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6F9" w:rsidRPr="00C656AE" w:rsidRDefault="00F02F44" w:rsidP="000771A0">
      <w:pPr>
        <w:pStyle w:val="TOC1"/>
        <w:tabs>
          <w:tab w:val="left" w:pos="7655"/>
        </w:tabs>
        <w:spacing w:before="80" w:after="80" w:line="360" w:lineRule="auto"/>
        <w:contextualSpacing/>
        <w:jc w:val="center"/>
        <w:rPr>
          <w:rFonts w:asciiTheme="majorHAnsi" w:hAnsiTheme="majorHAnsi" w:cstheme="majorHAnsi"/>
          <w:sz w:val="26"/>
          <w:szCs w:val="26"/>
        </w:rPr>
      </w:pPr>
      <w:bookmarkStart w:id="0" w:name="_GoBack"/>
      <w:bookmarkEnd w:id="0"/>
      <w:r>
        <w:rPr>
          <w:rFonts w:asciiTheme="majorHAnsi" w:hAnsiTheme="majorHAnsi" w:cstheme="majorHAnsi"/>
          <w:sz w:val="26"/>
          <w:szCs w:val="26"/>
          <w:lang w:val="en-US"/>
        </w:rPr>
        <w:t>4</w:t>
      </w:r>
      <w:r w:rsidR="008346F9" w:rsidRPr="00C656AE">
        <w:rPr>
          <w:rFonts w:asciiTheme="majorHAnsi" w:hAnsiTheme="majorHAnsi" w:cstheme="majorHAnsi"/>
          <w:sz w:val="26"/>
          <w:szCs w:val="26"/>
        </w:rPr>
        <w:t>MỤC LỤC</w:t>
      </w:r>
    </w:p>
    <w:p w:rsidR="00374C3C" w:rsidRPr="00374C3C" w:rsidRDefault="00C656AE" w:rsidP="00374C3C">
      <w:pPr>
        <w:pStyle w:val="TOC1"/>
        <w:tabs>
          <w:tab w:val="right" w:leader="dot" w:pos="9061"/>
        </w:tabs>
        <w:spacing w:before="0" w:after="0" w:line="360" w:lineRule="auto"/>
        <w:jc w:val="both"/>
        <w:rPr>
          <w:rFonts w:asciiTheme="majorHAnsi" w:eastAsiaTheme="minorEastAsia" w:hAnsiTheme="majorHAnsi" w:cstheme="majorHAnsi"/>
          <w:b w:val="0"/>
          <w:bCs w:val="0"/>
          <w:noProof/>
          <w:sz w:val="26"/>
          <w:szCs w:val="26"/>
          <w:lang w:val="en-US" w:eastAsia="zh-CN"/>
        </w:rPr>
      </w:pPr>
      <w:r w:rsidRPr="00957EA4">
        <w:rPr>
          <w:rFonts w:asciiTheme="majorHAnsi" w:hAnsiTheme="majorHAnsi" w:cstheme="majorHAnsi"/>
          <w:b w:val="0"/>
          <w:bCs w:val="0"/>
          <w:sz w:val="26"/>
          <w:szCs w:val="26"/>
        </w:rPr>
        <w:fldChar w:fldCharType="begin"/>
      </w:r>
      <w:r w:rsidRPr="00957EA4">
        <w:rPr>
          <w:rFonts w:asciiTheme="majorHAnsi" w:hAnsiTheme="majorHAnsi" w:cstheme="majorHAnsi"/>
          <w:b w:val="0"/>
          <w:bCs w:val="0"/>
          <w:sz w:val="26"/>
          <w:szCs w:val="26"/>
        </w:rPr>
        <w:instrText xml:space="preserve"> TOC \o "1-2" \h \z \u </w:instrText>
      </w:r>
      <w:r w:rsidRPr="00957EA4">
        <w:rPr>
          <w:rFonts w:asciiTheme="majorHAnsi" w:hAnsiTheme="majorHAnsi" w:cstheme="majorHAnsi"/>
          <w:b w:val="0"/>
          <w:bCs w:val="0"/>
          <w:sz w:val="26"/>
          <w:szCs w:val="26"/>
        </w:rPr>
        <w:fldChar w:fldCharType="separate"/>
      </w:r>
      <w:hyperlink w:anchor="_Toc144218559" w:history="1">
        <w:r w:rsidR="00374C3C" w:rsidRPr="00374C3C">
          <w:rPr>
            <w:rStyle w:val="Hyperlink"/>
            <w:rFonts w:asciiTheme="majorHAnsi" w:hAnsiTheme="majorHAnsi" w:cstheme="majorHAnsi"/>
            <w:b w:val="0"/>
            <w:noProof/>
            <w:sz w:val="26"/>
            <w:szCs w:val="26"/>
          </w:rPr>
          <w:t>DANH MỤC CÁC TỪ VÀ KÝ HIỆU VIẾT TẮT</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_Toc144218559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iii</w:t>
        </w:r>
        <w:r w:rsidR="00374C3C" w:rsidRPr="00374C3C">
          <w:rPr>
            <w:rFonts w:asciiTheme="majorHAnsi" w:hAnsiTheme="majorHAnsi" w:cstheme="majorHAnsi"/>
            <w:b w:val="0"/>
            <w:noProof/>
            <w:webHidden/>
            <w:sz w:val="26"/>
            <w:szCs w:val="26"/>
          </w:rPr>
          <w:fldChar w:fldCharType="end"/>
        </w:r>
      </w:hyperlink>
    </w:p>
    <w:p w:rsidR="00374C3C" w:rsidRPr="00374C3C" w:rsidRDefault="00247B92" w:rsidP="00374C3C">
      <w:pPr>
        <w:pStyle w:val="TOC1"/>
        <w:tabs>
          <w:tab w:val="right" w:leader="dot" w:pos="9061"/>
        </w:tabs>
        <w:spacing w:before="0" w:after="0" w:line="360" w:lineRule="auto"/>
        <w:jc w:val="both"/>
        <w:rPr>
          <w:rFonts w:asciiTheme="majorHAnsi" w:eastAsiaTheme="minorEastAsia" w:hAnsiTheme="majorHAnsi" w:cstheme="majorHAnsi"/>
          <w:b w:val="0"/>
          <w:bCs w:val="0"/>
          <w:noProof/>
          <w:sz w:val="26"/>
          <w:szCs w:val="26"/>
          <w:lang w:val="en-US" w:eastAsia="zh-CN"/>
        </w:rPr>
      </w:pPr>
      <w:hyperlink w:anchor="_Toc144218560" w:history="1">
        <w:r w:rsidR="00374C3C" w:rsidRPr="00374C3C">
          <w:rPr>
            <w:rStyle w:val="Hyperlink"/>
            <w:rFonts w:asciiTheme="majorHAnsi" w:hAnsiTheme="majorHAnsi" w:cstheme="majorHAnsi"/>
            <w:b w:val="0"/>
            <w:noProof/>
            <w:sz w:val="26"/>
            <w:szCs w:val="26"/>
            <w:lang w:val="en-US"/>
          </w:rPr>
          <w:t>DANH MỤC BẢNG</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_Toc144218560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iv</w:t>
        </w:r>
        <w:r w:rsidR="00374C3C" w:rsidRPr="00374C3C">
          <w:rPr>
            <w:rFonts w:asciiTheme="majorHAnsi" w:hAnsiTheme="majorHAnsi" w:cstheme="majorHAnsi"/>
            <w:b w:val="0"/>
            <w:noProof/>
            <w:webHidden/>
            <w:sz w:val="26"/>
            <w:szCs w:val="26"/>
          </w:rPr>
          <w:fldChar w:fldCharType="end"/>
        </w:r>
      </w:hyperlink>
    </w:p>
    <w:p w:rsidR="00374C3C" w:rsidRPr="00374C3C" w:rsidRDefault="00247B92" w:rsidP="00374C3C">
      <w:pPr>
        <w:pStyle w:val="TOC1"/>
        <w:tabs>
          <w:tab w:val="right" w:leader="dot" w:pos="9061"/>
        </w:tabs>
        <w:spacing w:before="0" w:after="0" w:line="360" w:lineRule="auto"/>
        <w:jc w:val="both"/>
        <w:rPr>
          <w:rFonts w:asciiTheme="majorHAnsi" w:eastAsiaTheme="minorEastAsia" w:hAnsiTheme="majorHAnsi" w:cstheme="majorHAnsi"/>
          <w:b w:val="0"/>
          <w:bCs w:val="0"/>
          <w:noProof/>
          <w:sz w:val="26"/>
          <w:szCs w:val="26"/>
          <w:lang w:val="en-US" w:eastAsia="zh-CN"/>
        </w:rPr>
      </w:pPr>
      <w:hyperlink w:anchor="_Toc144218561" w:history="1">
        <w:r w:rsidR="00374C3C" w:rsidRPr="00374C3C">
          <w:rPr>
            <w:rStyle w:val="Hyperlink"/>
            <w:rFonts w:asciiTheme="majorHAnsi" w:hAnsiTheme="majorHAnsi" w:cstheme="majorHAnsi"/>
            <w:b w:val="0"/>
            <w:noProof/>
            <w:sz w:val="26"/>
            <w:szCs w:val="26"/>
          </w:rPr>
          <w:t>DANH MỤC HÌNH</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_Toc144218561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vi</w:t>
        </w:r>
        <w:r w:rsidR="00374C3C" w:rsidRPr="00374C3C">
          <w:rPr>
            <w:rFonts w:asciiTheme="majorHAnsi" w:hAnsiTheme="majorHAnsi" w:cstheme="majorHAnsi"/>
            <w:b w:val="0"/>
            <w:noProof/>
            <w:webHidden/>
            <w:sz w:val="26"/>
            <w:szCs w:val="26"/>
          </w:rPr>
          <w:fldChar w:fldCharType="end"/>
        </w:r>
      </w:hyperlink>
    </w:p>
    <w:p w:rsidR="00374C3C" w:rsidRPr="00374C3C" w:rsidRDefault="00247B92" w:rsidP="00374C3C">
      <w:pPr>
        <w:pStyle w:val="TOC1"/>
        <w:tabs>
          <w:tab w:val="left" w:pos="1320"/>
          <w:tab w:val="right" w:leader="dot" w:pos="9061"/>
        </w:tabs>
        <w:spacing w:before="0" w:after="0" w:line="360" w:lineRule="auto"/>
        <w:jc w:val="both"/>
        <w:rPr>
          <w:rFonts w:asciiTheme="majorHAnsi" w:eastAsiaTheme="minorEastAsia" w:hAnsiTheme="majorHAnsi" w:cstheme="majorHAnsi"/>
          <w:b w:val="0"/>
          <w:bCs w:val="0"/>
          <w:noProof/>
          <w:sz w:val="26"/>
          <w:szCs w:val="26"/>
          <w:lang w:val="en-US" w:eastAsia="zh-CN"/>
        </w:rPr>
      </w:pPr>
      <w:hyperlink w:anchor="_Toc144218562" w:history="1">
        <w:r w:rsidR="00374C3C" w:rsidRPr="00374C3C">
          <w:rPr>
            <w:rStyle w:val="Hyperlink"/>
            <w:rFonts w:asciiTheme="majorHAnsi" w:hAnsiTheme="majorHAnsi" w:cstheme="majorHAnsi"/>
            <w:b w:val="0"/>
            <w:noProof/>
            <w:sz w:val="26"/>
            <w:szCs w:val="26"/>
          </w:rPr>
          <w:t>Chương 1.</w:t>
        </w:r>
        <w:r w:rsidR="00374C3C" w:rsidRPr="00374C3C">
          <w:rPr>
            <w:rFonts w:asciiTheme="majorHAnsi" w:eastAsiaTheme="minorEastAsia" w:hAnsiTheme="majorHAnsi" w:cstheme="majorHAnsi"/>
            <w:b w:val="0"/>
            <w:bCs w:val="0"/>
            <w:noProof/>
            <w:sz w:val="26"/>
            <w:szCs w:val="26"/>
            <w:lang w:val="en-US" w:eastAsia="zh-CN"/>
          </w:rPr>
          <w:tab/>
        </w:r>
        <w:r w:rsidR="00374C3C" w:rsidRPr="00374C3C">
          <w:rPr>
            <w:rStyle w:val="Hyperlink"/>
            <w:rFonts w:asciiTheme="majorHAnsi" w:hAnsiTheme="majorHAnsi" w:cstheme="majorHAnsi"/>
            <w:b w:val="0"/>
            <w:noProof/>
            <w:sz w:val="26"/>
            <w:szCs w:val="26"/>
          </w:rPr>
          <w:t>THÔNG TIN CHUNG VỀ CƠ SỞ</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_Toc144218562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1</w:t>
        </w:r>
        <w:r w:rsidR="00374C3C" w:rsidRPr="00374C3C">
          <w:rPr>
            <w:rFonts w:asciiTheme="majorHAnsi" w:hAnsiTheme="majorHAnsi" w:cstheme="majorHAnsi"/>
            <w:b w:val="0"/>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63" w:history="1">
        <w:r w:rsidR="00374C3C" w:rsidRPr="00374C3C">
          <w:rPr>
            <w:rStyle w:val="Hyperlink"/>
            <w:rFonts w:asciiTheme="majorHAnsi" w:hAnsiTheme="majorHAnsi" w:cstheme="majorHAnsi"/>
            <w:noProof/>
            <w:sz w:val="26"/>
            <w:szCs w:val="26"/>
          </w:rPr>
          <w:t>1. Tên chủ Cơ sở</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_Toc144218563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1</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64" w:history="1">
        <w:r w:rsidR="00374C3C" w:rsidRPr="00374C3C">
          <w:rPr>
            <w:rStyle w:val="Hyperlink"/>
            <w:rFonts w:asciiTheme="majorHAnsi" w:hAnsiTheme="majorHAnsi" w:cstheme="majorHAnsi"/>
            <w:noProof/>
            <w:sz w:val="26"/>
            <w:szCs w:val="26"/>
          </w:rPr>
          <w:t>2. Tên Cơ sở</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_Toc144218564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1</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65" w:history="1">
        <w:r w:rsidR="00374C3C" w:rsidRPr="00374C3C">
          <w:rPr>
            <w:rStyle w:val="Hyperlink"/>
            <w:rFonts w:asciiTheme="majorHAnsi" w:hAnsiTheme="majorHAnsi" w:cstheme="majorHAnsi"/>
            <w:noProof/>
            <w:sz w:val="26"/>
            <w:szCs w:val="26"/>
          </w:rPr>
          <w:t>3. Công suất, công nghệ, sản phẩm sản xuất của Cơ sở:</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_Toc144218565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3</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66" w:history="1">
        <w:r w:rsidR="00374C3C" w:rsidRPr="00374C3C">
          <w:rPr>
            <w:rStyle w:val="Hyperlink"/>
            <w:rFonts w:asciiTheme="majorHAnsi" w:hAnsiTheme="majorHAnsi" w:cstheme="majorHAnsi"/>
            <w:noProof/>
            <w:sz w:val="26"/>
            <w:szCs w:val="26"/>
          </w:rPr>
          <w:t>4. Nguyên liệu, nhiên liệu, vật liệu, phế liệu, điện năng, hóa chất sử dụng, nguồn cung cấp điện, nước của Cơ sở:</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_Toc144218566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10</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67" w:history="1">
        <w:r w:rsidR="00374C3C" w:rsidRPr="00374C3C">
          <w:rPr>
            <w:rStyle w:val="Hyperlink"/>
            <w:rFonts w:asciiTheme="majorHAnsi" w:hAnsiTheme="majorHAnsi" w:cstheme="majorHAnsi"/>
            <w:noProof/>
            <w:sz w:val="26"/>
            <w:szCs w:val="26"/>
          </w:rPr>
          <w:t>5. Các thông tin khác liên quan đến Cơ sở</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_Toc144218567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16</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1"/>
        <w:tabs>
          <w:tab w:val="left" w:pos="1320"/>
          <w:tab w:val="right" w:leader="dot" w:pos="9061"/>
        </w:tabs>
        <w:spacing w:before="0" w:after="0" w:line="360" w:lineRule="auto"/>
        <w:jc w:val="both"/>
        <w:rPr>
          <w:rFonts w:asciiTheme="majorHAnsi" w:eastAsiaTheme="minorEastAsia" w:hAnsiTheme="majorHAnsi" w:cstheme="majorHAnsi"/>
          <w:b w:val="0"/>
          <w:bCs w:val="0"/>
          <w:noProof/>
          <w:sz w:val="26"/>
          <w:szCs w:val="26"/>
          <w:lang w:val="en-US" w:eastAsia="zh-CN"/>
        </w:rPr>
      </w:pPr>
      <w:hyperlink w:anchor="_Toc144218568" w:history="1">
        <w:r w:rsidR="00374C3C" w:rsidRPr="00374C3C">
          <w:rPr>
            <w:rStyle w:val="Hyperlink"/>
            <w:rFonts w:asciiTheme="majorHAnsi" w:hAnsiTheme="majorHAnsi" w:cstheme="majorHAnsi"/>
            <w:b w:val="0"/>
            <w:noProof/>
            <w:sz w:val="26"/>
            <w:szCs w:val="26"/>
          </w:rPr>
          <w:t>Chương 2.</w:t>
        </w:r>
        <w:r w:rsidR="00374C3C" w:rsidRPr="00374C3C">
          <w:rPr>
            <w:rFonts w:asciiTheme="majorHAnsi" w:eastAsiaTheme="minorEastAsia" w:hAnsiTheme="majorHAnsi" w:cstheme="majorHAnsi"/>
            <w:b w:val="0"/>
            <w:bCs w:val="0"/>
            <w:noProof/>
            <w:sz w:val="26"/>
            <w:szCs w:val="26"/>
            <w:lang w:val="en-US" w:eastAsia="zh-CN"/>
          </w:rPr>
          <w:tab/>
        </w:r>
        <w:r w:rsidR="00374C3C" w:rsidRPr="00374C3C">
          <w:rPr>
            <w:rStyle w:val="Hyperlink"/>
            <w:rFonts w:asciiTheme="majorHAnsi" w:hAnsiTheme="majorHAnsi" w:cstheme="majorHAnsi"/>
            <w:b w:val="0"/>
            <w:noProof/>
            <w:sz w:val="26"/>
            <w:szCs w:val="26"/>
          </w:rPr>
          <w:t>SỰ PHÙ HỢP CỦA CƠ SỞ VỚI QUY HOẠCH, KHẢ NĂNG CHỊU TẢI CỦA MÔI TRƯỜNG</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_Toc144218568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25</w:t>
        </w:r>
        <w:r w:rsidR="00374C3C" w:rsidRPr="00374C3C">
          <w:rPr>
            <w:rFonts w:asciiTheme="majorHAnsi" w:hAnsiTheme="majorHAnsi" w:cstheme="majorHAnsi"/>
            <w:b w:val="0"/>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69" w:history="1">
        <w:r w:rsidR="00374C3C" w:rsidRPr="00374C3C">
          <w:rPr>
            <w:rStyle w:val="Hyperlink"/>
            <w:rFonts w:asciiTheme="majorHAnsi" w:hAnsiTheme="majorHAnsi" w:cstheme="majorHAnsi"/>
            <w:noProof/>
            <w:sz w:val="26"/>
            <w:szCs w:val="26"/>
          </w:rPr>
          <w:t>1. Sự phù hợp của Cơ sở với quy hoạch bảo vệ môi trường quốc gia, quy hoạch tỉnh, phân vùng môi trường</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_Toc144218569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25</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70" w:history="1">
        <w:r w:rsidR="00374C3C" w:rsidRPr="00374C3C">
          <w:rPr>
            <w:rStyle w:val="Hyperlink"/>
            <w:rFonts w:asciiTheme="majorHAnsi" w:hAnsiTheme="majorHAnsi" w:cstheme="majorHAnsi"/>
            <w:noProof/>
            <w:sz w:val="26"/>
            <w:szCs w:val="26"/>
          </w:rPr>
          <w:t>2. Sự phù hợp của Cơ sở đối với khả năng chịu tải của môi trường</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_Toc144218570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26</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1"/>
        <w:tabs>
          <w:tab w:val="left" w:pos="1320"/>
          <w:tab w:val="right" w:leader="dot" w:pos="9061"/>
        </w:tabs>
        <w:spacing w:before="0" w:after="0" w:line="360" w:lineRule="auto"/>
        <w:jc w:val="both"/>
        <w:rPr>
          <w:rFonts w:asciiTheme="majorHAnsi" w:eastAsiaTheme="minorEastAsia" w:hAnsiTheme="majorHAnsi" w:cstheme="majorHAnsi"/>
          <w:b w:val="0"/>
          <w:bCs w:val="0"/>
          <w:noProof/>
          <w:sz w:val="26"/>
          <w:szCs w:val="26"/>
          <w:lang w:val="en-US" w:eastAsia="zh-CN"/>
        </w:rPr>
      </w:pPr>
      <w:hyperlink w:anchor="_Toc144218571" w:history="1">
        <w:r w:rsidR="00374C3C" w:rsidRPr="00374C3C">
          <w:rPr>
            <w:rStyle w:val="Hyperlink"/>
            <w:rFonts w:asciiTheme="majorHAnsi" w:hAnsiTheme="majorHAnsi" w:cstheme="majorHAnsi"/>
            <w:b w:val="0"/>
            <w:noProof/>
            <w:sz w:val="26"/>
            <w:szCs w:val="26"/>
          </w:rPr>
          <w:t>Chương 3.</w:t>
        </w:r>
        <w:r w:rsidR="00374C3C" w:rsidRPr="00374C3C">
          <w:rPr>
            <w:rFonts w:asciiTheme="majorHAnsi" w:eastAsiaTheme="minorEastAsia" w:hAnsiTheme="majorHAnsi" w:cstheme="majorHAnsi"/>
            <w:b w:val="0"/>
            <w:bCs w:val="0"/>
            <w:noProof/>
            <w:sz w:val="26"/>
            <w:szCs w:val="26"/>
            <w:lang w:val="en-US" w:eastAsia="zh-CN"/>
          </w:rPr>
          <w:tab/>
        </w:r>
        <w:r w:rsidR="00374C3C" w:rsidRPr="00374C3C">
          <w:rPr>
            <w:rStyle w:val="Hyperlink"/>
            <w:rFonts w:asciiTheme="majorHAnsi" w:hAnsiTheme="majorHAnsi" w:cstheme="majorHAnsi"/>
            <w:b w:val="0"/>
            <w:noProof/>
            <w:sz w:val="26"/>
            <w:szCs w:val="26"/>
          </w:rPr>
          <w:t>KẾT QUẢ HOÀN THÀNH CÁC CÔNG TRÌNH, BIỆN PHÁP BẢO VỆ MÔI TRƯỜNG CỦA CƠ SỞ</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_Toc144218571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33</w:t>
        </w:r>
        <w:r w:rsidR="00374C3C" w:rsidRPr="00374C3C">
          <w:rPr>
            <w:rFonts w:asciiTheme="majorHAnsi" w:hAnsiTheme="majorHAnsi" w:cstheme="majorHAnsi"/>
            <w:b w:val="0"/>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72" w:history="1">
        <w:r w:rsidR="00374C3C" w:rsidRPr="00374C3C">
          <w:rPr>
            <w:rStyle w:val="Hyperlink"/>
            <w:rFonts w:asciiTheme="majorHAnsi" w:hAnsiTheme="majorHAnsi" w:cstheme="majorHAnsi"/>
            <w:noProof/>
            <w:sz w:val="26"/>
            <w:szCs w:val="26"/>
          </w:rPr>
          <w:t>1. Công trình, biện pháp thoát nước mưa, thu gom và xử lý nước thải</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_Toc144218572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33</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73" w:history="1">
        <w:r w:rsidR="00374C3C" w:rsidRPr="00374C3C">
          <w:rPr>
            <w:rStyle w:val="Hyperlink"/>
            <w:rFonts w:asciiTheme="majorHAnsi" w:hAnsiTheme="majorHAnsi" w:cstheme="majorHAnsi"/>
            <w:noProof/>
            <w:sz w:val="26"/>
            <w:szCs w:val="26"/>
          </w:rPr>
          <w:t>2. Công trình, biện pháp xử lý bụi, khí thải</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_Toc144218573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46</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74" w:history="1">
        <w:r w:rsidR="00374C3C" w:rsidRPr="00374C3C">
          <w:rPr>
            <w:rStyle w:val="Hyperlink"/>
            <w:rFonts w:asciiTheme="majorHAnsi" w:hAnsiTheme="majorHAnsi" w:cstheme="majorHAnsi"/>
            <w:noProof/>
            <w:sz w:val="26"/>
            <w:szCs w:val="26"/>
          </w:rPr>
          <w:t>3. Công trình xử lý, lưu giữ chất thải rắn thông thường</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_Toc144218574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53</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75" w:history="1">
        <w:r w:rsidR="00374C3C" w:rsidRPr="00374C3C">
          <w:rPr>
            <w:rStyle w:val="Hyperlink"/>
            <w:rFonts w:asciiTheme="majorHAnsi" w:hAnsiTheme="majorHAnsi" w:cstheme="majorHAnsi"/>
            <w:noProof/>
            <w:sz w:val="26"/>
            <w:szCs w:val="26"/>
          </w:rPr>
          <w:t>4. Công trình, biện pháp lưu giữ, xử lý chất thải nguy hại</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_Toc144218575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55</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76" w:history="1">
        <w:r w:rsidR="00374C3C" w:rsidRPr="00374C3C">
          <w:rPr>
            <w:rStyle w:val="Hyperlink"/>
            <w:rFonts w:asciiTheme="majorHAnsi" w:hAnsiTheme="majorHAnsi" w:cstheme="majorHAnsi"/>
            <w:noProof/>
            <w:sz w:val="26"/>
            <w:szCs w:val="26"/>
          </w:rPr>
          <w:t>5. Công trình, biện pháp giảm thiểu tiếng ồn, độ rung</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_Toc144218576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58</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77" w:history="1">
        <w:r w:rsidR="00374C3C" w:rsidRPr="00374C3C">
          <w:rPr>
            <w:rStyle w:val="Hyperlink"/>
            <w:rFonts w:asciiTheme="majorHAnsi" w:hAnsiTheme="majorHAnsi" w:cstheme="majorHAnsi"/>
            <w:noProof/>
            <w:sz w:val="26"/>
            <w:szCs w:val="26"/>
          </w:rPr>
          <w:t>6. Phương án phòng ngừa, ứng phó sự cố môi trường</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_Toc144218577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60</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78" w:history="1">
        <w:r w:rsidR="00374C3C" w:rsidRPr="00374C3C">
          <w:rPr>
            <w:rStyle w:val="Hyperlink"/>
            <w:rFonts w:asciiTheme="majorHAnsi" w:hAnsiTheme="majorHAnsi" w:cstheme="majorHAnsi"/>
            <w:noProof/>
            <w:sz w:val="26"/>
            <w:szCs w:val="26"/>
          </w:rPr>
          <w:t>7. Phương án phòng ngừa, ứng phó sự cố môi trường khác:</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_Toc144218578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65</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1"/>
        <w:tabs>
          <w:tab w:val="left" w:pos="1320"/>
          <w:tab w:val="right" w:leader="dot" w:pos="9061"/>
        </w:tabs>
        <w:spacing w:before="0" w:after="0" w:line="360" w:lineRule="auto"/>
        <w:jc w:val="both"/>
        <w:rPr>
          <w:rFonts w:asciiTheme="majorHAnsi" w:eastAsiaTheme="minorEastAsia" w:hAnsiTheme="majorHAnsi" w:cstheme="majorHAnsi"/>
          <w:b w:val="0"/>
          <w:bCs w:val="0"/>
          <w:noProof/>
          <w:sz w:val="26"/>
          <w:szCs w:val="26"/>
          <w:lang w:val="en-US" w:eastAsia="zh-CN"/>
        </w:rPr>
      </w:pPr>
      <w:hyperlink w:anchor="_Toc144218579" w:history="1">
        <w:r w:rsidR="00374C3C" w:rsidRPr="00374C3C">
          <w:rPr>
            <w:rStyle w:val="Hyperlink"/>
            <w:rFonts w:asciiTheme="majorHAnsi" w:hAnsiTheme="majorHAnsi" w:cstheme="majorHAnsi"/>
            <w:b w:val="0"/>
            <w:noProof/>
            <w:sz w:val="26"/>
            <w:szCs w:val="26"/>
          </w:rPr>
          <w:t>Chương 4.</w:t>
        </w:r>
        <w:r w:rsidR="00374C3C" w:rsidRPr="00374C3C">
          <w:rPr>
            <w:rFonts w:asciiTheme="majorHAnsi" w:eastAsiaTheme="minorEastAsia" w:hAnsiTheme="majorHAnsi" w:cstheme="majorHAnsi"/>
            <w:b w:val="0"/>
            <w:bCs w:val="0"/>
            <w:noProof/>
            <w:sz w:val="26"/>
            <w:szCs w:val="26"/>
            <w:lang w:val="en-US" w:eastAsia="zh-CN"/>
          </w:rPr>
          <w:tab/>
        </w:r>
        <w:r w:rsidR="00374C3C" w:rsidRPr="00374C3C">
          <w:rPr>
            <w:rStyle w:val="Hyperlink"/>
            <w:rFonts w:asciiTheme="majorHAnsi" w:hAnsiTheme="majorHAnsi" w:cstheme="majorHAnsi"/>
            <w:b w:val="0"/>
            <w:noProof/>
            <w:sz w:val="26"/>
            <w:szCs w:val="26"/>
          </w:rPr>
          <w:t>NỘI DUNG ĐỀ NGHỊ CẤP GIẤY PHÉP MÔI TRƯỜNG</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_Toc144218579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71</w:t>
        </w:r>
        <w:r w:rsidR="00374C3C" w:rsidRPr="00374C3C">
          <w:rPr>
            <w:rFonts w:asciiTheme="majorHAnsi" w:hAnsiTheme="majorHAnsi" w:cstheme="majorHAnsi"/>
            <w:b w:val="0"/>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80" w:history="1">
        <w:r w:rsidR="00374C3C" w:rsidRPr="00374C3C">
          <w:rPr>
            <w:rStyle w:val="Hyperlink"/>
            <w:rFonts w:asciiTheme="majorHAnsi" w:hAnsiTheme="majorHAnsi" w:cstheme="majorHAnsi"/>
            <w:noProof/>
            <w:sz w:val="26"/>
            <w:szCs w:val="26"/>
          </w:rPr>
          <w:t>1. Nội dung đề nghị cấp phép đối với nước thải:</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_Toc144218580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71</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81" w:history="1">
        <w:r w:rsidR="00374C3C" w:rsidRPr="00374C3C">
          <w:rPr>
            <w:rStyle w:val="Hyperlink"/>
            <w:rFonts w:asciiTheme="majorHAnsi" w:hAnsiTheme="majorHAnsi" w:cstheme="majorHAnsi"/>
            <w:noProof/>
            <w:sz w:val="26"/>
            <w:szCs w:val="26"/>
          </w:rPr>
          <w:t>2. Nội dung đề nghị cấp phép đối với khí thải:</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_Toc144218581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72</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82" w:history="1">
        <w:r w:rsidR="00374C3C" w:rsidRPr="00374C3C">
          <w:rPr>
            <w:rStyle w:val="Hyperlink"/>
            <w:rFonts w:asciiTheme="majorHAnsi" w:hAnsiTheme="majorHAnsi" w:cstheme="majorHAnsi"/>
            <w:noProof/>
            <w:sz w:val="26"/>
            <w:szCs w:val="26"/>
          </w:rPr>
          <w:t>3. Nôi dung đề nghị cấp phép đối với tiếng ồn, độ rung</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_Toc144218582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75</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83" w:history="1">
        <w:r w:rsidR="00374C3C" w:rsidRPr="00374C3C">
          <w:rPr>
            <w:rStyle w:val="Hyperlink"/>
            <w:rFonts w:asciiTheme="majorHAnsi" w:hAnsiTheme="majorHAnsi" w:cstheme="majorHAnsi"/>
            <w:bCs/>
            <w:noProof/>
            <w:sz w:val="26"/>
            <w:szCs w:val="26"/>
          </w:rPr>
          <w:t xml:space="preserve">4. </w:t>
        </w:r>
        <w:r w:rsidR="00374C3C" w:rsidRPr="00374C3C">
          <w:rPr>
            <w:rStyle w:val="Hyperlink"/>
            <w:rFonts w:asciiTheme="majorHAnsi" w:hAnsiTheme="majorHAnsi" w:cstheme="majorHAnsi"/>
            <w:bCs/>
            <w:noProof/>
            <w:sz w:val="26"/>
            <w:szCs w:val="26"/>
            <w:lang w:val="fr-FR"/>
          </w:rPr>
          <w:t>Nội dung đề nghị cấp giấy phép môi trường đối với chất thải nguy hại</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_Toc144218583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76</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84" w:history="1">
        <w:r w:rsidR="00374C3C" w:rsidRPr="00374C3C">
          <w:rPr>
            <w:rStyle w:val="Hyperlink"/>
            <w:rFonts w:asciiTheme="majorHAnsi" w:eastAsia="SimSun" w:hAnsiTheme="majorHAnsi" w:cstheme="majorHAnsi"/>
            <w:bCs/>
            <w:noProof/>
            <w:sz w:val="26"/>
            <w:szCs w:val="26"/>
            <w:lang w:eastAsia="ja-JP"/>
          </w:rPr>
          <w:t xml:space="preserve">5. </w:t>
        </w:r>
        <w:r w:rsidR="00374C3C" w:rsidRPr="00374C3C">
          <w:rPr>
            <w:rStyle w:val="Hyperlink"/>
            <w:rFonts w:asciiTheme="majorHAnsi" w:hAnsiTheme="majorHAnsi" w:cstheme="majorHAnsi"/>
            <w:bCs/>
            <w:noProof/>
            <w:sz w:val="26"/>
            <w:szCs w:val="26"/>
          </w:rPr>
          <w:t>Nội dung đề nghị cấp giấy phép môi trường đối với chất thải Công nghiệp thông thường</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_Toc144218584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78</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85" w:history="1">
        <w:r w:rsidR="00374C3C" w:rsidRPr="00374C3C">
          <w:rPr>
            <w:rStyle w:val="Hyperlink"/>
            <w:rFonts w:asciiTheme="majorHAnsi" w:hAnsiTheme="majorHAnsi" w:cstheme="majorHAnsi"/>
            <w:bCs/>
            <w:noProof/>
            <w:sz w:val="26"/>
            <w:szCs w:val="26"/>
          </w:rPr>
          <w:t>6. Nội dung đề nghị cấp giấy phép môi trường đối với Chất thải sinh hoạt</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_Toc144218585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79</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1"/>
        <w:tabs>
          <w:tab w:val="left" w:pos="1320"/>
          <w:tab w:val="right" w:leader="dot" w:pos="9061"/>
        </w:tabs>
        <w:spacing w:before="0" w:after="0" w:line="360" w:lineRule="auto"/>
        <w:jc w:val="both"/>
        <w:rPr>
          <w:rFonts w:asciiTheme="majorHAnsi" w:eastAsiaTheme="minorEastAsia" w:hAnsiTheme="majorHAnsi" w:cstheme="majorHAnsi"/>
          <w:b w:val="0"/>
          <w:bCs w:val="0"/>
          <w:noProof/>
          <w:sz w:val="26"/>
          <w:szCs w:val="26"/>
          <w:lang w:val="en-US" w:eastAsia="zh-CN"/>
        </w:rPr>
      </w:pPr>
      <w:hyperlink w:anchor="_Toc144218586" w:history="1">
        <w:r w:rsidR="00374C3C" w:rsidRPr="00374C3C">
          <w:rPr>
            <w:rStyle w:val="Hyperlink"/>
            <w:rFonts w:asciiTheme="majorHAnsi" w:hAnsiTheme="majorHAnsi" w:cstheme="majorHAnsi"/>
            <w:b w:val="0"/>
            <w:noProof/>
            <w:sz w:val="26"/>
            <w:szCs w:val="26"/>
          </w:rPr>
          <w:t>Chương 5.</w:t>
        </w:r>
        <w:r w:rsidR="00374C3C" w:rsidRPr="00374C3C">
          <w:rPr>
            <w:rFonts w:asciiTheme="majorHAnsi" w:eastAsiaTheme="minorEastAsia" w:hAnsiTheme="majorHAnsi" w:cstheme="majorHAnsi"/>
            <w:b w:val="0"/>
            <w:bCs w:val="0"/>
            <w:noProof/>
            <w:sz w:val="26"/>
            <w:szCs w:val="26"/>
            <w:lang w:val="en-US" w:eastAsia="zh-CN"/>
          </w:rPr>
          <w:tab/>
        </w:r>
        <w:r w:rsidR="00374C3C" w:rsidRPr="00374C3C">
          <w:rPr>
            <w:rStyle w:val="Hyperlink"/>
            <w:rFonts w:asciiTheme="majorHAnsi" w:hAnsiTheme="majorHAnsi" w:cstheme="majorHAnsi"/>
            <w:b w:val="0"/>
            <w:noProof/>
            <w:sz w:val="26"/>
            <w:szCs w:val="26"/>
          </w:rPr>
          <w:t>KẾT QUẢ QUAN TRẮC MÔI TRƯỜNG CỦA CƠ SỞ</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_Toc144218586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81</w:t>
        </w:r>
        <w:r w:rsidR="00374C3C" w:rsidRPr="00374C3C">
          <w:rPr>
            <w:rFonts w:asciiTheme="majorHAnsi" w:hAnsiTheme="majorHAnsi" w:cstheme="majorHAnsi"/>
            <w:b w:val="0"/>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87" w:history="1">
        <w:r w:rsidR="00374C3C" w:rsidRPr="00374C3C">
          <w:rPr>
            <w:rStyle w:val="Hyperlink"/>
            <w:rFonts w:asciiTheme="majorHAnsi" w:hAnsiTheme="majorHAnsi" w:cstheme="majorHAnsi"/>
            <w:noProof/>
            <w:sz w:val="26"/>
            <w:szCs w:val="26"/>
          </w:rPr>
          <w:t>1. Kết quả quan trắc môi trường định kỳ đối với nước thải</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_Toc144218587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81</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88" w:history="1">
        <w:r w:rsidR="00374C3C" w:rsidRPr="00374C3C">
          <w:rPr>
            <w:rStyle w:val="Hyperlink"/>
            <w:rFonts w:asciiTheme="majorHAnsi" w:hAnsiTheme="majorHAnsi" w:cstheme="majorHAnsi"/>
            <w:noProof/>
            <w:sz w:val="26"/>
            <w:szCs w:val="26"/>
          </w:rPr>
          <w:t>2.Chương trình quan trắc khí thải định kỳ</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_Toc144218588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82</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1"/>
        <w:tabs>
          <w:tab w:val="left" w:pos="1320"/>
          <w:tab w:val="right" w:leader="dot" w:pos="9061"/>
        </w:tabs>
        <w:spacing w:before="0" w:after="0" w:line="360" w:lineRule="auto"/>
        <w:jc w:val="both"/>
        <w:rPr>
          <w:rFonts w:asciiTheme="majorHAnsi" w:eastAsiaTheme="minorEastAsia" w:hAnsiTheme="majorHAnsi" w:cstheme="majorHAnsi"/>
          <w:b w:val="0"/>
          <w:bCs w:val="0"/>
          <w:noProof/>
          <w:sz w:val="26"/>
          <w:szCs w:val="26"/>
          <w:lang w:val="en-US" w:eastAsia="zh-CN"/>
        </w:rPr>
      </w:pPr>
      <w:hyperlink w:anchor="_Toc144218589" w:history="1">
        <w:r w:rsidR="00374C3C" w:rsidRPr="00374C3C">
          <w:rPr>
            <w:rStyle w:val="Hyperlink"/>
            <w:rFonts w:asciiTheme="majorHAnsi" w:hAnsiTheme="majorHAnsi" w:cstheme="majorHAnsi"/>
            <w:b w:val="0"/>
            <w:noProof/>
            <w:sz w:val="26"/>
            <w:szCs w:val="26"/>
          </w:rPr>
          <w:t>Chương 6.</w:t>
        </w:r>
        <w:r w:rsidR="00374C3C" w:rsidRPr="00374C3C">
          <w:rPr>
            <w:rFonts w:asciiTheme="majorHAnsi" w:eastAsiaTheme="minorEastAsia" w:hAnsiTheme="majorHAnsi" w:cstheme="majorHAnsi"/>
            <w:b w:val="0"/>
            <w:bCs w:val="0"/>
            <w:noProof/>
            <w:sz w:val="26"/>
            <w:szCs w:val="26"/>
            <w:lang w:val="en-US" w:eastAsia="zh-CN"/>
          </w:rPr>
          <w:tab/>
        </w:r>
        <w:r w:rsidR="00374C3C" w:rsidRPr="00374C3C">
          <w:rPr>
            <w:rStyle w:val="Hyperlink"/>
            <w:rFonts w:asciiTheme="majorHAnsi" w:hAnsiTheme="majorHAnsi" w:cstheme="majorHAnsi"/>
            <w:b w:val="0"/>
            <w:noProof/>
            <w:sz w:val="26"/>
            <w:szCs w:val="26"/>
          </w:rPr>
          <w:t>CHƯƠNG TRÌNH QUAN TRẮC MÔI TRƯỜNG CỦA CƠ SỞ</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_Toc144218589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89</w:t>
        </w:r>
        <w:r w:rsidR="00374C3C" w:rsidRPr="00374C3C">
          <w:rPr>
            <w:rFonts w:asciiTheme="majorHAnsi" w:hAnsiTheme="majorHAnsi" w:cstheme="majorHAnsi"/>
            <w:b w:val="0"/>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90" w:history="1">
        <w:r w:rsidR="00374C3C" w:rsidRPr="00374C3C">
          <w:rPr>
            <w:rStyle w:val="Hyperlink"/>
            <w:rFonts w:asciiTheme="majorHAnsi" w:hAnsiTheme="majorHAnsi" w:cstheme="majorHAnsi"/>
            <w:noProof/>
            <w:sz w:val="26"/>
            <w:szCs w:val="26"/>
          </w:rPr>
          <w:t>1. Kế hoạch vận hành thử nghiệm công trình xử lý chất thải</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_Toc144218590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89</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91" w:history="1">
        <w:r w:rsidR="00374C3C" w:rsidRPr="00374C3C">
          <w:rPr>
            <w:rStyle w:val="Hyperlink"/>
            <w:rFonts w:asciiTheme="majorHAnsi" w:hAnsiTheme="majorHAnsi" w:cstheme="majorHAnsi"/>
            <w:noProof/>
            <w:sz w:val="26"/>
            <w:szCs w:val="26"/>
          </w:rPr>
          <w:t>2. Chương trình quan trắc chất thải (tự động, liên tục và định kỳ) theo quy định của pháp luật</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_Toc144218591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90</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2"/>
        <w:tabs>
          <w:tab w:val="right" w:leader="dot" w:pos="9061"/>
        </w:tabs>
        <w:spacing w:before="0" w:line="360" w:lineRule="auto"/>
        <w:ind w:left="0"/>
        <w:jc w:val="both"/>
        <w:rPr>
          <w:rFonts w:asciiTheme="majorHAnsi" w:eastAsiaTheme="minorEastAsia" w:hAnsiTheme="majorHAnsi" w:cstheme="majorHAnsi"/>
          <w:i w:val="0"/>
          <w:iCs w:val="0"/>
          <w:noProof/>
          <w:sz w:val="26"/>
          <w:szCs w:val="26"/>
          <w:lang w:val="en-US" w:eastAsia="zh-CN"/>
        </w:rPr>
      </w:pPr>
      <w:hyperlink w:anchor="_Toc144218592" w:history="1">
        <w:r w:rsidR="00374C3C" w:rsidRPr="00374C3C">
          <w:rPr>
            <w:rStyle w:val="Hyperlink"/>
            <w:rFonts w:asciiTheme="majorHAnsi" w:hAnsiTheme="majorHAnsi" w:cstheme="majorHAnsi"/>
            <w:noProof/>
            <w:sz w:val="26"/>
            <w:szCs w:val="26"/>
          </w:rPr>
          <w:t>3. Kinh phí thực hiện quan trắc môi trường hàng năm.</w:t>
        </w:r>
        <w:r w:rsidR="00374C3C" w:rsidRPr="00374C3C">
          <w:rPr>
            <w:rFonts w:asciiTheme="majorHAnsi" w:hAnsiTheme="majorHAnsi" w:cstheme="majorHAnsi"/>
            <w:noProof/>
            <w:webHidden/>
            <w:sz w:val="26"/>
            <w:szCs w:val="26"/>
          </w:rPr>
          <w:tab/>
        </w:r>
        <w:r w:rsidR="00374C3C" w:rsidRPr="00374C3C">
          <w:rPr>
            <w:rFonts w:asciiTheme="majorHAnsi" w:hAnsiTheme="majorHAnsi" w:cstheme="majorHAnsi"/>
            <w:noProof/>
            <w:webHidden/>
            <w:sz w:val="26"/>
            <w:szCs w:val="26"/>
          </w:rPr>
          <w:fldChar w:fldCharType="begin"/>
        </w:r>
        <w:r w:rsidR="00374C3C" w:rsidRPr="00374C3C">
          <w:rPr>
            <w:rFonts w:asciiTheme="majorHAnsi" w:hAnsiTheme="majorHAnsi" w:cstheme="majorHAnsi"/>
            <w:noProof/>
            <w:webHidden/>
            <w:sz w:val="26"/>
            <w:szCs w:val="26"/>
          </w:rPr>
          <w:instrText xml:space="preserve"> PAGEREF _Toc144218592 \h </w:instrText>
        </w:r>
        <w:r w:rsidR="00374C3C" w:rsidRPr="00374C3C">
          <w:rPr>
            <w:rFonts w:asciiTheme="majorHAnsi" w:hAnsiTheme="majorHAnsi" w:cstheme="majorHAnsi"/>
            <w:noProof/>
            <w:webHidden/>
            <w:sz w:val="26"/>
            <w:szCs w:val="26"/>
          </w:rPr>
        </w:r>
        <w:r w:rsidR="00374C3C" w:rsidRPr="00374C3C">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93</w:t>
        </w:r>
        <w:r w:rsidR="00374C3C" w:rsidRPr="00374C3C">
          <w:rPr>
            <w:rFonts w:asciiTheme="majorHAnsi" w:hAnsiTheme="majorHAnsi" w:cstheme="majorHAnsi"/>
            <w:noProof/>
            <w:webHidden/>
            <w:sz w:val="26"/>
            <w:szCs w:val="26"/>
          </w:rPr>
          <w:fldChar w:fldCharType="end"/>
        </w:r>
      </w:hyperlink>
    </w:p>
    <w:p w:rsidR="00374C3C" w:rsidRPr="00374C3C" w:rsidRDefault="00247B92" w:rsidP="00374C3C">
      <w:pPr>
        <w:pStyle w:val="TOC1"/>
        <w:tabs>
          <w:tab w:val="left" w:pos="1320"/>
          <w:tab w:val="right" w:leader="dot" w:pos="9061"/>
        </w:tabs>
        <w:spacing w:before="0" w:after="0" w:line="360" w:lineRule="auto"/>
        <w:jc w:val="both"/>
        <w:rPr>
          <w:rFonts w:asciiTheme="majorHAnsi" w:eastAsiaTheme="minorEastAsia" w:hAnsiTheme="majorHAnsi" w:cstheme="majorHAnsi"/>
          <w:b w:val="0"/>
          <w:bCs w:val="0"/>
          <w:noProof/>
          <w:sz w:val="26"/>
          <w:szCs w:val="26"/>
          <w:lang w:val="en-US" w:eastAsia="zh-CN"/>
        </w:rPr>
      </w:pPr>
      <w:hyperlink w:anchor="_Toc144218593" w:history="1">
        <w:r w:rsidR="00374C3C" w:rsidRPr="00374C3C">
          <w:rPr>
            <w:rStyle w:val="Hyperlink"/>
            <w:rFonts w:asciiTheme="majorHAnsi" w:hAnsiTheme="majorHAnsi" w:cstheme="majorHAnsi"/>
            <w:b w:val="0"/>
            <w:noProof/>
            <w:sz w:val="26"/>
            <w:szCs w:val="26"/>
            <w:lang w:val="es-CO"/>
          </w:rPr>
          <w:t>Chương 7.</w:t>
        </w:r>
        <w:r w:rsidR="00374C3C" w:rsidRPr="00374C3C">
          <w:rPr>
            <w:rFonts w:asciiTheme="majorHAnsi" w:eastAsiaTheme="minorEastAsia" w:hAnsiTheme="majorHAnsi" w:cstheme="majorHAnsi"/>
            <w:b w:val="0"/>
            <w:bCs w:val="0"/>
            <w:noProof/>
            <w:sz w:val="26"/>
            <w:szCs w:val="26"/>
            <w:lang w:val="en-US" w:eastAsia="zh-CN"/>
          </w:rPr>
          <w:tab/>
        </w:r>
        <w:r w:rsidR="00374C3C" w:rsidRPr="00374C3C">
          <w:rPr>
            <w:rStyle w:val="Hyperlink"/>
            <w:rFonts w:asciiTheme="majorHAnsi" w:hAnsiTheme="majorHAnsi" w:cstheme="majorHAnsi"/>
            <w:b w:val="0"/>
            <w:noProof/>
            <w:sz w:val="26"/>
            <w:szCs w:val="26"/>
            <w:lang w:val="es-CO"/>
          </w:rPr>
          <w:t>KẾT QUẢ KIỂM TRA, THANH TRA VỀ BẢO VỆ MÔI TRƯỜNG ĐỐI VỚI CƠ SỞ</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_Toc144218593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94</w:t>
        </w:r>
        <w:r w:rsidR="00374C3C" w:rsidRPr="00374C3C">
          <w:rPr>
            <w:rFonts w:asciiTheme="majorHAnsi" w:hAnsiTheme="majorHAnsi" w:cstheme="majorHAnsi"/>
            <w:b w:val="0"/>
            <w:noProof/>
            <w:webHidden/>
            <w:sz w:val="26"/>
            <w:szCs w:val="26"/>
          </w:rPr>
          <w:fldChar w:fldCharType="end"/>
        </w:r>
      </w:hyperlink>
    </w:p>
    <w:p w:rsidR="00374C3C" w:rsidRPr="00374C3C" w:rsidRDefault="00247B92" w:rsidP="00374C3C">
      <w:pPr>
        <w:pStyle w:val="TOC1"/>
        <w:tabs>
          <w:tab w:val="left" w:pos="1320"/>
          <w:tab w:val="right" w:leader="dot" w:pos="9061"/>
        </w:tabs>
        <w:spacing w:before="0" w:after="0" w:line="360" w:lineRule="auto"/>
        <w:jc w:val="both"/>
        <w:rPr>
          <w:rFonts w:asciiTheme="majorHAnsi" w:eastAsiaTheme="minorEastAsia" w:hAnsiTheme="majorHAnsi" w:cstheme="majorHAnsi"/>
          <w:b w:val="0"/>
          <w:bCs w:val="0"/>
          <w:noProof/>
          <w:sz w:val="26"/>
          <w:szCs w:val="26"/>
          <w:lang w:val="en-US" w:eastAsia="zh-CN"/>
        </w:rPr>
      </w:pPr>
      <w:hyperlink w:anchor="_Toc144218594" w:history="1">
        <w:r w:rsidR="00374C3C" w:rsidRPr="00374C3C">
          <w:rPr>
            <w:rStyle w:val="Hyperlink"/>
            <w:rFonts w:asciiTheme="majorHAnsi" w:hAnsiTheme="majorHAnsi" w:cstheme="majorHAnsi"/>
            <w:b w:val="0"/>
            <w:noProof/>
            <w:sz w:val="26"/>
            <w:szCs w:val="26"/>
            <w:lang w:val="es-CO"/>
          </w:rPr>
          <w:t>Chương 8.</w:t>
        </w:r>
        <w:r w:rsidR="00374C3C" w:rsidRPr="00374C3C">
          <w:rPr>
            <w:rFonts w:asciiTheme="majorHAnsi" w:eastAsiaTheme="minorEastAsia" w:hAnsiTheme="majorHAnsi" w:cstheme="majorHAnsi"/>
            <w:b w:val="0"/>
            <w:bCs w:val="0"/>
            <w:noProof/>
            <w:sz w:val="26"/>
            <w:szCs w:val="26"/>
            <w:lang w:val="en-US" w:eastAsia="zh-CN"/>
          </w:rPr>
          <w:tab/>
        </w:r>
        <w:r w:rsidR="00374C3C" w:rsidRPr="00374C3C">
          <w:rPr>
            <w:rStyle w:val="Hyperlink"/>
            <w:rFonts w:asciiTheme="majorHAnsi" w:hAnsiTheme="majorHAnsi" w:cstheme="majorHAnsi"/>
            <w:b w:val="0"/>
            <w:noProof/>
            <w:sz w:val="26"/>
            <w:szCs w:val="26"/>
            <w:lang w:val="es-CO"/>
          </w:rPr>
          <w:t>CAM KẾT CỦA CHỦ CƠ SỞ</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_Toc144218594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95</w:t>
        </w:r>
        <w:r w:rsidR="00374C3C" w:rsidRPr="00374C3C">
          <w:rPr>
            <w:rFonts w:asciiTheme="majorHAnsi" w:hAnsiTheme="majorHAnsi" w:cstheme="majorHAnsi"/>
            <w:b w:val="0"/>
            <w:noProof/>
            <w:webHidden/>
            <w:sz w:val="26"/>
            <w:szCs w:val="26"/>
          </w:rPr>
          <w:fldChar w:fldCharType="end"/>
        </w:r>
      </w:hyperlink>
    </w:p>
    <w:p w:rsidR="00374C3C" w:rsidRPr="00374C3C" w:rsidRDefault="00247B92" w:rsidP="00374C3C">
      <w:pPr>
        <w:pStyle w:val="TOC1"/>
        <w:tabs>
          <w:tab w:val="right" w:leader="dot" w:pos="9061"/>
        </w:tabs>
        <w:spacing w:before="0" w:after="0" w:line="360" w:lineRule="auto"/>
        <w:jc w:val="both"/>
        <w:rPr>
          <w:rFonts w:eastAsiaTheme="minorEastAsia" w:cstheme="minorBidi"/>
          <w:b w:val="0"/>
          <w:bCs w:val="0"/>
          <w:noProof/>
          <w:sz w:val="22"/>
          <w:szCs w:val="22"/>
          <w:lang w:val="en-US" w:eastAsia="zh-CN"/>
        </w:rPr>
      </w:pPr>
      <w:hyperlink w:anchor="_Toc144218595" w:history="1">
        <w:r w:rsidR="00374C3C" w:rsidRPr="00374C3C">
          <w:rPr>
            <w:rStyle w:val="Hyperlink"/>
            <w:rFonts w:asciiTheme="majorHAnsi" w:hAnsiTheme="majorHAnsi" w:cstheme="majorHAnsi"/>
            <w:b w:val="0"/>
            <w:noProof/>
            <w:sz w:val="26"/>
            <w:szCs w:val="26"/>
          </w:rPr>
          <w:t>PHỤ LỤC BÁO CÁO</w:t>
        </w:r>
        <w:r w:rsidR="00374C3C" w:rsidRPr="00374C3C">
          <w:rPr>
            <w:rFonts w:asciiTheme="majorHAnsi" w:hAnsiTheme="majorHAnsi" w:cstheme="majorHAnsi"/>
            <w:b w:val="0"/>
            <w:noProof/>
            <w:webHidden/>
            <w:sz w:val="26"/>
            <w:szCs w:val="26"/>
          </w:rPr>
          <w:tab/>
        </w:r>
        <w:r w:rsidR="00374C3C" w:rsidRPr="00374C3C">
          <w:rPr>
            <w:rFonts w:asciiTheme="majorHAnsi" w:hAnsiTheme="majorHAnsi" w:cstheme="majorHAnsi"/>
            <w:b w:val="0"/>
            <w:noProof/>
            <w:webHidden/>
            <w:sz w:val="26"/>
            <w:szCs w:val="26"/>
          </w:rPr>
          <w:fldChar w:fldCharType="begin"/>
        </w:r>
        <w:r w:rsidR="00374C3C" w:rsidRPr="00374C3C">
          <w:rPr>
            <w:rFonts w:asciiTheme="majorHAnsi" w:hAnsiTheme="majorHAnsi" w:cstheme="majorHAnsi"/>
            <w:b w:val="0"/>
            <w:noProof/>
            <w:webHidden/>
            <w:sz w:val="26"/>
            <w:szCs w:val="26"/>
          </w:rPr>
          <w:instrText xml:space="preserve"> PAGEREF _Toc144218595 \h </w:instrText>
        </w:r>
        <w:r w:rsidR="00374C3C" w:rsidRPr="00374C3C">
          <w:rPr>
            <w:rFonts w:asciiTheme="majorHAnsi" w:hAnsiTheme="majorHAnsi" w:cstheme="majorHAnsi"/>
            <w:b w:val="0"/>
            <w:noProof/>
            <w:webHidden/>
            <w:sz w:val="26"/>
            <w:szCs w:val="26"/>
          </w:rPr>
        </w:r>
        <w:r w:rsidR="00374C3C" w:rsidRPr="00374C3C">
          <w:rPr>
            <w:rFonts w:asciiTheme="majorHAnsi" w:hAnsiTheme="majorHAnsi" w:cstheme="majorHAnsi"/>
            <w:b w:val="0"/>
            <w:noProof/>
            <w:webHidden/>
            <w:sz w:val="26"/>
            <w:szCs w:val="26"/>
          </w:rPr>
          <w:fldChar w:fldCharType="separate"/>
        </w:r>
        <w:r w:rsidR="00C535D2">
          <w:rPr>
            <w:rFonts w:asciiTheme="majorHAnsi" w:hAnsiTheme="majorHAnsi" w:cstheme="majorHAnsi"/>
            <w:b w:val="0"/>
            <w:noProof/>
            <w:webHidden/>
            <w:sz w:val="26"/>
            <w:szCs w:val="26"/>
          </w:rPr>
          <w:t>96</w:t>
        </w:r>
        <w:r w:rsidR="00374C3C" w:rsidRPr="00374C3C">
          <w:rPr>
            <w:rFonts w:asciiTheme="majorHAnsi" w:hAnsiTheme="majorHAnsi" w:cstheme="majorHAnsi"/>
            <w:b w:val="0"/>
            <w:noProof/>
            <w:webHidden/>
            <w:sz w:val="26"/>
            <w:szCs w:val="26"/>
          </w:rPr>
          <w:fldChar w:fldCharType="end"/>
        </w:r>
      </w:hyperlink>
    </w:p>
    <w:p w:rsidR="008346F9" w:rsidRDefault="00C656AE" w:rsidP="00957EA4">
      <w:pPr>
        <w:pStyle w:val="ALV1"/>
        <w:spacing w:before="0" w:after="0"/>
        <w:jc w:val="both"/>
        <w:outlineLvl w:val="9"/>
        <w:rPr>
          <w:b w:val="0"/>
        </w:rPr>
      </w:pPr>
      <w:r w:rsidRPr="00957EA4">
        <w:rPr>
          <w:b w:val="0"/>
        </w:rPr>
        <w:fldChar w:fldCharType="end"/>
      </w:r>
    </w:p>
    <w:p w:rsidR="00202A39" w:rsidRPr="008346F9" w:rsidRDefault="008346F9" w:rsidP="008346F9">
      <w:pPr>
        <w:rPr>
          <w:rFonts w:asciiTheme="majorHAnsi" w:hAnsiTheme="majorHAnsi" w:cstheme="majorHAnsi"/>
          <w:sz w:val="26"/>
          <w:szCs w:val="26"/>
        </w:rPr>
      </w:pPr>
      <w:r>
        <w:rPr>
          <w:b/>
        </w:rPr>
        <w:br w:type="page"/>
      </w:r>
    </w:p>
    <w:p w:rsidR="008346F9" w:rsidRDefault="008346F9" w:rsidP="000A45D5">
      <w:pPr>
        <w:pStyle w:val="ALV1"/>
        <w:sectPr w:rsidR="008346F9" w:rsidSect="00910623">
          <w:headerReference w:type="default" r:id="rId8"/>
          <w:footerReference w:type="default" r:id="rId9"/>
          <w:pgSz w:w="11906" w:h="16838"/>
          <w:pgMar w:top="1134" w:right="1134" w:bottom="1134" w:left="1701" w:header="709" w:footer="709" w:gutter="0"/>
          <w:pgNumType w:fmt="lowerRoman"/>
          <w:cols w:space="708"/>
          <w:docGrid w:linePitch="360"/>
        </w:sectPr>
      </w:pPr>
      <w:bookmarkStart w:id="1" w:name="_Toc109027722"/>
    </w:p>
    <w:p w:rsidR="00993877" w:rsidRDefault="007623BA" w:rsidP="00374C3C">
      <w:pPr>
        <w:pStyle w:val="Heading1"/>
        <w:numPr>
          <w:ilvl w:val="0"/>
          <w:numId w:val="0"/>
        </w:numPr>
      </w:pPr>
      <w:bookmarkStart w:id="2" w:name="_Toc144218559"/>
      <w:r>
        <w:lastRenderedPageBreak/>
        <w:t>DANH MỤC CÁC TỪ VÀ KÝ HIỆU VIẾT TẮT</w:t>
      </w:r>
      <w:bookmarkEnd w:id="1"/>
      <w:bookmarkEnd w:id="2"/>
    </w:p>
    <w:tbl>
      <w:tblPr>
        <w:tblW w:w="5000" w:type="pct"/>
        <w:jc w:val="center"/>
        <w:tblLook w:val="04A0" w:firstRow="1" w:lastRow="0" w:firstColumn="1" w:lastColumn="0" w:noHBand="0" w:noVBand="1"/>
      </w:tblPr>
      <w:tblGrid>
        <w:gridCol w:w="1815"/>
        <w:gridCol w:w="7472"/>
      </w:tblGrid>
      <w:tr w:rsidR="00C75500" w:rsidRPr="00411D59" w:rsidTr="008F0EC0">
        <w:trPr>
          <w:trHeight w:val="239"/>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BTNMT</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Bộ Tài nguyên</w:t>
            </w:r>
            <w:r w:rsidR="009032DF">
              <w:rPr>
                <w:rFonts w:asciiTheme="majorHAnsi" w:hAnsiTheme="majorHAnsi" w:cstheme="majorHAnsi"/>
                <w:sz w:val="26"/>
                <w:szCs w:val="26"/>
              </w:rPr>
              <w:t xml:space="preserve"> v</w:t>
            </w:r>
            <w:r w:rsidR="009032DF" w:rsidRPr="009032DF">
              <w:rPr>
                <w:rFonts w:asciiTheme="majorHAnsi" w:hAnsiTheme="majorHAnsi" w:cstheme="majorHAnsi"/>
                <w:sz w:val="26"/>
                <w:szCs w:val="26"/>
              </w:rPr>
              <w:t>à</w:t>
            </w:r>
            <w:r w:rsidRPr="00411D59">
              <w:rPr>
                <w:rFonts w:asciiTheme="majorHAnsi" w:hAnsiTheme="majorHAnsi" w:cstheme="majorHAnsi"/>
                <w:sz w:val="26"/>
                <w:szCs w:val="26"/>
              </w:rPr>
              <w:t xml:space="preserve"> Môi trường</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ĐVT</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Đơn vị tính</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PCCC</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Phòng cháy chữa cháy</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BOD</w:t>
            </w:r>
            <w:r w:rsidRPr="009032DF">
              <w:rPr>
                <w:rFonts w:asciiTheme="majorHAnsi" w:hAnsiTheme="majorHAnsi" w:cstheme="majorHAnsi"/>
                <w:sz w:val="26"/>
                <w:szCs w:val="26"/>
                <w:vertAlign w:val="subscript"/>
              </w:rPr>
              <w:t>5</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009032DF">
              <w:rPr>
                <w:rFonts w:asciiTheme="majorHAnsi" w:hAnsiTheme="majorHAnsi" w:cstheme="majorHAnsi"/>
                <w:sz w:val="26"/>
                <w:szCs w:val="26"/>
              </w:rPr>
              <w:t>M</w:t>
            </w:r>
            <w:r w:rsidR="009032DF" w:rsidRPr="009032DF">
              <w:rPr>
                <w:rFonts w:ascii="Times New Roman" w:hAnsi="Times New Roman" w:cs="Times New Roman"/>
                <w:color w:val="040C28"/>
                <w:sz w:val="26"/>
                <w:szCs w:val="26"/>
              </w:rPr>
              <w:t>ức tiêu thụ oxy của các vi sinh vật</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COD</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009032DF">
              <w:rPr>
                <w:rFonts w:asciiTheme="majorHAnsi" w:hAnsiTheme="majorHAnsi" w:cstheme="majorHAnsi"/>
                <w:sz w:val="26"/>
                <w:szCs w:val="26"/>
              </w:rPr>
              <w:t>N</w:t>
            </w:r>
            <w:r w:rsidR="009032DF" w:rsidRPr="009032DF">
              <w:rPr>
                <w:rFonts w:ascii="Times New Roman" w:hAnsi="Times New Roman" w:cs="Times New Roman"/>
                <w:color w:val="040C28"/>
                <w:sz w:val="26"/>
                <w:szCs w:val="26"/>
              </w:rPr>
              <w:t>hu cầu oxy hóa học</w:t>
            </w:r>
          </w:p>
        </w:tc>
      </w:tr>
      <w:tr w:rsidR="00C75500" w:rsidRPr="00411D59" w:rsidTr="008F0EC0">
        <w:trPr>
          <w:jc w:val="center"/>
        </w:trPr>
        <w:tc>
          <w:tcPr>
            <w:tcW w:w="977" w:type="pct"/>
            <w:vAlign w:val="center"/>
          </w:tcPr>
          <w:p w:rsidR="00C75500" w:rsidRPr="00411D59" w:rsidRDefault="009032DF"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T</w:t>
            </w:r>
            <w:r w:rsidR="00C75500" w:rsidRPr="00411D59">
              <w:rPr>
                <w:rFonts w:asciiTheme="majorHAnsi" w:hAnsiTheme="majorHAnsi" w:cstheme="majorHAnsi"/>
                <w:sz w:val="26"/>
                <w:szCs w:val="26"/>
              </w:rPr>
              <w:t>SS</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Chất rắn lơ lửng</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TNHH</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Trách nhiệm hữu hạn</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WHO</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Tổ chức Y tế Thế giới</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UBND</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Ủy ban nhân dân</w:t>
            </w:r>
          </w:p>
        </w:tc>
      </w:tr>
      <w:tr w:rsidR="00C75500" w:rsidRPr="00411D59" w:rsidTr="008F0EC0">
        <w:trPr>
          <w:jc w:val="center"/>
        </w:trPr>
        <w:tc>
          <w:tcPr>
            <w:tcW w:w="977" w:type="pct"/>
            <w:vAlign w:val="center"/>
          </w:tcPr>
          <w:p w:rsidR="00C75500" w:rsidRPr="00411D59" w:rsidRDefault="009032DF"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BVMT</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009032DF">
              <w:rPr>
                <w:rFonts w:asciiTheme="majorHAnsi" w:hAnsiTheme="majorHAnsi" w:cstheme="majorHAnsi"/>
                <w:sz w:val="26"/>
                <w:szCs w:val="26"/>
              </w:rPr>
              <w:t>Bảo v</w:t>
            </w:r>
            <w:r w:rsidR="009032DF" w:rsidRPr="009032DF">
              <w:rPr>
                <w:rFonts w:asciiTheme="majorHAnsi" w:hAnsiTheme="majorHAnsi" w:cstheme="majorHAnsi"/>
                <w:sz w:val="26"/>
                <w:szCs w:val="26"/>
              </w:rPr>
              <w:t>ệ</w:t>
            </w:r>
            <w:r w:rsidR="009032DF">
              <w:rPr>
                <w:rFonts w:asciiTheme="majorHAnsi" w:hAnsiTheme="majorHAnsi" w:cstheme="majorHAnsi"/>
                <w:sz w:val="26"/>
                <w:szCs w:val="26"/>
              </w:rPr>
              <w:t xml:space="preserve"> môi trường</w:t>
            </w:r>
          </w:p>
        </w:tc>
      </w:tr>
      <w:tr w:rsidR="00C75500" w:rsidRPr="00411D59" w:rsidTr="008F0EC0">
        <w:trPr>
          <w:jc w:val="center"/>
        </w:trPr>
        <w:tc>
          <w:tcPr>
            <w:tcW w:w="977" w:type="pct"/>
            <w:vAlign w:val="center"/>
          </w:tcPr>
          <w:p w:rsidR="00C75500" w:rsidRPr="00411D59" w:rsidRDefault="009032DF"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QCVN</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 xml:space="preserve">Tiêu chuẩn </w:t>
            </w:r>
            <w:r w:rsidR="009032DF">
              <w:rPr>
                <w:rFonts w:asciiTheme="majorHAnsi" w:hAnsiTheme="majorHAnsi" w:cstheme="majorHAnsi"/>
                <w:sz w:val="26"/>
                <w:szCs w:val="26"/>
              </w:rPr>
              <w:t>qu</w:t>
            </w:r>
            <w:r w:rsidR="009032DF" w:rsidRPr="009032DF">
              <w:rPr>
                <w:rFonts w:asciiTheme="majorHAnsi" w:hAnsiTheme="majorHAnsi" w:cstheme="majorHAnsi"/>
                <w:sz w:val="26"/>
                <w:szCs w:val="26"/>
              </w:rPr>
              <w:t>ốc</w:t>
            </w:r>
            <w:r w:rsidR="009032DF">
              <w:rPr>
                <w:rFonts w:asciiTheme="majorHAnsi" w:hAnsiTheme="majorHAnsi" w:cstheme="majorHAnsi"/>
                <w:sz w:val="26"/>
                <w:szCs w:val="26"/>
              </w:rPr>
              <w:t xml:space="preserve"> gia</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QĐ</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Quyết định</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CTRSH</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Chất thải rắn sinh hoạt</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CTNH</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Chất thải nguy hại</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sidRPr="00411D59">
              <w:rPr>
                <w:rFonts w:asciiTheme="majorHAnsi" w:hAnsiTheme="majorHAnsi" w:cstheme="majorHAnsi"/>
                <w:sz w:val="26"/>
                <w:szCs w:val="26"/>
              </w:rPr>
              <w:t>HTXL</w:t>
            </w: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r>
              <w:rPr>
                <w:rFonts w:asciiTheme="majorHAnsi" w:hAnsiTheme="majorHAnsi" w:cstheme="majorHAnsi"/>
                <w:sz w:val="26"/>
                <w:szCs w:val="26"/>
              </w:rPr>
              <w:t xml:space="preserve">: </w:t>
            </w:r>
            <w:r w:rsidRPr="00411D59">
              <w:rPr>
                <w:rFonts w:asciiTheme="majorHAnsi" w:hAnsiTheme="majorHAnsi" w:cstheme="majorHAnsi"/>
                <w:sz w:val="26"/>
                <w:szCs w:val="26"/>
              </w:rPr>
              <w:t>Hệ thống xử lý</w:t>
            </w:r>
          </w:p>
        </w:tc>
      </w:tr>
      <w:tr w:rsidR="00C75500" w:rsidRPr="00411D59" w:rsidTr="008F0EC0">
        <w:trPr>
          <w:jc w:val="center"/>
        </w:trPr>
        <w:tc>
          <w:tcPr>
            <w:tcW w:w="977" w:type="pct"/>
            <w:vAlign w:val="center"/>
          </w:tcPr>
          <w:p w:rsidR="00C75500" w:rsidRPr="00411D59" w:rsidRDefault="00C75500" w:rsidP="008F0EC0">
            <w:pPr>
              <w:spacing w:line="240" w:lineRule="auto"/>
              <w:ind w:left="57" w:right="57"/>
              <w:rPr>
                <w:rFonts w:asciiTheme="majorHAnsi" w:hAnsiTheme="majorHAnsi" w:cstheme="majorHAnsi"/>
                <w:sz w:val="26"/>
                <w:szCs w:val="26"/>
              </w:rPr>
            </w:pPr>
          </w:p>
        </w:tc>
        <w:tc>
          <w:tcPr>
            <w:tcW w:w="4023" w:type="pct"/>
            <w:vAlign w:val="center"/>
          </w:tcPr>
          <w:p w:rsidR="00C75500" w:rsidRPr="00411D59" w:rsidRDefault="00C75500" w:rsidP="008F0EC0">
            <w:pPr>
              <w:spacing w:line="240" w:lineRule="auto"/>
              <w:ind w:left="57" w:right="57"/>
              <w:rPr>
                <w:rFonts w:asciiTheme="majorHAnsi" w:hAnsiTheme="majorHAnsi" w:cstheme="majorHAnsi"/>
                <w:sz w:val="26"/>
                <w:szCs w:val="26"/>
              </w:rPr>
            </w:pPr>
          </w:p>
        </w:tc>
      </w:tr>
    </w:tbl>
    <w:p w:rsidR="00C75500" w:rsidRPr="006E79E0" w:rsidRDefault="00C75500" w:rsidP="00EC0988">
      <w:pPr>
        <w:pStyle w:val="ALV1"/>
      </w:pPr>
      <w:r>
        <w:br w:type="page"/>
      </w:r>
    </w:p>
    <w:p w:rsidR="00635D83" w:rsidRPr="00A71DA6" w:rsidRDefault="00635D83" w:rsidP="00374C3C">
      <w:pPr>
        <w:pStyle w:val="ALV1"/>
        <w:rPr>
          <w:lang w:val="en-US"/>
        </w:rPr>
      </w:pPr>
      <w:bookmarkStart w:id="3" w:name="_Toc144218560"/>
      <w:bookmarkStart w:id="4" w:name="_Toc109027723"/>
      <w:r w:rsidRPr="00A71DA6">
        <w:rPr>
          <w:lang w:val="en-US"/>
        </w:rPr>
        <w:lastRenderedPageBreak/>
        <w:t>DANH MỤC BẢNG</w:t>
      </w:r>
      <w:bookmarkEnd w:id="3"/>
    </w:p>
    <w:p w:rsidR="00635D83" w:rsidRPr="00635D83" w:rsidRDefault="00635D83"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r w:rsidRPr="00635D83">
        <w:rPr>
          <w:rFonts w:asciiTheme="majorHAnsi" w:hAnsiTheme="majorHAnsi" w:cstheme="majorHAnsi"/>
          <w:sz w:val="26"/>
          <w:szCs w:val="26"/>
          <w:lang w:val="en-US"/>
        </w:rPr>
        <w:fldChar w:fldCharType="begin"/>
      </w:r>
      <w:r w:rsidRPr="00635D83">
        <w:rPr>
          <w:rFonts w:asciiTheme="majorHAnsi" w:hAnsiTheme="majorHAnsi" w:cstheme="majorHAnsi"/>
          <w:sz w:val="26"/>
          <w:szCs w:val="26"/>
          <w:lang w:val="en-US"/>
        </w:rPr>
        <w:instrText xml:space="preserve"> TOC \h \z \c "Bảng" </w:instrText>
      </w:r>
      <w:r w:rsidRPr="00635D83">
        <w:rPr>
          <w:rFonts w:asciiTheme="majorHAnsi" w:hAnsiTheme="majorHAnsi" w:cstheme="majorHAnsi"/>
          <w:sz w:val="26"/>
          <w:szCs w:val="26"/>
          <w:lang w:val="en-US"/>
        </w:rPr>
        <w:fldChar w:fldCharType="separate"/>
      </w:r>
      <w:hyperlink w:anchor="_Toc144216638" w:history="1">
        <w:r w:rsidRPr="00635D83">
          <w:rPr>
            <w:rStyle w:val="Hyperlink"/>
            <w:rFonts w:asciiTheme="majorHAnsi" w:hAnsiTheme="majorHAnsi" w:cstheme="majorHAnsi"/>
            <w:noProof/>
            <w:sz w:val="26"/>
            <w:szCs w:val="26"/>
          </w:rPr>
          <w:t>Bảng 1.1 Công suất của Cơ sở</w:t>
        </w:r>
        <w:r w:rsidRPr="00635D83">
          <w:rPr>
            <w:rFonts w:asciiTheme="majorHAnsi" w:hAnsiTheme="majorHAnsi" w:cstheme="majorHAnsi"/>
            <w:noProof/>
            <w:webHidden/>
            <w:sz w:val="26"/>
            <w:szCs w:val="26"/>
          </w:rPr>
          <w:tab/>
        </w:r>
        <w:r w:rsidRPr="00635D83">
          <w:rPr>
            <w:rFonts w:asciiTheme="majorHAnsi" w:hAnsiTheme="majorHAnsi" w:cstheme="majorHAnsi"/>
            <w:noProof/>
            <w:webHidden/>
            <w:sz w:val="26"/>
            <w:szCs w:val="26"/>
          </w:rPr>
          <w:fldChar w:fldCharType="begin"/>
        </w:r>
        <w:r w:rsidRPr="00635D83">
          <w:rPr>
            <w:rFonts w:asciiTheme="majorHAnsi" w:hAnsiTheme="majorHAnsi" w:cstheme="majorHAnsi"/>
            <w:noProof/>
            <w:webHidden/>
            <w:sz w:val="26"/>
            <w:szCs w:val="26"/>
          </w:rPr>
          <w:instrText xml:space="preserve"> PAGEREF _Toc144216638 \h </w:instrText>
        </w:r>
        <w:r w:rsidRPr="00635D83">
          <w:rPr>
            <w:rFonts w:asciiTheme="majorHAnsi" w:hAnsiTheme="majorHAnsi" w:cstheme="majorHAnsi"/>
            <w:noProof/>
            <w:webHidden/>
            <w:sz w:val="26"/>
            <w:szCs w:val="26"/>
          </w:rPr>
        </w:r>
        <w:r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3</w:t>
        </w:r>
        <w:r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39" w:history="1">
        <w:r w:rsidR="00635D83" w:rsidRPr="00635D83">
          <w:rPr>
            <w:rStyle w:val="Hyperlink"/>
            <w:rFonts w:asciiTheme="majorHAnsi" w:hAnsiTheme="majorHAnsi" w:cstheme="majorHAnsi"/>
            <w:noProof/>
            <w:sz w:val="26"/>
            <w:szCs w:val="26"/>
          </w:rPr>
          <w:t>Bảng 1.2 Nhu cầu nguyên liệu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_Toc144216639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10</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40" w:history="1">
        <w:r w:rsidR="00635D83" w:rsidRPr="00635D83">
          <w:rPr>
            <w:rStyle w:val="Hyperlink"/>
            <w:rFonts w:asciiTheme="majorHAnsi" w:hAnsiTheme="majorHAnsi" w:cstheme="majorHAnsi"/>
            <w:noProof/>
            <w:sz w:val="26"/>
            <w:szCs w:val="26"/>
          </w:rPr>
          <w:t>Bảng 1.3 Nhu cầu nhiên liệu, hóa chất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_Toc144216640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11</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41" w:history="1">
        <w:r w:rsidR="00635D83" w:rsidRPr="00635D83">
          <w:rPr>
            <w:rStyle w:val="Hyperlink"/>
            <w:rFonts w:asciiTheme="majorHAnsi" w:hAnsiTheme="majorHAnsi" w:cstheme="majorHAnsi"/>
            <w:noProof/>
            <w:sz w:val="26"/>
            <w:szCs w:val="26"/>
          </w:rPr>
          <w:t>Bảng 1.4 Phế liệu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_Toc144216641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11</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42" w:history="1">
        <w:r w:rsidR="00635D83" w:rsidRPr="00635D83">
          <w:rPr>
            <w:rStyle w:val="Hyperlink"/>
            <w:rFonts w:asciiTheme="majorHAnsi" w:hAnsiTheme="majorHAnsi" w:cstheme="majorHAnsi"/>
            <w:noProof/>
            <w:sz w:val="26"/>
            <w:szCs w:val="26"/>
          </w:rPr>
          <w:t>Bảng 1.5 Bảng cân bằng nguyên vật liệu của Cơ sở khi hoạt động tối đa công suất</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_Toc144216642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12</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43" w:history="1">
        <w:r w:rsidR="00635D83" w:rsidRPr="00635D83">
          <w:rPr>
            <w:rStyle w:val="Hyperlink"/>
            <w:rFonts w:asciiTheme="majorHAnsi" w:hAnsiTheme="majorHAnsi" w:cstheme="majorHAnsi"/>
            <w:noProof/>
            <w:sz w:val="26"/>
            <w:szCs w:val="26"/>
          </w:rPr>
          <w:t>Bảng 1.6  Nhu cầu sử dụng nước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_Toc144216643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14</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44" w:history="1">
        <w:r w:rsidR="00635D83" w:rsidRPr="00635D83">
          <w:rPr>
            <w:rStyle w:val="Hyperlink"/>
            <w:rFonts w:asciiTheme="majorHAnsi" w:hAnsiTheme="majorHAnsi" w:cstheme="majorHAnsi"/>
            <w:noProof/>
            <w:sz w:val="26"/>
            <w:szCs w:val="26"/>
          </w:rPr>
          <w:t>Bảng 1.7 Bảng cân bằng nước sử dụng Cơ sở khi hoạt động tối đa công suất</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_Toc144216644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15</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45" w:history="1">
        <w:r w:rsidR="00635D83" w:rsidRPr="00635D83">
          <w:rPr>
            <w:rStyle w:val="Hyperlink"/>
            <w:rFonts w:asciiTheme="majorHAnsi" w:hAnsiTheme="majorHAnsi" w:cstheme="majorHAnsi"/>
            <w:noProof/>
            <w:sz w:val="26"/>
            <w:szCs w:val="26"/>
          </w:rPr>
          <w:t>Bảng 1.8 Các hạng mục công trình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_Toc144216645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16</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46" w:history="1">
        <w:r w:rsidR="00635D83" w:rsidRPr="00635D83">
          <w:rPr>
            <w:rStyle w:val="Hyperlink"/>
            <w:rFonts w:asciiTheme="majorHAnsi" w:hAnsiTheme="majorHAnsi" w:cstheme="majorHAnsi"/>
            <w:noProof/>
            <w:sz w:val="26"/>
            <w:szCs w:val="26"/>
          </w:rPr>
          <w:t>Bảng 1.9 Danh mục máy móc, thiết bị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_Toc144216646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20</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47" w:history="1">
        <w:r w:rsidR="00635D83" w:rsidRPr="00635D83">
          <w:rPr>
            <w:rStyle w:val="Hyperlink"/>
            <w:rFonts w:asciiTheme="majorHAnsi" w:hAnsiTheme="majorHAnsi" w:cstheme="majorHAnsi"/>
            <w:noProof/>
            <w:sz w:val="26"/>
            <w:szCs w:val="26"/>
          </w:rPr>
          <w:t>Bảng 2.1 Kết quả quan trắc chất lượng nước mặt tại Suối Bưng Cù năm 2022</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_Toc144216647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27</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48" w:history="1">
        <w:r w:rsidR="00635D83" w:rsidRPr="00635D83">
          <w:rPr>
            <w:rStyle w:val="Hyperlink"/>
            <w:rFonts w:asciiTheme="majorHAnsi" w:hAnsiTheme="majorHAnsi" w:cstheme="majorHAnsi"/>
            <w:noProof/>
            <w:sz w:val="26"/>
            <w:szCs w:val="26"/>
          </w:rPr>
          <w:t>Bảng 2.2 Kết quả tính toán L</w:t>
        </w:r>
        <w:r w:rsidR="00635D83" w:rsidRPr="00635D83">
          <w:rPr>
            <w:rStyle w:val="Hyperlink"/>
            <w:rFonts w:asciiTheme="majorHAnsi" w:hAnsiTheme="majorHAnsi" w:cstheme="majorHAnsi"/>
            <w:noProof/>
            <w:sz w:val="26"/>
            <w:szCs w:val="26"/>
            <w:vertAlign w:val="subscript"/>
          </w:rPr>
          <w:t>tđ</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_Toc144216648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29</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49" w:history="1">
        <w:r w:rsidR="00635D83" w:rsidRPr="00635D83">
          <w:rPr>
            <w:rStyle w:val="Hyperlink"/>
            <w:rFonts w:asciiTheme="majorHAnsi" w:hAnsiTheme="majorHAnsi" w:cstheme="majorHAnsi"/>
            <w:noProof/>
            <w:sz w:val="26"/>
            <w:szCs w:val="26"/>
          </w:rPr>
          <w:t>Bảng 2.3</w:t>
        </w:r>
        <w:r w:rsidR="00635D83" w:rsidRPr="00635D83">
          <w:rPr>
            <w:rStyle w:val="Hyperlink"/>
            <w:rFonts w:asciiTheme="majorHAnsi" w:hAnsiTheme="majorHAnsi" w:cstheme="majorHAnsi"/>
            <w:noProof/>
            <w:sz w:val="26"/>
            <w:szCs w:val="26"/>
            <w:lang w:val="nl-NL"/>
          </w:rPr>
          <w:t xml:space="preserve"> </w:t>
        </w:r>
        <w:r w:rsidR="00635D83" w:rsidRPr="00635D83">
          <w:rPr>
            <w:rStyle w:val="Hyperlink"/>
            <w:rFonts w:asciiTheme="majorHAnsi" w:eastAsia="Yu Gothic" w:hAnsiTheme="majorHAnsi" w:cstheme="majorHAnsi"/>
            <w:noProof/>
            <w:snapToGrid w:val="0"/>
            <w:sz w:val="26"/>
            <w:szCs w:val="26"/>
            <w:shd w:val="clear" w:color="auto" w:fill="FFFFFF"/>
            <w:lang w:val="nl-NL" w:eastAsia="vi-VN"/>
          </w:rPr>
          <w:t>Kết quả tính toán L</w:t>
        </w:r>
        <w:r w:rsidR="00635D83" w:rsidRPr="00635D83">
          <w:rPr>
            <w:rStyle w:val="Hyperlink"/>
            <w:rFonts w:asciiTheme="majorHAnsi" w:eastAsia="Yu Gothic" w:hAnsiTheme="majorHAnsi" w:cstheme="majorHAnsi"/>
            <w:noProof/>
            <w:snapToGrid w:val="0"/>
            <w:sz w:val="26"/>
            <w:szCs w:val="26"/>
            <w:shd w:val="clear" w:color="auto" w:fill="FFFFFF"/>
            <w:vertAlign w:val="subscript"/>
            <w:lang w:val="nl-NL" w:eastAsia="vi-VN"/>
          </w:rPr>
          <w:t>nn</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_Toc144216649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29</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50" w:history="1">
        <w:r w:rsidR="00635D83" w:rsidRPr="00635D83">
          <w:rPr>
            <w:rStyle w:val="Hyperlink"/>
            <w:rFonts w:asciiTheme="majorHAnsi" w:hAnsiTheme="majorHAnsi" w:cstheme="majorHAnsi"/>
            <w:noProof/>
            <w:sz w:val="26"/>
            <w:szCs w:val="26"/>
          </w:rPr>
          <w:t xml:space="preserve">Bảng 2.4 </w:t>
        </w:r>
        <w:r w:rsidR="00635D83" w:rsidRPr="00635D83">
          <w:rPr>
            <w:rStyle w:val="Hyperlink"/>
            <w:rFonts w:asciiTheme="majorHAnsi" w:eastAsia="MS Mincho" w:hAnsiTheme="majorHAnsi" w:cstheme="majorHAnsi"/>
            <w:noProof/>
            <w:sz w:val="26"/>
            <w:szCs w:val="26"/>
          </w:rPr>
          <w:t>Giá trị của C</w:t>
        </w:r>
        <w:r w:rsidR="00635D83" w:rsidRPr="00635D83">
          <w:rPr>
            <w:rStyle w:val="Hyperlink"/>
            <w:rFonts w:asciiTheme="majorHAnsi" w:eastAsia="MS Mincho" w:hAnsiTheme="majorHAnsi" w:cstheme="majorHAnsi"/>
            <w:noProof/>
            <w:sz w:val="26"/>
            <w:szCs w:val="26"/>
            <w:vertAlign w:val="subscript"/>
          </w:rPr>
          <w:t>t</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_Toc144216650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30</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51" w:history="1">
        <w:r w:rsidR="00635D83" w:rsidRPr="00635D83">
          <w:rPr>
            <w:rStyle w:val="Hyperlink"/>
            <w:rFonts w:asciiTheme="majorHAnsi" w:hAnsiTheme="majorHAnsi" w:cstheme="majorHAnsi"/>
            <w:noProof/>
            <w:sz w:val="26"/>
            <w:szCs w:val="26"/>
          </w:rPr>
          <w:t xml:space="preserve">Bảng 2.5 </w:t>
        </w:r>
        <w:r w:rsidR="00635D83" w:rsidRPr="00635D83">
          <w:rPr>
            <w:rStyle w:val="Hyperlink"/>
            <w:rFonts w:asciiTheme="majorHAnsi" w:eastAsia="MS Mincho" w:hAnsiTheme="majorHAnsi" w:cstheme="majorHAnsi"/>
            <w:noProof/>
            <w:sz w:val="26"/>
            <w:szCs w:val="26"/>
          </w:rPr>
          <w:t>Kết quả tính toán của L</w:t>
        </w:r>
        <w:r w:rsidR="00635D83" w:rsidRPr="00635D83">
          <w:rPr>
            <w:rStyle w:val="Hyperlink"/>
            <w:rFonts w:asciiTheme="majorHAnsi" w:eastAsia="MS Mincho" w:hAnsiTheme="majorHAnsi" w:cstheme="majorHAnsi"/>
            <w:noProof/>
            <w:sz w:val="26"/>
            <w:szCs w:val="26"/>
            <w:vertAlign w:val="subscript"/>
          </w:rPr>
          <w:t>t</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_Toc144216651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30</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52" w:history="1">
        <w:r w:rsidR="00635D83" w:rsidRPr="00635D83">
          <w:rPr>
            <w:rStyle w:val="Hyperlink"/>
            <w:rFonts w:asciiTheme="majorHAnsi" w:hAnsiTheme="majorHAnsi" w:cstheme="majorHAnsi"/>
            <w:noProof/>
            <w:sz w:val="26"/>
            <w:szCs w:val="26"/>
          </w:rPr>
          <w:t xml:space="preserve">Bảng 2.6 </w:t>
        </w:r>
        <w:r w:rsidR="00635D83" w:rsidRPr="00635D83">
          <w:rPr>
            <w:rStyle w:val="Hyperlink"/>
            <w:rFonts w:asciiTheme="majorHAnsi" w:eastAsia="MS Mincho" w:hAnsiTheme="majorHAnsi" w:cstheme="majorHAnsi"/>
            <w:noProof/>
            <w:sz w:val="26"/>
            <w:szCs w:val="26"/>
          </w:rPr>
          <w:t>Kết quả tính toán của L</w:t>
        </w:r>
        <w:r w:rsidR="00635D83" w:rsidRPr="00635D83">
          <w:rPr>
            <w:rStyle w:val="Hyperlink"/>
            <w:rFonts w:asciiTheme="majorHAnsi" w:eastAsia="MS Mincho" w:hAnsiTheme="majorHAnsi" w:cstheme="majorHAnsi"/>
            <w:noProof/>
            <w:sz w:val="26"/>
            <w:szCs w:val="26"/>
            <w:vertAlign w:val="subscript"/>
          </w:rPr>
          <w:t>tn</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_Toc144216652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31</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53" w:history="1">
        <w:r w:rsidR="00635D83" w:rsidRPr="00635D83">
          <w:rPr>
            <w:rStyle w:val="Hyperlink"/>
            <w:rFonts w:asciiTheme="majorHAnsi" w:hAnsiTheme="majorHAnsi" w:cstheme="majorHAnsi"/>
            <w:noProof/>
            <w:sz w:val="26"/>
            <w:szCs w:val="26"/>
          </w:rPr>
          <w:t>Bảng 3.1 Các thông số kỹ thuật của HTXL nước thải 120 m</w:t>
        </w:r>
        <w:r w:rsidR="00635D83" w:rsidRPr="00635D83">
          <w:rPr>
            <w:rStyle w:val="Hyperlink"/>
            <w:rFonts w:asciiTheme="majorHAnsi" w:hAnsiTheme="majorHAnsi" w:cstheme="majorHAnsi"/>
            <w:noProof/>
            <w:sz w:val="26"/>
            <w:szCs w:val="26"/>
            <w:vertAlign w:val="superscript"/>
          </w:rPr>
          <w:t>3</w:t>
        </w:r>
        <w:r w:rsidR="00635D83" w:rsidRPr="00635D83">
          <w:rPr>
            <w:rStyle w:val="Hyperlink"/>
            <w:rFonts w:asciiTheme="majorHAnsi" w:hAnsiTheme="majorHAnsi" w:cstheme="majorHAnsi"/>
            <w:noProof/>
            <w:sz w:val="26"/>
            <w:szCs w:val="26"/>
          </w:rPr>
          <w:t>/ngày đêm</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_Toc144216653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39</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54" w:history="1">
        <w:r w:rsidR="00635D83" w:rsidRPr="00635D83">
          <w:rPr>
            <w:rStyle w:val="Hyperlink"/>
            <w:rFonts w:asciiTheme="majorHAnsi" w:hAnsiTheme="majorHAnsi" w:cstheme="majorHAnsi"/>
            <w:noProof/>
            <w:sz w:val="26"/>
            <w:szCs w:val="26"/>
          </w:rPr>
          <w:t>Bảng 3.2 Nhu cầu và định mức sử dụng hóa chất của HTXL nước thải 120m</w:t>
        </w:r>
        <w:r w:rsidR="00635D83" w:rsidRPr="00635D83">
          <w:rPr>
            <w:rStyle w:val="Hyperlink"/>
            <w:rFonts w:asciiTheme="majorHAnsi" w:hAnsiTheme="majorHAnsi" w:cstheme="majorHAnsi"/>
            <w:noProof/>
            <w:sz w:val="26"/>
            <w:szCs w:val="26"/>
            <w:vertAlign w:val="superscript"/>
          </w:rPr>
          <w:t>3</w:t>
        </w:r>
        <w:r w:rsidR="00635D83" w:rsidRPr="00635D83">
          <w:rPr>
            <w:rStyle w:val="Hyperlink"/>
            <w:rFonts w:asciiTheme="majorHAnsi" w:hAnsiTheme="majorHAnsi" w:cstheme="majorHAnsi"/>
            <w:noProof/>
            <w:sz w:val="26"/>
            <w:szCs w:val="26"/>
          </w:rPr>
          <w:t>/ngày đêm</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_Toc144216654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46</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55" w:history="1">
        <w:r w:rsidR="00635D83" w:rsidRPr="00635D83">
          <w:rPr>
            <w:rStyle w:val="Hyperlink"/>
            <w:rFonts w:asciiTheme="majorHAnsi" w:hAnsiTheme="majorHAnsi" w:cstheme="majorHAnsi"/>
            <w:noProof/>
            <w:sz w:val="26"/>
            <w:szCs w:val="26"/>
          </w:rPr>
          <w:t>Bảng 3.3 Tải lượng bụi ô nhiễm từ các công đoạn sản xuất</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_Toc144216655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47</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56" w:history="1">
        <w:r w:rsidR="00635D83" w:rsidRPr="00635D83">
          <w:rPr>
            <w:rStyle w:val="Hyperlink"/>
            <w:rFonts w:asciiTheme="majorHAnsi" w:hAnsiTheme="majorHAnsi" w:cstheme="majorHAnsi"/>
            <w:noProof/>
            <w:sz w:val="26"/>
            <w:szCs w:val="26"/>
          </w:rPr>
          <w:t>Bảng 3.4 Các chất ô nhiễm và thông số phát thải đối với một số loại hình công nghệ sản xuất các sản phẩm nhựa</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_Toc144216656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47</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57" w:history="1">
        <w:r w:rsidR="00635D83" w:rsidRPr="00635D83">
          <w:rPr>
            <w:rStyle w:val="Hyperlink"/>
            <w:rFonts w:asciiTheme="majorHAnsi" w:hAnsiTheme="majorHAnsi" w:cstheme="majorHAnsi"/>
            <w:noProof/>
            <w:sz w:val="26"/>
            <w:szCs w:val="26"/>
          </w:rPr>
          <w:t>Bảng 3.5 Tải lượng các chất ô nhiễm từ khí thải máy phát điện dự phòng</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_Toc144216657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48</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58" w:history="1">
        <w:r w:rsidR="00635D83" w:rsidRPr="00635D83">
          <w:rPr>
            <w:rStyle w:val="Hyperlink"/>
            <w:rFonts w:asciiTheme="majorHAnsi" w:hAnsiTheme="majorHAnsi" w:cstheme="majorHAnsi"/>
            <w:noProof/>
            <w:sz w:val="26"/>
            <w:szCs w:val="26"/>
          </w:rPr>
          <w:t xml:space="preserve">Bảng 3.6 </w:t>
        </w:r>
        <w:r w:rsidR="00635D83" w:rsidRPr="00635D83">
          <w:rPr>
            <w:rStyle w:val="Hyperlink"/>
            <w:rFonts w:asciiTheme="majorHAnsi" w:hAnsiTheme="majorHAnsi" w:cstheme="majorHAnsi"/>
            <w:noProof/>
            <w:sz w:val="26"/>
            <w:szCs w:val="26"/>
            <w:shd w:val="clear" w:color="auto" w:fill="FFFFFF"/>
          </w:rPr>
          <w:t>Tổng mức tiêu hao nhiên liệu của máy phát điện tại cơ sở khi hoạt động liên tục trong 1 giờ</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_Toc144216658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49</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59" w:history="1">
        <w:r w:rsidR="00635D83" w:rsidRPr="00635D83">
          <w:rPr>
            <w:rStyle w:val="Hyperlink"/>
            <w:rFonts w:asciiTheme="majorHAnsi" w:hAnsiTheme="majorHAnsi" w:cstheme="majorHAnsi"/>
            <w:noProof/>
            <w:sz w:val="26"/>
            <w:szCs w:val="26"/>
          </w:rPr>
          <w:t>Bảng 3.7 Lưu lượng khí thải tính theo định mức tiêu thụ của máy phát điện tại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_Toc144216659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49</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60" w:history="1">
        <w:r w:rsidR="00635D83" w:rsidRPr="00635D83">
          <w:rPr>
            <w:rStyle w:val="Hyperlink"/>
            <w:rFonts w:asciiTheme="majorHAnsi" w:hAnsiTheme="majorHAnsi" w:cstheme="majorHAnsi"/>
            <w:noProof/>
            <w:sz w:val="26"/>
            <w:szCs w:val="26"/>
          </w:rPr>
          <w:t>Bảng 3.8 Nồng đồ của khí thải trong máy phát điện dự phòng</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_Toc144216660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49</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61" w:history="1">
        <w:r w:rsidR="00635D83" w:rsidRPr="00635D83">
          <w:rPr>
            <w:rStyle w:val="Hyperlink"/>
            <w:rFonts w:asciiTheme="majorHAnsi" w:hAnsiTheme="majorHAnsi" w:cstheme="majorHAnsi"/>
            <w:noProof/>
            <w:sz w:val="26"/>
            <w:szCs w:val="26"/>
          </w:rPr>
          <w:t>Bảng 3.9 Hệ số phát thải của một số loại phương tiện</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_Toc144216661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50</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62" w:history="1">
        <w:r w:rsidR="00635D83" w:rsidRPr="00635D83">
          <w:rPr>
            <w:rStyle w:val="Hyperlink"/>
            <w:rFonts w:asciiTheme="majorHAnsi" w:hAnsiTheme="majorHAnsi" w:cstheme="majorHAnsi"/>
            <w:noProof/>
            <w:sz w:val="26"/>
            <w:szCs w:val="26"/>
          </w:rPr>
          <w:t>Bảng 3.10 Tổng hệ số phát thải các phương tiện trong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_Toc144216662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50</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63" w:history="1">
        <w:r w:rsidR="00635D83" w:rsidRPr="00635D83">
          <w:rPr>
            <w:rStyle w:val="Hyperlink"/>
            <w:rFonts w:asciiTheme="majorHAnsi" w:hAnsiTheme="majorHAnsi" w:cstheme="majorHAnsi"/>
            <w:noProof/>
            <w:sz w:val="26"/>
            <w:szCs w:val="26"/>
          </w:rPr>
          <w:t>Bảng 3.11 Khí thải phát sinh từ quá trình vận chuyển</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_Toc144216663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51</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64" w:history="1">
        <w:r w:rsidR="00635D83" w:rsidRPr="00635D83">
          <w:rPr>
            <w:rStyle w:val="Hyperlink"/>
            <w:rFonts w:asciiTheme="majorHAnsi" w:hAnsiTheme="majorHAnsi" w:cstheme="majorHAnsi"/>
            <w:noProof/>
            <w:sz w:val="26"/>
            <w:szCs w:val="26"/>
          </w:rPr>
          <w:t>Bảng 3.12 Nồng độ các chất ô nhiễm theo khoảng cách</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_Toc144216664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51</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65" w:history="1">
        <w:r w:rsidR="00635D83" w:rsidRPr="00635D83">
          <w:rPr>
            <w:rStyle w:val="Hyperlink"/>
            <w:rFonts w:asciiTheme="majorHAnsi" w:hAnsiTheme="majorHAnsi" w:cstheme="majorHAnsi"/>
            <w:noProof/>
            <w:sz w:val="26"/>
            <w:szCs w:val="26"/>
          </w:rPr>
          <w:t>Bảng 3.13 Thành phần, khối lượng chất thải công nghiệp thông thường phát sinh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_Toc144216665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54</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66" w:history="1">
        <w:r w:rsidR="00635D83" w:rsidRPr="00635D83">
          <w:rPr>
            <w:rStyle w:val="Hyperlink"/>
            <w:rFonts w:asciiTheme="majorHAnsi" w:hAnsiTheme="majorHAnsi" w:cstheme="majorHAnsi"/>
            <w:noProof/>
            <w:sz w:val="26"/>
            <w:szCs w:val="26"/>
          </w:rPr>
          <w:t>Bảng 3.14 Hình thức thu gom, lưu trữ chất thải nguy hại</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_Toc144216666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55</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67" w:history="1">
        <w:r w:rsidR="00635D83" w:rsidRPr="00635D83">
          <w:rPr>
            <w:rStyle w:val="Hyperlink"/>
            <w:rFonts w:asciiTheme="majorHAnsi" w:hAnsiTheme="majorHAnsi" w:cstheme="majorHAnsi"/>
            <w:noProof/>
            <w:sz w:val="26"/>
            <w:szCs w:val="26"/>
          </w:rPr>
          <w:t>Bảng 3.15 Thành phần, khối lượng CTNH phát sinh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_Toc144216667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57</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68" w:history="1">
        <w:r w:rsidR="00635D83" w:rsidRPr="00635D83">
          <w:rPr>
            <w:rStyle w:val="Hyperlink"/>
            <w:rFonts w:asciiTheme="majorHAnsi" w:hAnsiTheme="majorHAnsi" w:cstheme="majorHAnsi"/>
            <w:noProof/>
            <w:sz w:val="26"/>
            <w:szCs w:val="26"/>
          </w:rPr>
          <w:t>Bảng 3.16 Giá trị giới hạn đối với hạn đối với tiếng ồn</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_Toc144216668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59</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69" w:history="1">
        <w:r w:rsidR="00635D83" w:rsidRPr="00635D83">
          <w:rPr>
            <w:rStyle w:val="Hyperlink"/>
            <w:rFonts w:asciiTheme="majorHAnsi" w:hAnsiTheme="majorHAnsi" w:cstheme="majorHAnsi"/>
            <w:noProof/>
            <w:sz w:val="26"/>
            <w:szCs w:val="26"/>
          </w:rPr>
          <w:t>Bảng 3.17 Giá trị giới hạn đối với hạn đối với độ rung</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_Toc144216669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60</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70" w:history="1">
        <w:r w:rsidR="00635D83" w:rsidRPr="00635D83">
          <w:rPr>
            <w:rStyle w:val="Hyperlink"/>
            <w:rFonts w:asciiTheme="majorHAnsi" w:hAnsiTheme="majorHAnsi" w:cstheme="majorHAnsi"/>
            <w:noProof/>
            <w:sz w:val="26"/>
            <w:szCs w:val="26"/>
          </w:rPr>
          <w:t>Bảng 3.18 Các biện pháp phòng ngừa, ứng phó sự cố hệ thống xử lý nước thải</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_Toc144216670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60</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71" w:history="1">
        <w:r w:rsidR="00635D83" w:rsidRPr="00635D83">
          <w:rPr>
            <w:rStyle w:val="Hyperlink"/>
            <w:rFonts w:asciiTheme="majorHAnsi" w:hAnsiTheme="majorHAnsi" w:cstheme="majorHAnsi"/>
            <w:noProof/>
            <w:sz w:val="26"/>
            <w:szCs w:val="26"/>
          </w:rPr>
          <w:t>Bảng 3.19 Các biện pháp phòng ngừa và ứng cứu sự cố tràn đổ, rò rỉ hóa chất</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_Toc144216671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62</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72" w:history="1">
        <w:r w:rsidR="00635D83" w:rsidRPr="00635D83">
          <w:rPr>
            <w:rStyle w:val="Hyperlink"/>
            <w:rFonts w:asciiTheme="majorHAnsi" w:hAnsiTheme="majorHAnsi" w:cstheme="majorHAnsi"/>
            <w:noProof/>
            <w:sz w:val="26"/>
            <w:szCs w:val="26"/>
          </w:rPr>
          <w:t>Bảng 3.20 Các biện pháp an toàn lao động và vệ sinh lao động</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_Toc144216672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65</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73" w:history="1">
        <w:r w:rsidR="00635D83" w:rsidRPr="00635D83">
          <w:rPr>
            <w:rStyle w:val="Hyperlink"/>
            <w:rFonts w:asciiTheme="majorHAnsi" w:hAnsiTheme="majorHAnsi" w:cstheme="majorHAnsi"/>
            <w:noProof/>
            <w:sz w:val="26"/>
            <w:szCs w:val="26"/>
          </w:rPr>
          <w:t>Bảng 3.21</w:t>
        </w:r>
        <w:r w:rsidR="00635D83" w:rsidRPr="00635D83">
          <w:rPr>
            <w:rStyle w:val="Hyperlink"/>
            <w:rFonts w:asciiTheme="majorHAnsi" w:hAnsiTheme="majorHAnsi" w:cstheme="majorHAnsi"/>
            <w:noProof/>
            <w:sz w:val="26"/>
            <w:szCs w:val="26"/>
            <w:lang w:val="en-US"/>
          </w:rPr>
          <w:t xml:space="preserve"> </w:t>
        </w:r>
        <w:r w:rsidR="00635D83" w:rsidRPr="00635D83">
          <w:rPr>
            <w:rStyle w:val="Hyperlink"/>
            <w:rFonts w:asciiTheme="majorHAnsi" w:hAnsiTheme="majorHAnsi" w:cstheme="majorHAnsi"/>
            <w:noProof/>
            <w:sz w:val="26"/>
            <w:szCs w:val="26"/>
          </w:rPr>
          <w:t>Các biện pháp an toàn điện</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_Toc144216673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66</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74" w:history="1">
        <w:r w:rsidR="00635D83" w:rsidRPr="00635D83">
          <w:rPr>
            <w:rStyle w:val="Hyperlink"/>
            <w:rFonts w:asciiTheme="majorHAnsi" w:hAnsiTheme="majorHAnsi" w:cstheme="majorHAnsi"/>
            <w:noProof/>
            <w:sz w:val="26"/>
            <w:szCs w:val="26"/>
          </w:rPr>
          <w:t>Bảng 3.22 Các biện pháp phòng chống cháy nổ, hỏa hoạn</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_Toc144216674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68</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75" w:history="1">
        <w:r w:rsidR="00635D83" w:rsidRPr="00635D83">
          <w:rPr>
            <w:rStyle w:val="Hyperlink"/>
            <w:rFonts w:asciiTheme="majorHAnsi" w:hAnsiTheme="majorHAnsi" w:cstheme="majorHAnsi"/>
            <w:noProof/>
            <w:sz w:val="26"/>
            <w:szCs w:val="26"/>
          </w:rPr>
          <w:t>Bảng 3.23 Các biện pháp phòng ngừa sự cố do vận chuyển, bốc dỡ nguyên vật liệu, hàng hóa, hóa chất</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_Toc144216675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69</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76" w:history="1">
        <w:r w:rsidR="00635D83" w:rsidRPr="00635D83">
          <w:rPr>
            <w:rStyle w:val="Hyperlink"/>
            <w:rFonts w:asciiTheme="majorHAnsi" w:hAnsiTheme="majorHAnsi" w:cstheme="majorHAnsi"/>
            <w:noProof/>
            <w:sz w:val="26"/>
            <w:szCs w:val="26"/>
          </w:rPr>
          <w:t>Bảng 4.1 Giá trị giới hạn các thông số đặc trưng theo dòng nướct thải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_Toc144216676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72</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77" w:history="1">
        <w:r w:rsidR="00635D83" w:rsidRPr="00635D83">
          <w:rPr>
            <w:rStyle w:val="Hyperlink"/>
            <w:rFonts w:asciiTheme="majorHAnsi" w:hAnsiTheme="majorHAnsi" w:cstheme="majorHAnsi"/>
            <w:noProof/>
            <w:sz w:val="26"/>
            <w:szCs w:val="26"/>
          </w:rPr>
          <w:t>Bảng 4.2 Tọa độ các nguồn phát thải</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_Toc144216677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73</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78" w:history="1">
        <w:r w:rsidR="00635D83" w:rsidRPr="00635D83">
          <w:rPr>
            <w:rStyle w:val="Hyperlink"/>
            <w:rFonts w:asciiTheme="majorHAnsi" w:hAnsiTheme="majorHAnsi" w:cstheme="majorHAnsi"/>
            <w:noProof/>
            <w:sz w:val="26"/>
            <w:szCs w:val="26"/>
          </w:rPr>
          <w:t>Bảng 4.3 Giá trị chất lượng trước khi xả vào môi trường không khí</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_Toc144216678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74</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79" w:history="1">
        <w:r w:rsidR="00635D83" w:rsidRPr="00635D83">
          <w:rPr>
            <w:rStyle w:val="Hyperlink"/>
            <w:rFonts w:asciiTheme="majorHAnsi" w:hAnsiTheme="majorHAnsi" w:cstheme="majorHAnsi"/>
            <w:noProof/>
            <w:sz w:val="26"/>
            <w:szCs w:val="26"/>
          </w:rPr>
          <w:t>Bảng 4.4 Tọa độ các nguồn phát thải</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_Toc144216679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75</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80" w:history="1">
        <w:r w:rsidR="00635D83" w:rsidRPr="00635D83">
          <w:rPr>
            <w:rStyle w:val="Hyperlink"/>
            <w:rFonts w:asciiTheme="majorHAnsi" w:hAnsiTheme="majorHAnsi" w:cstheme="majorHAnsi"/>
            <w:noProof/>
            <w:sz w:val="26"/>
            <w:szCs w:val="26"/>
          </w:rPr>
          <w:t>Bảng 4.5 Giá trị giới hạn đối với tiếng ồn</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_Toc144216680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76</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81" w:history="1">
        <w:r w:rsidR="00635D83" w:rsidRPr="00635D83">
          <w:rPr>
            <w:rStyle w:val="Hyperlink"/>
            <w:rFonts w:asciiTheme="majorHAnsi" w:hAnsiTheme="majorHAnsi" w:cstheme="majorHAnsi"/>
            <w:noProof/>
            <w:sz w:val="26"/>
            <w:szCs w:val="26"/>
          </w:rPr>
          <w:t>Bảng 4.6 Giá trị giới hạn đối với độ rung</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_Toc144216681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76</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82" w:history="1">
        <w:r w:rsidR="00635D83" w:rsidRPr="00635D83">
          <w:rPr>
            <w:rStyle w:val="Hyperlink"/>
            <w:rFonts w:asciiTheme="majorHAnsi" w:hAnsiTheme="majorHAnsi" w:cstheme="majorHAnsi"/>
            <w:noProof/>
            <w:sz w:val="26"/>
            <w:szCs w:val="26"/>
          </w:rPr>
          <w:t>Bảng 4.7</w:t>
        </w:r>
        <w:r w:rsidR="00635D83" w:rsidRPr="00635D83">
          <w:rPr>
            <w:rStyle w:val="Hyperlink"/>
            <w:rFonts w:asciiTheme="majorHAnsi" w:hAnsiTheme="majorHAnsi" w:cstheme="majorHAnsi"/>
            <w:noProof/>
            <w:sz w:val="26"/>
            <w:szCs w:val="26"/>
            <w:lang w:eastAsia="vi-VN"/>
          </w:rPr>
          <w:t xml:space="preserve">. </w:t>
        </w:r>
        <w:r w:rsidR="00635D83" w:rsidRPr="00635D83">
          <w:rPr>
            <w:rStyle w:val="Hyperlink"/>
            <w:rFonts w:asciiTheme="majorHAnsi" w:hAnsiTheme="majorHAnsi" w:cstheme="majorHAnsi"/>
            <w:noProof/>
            <w:sz w:val="26"/>
            <w:szCs w:val="26"/>
            <w:lang w:val="fr-FR" w:eastAsia="vi-VN"/>
          </w:rPr>
          <w:t>Khối lượng, chủng loại chất thải nguy hại</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_Toc144216682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76</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83" w:history="1">
        <w:r w:rsidR="00635D83" w:rsidRPr="00635D83">
          <w:rPr>
            <w:rStyle w:val="Hyperlink"/>
            <w:rFonts w:asciiTheme="majorHAnsi" w:hAnsiTheme="majorHAnsi" w:cstheme="majorHAnsi"/>
            <w:noProof/>
            <w:sz w:val="26"/>
            <w:szCs w:val="26"/>
          </w:rPr>
          <w:t xml:space="preserve">Bảng 4.8 </w:t>
        </w:r>
        <w:r w:rsidR="00635D83" w:rsidRPr="00635D83">
          <w:rPr>
            <w:rStyle w:val="Hyperlink"/>
            <w:rFonts w:asciiTheme="majorHAnsi" w:hAnsiTheme="majorHAnsi" w:cstheme="majorHAnsi"/>
            <w:noProof/>
            <w:sz w:val="26"/>
            <w:szCs w:val="26"/>
            <w:lang w:val="fr-FR"/>
          </w:rPr>
          <w:t>Khối lượng, chủng loại chất thải CNTT</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_Toc144216683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78</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84" w:history="1">
        <w:r w:rsidR="00635D83" w:rsidRPr="00635D83">
          <w:rPr>
            <w:rStyle w:val="Hyperlink"/>
            <w:rFonts w:asciiTheme="majorHAnsi" w:hAnsiTheme="majorHAnsi" w:cstheme="majorHAnsi"/>
            <w:noProof/>
            <w:sz w:val="26"/>
            <w:szCs w:val="26"/>
          </w:rPr>
          <w:t>Bảng 4.9 Khối lượng, chủng loại chất thải sinh hoạt</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_Toc144216684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80</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85" w:history="1">
        <w:r w:rsidR="00635D83" w:rsidRPr="00635D83">
          <w:rPr>
            <w:rStyle w:val="Hyperlink"/>
            <w:rFonts w:asciiTheme="majorHAnsi" w:hAnsiTheme="majorHAnsi" w:cstheme="majorHAnsi"/>
            <w:noProof/>
            <w:sz w:val="26"/>
            <w:szCs w:val="26"/>
          </w:rPr>
          <w:t>Bảng 5.1 Kết quả quan trắc định kỳ đối với nước thải năm 2021, 2022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_Toc144216685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81</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86" w:history="1">
        <w:r w:rsidR="00635D83" w:rsidRPr="00635D83">
          <w:rPr>
            <w:rStyle w:val="Hyperlink"/>
            <w:rFonts w:asciiTheme="majorHAnsi" w:hAnsiTheme="majorHAnsi" w:cstheme="majorHAnsi"/>
            <w:noProof/>
            <w:sz w:val="26"/>
            <w:szCs w:val="26"/>
          </w:rPr>
          <w:t>Bảng 5.2 Kết quả quan trắc không khí xung quanh quý 1 năm 2021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_Toc144216686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82</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87" w:history="1">
        <w:r w:rsidR="00635D83" w:rsidRPr="00635D83">
          <w:rPr>
            <w:rStyle w:val="Hyperlink"/>
            <w:rFonts w:asciiTheme="majorHAnsi" w:hAnsiTheme="majorHAnsi" w:cstheme="majorHAnsi"/>
            <w:noProof/>
            <w:sz w:val="26"/>
            <w:szCs w:val="26"/>
          </w:rPr>
          <w:t>Bảng 5.3 Kết quả quan trắc không khí xung quanh quý 2 năm 2021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_Toc144216687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83</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88" w:history="1">
        <w:r w:rsidR="00635D83" w:rsidRPr="00635D83">
          <w:rPr>
            <w:rStyle w:val="Hyperlink"/>
            <w:rFonts w:asciiTheme="majorHAnsi" w:hAnsiTheme="majorHAnsi" w:cstheme="majorHAnsi"/>
            <w:noProof/>
            <w:sz w:val="26"/>
            <w:szCs w:val="26"/>
          </w:rPr>
          <w:t>Bảng 5.4 Kết quả quan trắc không khí xung quanh quý 3 năm 2021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_Toc144216688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84</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89" w:history="1">
        <w:r w:rsidR="00635D83" w:rsidRPr="00635D83">
          <w:rPr>
            <w:rStyle w:val="Hyperlink"/>
            <w:rFonts w:asciiTheme="majorHAnsi" w:hAnsiTheme="majorHAnsi" w:cstheme="majorHAnsi"/>
            <w:noProof/>
            <w:sz w:val="26"/>
            <w:szCs w:val="26"/>
          </w:rPr>
          <w:t>Bảng 5.5 Kết quả quan trắc không khí xung quanh quý 4 năm 2021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_Toc144216689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84</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90" w:history="1">
        <w:r w:rsidR="00635D83" w:rsidRPr="00635D83">
          <w:rPr>
            <w:rStyle w:val="Hyperlink"/>
            <w:rFonts w:asciiTheme="majorHAnsi" w:hAnsiTheme="majorHAnsi" w:cstheme="majorHAnsi"/>
            <w:noProof/>
            <w:sz w:val="26"/>
            <w:szCs w:val="26"/>
          </w:rPr>
          <w:t>Bảng 5.6 Kết quả quan trắc không khí xung quanh quý 1 năm 2022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_Toc144216690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85</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91" w:history="1">
        <w:r w:rsidR="00635D83" w:rsidRPr="00635D83">
          <w:rPr>
            <w:rStyle w:val="Hyperlink"/>
            <w:rFonts w:asciiTheme="majorHAnsi" w:hAnsiTheme="majorHAnsi" w:cstheme="majorHAnsi"/>
            <w:noProof/>
            <w:sz w:val="26"/>
            <w:szCs w:val="26"/>
          </w:rPr>
          <w:t>Bảng 5.7 Kết quả quan trắc không khí xung quanh quý 2 năm 2022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_Toc144216691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86</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92" w:history="1">
        <w:r w:rsidR="00635D83" w:rsidRPr="00635D83">
          <w:rPr>
            <w:rStyle w:val="Hyperlink"/>
            <w:rFonts w:asciiTheme="majorHAnsi" w:hAnsiTheme="majorHAnsi" w:cstheme="majorHAnsi"/>
            <w:noProof/>
            <w:sz w:val="26"/>
            <w:szCs w:val="26"/>
          </w:rPr>
          <w:t>Bảng 5.8</w:t>
        </w:r>
        <w:r w:rsidR="00635D83" w:rsidRPr="00635D83">
          <w:rPr>
            <w:rStyle w:val="Hyperlink"/>
            <w:rFonts w:asciiTheme="majorHAnsi" w:hAnsiTheme="majorHAnsi" w:cstheme="majorHAnsi"/>
            <w:noProof/>
            <w:sz w:val="26"/>
            <w:szCs w:val="26"/>
            <w:lang w:val="en-US"/>
          </w:rPr>
          <w:t xml:space="preserve"> </w:t>
        </w:r>
        <w:r w:rsidR="00635D83" w:rsidRPr="00635D83">
          <w:rPr>
            <w:rStyle w:val="Hyperlink"/>
            <w:rFonts w:asciiTheme="majorHAnsi" w:hAnsiTheme="majorHAnsi" w:cstheme="majorHAnsi"/>
            <w:noProof/>
            <w:sz w:val="26"/>
            <w:szCs w:val="26"/>
          </w:rPr>
          <w:t xml:space="preserve">Kết quả quan trắc không khí xung quanh quý </w:t>
        </w:r>
        <w:r w:rsidR="00635D83" w:rsidRPr="00635D83">
          <w:rPr>
            <w:rStyle w:val="Hyperlink"/>
            <w:rFonts w:asciiTheme="majorHAnsi" w:hAnsiTheme="majorHAnsi" w:cstheme="majorHAnsi"/>
            <w:noProof/>
            <w:sz w:val="26"/>
            <w:szCs w:val="26"/>
            <w:lang w:val="en-US"/>
          </w:rPr>
          <w:t>3</w:t>
        </w:r>
        <w:r w:rsidR="00635D83" w:rsidRPr="00635D83">
          <w:rPr>
            <w:rStyle w:val="Hyperlink"/>
            <w:rFonts w:asciiTheme="majorHAnsi" w:hAnsiTheme="majorHAnsi" w:cstheme="majorHAnsi"/>
            <w:noProof/>
            <w:sz w:val="26"/>
            <w:szCs w:val="26"/>
          </w:rPr>
          <w:t xml:space="preserve"> năm 2022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_Toc144216692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87</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93" w:history="1">
        <w:r w:rsidR="00635D83" w:rsidRPr="00635D83">
          <w:rPr>
            <w:rStyle w:val="Hyperlink"/>
            <w:rFonts w:asciiTheme="majorHAnsi" w:hAnsiTheme="majorHAnsi" w:cstheme="majorHAnsi"/>
            <w:noProof/>
            <w:sz w:val="26"/>
            <w:szCs w:val="26"/>
          </w:rPr>
          <w:t>Bảng 5.9 Kết quả quan trắc khí thải quý 2 năm 2022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_Toc144216693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87</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94" w:history="1">
        <w:r w:rsidR="00635D83" w:rsidRPr="00635D83">
          <w:rPr>
            <w:rStyle w:val="Hyperlink"/>
            <w:rFonts w:asciiTheme="majorHAnsi" w:hAnsiTheme="majorHAnsi" w:cstheme="majorHAnsi"/>
            <w:noProof/>
            <w:sz w:val="26"/>
            <w:szCs w:val="26"/>
          </w:rPr>
          <w:t>Bảng 6.1 Thời gian dự kiến vận hành thử nghiệm các công trình xử lý chất thải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_Toc144216694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89</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95" w:history="1">
        <w:r w:rsidR="00635D83" w:rsidRPr="00635D83">
          <w:rPr>
            <w:rStyle w:val="Hyperlink"/>
            <w:rFonts w:asciiTheme="majorHAnsi" w:hAnsiTheme="majorHAnsi" w:cstheme="majorHAnsi"/>
            <w:noProof/>
            <w:sz w:val="26"/>
            <w:szCs w:val="26"/>
          </w:rPr>
          <w:t xml:space="preserve">Bảng 6.2 </w:t>
        </w:r>
        <w:r w:rsidR="00635D83" w:rsidRPr="00635D83">
          <w:rPr>
            <w:rStyle w:val="Hyperlink"/>
            <w:rFonts w:asciiTheme="majorHAnsi" w:hAnsiTheme="majorHAnsi" w:cstheme="majorHAnsi"/>
            <w:noProof/>
            <w:spacing w:val="-10"/>
            <w:sz w:val="26"/>
            <w:szCs w:val="26"/>
          </w:rPr>
          <w:t>Kế hoạch vận hành thử nghiệm các công trình xử lý chất thải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_Toc144216695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90</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96" w:history="1">
        <w:r w:rsidR="00635D83" w:rsidRPr="00635D83">
          <w:rPr>
            <w:rStyle w:val="Hyperlink"/>
            <w:rFonts w:asciiTheme="majorHAnsi" w:hAnsiTheme="majorHAnsi" w:cstheme="majorHAnsi"/>
            <w:noProof/>
            <w:sz w:val="26"/>
            <w:szCs w:val="26"/>
          </w:rPr>
          <w:t>Bảng 6.3 Vị tri, tần suất, thông số giám sát và quy chuẩn so sánh nước thải của Cơ sở</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_Toc144216696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91</w:t>
        </w:r>
        <w:r w:rsidR="00635D83" w:rsidRPr="00635D83">
          <w:rPr>
            <w:rFonts w:asciiTheme="majorHAnsi" w:hAnsiTheme="majorHAnsi" w:cstheme="majorHAnsi"/>
            <w:noProof/>
            <w:webHidden/>
            <w:sz w:val="26"/>
            <w:szCs w:val="26"/>
          </w:rPr>
          <w:fldChar w:fldCharType="end"/>
        </w:r>
      </w:hyperlink>
    </w:p>
    <w:p w:rsidR="00635D83" w:rsidRPr="00635D83" w:rsidRDefault="00247B92" w:rsidP="00635D83">
      <w:pPr>
        <w:pStyle w:val="TableofFigures"/>
        <w:tabs>
          <w:tab w:val="right" w:leader="dot" w:pos="9061"/>
        </w:tabs>
        <w:spacing w:line="360" w:lineRule="auto"/>
        <w:jc w:val="both"/>
        <w:rPr>
          <w:rFonts w:asciiTheme="majorHAnsi" w:eastAsiaTheme="minorEastAsia" w:hAnsiTheme="majorHAnsi" w:cstheme="majorHAnsi"/>
          <w:noProof/>
          <w:sz w:val="26"/>
          <w:szCs w:val="26"/>
          <w:lang w:val="en-US" w:eastAsia="zh-CN"/>
        </w:rPr>
      </w:pPr>
      <w:hyperlink w:anchor="_Toc144216697" w:history="1">
        <w:r w:rsidR="00635D83" w:rsidRPr="00635D83">
          <w:rPr>
            <w:rStyle w:val="Hyperlink"/>
            <w:rFonts w:asciiTheme="majorHAnsi" w:hAnsiTheme="majorHAnsi" w:cstheme="majorHAnsi"/>
            <w:noProof/>
            <w:sz w:val="26"/>
            <w:szCs w:val="26"/>
          </w:rPr>
          <w:t>Bảng 6.4 Kế hoạch quan trắc khí thải định kỳ</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_Toc144216697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91</w:t>
        </w:r>
        <w:r w:rsidR="00635D83" w:rsidRPr="00635D83">
          <w:rPr>
            <w:rFonts w:asciiTheme="majorHAnsi" w:hAnsiTheme="majorHAnsi" w:cstheme="majorHAnsi"/>
            <w:noProof/>
            <w:webHidden/>
            <w:sz w:val="26"/>
            <w:szCs w:val="26"/>
          </w:rPr>
          <w:fldChar w:fldCharType="end"/>
        </w:r>
      </w:hyperlink>
    </w:p>
    <w:p w:rsidR="00635D83" w:rsidRDefault="00247B92" w:rsidP="00635D83">
      <w:pPr>
        <w:pStyle w:val="TableofFigures"/>
        <w:tabs>
          <w:tab w:val="right" w:leader="dot" w:pos="9061"/>
        </w:tabs>
        <w:spacing w:line="360" w:lineRule="auto"/>
        <w:jc w:val="both"/>
        <w:rPr>
          <w:rStyle w:val="Hyperlink"/>
          <w:rFonts w:asciiTheme="majorHAnsi" w:hAnsiTheme="majorHAnsi" w:cstheme="majorHAnsi"/>
          <w:noProof/>
          <w:sz w:val="26"/>
          <w:szCs w:val="26"/>
          <w:lang w:val="en-US"/>
        </w:rPr>
      </w:pPr>
      <w:hyperlink w:anchor="_Toc144216698" w:history="1">
        <w:r w:rsidR="00635D83" w:rsidRPr="00635D83">
          <w:rPr>
            <w:rStyle w:val="Hyperlink"/>
            <w:rFonts w:asciiTheme="majorHAnsi" w:hAnsiTheme="majorHAnsi" w:cstheme="majorHAnsi"/>
            <w:noProof/>
            <w:sz w:val="26"/>
            <w:szCs w:val="26"/>
          </w:rPr>
          <w:t>Bảng 6.5</w:t>
        </w:r>
        <w:r w:rsidR="00635D83" w:rsidRPr="00635D83">
          <w:rPr>
            <w:rStyle w:val="Hyperlink"/>
            <w:rFonts w:asciiTheme="majorHAnsi" w:hAnsiTheme="majorHAnsi" w:cstheme="majorHAnsi"/>
            <w:noProof/>
            <w:sz w:val="26"/>
            <w:szCs w:val="26"/>
            <w:lang w:val="es-CO"/>
          </w:rPr>
          <w:t xml:space="preserve"> K</w:t>
        </w:r>
        <w:r w:rsidR="00635D83" w:rsidRPr="00635D83">
          <w:rPr>
            <w:rStyle w:val="Hyperlink"/>
            <w:rFonts w:asciiTheme="majorHAnsi" w:hAnsiTheme="majorHAnsi" w:cstheme="majorHAnsi"/>
            <w:noProof/>
            <w:sz w:val="26"/>
            <w:szCs w:val="26"/>
          </w:rPr>
          <w:t>i</w:t>
        </w:r>
        <w:r w:rsidR="00635D83" w:rsidRPr="00635D83">
          <w:rPr>
            <w:rStyle w:val="Hyperlink"/>
            <w:rFonts w:asciiTheme="majorHAnsi" w:hAnsiTheme="majorHAnsi" w:cstheme="majorHAnsi"/>
            <w:noProof/>
            <w:sz w:val="26"/>
            <w:szCs w:val="26"/>
            <w:lang w:val="es-CO"/>
          </w:rPr>
          <w:t>nh phí thực hiện quan trắc môi trường hằng năm</w:t>
        </w:r>
        <w:r w:rsidR="00635D83" w:rsidRPr="00635D83">
          <w:rPr>
            <w:rFonts w:asciiTheme="majorHAnsi" w:hAnsiTheme="majorHAnsi" w:cstheme="majorHAnsi"/>
            <w:noProof/>
            <w:webHidden/>
            <w:sz w:val="26"/>
            <w:szCs w:val="26"/>
          </w:rPr>
          <w:tab/>
        </w:r>
        <w:r w:rsidR="00635D83" w:rsidRPr="00635D83">
          <w:rPr>
            <w:rFonts w:asciiTheme="majorHAnsi" w:hAnsiTheme="majorHAnsi" w:cstheme="majorHAnsi"/>
            <w:noProof/>
            <w:webHidden/>
            <w:sz w:val="26"/>
            <w:szCs w:val="26"/>
          </w:rPr>
          <w:fldChar w:fldCharType="begin"/>
        </w:r>
        <w:r w:rsidR="00635D83" w:rsidRPr="00635D83">
          <w:rPr>
            <w:rFonts w:asciiTheme="majorHAnsi" w:hAnsiTheme="majorHAnsi" w:cstheme="majorHAnsi"/>
            <w:noProof/>
            <w:webHidden/>
            <w:sz w:val="26"/>
            <w:szCs w:val="26"/>
          </w:rPr>
          <w:instrText xml:space="preserve"> PAGEREF _Toc144216698 \h </w:instrText>
        </w:r>
        <w:r w:rsidR="00635D83" w:rsidRPr="00635D83">
          <w:rPr>
            <w:rFonts w:asciiTheme="majorHAnsi" w:hAnsiTheme="majorHAnsi" w:cstheme="majorHAnsi"/>
            <w:noProof/>
            <w:webHidden/>
            <w:sz w:val="26"/>
            <w:szCs w:val="26"/>
          </w:rPr>
        </w:r>
        <w:r w:rsidR="00635D83" w:rsidRPr="00635D83">
          <w:rPr>
            <w:rFonts w:asciiTheme="majorHAnsi" w:hAnsiTheme="majorHAnsi" w:cstheme="majorHAnsi"/>
            <w:noProof/>
            <w:webHidden/>
            <w:sz w:val="26"/>
            <w:szCs w:val="26"/>
          </w:rPr>
          <w:fldChar w:fldCharType="separate"/>
        </w:r>
        <w:r w:rsidR="00C535D2">
          <w:rPr>
            <w:rFonts w:asciiTheme="majorHAnsi" w:hAnsiTheme="majorHAnsi" w:cstheme="majorHAnsi"/>
            <w:noProof/>
            <w:webHidden/>
            <w:sz w:val="26"/>
            <w:szCs w:val="26"/>
          </w:rPr>
          <w:t>93</w:t>
        </w:r>
        <w:r w:rsidR="00635D83" w:rsidRPr="00635D83">
          <w:rPr>
            <w:rFonts w:asciiTheme="majorHAnsi" w:hAnsiTheme="majorHAnsi" w:cstheme="majorHAnsi"/>
            <w:noProof/>
            <w:webHidden/>
            <w:sz w:val="26"/>
            <w:szCs w:val="26"/>
          </w:rPr>
          <w:fldChar w:fldCharType="end"/>
        </w:r>
      </w:hyperlink>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Default="00374C3C" w:rsidP="00374C3C">
      <w:pPr>
        <w:rPr>
          <w:noProof/>
          <w:lang w:val="en-US"/>
        </w:rPr>
      </w:pPr>
    </w:p>
    <w:p w:rsidR="00374C3C" w:rsidRPr="00374C3C" w:rsidRDefault="00374C3C" w:rsidP="00374C3C">
      <w:pPr>
        <w:rPr>
          <w:noProof/>
          <w:lang w:val="en-US"/>
        </w:rPr>
      </w:pPr>
    </w:p>
    <w:p w:rsidR="00C75500" w:rsidRDefault="00635D83" w:rsidP="00374C3C">
      <w:pPr>
        <w:pStyle w:val="ALV1"/>
        <w:spacing w:before="0" w:after="0"/>
      </w:pPr>
      <w:r w:rsidRPr="00635D83">
        <w:rPr>
          <w:lang w:val="en-US"/>
        </w:rPr>
        <w:lastRenderedPageBreak/>
        <w:fldChar w:fldCharType="end"/>
      </w:r>
      <w:bookmarkStart w:id="5" w:name="_Toc144218561"/>
      <w:r w:rsidR="00C75500">
        <w:t>DANH MỤC HÌNH</w:t>
      </w:r>
      <w:bookmarkEnd w:id="4"/>
      <w:bookmarkEnd w:id="5"/>
    </w:p>
    <w:p w:rsidR="00A05436" w:rsidRPr="00A05436" w:rsidRDefault="009032DF" w:rsidP="00A05436">
      <w:pPr>
        <w:pStyle w:val="TableofFigures"/>
        <w:tabs>
          <w:tab w:val="right" w:leader="dot" w:pos="9061"/>
        </w:tabs>
        <w:spacing w:line="360" w:lineRule="auto"/>
        <w:rPr>
          <w:rFonts w:ascii="Times New Roman" w:eastAsiaTheme="minorEastAsia" w:hAnsi="Times New Roman" w:cs="Times New Roman"/>
          <w:noProof/>
          <w:kern w:val="2"/>
          <w:sz w:val="26"/>
          <w:szCs w:val="26"/>
          <w:lang w:val="en-US"/>
          <w14:ligatures w14:val="standardContextual"/>
        </w:rPr>
      </w:pPr>
      <w:r>
        <w:rPr>
          <w:rFonts w:asciiTheme="majorHAnsi" w:hAnsiTheme="majorHAnsi" w:cstheme="majorHAnsi"/>
          <w:sz w:val="26"/>
          <w:szCs w:val="26"/>
        </w:rPr>
        <w:fldChar w:fldCharType="begin"/>
      </w:r>
      <w:r>
        <w:rPr>
          <w:rFonts w:asciiTheme="majorHAnsi" w:hAnsiTheme="majorHAnsi" w:cstheme="majorHAnsi"/>
          <w:sz w:val="26"/>
          <w:szCs w:val="26"/>
        </w:rPr>
        <w:instrText xml:space="preserve"> TOC \h \z \t "A.HÌNH,6" \c "Hình" </w:instrText>
      </w:r>
      <w:r>
        <w:rPr>
          <w:rFonts w:asciiTheme="majorHAnsi" w:hAnsiTheme="majorHAnsi" w:cstheme="majorHAnsi"/>
          <w:sz w:val="26"/>
          <w:szCs w:val="26"/>
        </w:rPr>
        <w:fldChar w:fldCharType="separate"/>
      </w:r>
      <w:hyperlink w:anchor="_Toc143897167" w:history="1">
        <w:r w:rsidR="00A05436" w:rsidRPr="00A05436">
          <w:rPr>
            <w:rStyle w:val="Hyperlink"/>
            <w:rFonts w:ascii="Times New Roman" w:hAnsi="Times New Roman" w:cs="Times New Roman"/>
            <w:noProof/>
            <w:sz w:val="26"/>
            <w:szCs w:val="26"/>
          </w:rPr>
          <w:t>Hình 1.1  Sơ đồ công nghệ ép nhựa</w:t>
        </w:r>
        <w:r w:rsidR="00A05436" w:rsidRPr="00A05436">
          <w:rPr>
            <w:rFonts w:ascii="Times New Roman" w:hAnsi="Times New Roman" w:cs="Times New Roman"/>
            <w:noProof/>
            <w:webHidden/>
            <w:sz w:val="26"/>
            <w:szCs w:val="26"/>
          </w:rPr>
          <w:tab/>
        </w:r>
        <w:r w:rsidR="00A05436" w:rsidRPr="00A05436">
          <w:rPr>
            <w:rFonts w:ascii="Times New Roman" w:hAnsi="Times New Roman" w:cs="Times New Roman"/>
            <w:noProof/>
            <w:webHidden/>
            <w:sz w:val="26"/>
            <w:szCs w:val="26"/>
          </w:rPr>
          <w:fldChar w:fldCharType="begin"/>
        </w:r>
        <w:r w:rsidR="00A05436" w:rsidRPr="00A05436">
          <w:rPr>
            <w:rFonts w:ascii="Times New Roman" w:hAnsi="Times New Roman" w:cs="Times New Roman"/>
            <w:noProof/>
            <w:webHidden/>
            <w:sz w:val="26"/>
            <w:szCs w:val="26"/>
          </w:rPr>
          <w:instrText xml:space="preserve"> PAGEREF _Toc143897167 \h </w:instrText>
        </w:r>
        <w:r w:rsidR="00A05436" w:rsidRPr="00A05436">
          <w:rPr>
            <w:rFonts w:ascii="Times New Roman" w:hAnsi="Times New Roman" w:cs="Times New Roman"/>
            <w:noProof/>
            <w:webHidden/>
            <w:sz w:val="26"/>
            <w:szCs w:val="26"/>
          </w:rPr>
        </w:r>
        <w:r w:rsidR="00A05436" w:rsidRPr="00A05436">
          <w:rPr>
            <w:rFonts w:ascii="Times New Roman" w:hAnsi="Times New Roman" w:cs="Times New Roman"/>
            <w:noProof/>
            <w:webHidden/>
            <w:sz w:val="26"/>
            <w:szCs w:val="26"/>
          </w:rPr>
          <w:fldChar w:fldCharType="separate"/>
        </w:r>
        <w:r w:rsidR="00C535D2">
          <w:rPr>
            <w:rFonts w:ascii="Times New Roman" w:hAnsi="Times New Roman" w:cs="Times New Roman"/>
            <w:noProof/>
            <w:webHidden/>
            <w:sz w:val="26"/>
            <w:szCs w:val="26"/>
          </w:rPr>
          <w:t>4</w:t>
        </w:r>
        <w:r w:rsidR="00A05436" w:rsidRPr="00A05436">
          <w:rPr>
            <w:rFonts w:ascii="Times New Roman" w:hAnsi="Times New Roman" w:cs="Times New Roman"/>
            <w:noProof/>
            <w:webHidden/>
            <w:sz w:val="26"/>
            <w:szCs w:val="26"/>
          </w:rPr>
          <w:fldChar w:fldCharType="end"/>
        </w:r>
      </w:hyperlink>
    </w:p>
    <w:p w:rsidR="00A05436" w:rsidRPr="00A05436" w:rsidRDefault="00247B92" w:rsidP="00A05436">
      <w:pPr>
        <w:pStyle w:val="TableofFigures"/>
        <w:tabs>
          <w:tab w:val="right" w:leader="dot" w:pos="9061"/>
        </w:tabs>
        <w:spacing w:line="360" w:lineRule="auto"/>
        <w:rPr>
          <w:rFonts w:ascii="Times New Roman" w:eastAsiaTheme="minorEastAsia" w:hAnsi="Times New Roman" w:cs="Times New Roman"/>
          <w:noProof/>
          <w:kern w:val="2"/>
          <w:sz w:val="26"/>
          <w:szCs w:val="26"/>
          <w:lang w:val="en-US"/>
          <w14:ligatures w14:val="standardContextual"/>
        </w:rPr>
      </w:pPr>
      <w:hyperlink w:anchor="_Toc143897168" w:history="1">
        <w:r w:rsidR="00A05436" w:rsidRPr="00A05436">
          <w:rPr>
            <w:rStyle w:val="Hyperlink"/>
            <w:rFonts w:ascii="Times New Roman" w:hAnsi="Times New Roman" w:cs="Times New Roman"/>
            <w:noProof/>
            <w:sz w:val="26"/>
            <w:szCs w:val="26"/>
          </w:rPr>
          <w:t>Hình 1.2 Công nghệ ép nhựa của cơ sở</w:t>
        </w:r>
        <w:r w:rsidR="00A05436" w:rsidRPr="00A05436">
          <w:rPr>
            <w:rFonts w:ascii="Times New Roman" w:hAnsi="Times New Roman" w:cs="Times New Roman"/>
            <w:noProof/>
            <w:webHidden/>
            <w:sz w:val="26"/>
            <w:szCs w:val="26"/>
          </w:rPr>
          <w:tab/>
        </w:r>
        <w:r w:rsidR="00A05436" w:rsidRPr="00A05436">
          <w:rPr>
            <w:rFonts w:ascii="Times New Roman" w:hAnsi="Times New Roman" w:cs="Times New Roman"/>
            <w:noProof/>
            <w:webHidden/>
            <w:sz w:val="26"/>
            <w:szCs w:val="26"/>
          </w:rPr>
          <w:fldChar w:fldCharType="begin"/>
        </w:r>
        <w:r w:rsidR="00A05436" w:rsidRPr="00A05436">
          <w:rPr>
            <w:rFonts w:ascii="Times New Roman" w:hAnsi="Times New Roman" w:cs="Times New Roman"/>
            <w:noProof/>
            <w:webHidden/>
            <w:sz w:val="26"/>
            <w:szCs w:val="26"/>
          </w:rPr>
          <w:instrText xml:space="preserve"> PAGEREF _Toc143897168 \h </w:instrText>
        </w:r>
        <w:r w:rsidR="00A05436" w:rsidRPr="00A05436">
          <w:rPr>
            <w:rFonts w:ascii="Times New Roman" w:hAnsi="Times New Roman" w:cs="Times New Roman"/>
            <w:noProof/>
            <w:webHidden/>
            <w:sz w:val="26"/>
            <w:szCs w:val="26"/>
          </w:rPr>
        </w:r>
        <w:r w:rsidR="00A05436" w:rsidRPr="00A05436">
          <w:rPr>
            <w:rFonts w:ascii="Times New Roman" w:hAnsi="Times New Roman" w:cs="Times New Roman"/>
            <w:noProof/>
            <w:webHidden/>
            <w:sz w:val="26"/>
            <w:szCs w:val="26"/>
          </w:rPr>
          <w:fldChar w:fldCharType="separate"/>
        </w:r>
        <w:r w:rsidR="00C535D2">
          <w:rPr>
            <w:rFonts w:ascii="Times New Roman" w:hAnsi="Times New Roman" w:cs="Times New Roman"/>
            <w:noProof/>
            <w:webHidden/>
            <w:sz w:val="26"/>
            <w:szCs w:val="26"/>
          </w:rPr>
          <w:t>5</w:t>
        </w:r>
        <w:r w:rsidR="00A05436" w:rsidRPr="00A05436">
          <w:rPr>
            <w:rFonts w:ascii="Times New Roman" w:hAnsi="Times New Roman" w:cs="Times New Roman"/>
            <w:noProof/>
            <w:webHidden/>
            <w:sz w:val="26"/>
            <w:szCs w:val="26"/>
          </w:rPr>
          <w:fldChar w:fldCharType="end"/>
        </w:r>
      </w:hyperlink>
    </w:p>
    <w:p w:rsidR="00A05436" w:rsidRPr="00A05436" w:rsidRDefault="00247B92" w:rsidP="00A05436">
      <w:pPr>
        <w:pStyle w:val="TableofFigures"/>
        <w:tabs>
          <w:tab w:val="right" w:leader="dot" w:pos="9061"/>
        </w:tabs>
        <w:spacing w:line="360" w:lineRule="auto"/>
        <w:rPr>
          <w:rFonts w:ascii="Times New Roman" w:eastAsiaTheme="minorEastAsia" w:hAnsi="Times New Roman" w:cs="Times New Roman"/>
          <w:noProof/>
          <w:kern w:val="2"/>
          <w:sz w:val="26"/>
          <w:szCs w:val="26"/>
          <w:lang w:val="en-US"/>
          <w14:ligatures w14:val="standardContextual"/>
        </w:rPr>
      </w:pPr>
      <w:hyperlink w:anchor="_Toc143897169" w:history="1">
        <w:r w:rsidR="00A05436" w:rsidRPr="00A05436">
          <w:rPr>
            <w:rStyle w:val="Hyperlink"/>
            <w:rFonts w:ascii="Times New Roman" w:hAnsi="Times New Roman" w:cs="Times New Roman"/>
            <w:noProof/>
            <w:sz w:val="26"/>
            <w:szCs w:val="26"/>
          </w:rPr>
          <w:t>Hình 1.3</w:t>
        </w:r>
        <w:r w:rsidR="00A05436" w:rsidRPr="00A05436">
          <w:rPr>
            <w:rStyle w:val="Hyperlink"/>
            <w:rFonts w:ascii="Times New Roman" w:hAnsi="Times New Roman" w:cs="Times New Roman"/>
            <w:noProof/>
            <w:sz w:val="26"/>
            <w:szCs w:val="26"/>
            <w:lang w:val="en-US"/>
          </w:rPr>
          <w:t xml:space="preserve"> </w:t>
        </w:r>
        <w:r w:rsidR="00A05436" w:rsidRPr="00A05436">
          <w:rPr>
            <w:rStyle w:val="Hyperlink"/>
            <w:rFonts w:ascii="Times New Roman" w:hAnsi="Times New Roman" w:cs="Times New Roman"/>
            <w:noProof/>
            <w:sz w:val="26"/>
            <w:szCs w:val="26"/>
          </w:rPr>
          <w:t>Quy trình công nghệ sản xuất khuôn của Cơ sở</w:t>
        </w:r>
        <w:r w:rsidR="00A05436" w:rsidRPr="00A05436">
          <w:rPr>
            <w:rFonts w:ascii="Times New Roman" w:hAnsi="Times New Roman" w:cs="Times New Roman"/>
            <w:noProof/>
            <w:webHidden/>
            <w:sz w:val="26"/>
            <w:szCs w:val="26"/>
          </w:rPr>
          <w:tab/>
        </w:r>
        <w:r w:rsidR="00A05436" w:rsidRPr="00A05436">
          <w:rPr>
            <w:rFonts w:ascii="Times New Roman" w:hAnsi="Times New Roman" w:cs="Times New Roman"/>
            <w:noProof/>
            <w:webHidden/>
            <w:sz w:val="26"/>
            <w:szCs w:val="26"/>
          </w:rPr>
          <w:fldChar w:fldCharType="begin"/>
        </w:r>
        <w:r w:rsidR="00A05436" w:rsidRPr="00A05436">
          <w:rPr>
            <w:rFonts w:ascii="Times New Roman" w:hAnsi="Times New Roman" w:cs="Times New Roman"/>
            <w:noProof/>
            <w:webHidden/>
            <w:sz w:val="26"/>
            <w:szCs w:val="26"/>
          </w:rPr>
          <w:instrText xml:space="preserve"> PAGEREF _Toc143897169 \h </w:instrText>
        </w:r>
        <w:r w:rsidR="00A05436" w:rsidRPr="00A05436">
          <w:rPr>
            <w:rFonts w:ascii="Times New Roman" w:hAnsi="Times New Roman" w:cs="Times New Roman"/>
            <w:noProof/>
            <w:webHidden/>
            <w:sz w:val="26"/>
            <w:szCs w:val="26"/>
          </w:rPr>
        </w:r>
        <w:r w:rsidR="00A05436" w:rsidRPr="00A05436">
          <w:rPr>
            <w:rFonts w:ascii="Times New Roman" w:hAnsi="Times New Roman" w:cs="Times New Roman"/>
            <w:noProof/>
            <w:webHidden/>
            <w:sz w:val="26"/>
            <w:szCs w:val="26"/>
          </w:rPr>
          <w:fldChar w:fldCharType="separate"/>
        </w:r>
        <w:r w:rsidR="00C535D2">
          <w:rPr>
            <w:rFonts w:ascii="Times New Roman" w:hAnsi="Times New Roman" w:cs="Times New Roman"/>
            <w:noProof/>
            <w:webHidden/>
            <w:sz w:val="26"/>
            <w:szCs w:val="26"/>
          </w:rPr>
          <w:t>6</w:t>
        </w:r>
        <w:r w:rsidR="00A05436" w:rsidRPr="00A05436">
          <w:rPr>
            <w:rFonts w:ascii="Times New Roman" w:hAnsi="Times New Roman" w:cs="Times New Roman"/>
            <w:noProof/>
            <w:webHidden/>
            <w:sz w:val="26"/>
            <w:szCs w:val="26"/>
          </w:rPr>
          <w:fldChar w:fldCharType="end"/>
        </w:r>
      </w:hyperlink>
    </w:p>
    <w:p w:rsidR="00A05436" w:rsidRPr="00A05436" w:rsidRDefault="00247B92" w:rsidP="00A05436">
      <w:pPr>
        <w:pStyle w:val="TableofFigures"/>
        <w:tabs>
          <w:tab w:val="right" w:leader="dot" w:pos="9061"/>
        </w:tabs>
        <w:spacing w:line="360" w:lineRule="auto"/>
        <w:rPr>
          <w:rFonts w:ascii="Times New Roman" w:eastAsiaTheme="minorEastAsia" w:hAnsi="Times New Roman" w:cs="Times New Roman"/>
          <w:noProof/>
          <w:kern w:val="2"/>
          <w:sz w:val="26"/>
          <w:szCs w:val="26"/>
          <w:lang w:val="en-US"/>
          <w14:ligatures w14:val="standardContextual"/>
        </w:rPr>
      </w:pPr>
      <w:hyperlink w:anchor="_Toc143897170" w:history="1">
        <w:r w:rsidR="00A05436" w:rsidRPr="00A05436">
          <w:rPr>
            <w:rStyle w:val="Hyperlink"/>
            <w:rFonts w:ascii="Times New Roman" w:hAnsi="Times New Roman" w:cs="Times New Roman"/>
            <w:noProof/>
            <w:sz w:val="26"/>
            <w:szCs w:val="26"/>
          </w:rPr>
          <w:t>Hình 1.4 Công nghệ sản xuất khuôn của Cơ sở</w:t>
        </w:r>
        <w:r w:rsidR="00A05436" w:rsidRPr="00A05436">
          <w:rPr>
            <w:rFonts w:ascii="Times New Roman" w:hAnsi="Times New Roman" w:cs="Times New Roman"/>
            <w:noProof/>
            <w:webHidden/>
            <w:sz w:val="26"/>
            <w:szCs w:val="26"/>
          </w:rPr>
          <w:tab/>
        </w:r>
        <w:r w:rsidR="00A05436" w:rsidRPr="00A05436">
          <w:rPr>
            <w:rFonts w:ascii="Times New Roman" w:hAnsi="Times New Roman" w:cs="Times New Roman"/>
            <w:noProof/>
            <w:webHidden/>
            <w:sz w:val="26"/>
            <w:szCs w:val="26"/>
          </w:rPr>
          <w:fldChar w:fldCharType="begin"/>
        </w:r>
        <w:r w:rsidR="00A05436" w:rsidRPr="00A05436">
          <w:rPr>
            <w:rFonts w:ascii="Times New Roman" w:hAnsi="Times New Roman" w:cs="Times New Roman"/>
            <w:noProof/>
            <w:webHidden/>
            <w:sz w:val="26"/>
            <w:szCs w:val="26"/>
          </w:rPr>
          <w:instrText xml:space="preserve"> PAGEREF _Toc143897170 \h </w:instrText>
        </w:r>
        <w:r w:rsidR="00A05436" w:rsidRPr="00A05436">
          <w:rPr>
            <w:rFonts w:ascii="Times New Roman" w:hAnsi="Times New Roman" w:cs="Times New Roman"/>
            <w:noProof/>
            <w:webHidden/>
            <w:sz w:val="26"/>
            <w:szCs w:val="26"/>
          </w:rPr>
        </w:r>
        <w:r w:rsidR="00A05436" w:rsidRPr="00A05436">
          <w:rPr>
            <w:rFonts w:ascii="Times New Roman" w:hAnsi="Times New Roman" w:cs="Times New Roman"/>
            <w:noProof/>
            <w:webHidden/>
            <w:sz w:val="26"/>
            <w:szCs w:val="26"/>
          </w:rPr>
          <w:fldChar w:fldCharType="separate"/>
        </w:r>
        <w:r w:rsidR="00C535D2">
          <w:rPr>
            <w:rFonts w:ascii="Times New Roman" w:hAnsi="Times New Roman" w:cs="Times New Roman"/>
            <w:noProof/>
            <w:webHidden/>
            <w:sz w:val="26"/>
            <w:szCs w:val="26"/>
          </w:rPr>
          <w:t>8</w:t>
        </w:r>
        <w:r w:rsidR="00A05436" w:rsidRPr="00A05436">
          <w:rPr>
            <w:rFonts w:ascii="Times New Roman" w:hAnsi="Times New Roman" w:cs="Times New Roman"/>
            <w:noProof/>
            <w:webHidden/>
            <w:sz w:val="26"/>
            <w:szCs w:val="26"/>
          </w:rPr>
          <w:fldChar w:fldCharType="end"/>
        </w:r>
      </w:hyperlink>
    </w:p>
    <w:p w:rsidR="00A05436" w:rsidRPr="00A05436" w:rsidRDefault="00247B92" w:rsidP="00A05436">
      <w:pPr>
        <w:pStyle w:val="TableofFigures"/>
        <w:tabs>
          <w:tab w:val="right" w:leader="dot" w:pos="9061"/>
        </w:tabs>
        <w:spacing w:line="360" w:lineRule="auto"/>
        <w:rPr>
          <w:rFonts w:ascii="Times New Roman" w:eastAsiaTheme="minorEastAsia" w:hAnsi="Times New Roman" w:cs="Times New Roman"/>
          <w:noProof/>
          <w:kern w:val="2"/>
          <w:sz w:val="26"/>
          <w:szCs w:val="26"/>
          <w:lang w:val="en-US"/>
          <w14:ligatures w14:val="standardContextual"/>
        </w:rPr>
      </w:pPr>
      <w:hyperlink w:anchor="_Toc143897171" w:history="1">
        <w:r w:rsidR="00A05436" w:rsidRPr="00A05436">
          <w:rPr>
            <w:rStyle w:val="Hyperlink"/>
            <w:rFonts w:ascii="Times New Roman" w:hAnsi="Times New Roman" w:cs="Times New Roman"/>
            <w:noProof/>
            <w:sz w:val="26"/>
            <w:szCs w:val="26"/>
          </w:rPr>
          <w:t>Hình 2.1 Vị trí địa lý Cơ sở</w:t>
        </w:r>
        <w:r w:rsidR="00A05436" w:rsidRPr="00A05436">
          <w:rPr>
            <w:rFonts w:ascii="Times New Roman" w:hAnsi="Times New Roman" w:cs="Times New Roman"/>
            <w:noProof/>
            <w:webHidden/>
            <w:sz w:val="26"/>
            <w:szCs w:val="26"/>
          </w:rPr>
          <w:tab/>
        </w:r>
        <w:r w:rsidR="00A05436" w:rsidRPr="00A05436">
          <w:rPr>
            <w:rFonts w:ascii="Times New Roman" w:hAnsi="Times New Roman" w:cs="Times New Roman"/>
            <w:noProof/>
            <w:webHidden/>
            <w:sz w:val="26"/>
            <w:szCs w:val="26"/>
          </w:rPr>
          <w:fldChar w:fldCharType="begin"/>
        </w:r>
        <w:r w:rsidR="00A05436" w:rsidRPr="00A05436">
          <w:rPr>
            <w:rFonts w:ascii="Times New Roman" w:hAnsi="Times New Roman" w:cs="Times New Roman"/>
            <w:noProof/>
            <w:webHidden/>
            <w:sz w:val="26"/>
            <w:szCs w:val="26"/>
          </w:rPr>
          <w:instrText xml:space="preserve"> PAGEREF _Toc143897171 \h </w:instrText>
        </w:r>
        <w:r w:rsidR="00A05436" w:rsidRPr="00A05436">
          <w:rPr>
            <w:rFonts w:ascii="Times New Roman" w:hAnsi="Times New Roman" w:cs="Times New Roman"/>
            <w:noProof/>
            <w:webHidden/>
            <w:sz w:val="26"/>
            <w:szCs w:val="26"/>
          </w:rPr>
        </w:r>
        <w:r w:rsidR="00A05436" w:rsidRPr="00A05436">
          <w:rPr>
            <w:rFonts w:ascii="Times New Roman" w:hAnsi="Times New Roman" w:cs="Times New Roman"/>
            <w:noProof/>
            <w:webHidden/>
            <w:sz w:val="26"/>
            <w:szCs w:val="26"/>
          </w:rPr>
          <w:fldChar w:fldCharType="separate"/>
        </w:r>
        <w:r w:rsidR="00C535D2">
          <w:rPr>
            <w:rFonts w:ascii="Times New Roman" w:hAnsi="Times New Roman" w:cs="Times New Roman"/>
            <w:noProof/>
            <w:webHidden/>
            <w:sz w:val="26"/>
            <w:szCs w:val="26"/>
          </w:rPr>
          <w:t>25</w:t>
        </w:r>
        <w:r w:rsidR="00A05436" w:rsidRPr="00A05436">
          <w:rPr>
            <w:rFonts w:ascii="Times New Roman" w:hAnsi="Times New Roman" w:cs="Times New Roman"/>
            <w:noProof/>
            <w:webHidden/>
            <w:sz w:val="26"/>
            <w:szCs w:val="26"/>
          </w:rPr>
          <w:fldChar w:fldCharType="end"/>
        </w:r>
      </w:hyperlink>
    </w:p>
    <w:p w:rsidR="00A05436" w:rsidRPr="00A05436" w:rsidRDefault="00247B92" w:rsidP="00A05436">
      <w:pPr>
        <w:pStyle w:val="TableofFigures"/>
        <w:tabs>
          <w:tab w:val="right" w:leader="dot" w:pos="9061"/>
        </w:tabs>
        <w:spacing w:line="360" w:lineRule="auto"/>
        <w:rPr>
          <w:rFonts w:ascii="Times New Roman" w:eastAsiaTheme="minorEastAsia" w:hAnsi="Times New Roman" w:cs="Times New Roman"/>
          <w:noProof/>
          <w:kern w:val="2"/>
          <w:sz w:val="26"/>
          <w:szCs w:val="26"/>
          <w:lang w:val="en-US"/>
          <w14:ligatures w14:val="standardContextual"/>
        </w:rPr>
      </w:pPr>
      <w:hyperlink w:anchor="_Toc143897172" w:history="1">
        <w:r w:rsidR="00A05436" w:rsidRPr="00A05436">
          <w:rPr>
            <w:rStyle w:val="Hyperlink"/>
            <w:rFonts w:ascii="Times New Roman" w:hAnsi="Times New Roman" w:cs="Times New Roman"/>
            <w:noProof/>
            <w:sz w:val="26"/>
            <w:szCs w:val="26"/>
          </w:rPr>
          <w:t>Hình 3.1 Hệ thống thu gom, thoát nước mưa của Cơ sở</w:t>
        </w:r>
        <w:r w:rsidR="00A05436" w:rsidRPr="00A05436">
          <w:rPr>
            <w:rFonts w:ascii="Times New Roman" w:hAnsi="Times New Roman" w:cs="Times New Roman"/>
            <w:noProof/>
            <w:webHidden/>
            <w:sz w:val="26"/>
            <w:szCs w:val="26"/>
          </w:rPr>
          <w:tab/>
        </w:r>
        <w:r w:rsidR="00A05436" w:rsidRPr="00A05436">
          <w:rPr>
            <w:rFonts w:ascii="Times New Roman" w:hAnsi="Times New Roman" w:cs="Times New Roman"/>
            <w:noProof/>
            <w:webHidden/>
            <w:sz w:val="26"/>
            <w:szCs w:val="26"/>
          </w:rPr>
          <w:fldChar w:fldCharType="begin"/>
        </w:r>
        <w:r w:rsidR="00A05436" w:rsidRPr="00A05436">
          <w:rPr>
            <w:rFonts w:ascii="Times New Roman" w:hAnsi="Times New Roman" w:cs="Times New Roman"/>
            <w:noProof/>
            <w:webHidden/>
            <w:sz w:val="26"/>
            <w:szCs w:val="26"/>
          </w:rPr>
          <w:instrText xml:space="preserve"> PAGEREF _Toc143897172 \h </w:instrText>
        </w:r>
        <w:r w:rsidR="00A05436" w:rsidRPr="00A05436">
          <w:rPr>
            <w:rFonts w:ascii="Times New Roman" w:hAnsi="Times New Roman" w:cs="Times New Roman"/>
            <w:noProof/>
            <w:webHidden/>
            <w:sz w:val="26"/>
            <w:szCs w:val="26"/>
          </w:rPr>
        </w:r>
        <w:r w:rsidR="00A05436" w:rsidRPr="00A05436">
          <w:rPr>
            <w:rFonts w:ascii="Times New Roman" w:hAnsi="Times New Roman" w:cs="Times New Roman"/>
            <w:noProof/>
            <w:webHidden/>
            <w:sz w:val="26"/>
            <w:szCs w:val="26"/>
          </w:rPr>
          <w:fldChar w:fldCharType="separate"/>
        </w:r>
        <w:r w:rsidR="00C535D2">
          <w:rPr>
            <w:rFonts w:ascii="Times New Roman" w:hAnsi="Times New Roman" w:cs="Times New Roman"/>
            <w:noProof/>
            <w:webHidden/>
            <w:sz w:val="26"/>
            <w:szCs w:val="26"/>
          </w:rPr>
          <w:t>33</w:t>
        </w:r>
        <w:r w:rsidR="00A05436" w:rsidRPr="00A05436">
          <w:rPr>
            <w:rFonts w:ascii="Times New Roman" w:hAnsi="Times New Roman" w:cs="Times New Roman"/>
            <w:noProof/>
            <w:webHidden/>
            <w:sz w:val="26"/>
            <w:szCs w:val="26"/>
          </w:rPr>
          <w:fldChar w:fldCharType="end"/>
        </w:r>
      </w:hyperlink>
    </w:p>
    <w:p w:rsidR="00A05436" w:rsidRPr="00A05436" w:rsidRDefault="00247B92" w:rsidP="00A05436">
      <w:pPr>
        <w:pStyle w:val="TableofFigures"/>
        <w:tabs>
          <w:tab w:val="right" w:leader="dot" w:pos="9061"/>
        </w:tabs>
        <w:spacing w:line="360" w:lineRule="auto"/>
        <w:rPr>
          <w:rFonts w:ascii="Times New Roman" w:eastAsiaTheme="minorEastAsia" w:hAnsi="Times New Roman" w:cs="Times New Roman"/>
          <w:noProof/>
          <w:kern w:val="2"/>
          <w:sz w:val="26"/>
          <w:szCs w:val="26"/>
          <w:lang w:val="en-US"/>
          <w14:ligatures w14:val="standardContextual"/>
        </w:rPr>
      </w:pPr>
      <w:hyperlink w:anchor="_Toc143897173" w:history="1">
        <w:r w:rsidR="00A05436" w:rsidRPr="00A05436">
          <w:rPr>
            <w:rStyle w:val="Hyperlink"/>
            <w:rFonts w:ascii="Times New Roman" w:hAnsi="Times New Roman" w:cs="Times New Roman"/>
            <w:noProof/>
            <w:sz w:val="26"/>
            <w:szCs w:val="26"/>
          </w:rPr>
          <w:t>Hình 3.2 Hệ thống thu gom, thoát nước thải của Cơ sở</w:t>
        </w:r>
        <w:r w:rsidR="00A05436" w:rsidRPr="00A05436">
          <w:rPr>
            <w:rFonts w:ascii="Times New Roman" w:hAnsi="Times New Roman" w:cs="Times New Roman"/>
            <w:noProof/>
            <w:webHidden/>
            <w:sz w:val="26"/>
            <w:szCs w:val="26"/>
          </w:rPr>
          <w:tab/>
        </w:r>
        <w:r w:rsidR="00A05436" w:rsidRPr="00A05436">
          <w:rPr>
            <w:rFonts w:ascii="Times New Roman" w:hAnsi="Times New Roman" w:cs="Times New Roman"/>
            <w:noProof/>
            <w:webHidden/>
            <w:sz w:val="26"/>
            <w:szCs w:val="26"/>
          </w:rPr>
          <w:fldChar w:fldCharType="begin"/>
        </w:r>
        <w:r w:rsidR="00A05436" w:rsidRPr="00A05436">
          <w:rPr>
            <w:rFonts w:ascii="Times New Roman" w:hAnsi="Times New Roman" w:cs="Times New Roman"/>
            <w:noProof/>
            <w:webHidden/>
            <w:sz w:val="26"/>
            <w:szCs w:val="26"/>
          </w:rPr>
          <w:instrText xml:space="preserve"> PAGEREF _Toc143897173 \h </w:instrText>
        </w:r>
        <w:r w:rsidR="00A05436" w:rsidRPr="00A05436">
          <w:rPr>
            <w:rFonts w:ascii="Times New Roman" w:hAnsi="Times New Roman" w:cs="Times New Roman"/>
            <w:noProof/>
            <w:webHidden/>
            <w:sz w:val="26"/>
            <w:szCs w:val="26"/>
          </w:rPr>
        </w:r>
        <w:r w:rsidR="00A05436" w:rsidRPr="00A05436">
          <w:rPr>
            <w:rFonts w:ascii="Times New Roman" w:hAnsi="Times New Roman" w:cs="Times New Roman"/>
            <w:noProof/>
            <w:webHidden/>
            <w:sz w:val="26"/>
            <w:szCs w:val="26"/>
          </w:rPr>
          <w:fldChar w:fldCharType="separate"/>
        </w:r>
        <w:r w:rsidR="00C535D2">
          <w:rPr>
            <w:rFonts w:ascii="Times New Roman" w:hAnsi="Times New Roman" w:cs="Times New Roman"/>
            <w:noProof/>
            <w:webHidden/>
            <w:sz w:val="26"/>
            <w:szCs w:val="26"/>
          </w:rPr>
          <w:t>34</w:t>
        </w:r>
        <w:r w:rsidR="00A05436" w:rsidRPr="00A05436">
          <w:rPr>
            <w:rFonts w:ascii="Times New Roman" w:hAnsi="Times New Roman" w:cs="Times New Roman"/>
            <w:noProof/>
            <w:webHidden/>
            <w:sz w:val="26"/>
            <w:szCs w:val="26"/>
          </w:rPr>
          <w:fldChar w:fldCharType="end"/>
        </w:r>
      </w:hyperlink>
    </w:p>
    <w:p w:rsidR="00A05436" w:rsidRPr="00A05436" w:rsidRDefault="00247B92" w:rsidP="00A05436">
      <w:pPr>
        <w:pStyle w:val="TableofFigures"/>
        <w:tabs>
          <w:tab w:val="right" w:leader="dot" w:pos="9061"/>
        </w:tabs>
        <w:spacing w:line="360" w:lineRule="auto"/>
        <w:rPr>
          <w:rFonts w:ascii="Times New Roman" w:eastAsiaTheme="minorEastAsia" w:hAnsi="Times New Roman" w:cs="Times New Roman"/>
          <w:noProof/>
          <w:kern w:val="2"/>
          <w:sz w:val="26"/>
          <w:szCs w:val="26"/>
          <w:lang w:val="en-US"/>
          <w14:ligatures w14:val="standardContextual"/>
        </w:rPr>
      </w:pPr>
      <w:hyperlink w:anchor="_Toc143897174" w:history="1">
        <w:r w:rsidR="00A05436" w:rsidRPr="00A05436">
          <w:rPr>
            <w:rStyle w:val="Hyperlink"/>
            <w:rFonts w:ascii="Times New Roman" w:hAnsi="Times New Roman" w:cs="Times New Roman"/>
            <w:noProof/>
            <w:sz w:val="26"/>
            <w:szCs w:val="26"/>
          </w:rPr>
          <w:t>Hình 3.3 Bể tự hoại 3 ngăn của Cơ sở</w:t>
        </w:r>
        <w:r w:rsidR="00A05436" w:rsidRPr="00A05436">
          <w:rPr>
            <w:rFonts w:ascii="Times New Roman" w:hAnsi="Times New Roman" w:cs="Times New Roman"/>
            <w:noProof/>
            <w:webHidden/>
            <w:sz w:val="26"/>
            <w:szCs w:val="26"/>
          </w:rPr>
          <w:tab/>
        </w:r>
        <w:r w:rsidR="00A05436" w:rsidRPr="00A05436">
          <w:rPr>
            <w:rFonts w:ascii="Times New Roman" w:hAnsi="Times New Roman" w:cs="Times New Roman"/>
            <w:noProof/>
            <w:webHidden/>
            <w:sz w:val="26"/>
            <w:szCs w:val="26"/>
          </w:rPr>
          <w:fldChar w:fldCharType="begin"/>
        </w:r>
        <w:r w:rsidR="00A05436" w:rsidRPr="00A05436">
          <w:rPr>
            <w:rFonts w:ascii="Times New Roman" w:hAnsi="Times New Roman" w:cs="Times New Roman"/>
            <w:noProof/>
            <w:webHidden/>
            <w:sz w:val="26"/>
            <w:szCs w:val="26"/>
          </w:rPr>
          <w:instrText xml:space="preserve"> PAGEREF _Toc143897174 \h </w:instrText>
        </w:r>
        <w:r w:rsidR="00A05436" w:rsidRPr="00A05436">
          <w:rPr>
            <w:rFonts w:ascii="Times New Roman" w:hAnsi="Times New Roman" w:cs="Times New Roman"/>
            <w:noProof/>
            <w:webHidden/>
            <w:sz w:val="26"/>
            <w:szCs w:val="26"/>
          </w:rPr>
        </w:r>
        <w:r w:rsidR="00A05436" w:rsidRPr="00A05436">
          <w:rPr>
            <w:rFonts w:ascii="Times New Roman" w:hAnsi="Times New Roman" w:cs="Times New Roman"/>
            <w:noProof/>
            <w:webHidden/>
            <w:sz w:val="26"/>
            <w:szCs w:val="26"/>
          </w:rPr>
          <w:fldChar w:fldCharType="separate"/>
        </w:r>
        <w:r w:rsidR="00C535D2">
          <w:rPr>
            <w:rFonts w:ascii="Times New Roman" w:hAnsi="Times New Roman" w:cs="Times New Roman"/>
            <w:noProof/>
            <w:webHidden/>
            <w:sz w:val="26"/>
            <w:szCs w:val="26"/>
          </w:rPr>
          <w:t>35</w:t>
        </w:r>
        <w:r w:rsidR="00A05436" w:rsidRPr="00A05436">
          <w:rPr>
            <w:rFonts w:ascii="Times New Roman" w:hAnsi="Times New Roman" w:cs="Times New Roman"/>
            <w:noProof/>
            <w:webHidden/>
            <w:sz w:val="26"/>
            <w:szCs w:val="26"/>
          </w:rPr>
          <w:fldChar w:fldCharType="end"/>
        </w:r>
      </w:hyperlink>
    </w:p>
    <w:p w:rsidR="00A05436" w:rsidRPr="00A05436" w:rsidRDefault="00247B92" w:rsidP="00A05436">
      <w:pPr>
        <w:pStyle w:val="TableofFigures"/>
        <w:tabs>
          <w:tab w:val="right" w:leader="dot" w:pos="9061"/>
        </w:tabs>
        <w:spacing w:line="360" w:lineRule="auto"/>
        <w:rPr>
          <w:rFonts w:ascii="Times New Roman" w:eastAsiaTheme="minorEastAsia" w:hAnsi="Times New Roman" w:cs="Times New Roman"/>
          <w:noProof/>
          <w:kern w:val="2"/>
          <w:sz w:val="26"/>
          <w:szCs w:val="26"/>
          <w:lang w:val="en-US"/>
          <w14:ligatures w14:val="standardContextual"/>
        </w:rPr>
      </w:pPr>
      <w:hyperlink w:anchor="_Toc143897175" w:history="1">
        <w:r w:rsidR="00A05436" w:rsidRPr="00A05436">
          <w:rPr>
            <w:rStyle w:val="Hyperlink"/>
            <w:rFonts w:ascii="Times New Roman" w:hAnsi="Times New Roman" w:cs="Times New Roman"/>
            <w:noProof/>
            <w:sz w:val="26"/>
            <w:szCs w:val="26"/>
          </w:rPr>
          <w:t>Hình 3.4 Hệ thống xử lý nước thải 120m</w:t>
        </w:r>
        <w:r w:rsidR="00A05436" w:rsidRPr="00A05436">
          <w:rPr>
            <w:rStyle w:val="Hyperlink"/>
            <w:rFonts w:ascii="Times New Roman" w:hAnsi="Times New Roman" w:cs="Times New Roman"/>
            <w:noProof/>
            <w:sz w:val="26"/>
            <w:szCs w:val="26"/>
            <w:vertAlign w:val="superscript"/>
          </w:rPr>
          <w:t>3</w:t>
        </w:r>
        <w:r w:rsidR="00A05436" w:rsidRPr="00A05436">
          <w:rPr>
            <w:rStyle w:val="Hyperlink"/>
            <w:rFonts w:ascii="Times New Roman" w:hAnsi="Times New Roman" w:cs="Times New Roman"/>
            <w:noProof/>
            <w:sz w:val="26"/>
            <w:szCs w:val="26"/>
          </w:rPr>
          <w:t>/ngày đêm</w:t>
        </w:r>
        <w:r w:rsidR="00A05436" w:rsidRPr="00A05436">
          <w:rPr>
            <w:rFonts w:ascii="Times New Roman" w:hAnsi="Times New Roman" w:cs="Times New Roman"/>
            <w:noProof/>
            <w:webHidden/>
            <w:sz w:val="26"/>
            <w:szCs w:val="26"/>
          </w:rPr>
          <w:tab/>
        </w:r>
        <w:r w:rsidR="00A05436" w:rsidRPr="00A05436">
          <w:rPr>
            <w:rFonts w:ascii="Times New Roman" w:hAnsi="Times New Roman" w:cs="Times New Roman"/>
            <w:noProof/>
            <w:webHidden/>
            <w:sz w:val="26"/>
            <w:szCs w:val="26"/>
          </w:rPr>
          <w:fldChar w:fldCharType="begin"/>
        </w:r>
        <w:r w:rsidR="00A05436" w:rsidRPr="00A05436">
          <w:rPr>
            <w:rFonts w:ascii="Times New Roman" w:hAnsi="Times New Roman" w:cs="Times New Roman"/>
            <w:noProof/>
            <w:webHidden/>
            <w:sz w:val="26"/>
            <w:szCs w:val="26"/>
          </w:rPr>
          <w:instrText xml:space="preserve"> PAGEREF _Toc143897175 \h </w:instrText>
        </w:r>
        <w:r w:rsidR="00A05436" w:rsidRPr="00A05436">
          <w:rPr>
            <w:rFonts w:ascii="Times New Roman" w:hAnsi="Times New Roman" w:cs="Times New Roman"/>
            <w:noProof/>
            <w:webHidden/>
            <w:sz w:val="26"/>
            <w:szCs w:val="26"/>
          </w:rPr>
        </w:r>
        <w:r w:rsidR="00A05436" w:rsidRPr="00A05436">
          <w:rPr>
            <w:rFonts w:ascii="Times New Roman" w:hAnsi="Times New Roman" w:cs="Times New Roman"/>
            <w:noProof/>
            <w:webHidden/>
            <w:sz w:val="26"/>
            <w:szCs w:val="26"/>
          </w:rPr>
          <w:fldChar w:fldCharType="separate"/>
        </w:r>
        <w:r w:rsidR="00C535D2">
          <w:rPr>
            <w:rFonts w:ascii="Times New Roman" w:hAnsi="Times New Roman" w:cs="Times New Roman"/>
            <w:noProof/>
            <w:webHidden/>
            <w:sz w:val="26"/>
            <w:szCs w:val="26"/>
          </w:rPr>
          <w:t>36</w:t>
        </w:r>
        <w:r w:rsidR="00A05436" w:rsidRPr="00A05436">
          <w:rPr>
            <w:rFonts w:ascii="Times New Roman" w:hAnsi="Times New Roman" w:cs="Times New Roman"/>
            <w:noProof/>
            <w:webHidden/>
            <w:sz w:val="26"/>
            <w:szCs w:val="26"/>
          </w:rPr>
          <w:fldChar w:fldCharType="end"/>
        </w:r>
      </w:hyperlink>
    </w:p>
    <w:p w:rsidR="00A05436" w:rsidRPr="00A05436" w:rsidRDefault="00247B92" w:rsidP="00A05436">
      <w:pPr>
        <w:pStyle w:val="TableofFigures"/>
        <w:tabs>
          <w:tab w:val="right" w:leader="dot" w:pos="9061"/>
        </w:tabs>
        <w:spacing w:line="360" w:lineRule="auto"/>
        <w:rPr>
          <w:rFonts w:ascii="Times New Roman" w:eastAsiaTheme="minorEastAsia" w:hAnsi="Times New Roman" w:cs="Times New Roman"/>
          <w:noProof/>
          <w:kern w:val="2"/>
          <w:sz w:val="26"/>
          <w:szCs w:val="26"/>
          <w:lang w:val="en-US"/>
          <w14:ligatures w14:val="standardContextual"/>
        </w:rPr>
      </w:pPr>
      <w:hyperlink w:anchor="_Toc143897176" w:history="1">
        <w:r w:rsidR="00A05436" w:rsidRPr="00A05436">
          <w:rPr>
            <w:rStyle w:val="Hyperlink"/>
            <w:rFonts w:ascii="Times New Roman" w:hAnsi="Times New Roman" w:cs="Times New Roman"/>
            <w:noProof/>
            <w:sz w:val="26"/>
            <w:szCs w:val="26"/>
            <w:lang w:val="it-IT" w:eastAsia="zh-CN"/>
          </w:rPr>
          <w:t xml:space="preserve"> </w:t>
        </w:r>
        <w:r w:rsidR="00A05436" w:rsidRPr="00A05436">
          <w:rPr>
            <w:rStyle w:val="Hyperlink"/>
            <w:rFonts w:ascii="Times New Roman" w:hAnsi="Times New Roman" w:cs="Times New Roman"/>
            <w:noProof/>
            <w:sz w:val="26"/>
            <w:szCs w:val="26"/>
          </w:rPr>
          <w:t>Hình 3.5</w:t>
        </w:r>
        <w:r w:rsidR="00A05436" w:rsidRPr="00A05436">
          <w:rPr>
            <w:rStyle w:val="Hyperlink"/>
            <w:rFonts w:ascii="Times New Roman" w:hAnsi="Times New Roman" w:cs="Times New Roman"/>
            <w:noProof/>
            <w:sz w:val="26"/>
            <w:szCs w:val="26"/>
            <w:lang w:val="it-IT"/>
          </w:rPr>
          <w:t xml:space="preserve"> Quy trình thu gom, lưu trữ, xử lý chất thải rắn của Cơ sở</w:t>
        </w:r>
        <w:r w:rsidR="00A05436" w:rsidRPr="00A05436">
          <w:rPr>
            <w:rFonts w:ascii="Times New Roman" w:hAnsi="Times New Roman" w:cs="Times New Roman"/>
            <w:noProof/>
            <w:webHidden/>
            <w:sz w:val="26"/>
            <w:szCs w:val="26"/>
          </w:rPr>
          <w:tab/>
        </w:r>
        <w:r w:rsidR="00A05436" w:rsidRPr="00A05436">
          <w:rPr>
            <w:rFonts w:ascii="Times New Roman" w:hAnsi="Times New Roman" w:cs="Times New Roman"/>
            <w:noProof/>
            <w:webHidden/>
            <w:sz w:val="26"/>
            <w:szCs w:val="26"/>
          </w:rPr>
          <w:fldChar w:fldCharType="begin"/>
        </w:r>
        <w:r w:rsidR="00A05436" w:rsidRPr="00A05436">
          <w:rPr>
            <w:rFonts w:ascii="Times New Roman" w:hAnsi="Times New Roman" w:cs="Times New Roman"/>
            <w:noProof/>
            <w:webHidden/>
            <w:sz w:val="26"/>
            <w:szCs w:val="26"/>
          </w:rPr>
          <w:instrText xml:space="preserve"> PAGEREF _Toc143897176 \h </w:instrText>
        </w:r>
        <w:r w:rsidR="00A05436" w:rsidRPr="00A05436">
          <w:rPr>
            <w:rFonts w:ascii="Times New Roman" w:hAnsi="Times New Roman" w:cs="Times New Roman"/>
            <w:noProof/>
            <w:webHidden/>
            <w:sz w:val="26"/>
            <w:szCs w:val="26"/>
          </w:rPr>
        </w:r>
        <w:r w:rsidR="00A05436" w:rsidRPr="00A05436">
          <w:rPr>
            <w:rFonts w:ascii="Times New Roman" w:hAnsi="Times New Roman" w:cs="Times New Roman"/>
            <w:noProof/>
            <w:webHidden/>
            <w:sz w:val="26"/>
            <w:szCs w:val="26"/>
          </w:rPr>
          <w:fldChar w:fldCharType="separate"/>
        </w:r>
        <w:r w:rsidR="00C535D2">
          <w:rPr>
            <w:rFonts w:ascii="Times New Roman" w:hAnsi="Times New Roman" w:cs="Times New Roman"/>
            <w:noProof/>
            <w:webHidden/>
            <w:sz w:val="26"/>
            <w:szCs w:val="26"/>
          </w:rPr>
          <w:t>53</w:t>
        </w:r>
        <w:r w:rsidR="00A05436" w:rsidRPr="00A05436">
          <w:rPr>
            <w:rFonts w:ascii="Times New Roman" w:hAnsi="Times New Roman" w:cs="Times New Roman"/>
            <w:noProof/>
            <w:webHidden/>
            <w:sz w:val="26"/>
            <w:szCs w:val="26"/>
          </w:rPr>
          <w:fldChar w:fldCharType="end"/>
        </w:r>
      </w:hyperlink>
    </w:p>
    <w:p w:rsidR="00635D83" w:rsidRDefault="00247B92" w:rsidP="00A71DA6">
      <w:pPr>
        <w:pStyle w:val="TableofFigures"/>
        <w:tabs>
          <w:tab w:val="right" w:leader="dot" w:pos="9061"/>
        </w:tabs>
        <w:spacing w:line="360" w:lineRule="auto"/>
        <w:rPr>
          <w:rFonts w:asciiTheme="majorHAnsi" w:hAnsiTheme="majorHAnsi" w:cstheme="majorHAnsi"/>
          <w:b/>
          <w:color w:val="000000" w:themeColor="text1"/>
          <w:sz w:val="26"/>
          <w:szCs w:val="26"/>
        </w:rPr>
      </w:pPr>
      <w:hyperlink w:anchor="_Toc143897177" w:history="1">
        <w:r w:rsidR="00A05436" w:rsidRPr="00A05436">
          <w:rPr>
            <w:rStyle w:val="Hyperlink"/>
            <w:rFonts w:ascii="Times New Roman" w:hAnsi="Times New Roman" w:cs="Times New Roman"/>
            <w:noProof/>
            <w:sz w:val="26"/>
            <w:szCs w:val="26"/>
          </w:rPr>
          <w:t>Hình 3.6 Biện pháp thu gom, lưu trữ, xử lý CTNH của Cơ sở</w:t>
        </w:r>
        <w:r w:rsidR="00A05436" w:rsidRPr="00A05436">
          <w:rPr>
            <w:rFonts w:ascii="Times New Roman" w:hAnsi="Times New Roman" w:cs="Times New Roman"/>
            <w:noProof/>
            <w:webHidden/>
            <w:sz w:val="26"/>
            <w:szCs w:val="26"/>
          </w:rPr>
          <w:tab/>
        </w:r>
        <w:r w:rsidR="00A05436" w:rsidRPr="00A05436">
          <w:rPr>
            <w:rFonts w:ascii="Times New Roman" w:hAnsi="Times New Roman" w:cs="Times New Roman"/>
            <w:noProof/>
            <w:webHidden/>
            <w:sz w:val="26"/>
            <w:szCs w:val="26"/>
          </w:rPr>
          <w:fldChar w:fldCharType="begin"/>
        </w:r>
        <w:r w:rsidR="00A05436" w:rsidRPr="00A05436">
          <w:rPr>
            <w:rFonts w:ascii="Times New Roman" w:hAnsi="Times New Roman" w:cs="Times New Roman"/>
            <w:noProof/>
            <w:webHidden/>
            <w:sz w:val="26"/>
            <w:szCs w:val="26"/>
          </w:rPr>
          <w:instrText xml:space="preserve"> PAGEREF _Toc143897177 \h </w:instrText>
        </w:r>
        <w:r w:rsidR="00A05436" w:rsidRPr="00A05436">
          <w:rPr>
            <w:rFonts w:ascii="Times New Roman" w:hAnsi="Times New Roman" w:cs="Times New Roman"/>
            <w:noProof/>
            <w:webHidden/>
            <w:sz w:val="26"/>
            <w:szCs w:val="26"/>
          </w:rPr>
        </w:r>
        <w:r w:rsidR="00A05436" w:rsidRPr="00A05436">
          <w:rPr>
            <w:rFonts w:ascii="Times New Roman" w:hAnsi="Times New Roman" w:cs="Times New Roman"/>
            <w:noProof/>
            <w:webHidden/>
            <w:sz w:val="26"/>
            <w:szCs w:val="26"/>
          </w:rPr>
          <w:fldChar w:fldCharType="separate"/>
        </w:r>
        <w:r w:rsidR="00C535D2">
          <w:rPr>
            <w:rFonts w:ascii="Times New Roman" w:hAnsi="Times New Roman" w:cs="Times New Roman"/>
            <w:noProof/>
            <w:webHidden/>
            <w:sz w:val="26"/>
            <w:szCs w:val="26"/>
          </w:rPr>
          <w:t>57</w:t>
        </w:r>
        <w:r w:rsidR="00A05436" w:rsidRPr="00A05436">
          <w:rPr>
            <w:rFonts w:ascii="Times New Roman" w:hAnsi="Times New Roman" w:cs="Times New Roman"/>
            <w:noProof/>
            <w:webHidden/>
            <w:sz w:val="26"/>
            <w:szCs w:val="26"/>
          </w:rPr>
          <w:fldChar w:fldCharType="end"/>
        </w:r>
      </w:hyperlink>
      <w:r w:rsidR="009032DF">
        <w:rPr>
          <w:rFonts w:asciiTheme="majorHAnsi" w:hAnsiTheme="majorHAnsi" w:cstheme="majorHAnsi"/>
          <w:sz w:val="26"/>
          <w:szCs w:val="26"/>
        </w:rPr>
        <w:fldChar w:fldCharType="end"/>
      </w:r>
      <w:bookmarkStart w:id="6" w:name="_Toc109027724"/>
    </w:p>
    <w:p w:rsidR="00A71DA6" w:rsidRDefault="00A71DA6" w:rsidP="002439F8">
      <w:pPr>
        <w:pStyle w:val="Heading1"/>
        <w:sectPr w:rsidR="00A71DA6" w:rsidSect="003E0438">
          <w:headerReference w:type="default" r:id="rId10"/>
          <w:footerReference w:type="default" r:id="rId11"/>
          <w:pgSz w:w="11906" w:h="16838"/>
          <w:pgMar w:top="1134" w:right="1134" w:bottom="1134" w:left="1701" w:header="709" w:footer="298" w:gutter="0"/>
          <w:pgNumType w:fmt="lowerRoman"/>
          <w:cols w:space="708"/>
          <w:docGrid w:linePitch="360"/>
        </w:sectPr>
      </w:pPr>
    </w:p>
    <w:p w:rsidR="002B33BF" w:rsidRPr="00626A8A" w:rsidRDefault="002B33BF" w:rsidP="002439F8">
      <w:pPr>
        <w:pStyle w:val="Heading1"/>
      </w:pPr>
      <w:bookmarkStart w:id="7" w:name="_Toc144218562"/>
      <w:r w:rsidRPr="00626A8A">
        <w:lastRenderedPageBreak/>
        <w:t xml:space="preserve">THÔNG TIN CHUNG VỀ </w:t>
      </w:r>
      <w:r w:rsidR="007558A4">
        <w:t>CƠ SỞ</w:t>
      </w:r>
      <w:bookmarkEnd w:id="6"/>
      <w:bookmarkEnd w:id="7"/>
    </w:p>
    <w:p w:rsidR="00AE641C" w:rsidRPr="00626A8A" w:rsidRDefault="002B33BF" w:rsidP="007558A4">
      <w:pPr>
        <w:pStyle w:val="ALV2"/>
        <w:spacing w:before="0" w:after="0"/>
      </w:pPr>
      <w:bookmarkStart w:id="8" w:name="_Toc109027725"/>
      <w:bookmarkStart w:id="9" w:name="_Toc144218563"/>
      <w:r w:rsidRPr="00626A8A">
        <w:t xml:space="preserve">1. Tên chủ </w:t>
      </w:r>
      <w:r w:rsidR="007558A4">
        <w:t>Cơ sở</w:t>
      </w:r>
      <w:bookmarkEnd w:id="8"/>
      <w:bookmarkEnd w:id="9"/>
    </w:p>
    <w:p w:rsidR="002B33BF" w:rsidRPr="000C6EBC" w:rsidRDefault="002B33BF" w:rsidP="00774E0B">
      <w:pPr>
        <w:pStyle w:val="ListParagraph"/>
        <w:numPr>
          <w:ilvl w:val="0"/>
          <w:numId w:val="67"/>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Tên chủ </w:t>
      </w:r>
      <w:r w:rsidR="007558A4" w:rsidRPr="000C6EBC">
        <w:rPr>
          <w:rFonts w:asciiTheme="majorHAnsi" w:hAnsiTheme="majorHAnsi" w:cstheme="majorHAnsi"/>
          <w:color w:val="000000" w:themeColor="text1"/>
          <w:sz w:val="26"/>
          <w:szCs w:val="26"/>
        </w:rPr>
        <w:t>Cơ sở</w:t>
      </w:r>
      <w:r w:rsidRPr="000C6EBC">
        <w:rPr>
          <w:rFonts w:asciiTheme="majorHAnsi" w:hAnsiTheme="majorHAnsi" w:cstheme="majorHAnsi"/>
          <w:color w:val="000000" w:themeColor="text1"/>
          <w:sz w:val="26"/>
          <w:szCs w:val="26"/>
        </w:rPr>
        <w:t xml:space="preserve">: </w:t>
      </w:r>
      <w:r w:rsidR="00DA22C8" w:rsidRPr="000C6EBC">
        <w:rPr>
          <w:rFonts w:asciiTheme="majorHAnsi" w:hAnsiTheme="majorHAnsi" w:cstheme="majorHAnsi"/>
          <w:color w:val="000000" w:themeColor="text1"/>
          <w:sz w:val="26"/>
          <w:szCs w:val="26"/>
        </w:rPr>
        <w:t>CÔNG TY</w:t>
      </w:r>
      <w:r w:rsidRPr="000C6EBC">
        <w:rPr>
          <w:rFonts w:asciiTheme="majorHAnsi" w:hAnsiTheme="majorHAnsi" w:cstheme="majorHAnsi"/>
          <w:color w:val="000000" w:themeColor="text1"/>
          <w:sz w:val="26"/>
          <w:szCs w:val="26"/>
        </w:rPr>
        <w:t xml:space="preserve"> TNHH EVER TECH PLASTIC VIỆT NAM.</w:t>
      </w:r>
    </w:p>
    <w:p w:rsidR="002B33BF" w:rsidRPr="000C6EBC" w:rsidRDefault="002B33BF" w:rsidP="00774E0B">
      <w:pPr>
        <w:pStyle w:val="ListParagraph"/>
        <w:numPr>
          <w:ilvl w:val="0"/>
          <w:numId w:val="67"/>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Địa chỉ văn phòng: Khu phố </w:t>
      </w:r>
      <w:r w:rsidR="00C368D6" w:rsidRPr="000C6EBC">
        <w:rPr>
          <w:rFonts w:asciiTheme="majorHAnsi" w:hAnsiTheme="majorHAnsi" w:cstheme="majorHAnsi"/>
          <w:color w:val="000000" w:themeColor="text1"/>
          <w:sz w:val="26"/>
          <w:szCs w:val="26"/>
        </w:rPr>
        <w:t>Mỹ Hiệp</w:t>
      </w:r>
      <w:r w:rsidRPr="000C6EBC">
        <w:rPr>
          <w:rFonts w:asciiTheme="majorHAnsi" w:hAnsiTheme="majorHAnsi" w:cstheme="majorHAnsi"/>
          <w:color w:val="000000" w:themeColor="text1"/>
          <w:sz w:val="26"/>
          <w:szCs w:val="26"/>
        </w:rPr>
        <w:t xml:space="preserve">, phường Thái Hòa, </w:t>
      </w:r>
      <w:r w:rsidR="00D776DC" w:rsidRPr="000C6EBC">
        <w:rPr>
          <w:rFonts w:asciiTheme="majorHAnsi" w:hAnsiTheme="majorHAnsi" w:cstheme="majorHAnsi"/>
          <w:color w:val="000000" w:themeColor="text1"/>
          <w:sz w:val="26"/>
          <w:szCs w:val="26"/>
        </w:rPr>
        <w:t>thành phố</w:t>
      </w:r>
      <w:r w:rsidRPr="000C6EBC">
        <w:rPr>
          <w:rFonts w:asciiTheme="majorHAnsi" w:hAnsiTheme="majorHAnsi" w:cstheme="majorHAnsi"/>
          <w:color w:val="000000" w:themeColor="text1"/>
          <w:sz w:val="26"/>
          <w:szCs w:val="26"/>
        </w:rPr>
        <w:t xml:space="preserve"> Tân Uyên,</w:t>
      </w:r>
      <w:r w:rsidR="00DA22C8" w:rsidRPr="000C6EBC">
        <w:rPr>
          <w:rFonts w:asciiTheme="majorHAnsi" w:hAnsiTheme="majorHAnsi" w:cstheme="majorHAnsi"/>
          <w:color w:val="000000" w:themeColor="text1"/>
          <w:sz w:val="26"/>
          <w:szCs w:val="26"/>
        </w:rPr>
        <w:t xml:space="preserve"> </w:t>
      </w:r>
      <w:r w:rsidRPr="000C6EBC">
        <w:rPr>
          <w:rFonts w:asciiTheme="majorHAnsi" w:hAnsiTheme="majorHAnsi" w:cstheme="majorHAnsi"/>
          <w:color w:val="000000" w:themeColor="text1"/>
          <w:sz w:val="26"/>
          <w:szCs w:val="26"/>
        </w:rPr>
        <w:t>tỉnh Bình Dương.</w:t>
      </w:r>
    </w:p>
    <w:p w:rsidR="00E43A56" w:rsidRPr="000C6EBC" w:rsidRDefault="00016EB3" w:rsidP="00774E0B">
      <w:pPr>
        <w:pStyle w:val="ListParagraph"/>
        <w:numPr>
          <w:ilvl w:val="0"/>
          <w:numId w:val="67"/>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Người đại diện: </w:t>
      </w:r>
      <w:r w:rsidR="00E43A56" w:rsidRPr="000C6EBC">
        <w:rPr>
          <w:rFonts w:asciiTheme="majorHAnsi" w:hAnsiTheme="majorHAnsi" w:cstheme="majorHAnsi"/>
          <w:color w:val="000000" w:themeColor="text1"/>
          <w:sz w:val="26"/>
          <w:szCs w:val="26"/>
        </w:rPr>
        <w:t xml:space="preserve">(Ông) CHANG HSIN PIN </w:t>
      </w:r>
      <w:r w:rsidR="00E43A56" w:rsidRPr="000C6EBC">
        <w:rPr>
          <w:rFonts w:asciiTheme="majorHAnsi" w:hAnsiTheme="majorHAnsi" w:cstheme="majorHAnsi"/>
          <w:color w:val="000000" w:themeColor="text1"/>
          <w:sz w:val="26"/>
          <w:szCs w:val="26"/>
        </w:rPr>
        <w:tab/>
        <w:t xml:space="preserve">  </w:t>
      </w:r>
      <w:r w:rsidR="00A5253D" w:rsidRPr="000C6EBC">
        <w:rPr>
          <w:rFonts w:asciiTheme="majorHAnsi" w:hAnsiTheme="majorHAnsi" w:cstheme="majorHAnsi"/>
          <w:color w:val="000000" w:themeColor="text1"/>
          <w:sz w:val="26"/>
          <w:szCs w:val="26"/>
        </w:rPr>
        <w:t xml:space="preserve">  </w:t>
      </w:r>
      <w:r w:rsidR="00E43A56" w:rsidRPr="000C6EBC">
        <w:rPr>
          <w:rFonts w:asciiTheme="majorHAnsi" w:hAnsiTheme="majorHAnsi" w:cstheme="majorHAnsi"/>
          <w:color w:val="000000" w:themeColor="text1"/>
          <w:sz w:val="26"/>
          <w:szCs w:val="26"/>
        </w:rPr>
        <w:t xml:space="preserve">Chức danh: </w:t>
      </w:r>
      <w:r w:rsidR="00833488" w:rsidRPr="000C6EBC">
        <w:rPr>
          <w:rFonts w:asciiTheme="majorHAnsi" w:hAnsiTheme="majorHAnsi" w:cstheme="majorHAnsi"/>
          <w:color w:val="000000" w:themeColor="text1"/>
          <w:sz w:val="26"/>
          <w:szCs w:val="26"/>
        </w:rPr>
        <w:t xml:space="preserve">Tổng </w:t>
      </w:r>
      <w:r w:rsidR="00E43A56" w:rsidRPr="000C6EBC">
        <w:rPr>
          <w:rFonts w:asciiTheme="majorHAnsi" w:hAnsiTheme="majorHAnsi" w:cstheme="majorHAnsi"/>
          <w:color w:val="000000" w:themeColor="text1"/>
          <w:sz w:val="26"/>
          <w:szCs w:val="26"/>
        </w:rPr>
        <w:t>Giám Đốc</w:t>
      </w:r>
      <w:r w:rsidR="00A5253D" w:rsidRPr="000C6EBC">
        <w:rPr>
          <w:rFonts w:asciiTheme="majorHAnsi" w:hAnsiTheme="majorHAnsi" w:cstheme="majorHAnsi"/>
          <w:color w:val="000000" w:themeColor="text1"/>
          <w:sz w:val="26"/>
          <w:szCs w:val="26"/>
        </w:rPr>
        <w:t>.</w:t>
      </w:r>
    </w:p>
    <w:p w:rsidR="00833488" w:rsidRPr="000C6EBC" w:rsidRDefault="00833488" w:rsidP="00774E0B">
      <w:pPr>
        <w:pStyle w:val="ListParagraph"/>
        <w:numPr>
          <w:ilvl w:val="0"/>
          <w:numId w:val="67"/>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Người được ủy quyền: (Bà) </w:t>
      </w:r>
      <w:r w:rsidR="00BB3F17" w:rsidRPr="00BB3F17">
        <w:rPr>
          <w:rFonts w:asciiTheme="majorHAnsi" w:hAnsiTheme="majorHAnsi" w:cstheme="majorHAnsi"/>
          <w:color w:val="000000" w:themeColor="text1"/>
          <w:sz w:val="26"/>
          <w:szCs w:val="26"/>
        </w:rPr>
        <w:t>Nguyễn Thị Ngọc</w:t>
      </w:r>
      <w:r w:rsidR="00A5253D" w:rsidRPr="000C6EBC">
        <w:rPr>
          <w:rFonts w:asciiTheme="majorHAnsi" w:hAnsiTheme="majorHAnsi" w:cstheme="majorHAnsi"/>
          <w:color w:val="000000" w:themeColor="text1"/>
          <w:sz w:val="26"/>
          <w:szCs w:val="26"/>
        </w:rPr>
        <w:t xml:space="preserve">   </w:t>
      </w:r>
      <w:r w:rsidR="00A81EA2" w:rsidRPr="00A81EA2">
        <w:rPr>
          <w:rFonts w:asciiTheme="majorHAnsi" w:hAnsiTheme="majorHAnsi" w:cstheme="majorHAnsi"/>
          <w:color w:val="000000" w:themeColor="text1"/>
          <w:sz w:val="26"/>
          <w:szCs w:val="26"/>
        </w:rPr>
        <w:t xml:space="preserve">    </w:t>
      </w:r>
      <w:r w:rsidRPr="000C6EBC">
        <w:rPr>
          <w:rFonts w:asciiTheme="majorHAnsi" w:hAnsiTheme="majorHAnsi" w:cstheme="majorHAnsi"/>
          <w:color w:val="000000" w:themeColor="text1"/>
          <w:sz w:val="26"/>
          <w:szCs w:val="26"/>
        </w:rPr>
        <w:t>Chức danh: Giám đốc</w:t>
      </w:r>
      <w:r w:rsidR="00A5253D" w:rsidRPr="000C6EBC">
        <w:rPr>
          <w:rFonts w:asciiTheme="majorHAnsi" w:hAnsiTheme="majorHAnsi" w:cstheme="majorHAnsi"/>
          <w:color w:val="000000" w:themeColor="text1"/>
          <w:sz w:val="26"/>
          <w:szCs w:val="26"/>
        </w:rPr>
        <w:t>.</w:t>
      </w:r>
    </w:p>
    <w:p w:rsidR="004A26EB" w:rsidRPr="000C6EBC" w:rsidRDefault="004A26EB" w:rsidP="007558A4">
      <w:pPr>
        <w:pStyle w:val="ListParagraph"/>
        <w:spacing w:after="0" w:line="360" w:lineRule="auto"/>
        <w:ind w:left="567"/>
        <w:jc w:val="both"/>
        <w:rPr>
          <w:rFonts w:asciiTheme="majorHAnsi" w:hAnsiTheme="majorHAnsi" w:cstheme="majorHAnsi"/>
          <w:i/>
          <w:color w:val="000000" w:themeColor="text1"/>
          <w:sz w:val="26"/>
          <w:szCs w:val="26"/>
        </w:rPr>
      </w:pPr>
      <w:r w:rsidRPr="000C6EBC">
        <w:rPr>
          <w:rFonts w:asciiTheme="majorHAnsi" w:hAnsiTheme="majorHAnsi" w:cstheme="majorHAnsi"/>
          <w:i/>
          <w:color w:val="000000" w:themeColor="text1"/>
          <w:sz w:val="26"/>
          <w:szCs w:val="26"/>
        </w:rPr>
        <w:t>(Giấy ủy quyền số 0</w:t>
      </w:r>
      <w:r w:rsidR="00BB3F17" w:rsidRPr="00BB3F17">
        <w:rPr>
          <w:rFonts w:asciiTheme="majorHAnsi" w:hAnsiTheme="majorHAnsi" w:cstheme="majorHAnsi"/>
          <w:i/>
          <w:color w:val="000000" w:themeColor="text1"/>
          <w:sz w:val="26"/>
          <w:szCs w:val="26"/>
        </w:rPr>
        <w:t>2</w:t>
      </w:r>
      <w:r w:rsidRPr="000C6EBC">
        <w:rPr>
          <w:rFonts w:asciiTheme="majorHAnsi" w:hAnsiTheme="majorHAnsi" w:cstheme="majorHAnsi"/>
          <w:i/>
          <w:color w:val="000000" w:themeColor="text1"/>
          <w:sz w:val="26"/>
          <w:szCs w:val="26"/>
        </w:rPr>
        <w:t>/</w:t>
      </w:r>
      <w:r w:rsidRPr="005604BE">
        <w:rPr>
          <w:rFonts w:asciiTheme="majorHAnsi" w:hAnsiTheme="majorHAnsi" w:cstheme="majorHAnsi"/>
          <w:i/>
          <w:color w:val="000000" w:themeColor="text1"/>
          <w:sz w:val="26"/>
          <w:szCs w:val="26"/>
        </w:rPr>
        <w:t>202</w:t>
      </w:r>
      <w:r w:rsidR="00714306" w:rsidRPr="005604BE">
        <w:rPr>
          <w:rFonts w:asciiTheme="majorHAnsi" w:hAnsiTheme="majorHAnsi" w:cstheme="majorHAnsi"/>
          <w:i/>
          <w:color w:val="000000" w:themeColor="text1"/>
          <w:sz w:val="26"/>
          <w:szCs w:val="26"/>
        </w:rPr>
        <w:t>2</w:t>
      </w:r>
      <w:r w:rsidRPr="000C6EBC">
        <w:rPr>
          <w:rFonts w:asciiTheme="majorHAnsi" w:hAnsiTheme="majorHAnsi" w:cstheme="majorHAnsi"/>
          <w:i/>
          <w:color w:val="000000" w:themeColor="text1"/>
          <w:sz w:val="26"/>
          <w:szCs w:val="26"/>
        </w:rPr>
        <w:t>-UQ</w:t>
      </w:r>
      <w:r w:rsidR="008045B0" w:rsidRPr="005604BE">
        <w:rPr>
          <w:rFonts w:asciiTheme="majorHAnsi" w:hAnsiTheme="majorHAnsi" w:cstheme="majorHAnsi"/>
          <w:i/>
          <w:color w:val="000000" w:themeColor="text1"/>
          <w:sz w:val="26"/>
          <w:szCs w:val="26"/>
        </w:rPr>
        <w:t xml:space="preserve"> ngày 25/11/2022</w:t>
      </w:r>
      <w:r w:rsidRPr="000C6EBC">
        <w:rPr>
          <w:rFonts w:asciiTheme="majorHAnsi" w:hAnsiTheme="majorHAnsi" w:cstheme="majorHAnsi"/>
          <w:i/>
          <w:color w:val="000000" w:themeColor="text1"/>
          <w:sz w:val="26"/>
          <w:szCs w:val="26"/>
        </w:rPr>
        <w:t>, đính kèm phụ lụ</w:t>
      </w:r>
      <w:r w:rsidR="00DA22C8" w:rsidRPr="000C6EBC">
        <w:rPr>
          <w:rFonts w:asciiTheme="majorHAnsi" w:hAnsiTheme="majorHAnsi" w:cstheme="majorHAnsi"/>
          <w:i/>
          <w:color w:val="000000" w:themeColor="text1"/>
          <w:sz w:val="26"/>
          <w:szCs w:val="26"/>
        </w:rPr>
        <w:t>c</w:t>
      </w:r>
      <w:r w:rsidRPr="000C6EBC">
        <w:rPr>
          <w:rFonts w:asciiTheme="majorHAnsi" w:hAnsiTheme="majorHAnsi" w:cstheme="majorHAnsi"/>
          <w:i/>
          <w:color w:val="000000" w:themeColor="text1"/>
          <w:sz w:val="26"/>
          <w:szCs w:val="26"/>
        </w:rPr>
        <w:t>)</w:t>
      </w:r>
    </w:p>
    <w:p w:rsidR="00016EB3" w:rsidRPr="000C6EBC" w:rsidRDefault="00016EB3" w:rsidP="00774E0B">
      <w:pPr>
        <w:pStyle w:val="ListParagraph"/>
        <w:numPr>
          <w:ilvl w:val="0"/>
          <w:numId w:val="67"/>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Điện thoại: </w:t>
      </w:r>
      <w:r w:rsidR="00476736" w:rsidRPr="000C6EBC">
        <w:rPr>
          <w:rFonts w:asciiTheme="majorHAnsi" w:hAnsiTheme="majorHAnsi" w:cstheme="majorHAnsi"/>
          <w:color w:val="000000" w:themeColor="text1"/>
          <w:sz w:val="26"/>
          <w:szCs w:val="26"/>
        </w:rPr>
        <w:t>0</w:t>
      </w:r>
      <w:r w:rsidR="00476736" w:rsidRPr="000C6EBC">
        <w:rPr>
          <w:rFonts w:asciiTheme="majorHAnsi" w:hAnsiTheme="majorHAnsi" w:cstheme="majorHAnsi"/>
          <w:color w:val="000000" w:themeColor="text1"/>
          <w:sz w:val="26"/>
          <w:szCs w:val="26"/>
          <w:lang w:val="en-GB"/>
        </w:rPr>
        <w:t>274</w:t>
      </w:r>
      <w:r w:rsidR="00476736" w:rsidRPr="000C6EBC">
        <w:rPr>
          <w:rFonts w:asciiTheme="majorHAnsi" w:hAnsiTheme="majorHAnsi" w:cstheme="majorHAnsi"/>
          <w:color w:val="000000" w:themeColor="text1"/>
          <w:sz w:val="26"/>
          <w:szCs w:val="26"/>
        </w:rPr>
        <w:t>.362</w:t>
      </w:r>
      <w:r w:rsidR="00476736" w:rsidRPr="000C6EBC">
        <w:rPr>
          <w:rFonts w:asciiTheme="majorHAnsi" w:hAnsiTheme="majorHAnsi" w:cstheme="majorHAnsi"/>
          <w:color w:val="000000" w:themeColor="text1"/>
          <w:sz w:val="26"/>
          <w:szCs w:val="26"/>
          <w:lang w:val="en-GB"/>
        </w:rPr>
        <w:t>5</w:t>
      </w:r>
      <w:r w:rsidR="00476736" w:rsidRPr="000C6EBC">
        <w:rPr>
          <w:rFonts w:asciiTheme="majorHAnsi" w:hAnsiTheme="majorHAnsi" w:cstheme="majorHAnsi"/>
          <w:color w:val="000000" w:themeColor="text1"/>
          <w:sz w:val="26"/>
          <w:szCs w:val="26"/>
        </w:rPr>
        <w:t>.</w:t>
      </w:r>
      <w:r w:rsidR="00476736" w:rsidRPr="000C6EBC">
        <w:rPr>
          <w:rFonts w:asciiTheme="majorHAnsi" w:hAnsiTheme="majorHAnsi" w:cstheme="majorHAnsi"/>
          <w:color w:val="000000" w:themeColor="text1"/>
          <w:sz w:val="26"/>
          <w:szCs w:val="26"/>
          <w:lang w:val="en-GB"/>
        </w:rPr>
        <w:t>345</w:t>
      </w:r>
      <w:r w:rsidR="00476736" w:rsidRPr="000C6EBC">
        <w:rPr>
          <w:rFonts w:asciiTheme="majorHAnsi" w:hAnsiTheme="majorHAnsi" w:cstheme="majorHAnsi"/>
          <w:color w:val="000000" w:themeColor="text1"/>
          <w:sz w:val="26"/>
          <w:szCs w:val="26"/>
        </w:rPr>
        <w:t xml:space="preserve">.     </w:t>
      </w:r>
      <w:r w:rsidR="00DA22C8" w:rsidRPr="000C6EBC">
        <w:rPr>
          <w:rFonts w:asciiTheme="majorHAnsi" w:hAnsiTheme="majorHAnsi" w:cstheme="majorHAnsi"/>
          <w:color w:val="000000" w:themeColor="text1"/>
          <w:sz w:val="26"/>
          <w:szCs w:val="26"/>
          <w:lang w:val="en-US"/>
        </w:rPr>
        <w:tab/>
        <w:t xml:space="preserve">                          </w:t>
      </w:r>
      <w:r w:rsidR="00476736" w:rsidRPr="000C6EBC">
        <w:rPr>
          <w:rFonts w:asciiTheme="majorHAnsi" w:hAnsiTheme="majorHAnsi" w:cstheme="majorHAnsi"/>
          <w:color w:val="000000" w:themeColor="text1"/>
          <w:sz w:val="26"/>
          <w:szCs w:val="26"/>
        </w:rPr>
        <w:t>Fax: 0</w:t>
      </w:r>
      <w:r w:rsidR="00476736" w:rsidRPr="000C6EBC">
        <w:rPr>
          <w:rFonts w:asciiTheme="majorHAnsi" w:hAnsiTheme="majorHAnsi" w:cstheme="majorHAnsi"/>
          <w:color w:val="000000" w:themeColor="text1"/>
          <w:sz w:val="26"/>
          <w:szCs w:val="26"/>
          <w:lang w:val="en-GB"/>
        </w:rPr>
        <w:t>274</w:t>
      </w:r>
      <w:r w:rsidR="00476736" w:rsidRPr="000C6EBC">
        <w:rPr>
          <w:rFonts w:asciiTheme="majorHAnsi" w:hAnsiTheme="majorHAnsi" w:cstheme="majorHAnsi"/>
          <w:color w:val="000000" w:themeColor="text1"/>
          <w:sz w:val="26"/>
          <w:szCs w:val="26"/>
        </w:rPr>
        <w:t>.362</w:t>
      </w:r>
      <w:r w:rsidR="00476736" w:rsidRPr="000C6EBC">
        <w:rPr>
          <w:rFonts w:asciiTheme="majorHAnsi" w:hAnsiTheme="majorHAnsi" w:cstheme="majorHAnsi"/>
          <w:color w:val="000000" w:themeColor="text1"/>
          <w:sz w:val="26"/>
          <w:szCs w:val="26"/>
          <w:lang w:val="en-GB"/>
        </w:rPr>
        <w:t>5</w:t>
      </w:r>
      <w:r w:rsidR="00476736" w:rsidRPr="000C6EBC">
        <w:rPr>
          <w:rFonts w:asciiTheme="majorHAnsi" w:hAnsiTheme="majorHAnsi" w:cstheme="majorHAnsi"/>
          <w:color w:val="000000" w:themeColor="text1"/>
          <w:sz w:val="26"/>
          <w:szCs w:val="26"/>
        </w:rPr>
        <w:t>.</w:t>
      </w:r>
      <w:r w:rsidR="00476736" w:rsidRPr="000C6EBC">
        <w:rPr>
          <w:rFonts w:asciiTheme="majorHAnsi" w:hAnsiTheme="majorHAnsi" w:cstheme="majorHAnsi"/>
          <w:color w:val="000000" w:themeColor="text1"/>
          <w:sz w:val="26"/>
          <w:szCs w:val="26"/>
          <w:lang w:val="en-GB"/>
        </w:rPr>
        <w:t>349</w:t>
      </w:r>
      <w:r w:rsidR="00476736" w:rsidRPr="000C6EBC">
        <w:rPr>
          <w:rFonts w:asciiTheme="majorHAnsi" w:hAnsiTheme="majorHAnsi" w:cstheme="majorHAnsi"/>
          <w:color w:val="000000" w:themeColor="text1"/>
          <w:sz w:val="26"/>
          <w:szCs w:val="26"/>
        </w:rPr>
        <w:t>.</w:t>
      </w:r>
    </w:p>
    <w:p w:rsidR="002B33BF" w:rsidRPr="000C6EBC" w:rsidRDefault="002B33BF" w:rsidP="00774E0B">
      <w:pPr>
        <w:pStyle w:val="ListParagraph"/>
        <w:numPr>
          <w:ilvl w:val="0"/>
          <w:numId w:val="67"/>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Giấy chứng nhận </w:t>
      </w:r>
      <w:r w:rsidR="00C76310" w:rsidRPr="000C6EBC">
        <w:rPr>
          <w:rFonts w:asciiTheme="majorHAnsi" w:hAnsiTheme="majorHAnsi" w:cstheme="majorHAnsi"/>
          <w:color w:val="000000" w:themeColor="text1"/>
          <w:sz w:val="26"/>
          <w:szCs w:val="26"/>
        </w:rPr>
        <w:t xml:space="preserve">đăng ký </w:t>
      </w:r>
      <w:r w:rsidRPr="000C6EBC">
        <w:rPr>
          <w:rFonts w:asciiTheme="majorHAnsi" w:hAnsiTheme="majorHAnsi" w:cstheme="majorHAnsi"/>
          <w:color w:val="000000" w:themeColor="text1"/>
          <w:sz w:val="26"/>
          <w:szCs w:val="26"/>
        </w:rPr>
        <w:t xml:space="preserve">đầu tư số </w:t>
      </w:r>
      <w:r w:rsidR="00C76310" w:rsidRPr="000C6EBC">
        <w:rPr>
          <w:rFonts w:asciiTheme="majorHAnsi" w:hAnsiTheme="majorHAnsi" w:cstheme="majorHAnsi"/>
          <w:color w:val="000000" w:themeColor="text1"/>
          <w:sz w:val="26"/>
          <w:szCs w:val="26"/>
        </w:rPr>
        <w:t>8758881536</w:t>
      </w:r>
      <w:r w:rsidRPr="000C6EBC">
        <w:rPr>
          <w:rFonts w:asciiTheme="majorHAnsi" w:hAnsiTheme="majorHAnsi" w:cstheme="majorHAnsi"/>
          <w:color w:val="000000" w:themeColor="text1"/>
          <w:sz w:val="26"/>
          <w:szCs w:val="26"/>
        </w:rPr>
        <w:t xml:space="preserve"> cấp ngày </w:t>
      </w:r>
      <w:r w:rsidR="00C76310" w:rsidRPr="000C6EBC">
        <w:rPr>
          <w:rFonts w:asciiTheme="majorHAnsi" w:hAnsiTheme="majorHAnsi" w:cstheme="majorHAnsi"/>
          <w:color w:val="000000" w:themeColor="text1"/>
          <w:sz w:val="26"/>
          <w:szCs w:val="26"/>
        </w:rPr>
        <w:t>30</w:t>
      </w:r>
      <w:r w:rsidRPr="000C6EBC">
        <w:rPr>
          <w:rFonts w:asciiTheme="majorHAnsi" w:hAnsiTheme="majorHAnsi" w:cstheme="majorHAnsi"/>
          <w:color w:val="000000" w:themeColor="text1"/>
          <w:sz w:val="26"/>
          <w:szCs w:val="26"/>
        </w:rPr>
        <w:t xml:space="preserve"> tháng </w:t>
      </w:r>
      <w:r w:rsidR="00C76310" w:rsidRPr="000C6EBC">
        <w:rPr>
          <w:rFonts w:asciiTheme="majorHAnsi" w:hAnsiTheme="majorHAnsi" w:cstheme="majorHAnsi"/>
          <w:color w:val="000000" w:themeColor="text1"/>
          <w:sz w:val="26"/>
          <w:szCs w:val="26"/>
        </w:rPr>
        <w:t>6</w:t>
      </w:r>
      <w:r w:rsidRPr="000C6EBC">
        <w:rPr>
          <w:rFonts w:asciiTheme="majorHAnsi" w:hAnsiTheme="majorHAnsi" w:cstheme="majorHAnsi"/>
          <w:color w:val="000000" w:themeColor="text1"/>
          <w:sz w:val="26"/>
          <w:szCs w:val="26"/>
        </w:rPr>
        <w:t xml:space="preserve"> năm 20</w:t>
      </w:r>
      <w:r w:rsidR="00C76310" w:rsidRPr="000C6EBC">
        <w:rPr>
          <w:rFonts w:asciiTheme="majorHAnsi" w:hAnsiTheme="majorHAnsi" w:cstheme="majorHAnsi"/>
          <w:color w:val="000000" w:themeColor="text1"/>
          <w:sz w:val="26"/>
          <w:szCs w:val="26"/>
        </w:rPr>
        <w:t>08</w:t>
      </w:r>
      <w:r w:rsidRPr="000C6EBC">
        <w:rPr>
          <w:rFonts w:asciiTheme="majorHAnsi" w:hAnsiTheme="majorHAnsi" w:cstheme="majorHAnsi"/>
          <w:color w:val="000000" w:themeColor="text1"/>
          <w:sz w:val="26"/>
          <w:szCs w:val="26"/>
        </w:rPr>
        <w:t xml:space="preserve">, chứng nhận thay đổi lần thứ </w:t>
      </w:r>
      <w:r w:rsidR="00C76310" w:rsidRPr="000C6EBC">
        <w:rPr>
          <w:rFonts w:asciiTheme="majorHAnsi" w:hAnsiTheme="majorHAnsi" w:cstheme="majorHAnsi"/>
          <w:color w:val="000000" w:themeColor="text1"/>
          <w:sz w:val="26"/>
          <w:szCs w:val="26"/>
        </w:rPr>
        <w:t>8</w:t>
      </w:r>
      <w:r w:rsidRPr="000C6EBC">
        <w:rPr>
          <w:rFonts w:asciiTheme="majorHAnsi" w:hAnsiTheme="majorHAnsi" w:cstheme="majorHAnsi"/>
          <w:color w:val="000000" w:themeColor="text1"/>
          <w:sz w:val="26"/>
          <w:szCs w:val="26"/>
        </w:rPr>
        <w:t xml:space="preserve"> ngày </w:t>
      </w:r>
      <w:r w:rsidR="00C76310" w:rsidRPr="000C6EBC">
        <w:rPr>
          <w:rFonts w:asciiTheme="majorHAnsi" w:hAnsiTheme="majorHAnsi" w:cstheme="majorHAnsi"/>
          <w:color w:val="000000" w:themeColor="text1"/>
          <w:sz w:val="26"/>
          <w:szCs w:val="26"/>
        </w:rPr>
        <w:t>16</w:t>
      </w:r>
      <w:r w:rsidRPr="000C6EBC">
        <w:rPr>
          <w:rFonts w:asciiTheme="majorHAnsi" w:hAnsiTheme="majorHAnsi" w:cstheme="majorHAnsi"/>
          <w:color w:val="000000" w:themeColor="text1"/>
          <w:sz w:val="26"/>
          <w:szCs w:val="26"/>
        </w:rPr>
        <w:t xml:space="preserve"> tháng </w:t>
      </w:r>
      <w:r w:rsidR="00C76310" w:rsidRPr="000C6EBC">
        <w:rPr>
          <w:rFonts w:asciiTheme="majorHAnsi" w:hAnsiTheme="majorHAnsi" w:cstheme="majorHAnsi"/>
          <w:color w:val="000000" w:themeColor="text1"/>
          <w:sz w:val="26"/>
          <w:szCs w:val="26"/>
        </w:rPr>
        <w:t>5</w:t>
      </w:r>
      <w:r w:rsidRPr="000C6EBC">
        <w:rPr>
          <w:rFonts w:asciiTheme="majorHAnsi" w:hAnsiTheme="majorHAnsi" w:cstheme="majorHAnsi"/>
          <w:color w:val="000000" w:themeColor="text1"/>
          <w:sz w:val="26"/>
          <w:szCs w:val="26"/>
        </w:rPr>
        <w:t xml:space="preserve"> năm 20</w:t>
      </w:r>
      <w:r w:rsidR="00C76310" w:rsidRPr="000C6EBC">
        <w:rPr>
          <w:rFonts w:asciiTheme="majorHAnsi" w:hAnsiTheme="majorHAnsi" w:cstheme="majorHAnsi"/>
          <w:color w:val="000000" w:themeColor="text1"/>
          <w:sz w:val="26"/>
          <w:szCs w:val="26"/>
        </w:rPr>
        <w:t>17</w:t>
      </w:r>
      <w:r w:rsidRPr="000C6EBC">
        <w:rPr>
          <w:rFonts w:asciiTheme="majorHAnsi" w:hAnsiTheme="majorHAnsi" w:cstheme="majorHAnsi"/>
          <w:color w:val="000000" w:themeColor="text1"/>
          <w:sz w:val="26"/>
          <w:szCs w:val="26"/>
        </w:rPr>
        <w:t xml:space="preserve"> do </w:t>
      </w:r>
      <w:r w:rsidR="00A92E53" w:rsidRPr="000C6EBC">
        <w:rPr>
          <w:rFonts w:asciiTheme="majorHAnsi" w:hAnsiTheme="majorHAnsi" w:cstheme="majorHAnsi"/>
          <w:color w:val="000000" w:themeColor="text1"/>
          <w:sz w:val="26"/>
          <w:szCs w:val="26"/>
        </w:rPr>
        <w:t xml:space="preserve">Sở Kế hoạch và Đầu tư UBND tỉnh Bình Dương </w:t>
      </w:r>
      <w:r w:rsidRPr="000C6EBC">
        <w:rPr>
          <w:rFonts w:asciiTheme="majorHAnsi" w:hAnsiTheme="majorHAnsi" w:cstheme="majorHAnsi"/>
          <w:color w:val="000000" w:themeColor="text1"/>
          <w:sz w:val="26"/>
          <w:szCs w:val="26"/>
        </w:rPr>
        <w:t>cấp.</w:t>
      </w:r>
    </w:p>
    <w:p w:rsidR="00CC31FF" w:rsidRPr="000C6EBC" w:rsidRDefault="00CC31FF" w:rsidP="00774E0B">
      <w:pPr>
        <w:pStyle w:val="ListParagraph"/>
        <w:numPr>
          <w:ilvl w:val="0"/>
          <w:numId w:val="67"/>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Giấy chứng nhận đăng ký doanh nghiệp số 3700442520 cấp ngày 30 tháng 6 năm 2008, chứng nhận thay đổi lần </w:t>
      </w:r>
      <w:r w:rsidR="00530F4B" w:rsidRPr="000C6EBC">
        <w:rPr>
          <w:rFonts w:asciiTheme="majorHAnsi" w:hAnsiTheme="majorHAnsi" w:cstheme="majorHAnsi"/>
          <w:color w:val="000000" w:themeColor="text1"/>
          <w:sz w:val="26"/>
          <w:szCs w:val="26"/>
        </w:rPr>
        <w:t>11</w:t>
      </w:r>
      <w:r w:rsidRPr="000C6EBC">
        <w:rPr>
          <w:rFonts w:asciiTheme="majorHAnsi" w:hAnsiTheme="majorHAnsi" w:cstheme="majorHAnsi"/>
          <w:color w:val="000000" w:themeColor="text1"/>
          <w:sz w:val="26"/>
          <w:szCs w:val="26"/>
        </w:rPr>
        <w:t xml:space="preserve"> ngày 27 tháng 4 năm 20</w:t>
      </w:r>
      <w:r w:rsidR="00530F4B" w:rsidRPr="000C6EBC">
        <w:rPr>
          <w:rFonts w:asciiTheme="majorHAnsi" w:hAnsiTheme="majorHAnsi" w:cstheme="majorHAnsi"/>
          <w:color w:val="000000" w:themeColor="text1"/>
          <w:sz w:val="26"/>
          <w:szCs w:val="26"/>
        </w:rPr>
        <w:t>23</w:t>
      </w:r>
      <w:r w:rsidRPr="000C6EBC">
        <w:rPr>
          <w:rFonts w:asciiTheme="majorHAnsi" w:hAnsiTheme="majorHAnsi" w:cstheme="majorHAnsi"/>
          <w:color w:val="000000" w:themeColor="text1"/>
          <w:sz w:val="26"/>
          <w:szCs w:val="26"/>
        </w:rPr>
        <w:t xml:space="preserve"> do </w:t>
      </w:r>
      <w:r w:rsidR="0047339A" w:rsidRPr="000C6EBC">
        <w:rPr>
          <w:rFonts w:asciiTheme="majorHAnsi" w:hAnsiTheme="majorHAnsi" w:cstheme="majorHAnsi"/>
          <w:color w:val="000000" w:themeColor="text1"/>
          <w:sz w:val="26"/>
          <w:szCs w:val="26"/>
        </w:rPr>
        <w:t xml:space="preserve">Phòng Đăng ký kinh doanh Sở Kế hoạch và Đầu tư tỉnh Bình Dương cấp. </w:t>
      </w:r>
    </w:p>
    <w:p w:rsidR="00B96C0C" w:rsidRPr="000C6EBC" w:rsidRDefault="00B96C0C" w:rsidP="007558A4">
      <w:pPr>
        <w:pStyle w:val="ALV2"/>
        <w:spacing w:before="0" w:after="0"/>
        <w:rPr>
          <w:color w:val="000000" w:themeColor="text1"/>
        </w:rPr>
      </w:pPr>
      <w:bookmarkStart w:id="10" w:name="_Toc109027726"/>
      <w:bookmarkStart w:id="11" w:name="_Toc144218564"/>
      <w:r w:rsidRPr="000C6EBC">
        <w:rPr>
          <w:color w:val="000000" w:themeColor="text1"/>
        </w:rPr>
        <w:t xml:space="preserve">2. Tên </w:t>
      </w:r>
      <w:r w:rsidR="007558A4" w:rsidRPr="000C6EBC">
        <w:rPr>
          <w:color w:val="000000" w:themeColor="text1"/>
        </w:rPr>
        <w:t>Cơ sở</w:t>
      </w:r>
      <w:bookmarkEnd w:id="10"/>
      <w:bookmarkEnd w:id="11"/>
    </w:p>
    <w:p w:rsidR="00B96C0C" w:rsidRPr="000C6EBC" w:rsidRDefault="00B96C0C" w:rsidP="00774E0B">
      <w:pPr>
        <w:pStyle w:val="ListParagraph"/>
        <w:numPr>
          <w:ilvl w:val="0"/>
          <w:numId w:val="2"/>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Tên </w:t>
      </w:r>
      <w:r w:rsidR="007558A4" w:rsidRPr="000C6EBC">
        <w:rPr>
          <w:rFonts w:asciiTheme="majorHAnsi" w:hAnsiTheme="majorHAnsi" w:cstheme="majorHAnsi"/>
          <w:color w:val="000000" w:themeColor="text1"/>
          <w:sz w:val="26"/>
          <w:szCs w:val="26"/>
        </w:rPr>
        <w:t>Cơ sở</w:t>
      </w:r>
      <w:r w:rsidRPr="000C6EBC">
        <w:rPr>
          <w:rFonts w:asciiTheme="majorHAnsi" w:hAnsiTheme="majorHAnsi" w:cstheme="majorHAnsi"/>
          <w:color w:val="000000" w:themeColor="text1"/>
          <w:sz w:val="26"/>
          <w:szCs w:val="26"/>
        </w:rPr>
        <w:t xml:space="preserve">  </w:t>
      </w:r>
      <w:r w:rsidRPr="000C6EBC">
        <w:rPr>
          <w:rFonts w:asciiTheme="majorHAnsi" w:hAnsiTheme="majorHAnsi" w:cstheme="majorHAnsi"/>
          <w:b/>
          <w:color w:val="000000" w:themeColor="text1"/>
          <w:sz w:val="26"/>
          <w:szCs w:val="26"/>
        </w:rPr>
        <w:t>“</w:t>
      </w:r>
      <w:r w:rsidR="00AD0F31" w:rsidRPr="000C6EBC">
        <w:rPr>
          <w:rFonts w:asciiTheme="majorHAnsi" w:hAnsiTheme="majorHAnsi" w:cstheme="majorHAnsi"/>
          <w:b/>
          <w:color w:val="000000" w:themeColor="text1"/>
          <w:sz w:val="26"/>
          <w:szCs w:val="26"/>
        </w:rPr>
        <w:t>Nhà máy sản xuất đế giày, miếng trang trí giày, sản xuất và gia công khuôn mẫu bằng kim loại</w:t>
      </w:r>
      <w:r w:rsidRPr="000C6EBC">
        <w:rPr>
          <w:rFonts w:asciiTheme="majorHAnsi" w:hAnsiTheme="majorHAnsi" w:cstheme="majorHAnsi"/>
          <w:b/>
          <w:color w:val="000000" w:themeColor="text1"/>
          <w:sz w:val="26"/>
          <w:szCs w:val="26"/>
        </w:rPr>
        <w:t>”</w:t>
      </w:r>
      <w:r w:rsidRPr="000C6EBC">
        <w:rPr>
          <w:rFonts w:asciiTheme="majorHAnsi" w:hAnsiTheme="majorHAnsi" w:cstheme="majorHAnsi"/>
          <w:color w:val="000000" w:themeColor="text1"/>
          <w:sz w:val="26"/>
          <w:szCs w:val="26"/>
        </w:rPr>
        <w:t>.</w:t>
      </w:r>
    </w:p>
    <w:p w:rsidR="00B96C0C" w:rsidRPr="000C6EBC" w:rsidRDefault="00B96C0C" w:rsidP="00774E0B">
      <w:pPr>
        <w:pStyle w:val="ListParagraph"/>
        <w:numPr>
          <w:ilvl w:val="0"/>
          <w:numId w:val="2"/>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Địa điểm </w:t>
      </w:r>
      <w:r w:rsidR="007558A4" w:rsidRPr="000C6EBC">
        <w:rPr>
          <w:rFonts w:asciiTheme="majorHAnsi" w:hAnsiTheme="majorHAnsi" w:cstheme="majorHAnsi"/>
          <w:color w:val="000000" w:themeColor="text1"/>
          <w:sz w:val="26"/>
          <w:szCs w:val="26"/>
        </w:rPr>
        <w:t>Cơ sở</w:t>
      </w:r>
      <w:r w:rsidRPr="000C6EBC">
        <w:rPr>
          <w:rFonts w:asciiTheme="majorHAnsi" w:hAnsiTheme="majorHAnsi" w:cstheme="majorHAnsi"/>
          <w:color w:val="000000" w:themeColor="text1"/>
          <w:sz w:val="26"/>
          <w:szCs w:val="26"/>
        </w:rPr>
        <w:t xml:space="preserve">: Khu phố </w:t>
      </w:r>
      <w:r w:rsidR="00AD0F31" w:rsidRPr="000C6EBC">
        <w:rPr>
          <w:rFonts w:asciiTheme="majorHAnsi" w:hAnsiTheme="majorHAnsi" w:cstheme="majorHAnsi"/>
          <w:color w:val="000000" w:themeColor="text1"/>
          <w:sz w:val="26"/>
          <w:szCs w:val="26"/>
        </w:rPr>
        <w:t>Mỹ Hiệp</w:t>
      </w:r>
      <w:r w:rsidRPr="000C6EBC">
        <w:rPr>
          <w:rFonts w:asciiTheme="majorHAnsi" w:hAnsiTheme="majorHAnsi" w:cstheme="majorHAnsi"/>
          <w:color w:val="000000" w:themeColor="text1"/>
          <w:sz w:val="26"/>
          <w:szCs w:val="26"/>
        </w:rPr>
        <w:t xml:space="preserve">, phường Thái Hòa, </w:t>
      </w:r>
      <w:r w:rsidR="00527B9D" w:rsidRPr="000C6EBC">
        <w:rPr>
          <w:rFonts w:asciiTheme="majorHAnsi" w:hAnsiTheme="majorHAnsi" w:cstheme="majorHAnsi"/>
          <w:color w:val="000000" w:themeColor="text1"/>
          <w:sz w:val="26"/>
          <w:szCs w:val="26"/>
        </w:rPr>
        <w:t>thành phố</w:t>
      </w:r>
      <w:r w:rsidRPr="000C6EBC">
        <w:rPr>
          <w:rFonts w:asciiTheme="majorHAnsi" w:hAnsiTheme="majorHAnsi" w:cstheme="majorHAnsi"/>
          <w:color w:val="000000" w:themeColor="text1"/>
          <w:sz w:val="26"/>
          <w:szCs w:val="26"/>
        </w:rPr>
        <w:t xml:space="preserve"> Tân Uyên, tỉnh Bình Dương.</w:t>
      </w:r>
    </w:p>
    <w:p w:rsidR="003969A7" w:rsidRPr="000C6EBC" w:rsidRDefault="003969A7" w:rsidP="00774E0B">
      <w:pPr>
        <w:pStyle w:val="ListParagraph"/>
        <w:numPr>
          <w:ilvl w:val="0"/>
          <w:numId w:val="2"/>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Văn bản thẩm định thiết kế xây dựng, các loại giấy phép có liên quan đến môi trườ</w:t>
      </w:r>
      <w:r w:rsidR="00DA22C8" w:rsidRPr="000C6EBC">
        <w:rPr>
          <w:rFonts w:asciiTheme="majorHAnsi" w:hAnsiTheme="majorHAnsi" w:cstheme="majorHAnsi"/>
          <w:color w:val="000000" w:themeColor="text1"/>
          <w:sz w:val="26"/>
          <w:szCs w:val="26"/>
        </w:rPr>
        <w:t xml:space="preserve">ng đã được </w:t>
      </w:r>
      <w:r w:rsidRPr="000C6EBC">
        <w:rPr>
          <w:rFonts w:asciiTheme="majorHAnsi" w:hAnsiTheme="majorHAnsi" w:cstheme="majorHAnsi"/>
          <w:color w:val="000000" w:themeColor="text1"/>
          <w:sz w:val="26"/>
          <w:szCs w:val="26"/>
        </w:rPr>
        <w:t>phê duyệt</w:t>
      </w:r>
      <w:r w:rsidR="00DA22C8" w:rsidRPr="000C6EBC">
        <w:rPr>
          <w:rFonts w:asciiTheme="majorHAnsi" w:hAnsiTheme="majorHAnsi" w:cstheme="majorHAnsi"/>
          <w:color w:val="000000" w:themeColor="text1"/>
          <w:sz w:val="26"/>
          <w:szCs w:val="26"/>
        </w:rPr>
        <w:t xml:space="preserve"> của</w:t>
      </w:r>
      <w:r w:rsidRPr="000C6EBC">
        <w:rPr>
          <w:rFonts w:asciiTheme="majorHAnsi" w:hAnsiTheme="majorHAnsi" w:cstheme="majorHAnsi"/>
          <w:color w:val="000000" w:themeColor="text1"/>
          <w:sz w:val="26"/>
          <w:szCs w:val="26"/>
        </w:rPr>
        <w:t xml:space="preserve"> </w:t>
      </w:r>
      <w:r w:rsidR="007558A4" w:rsidRPr="000C6EBC">
        <w:rPr>
          <w:rFonts w:asciiTheme="majorHAnsi" w:hAnsiTheme="majorHAnsi" w:cstheme="majorHAnsi"/>
          <w:color w:val="000000" w:themeColor="text1"/>
          <w:sz w:val="26"/>
          <w:szCs w:val="26"/>
        </w:rPr>
        <w:t>Cơ sở</w:t>
      </w:r>
      <w:r w:rsidRPr="000C6EBC">
        <w:rPr>
          <w:rFonts w:asciiTheme="majorHAnsi" w:hAnsiTheme="majorHAnsi" w:cstheme="majorHAnsi"/>
          <w:color w:val="000000" w:themeColor="text1"/>
          <w:sz w:val="26"/>
          <w:szCs w:val="26"/>
        </w:rPr>
        <w:t>:</w:t>
      </w:r>
    </w:p>
    <w:p w:rsidR="00A45447" w:rsidRPr="000C6EBC" w:rsidRDefault="00F73725" w:rsidP="007558A4">
      <w:pPr>
        <w:spacing w:after="0" w:line="360" w:lineRule="auto"/>
        <w:ind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Quyết định số 7</w:t>
      </w:r>
      <w:r w:rsidR="00A45447" w:rsidRPr="000C6EBC">
        <w:rPr>
          <w:rFonts w:asciiTheme="majorHAnsi" w:hAnsiTheme="majorHAnsi" w:cstheme="majorHAnsi"/>
          <w:color w:val="000000" w:themeColor="text1"/>
          <w:sz w:val="26"/>
          <w:szCs w:val="26"/>
        </w:rPr>
        <w:t>45</w:t>
      </w:r>
      <w:r w:rsidRPr="000C6EBC">
        <w:rPr>
          <w:rFonts w:asciiTheme="majorHAnsi" w:hAnsiTheme="majorHAnsi" w:cstheme="majorHAnsi"/>
          <w:color w:val="000000" w:themeColor="text1"/>
          <w:sz w:val="26"/>
          <w:szCs w:val="26"/>
        </w:rPr>
        <w:t>/QĐ-CT về phê duyệt thiết k</w:t>
      </w:r>
      <w:r w:rsidR="00FB41F3" w:rsidRPr="000C6EBC">
        <w:rPr>
          <w:rFonts w:asciiTheme="majorHAnsi" w:hAnsiTheme="majorHAnsi" w:cstheme="majorHAnsi"/>
          <w:color w:val="000000" w:themeColor="text1"/>
          <w:sz w:val="26"/>
          <w:szCs w:val="26"/>
        </w:rPr>
        <w:t>ế</w:t>
      </w:r>
      <w:r w:rsidRPr="000C6EBC">
        <w:rPr>
          <w:rFonts w:asciiTheme="majorHAnsi" w:hAnsiTheme="majorHAnsi" w:cstheme="majorHAnsi"/>
          <w:color w:val="000000" w:themeColor="text1"/>
          <w:sz w:val="26"/>
          <w:szCs w:val="26"/>
        </w:rPr>
        <w:t xml:space="preserve"> kỹ thuật và xây dựng công trình do </w:t>
      </w:r>
      <w:r w:rsidR="00A45447" w:rsidRPr="000C6EBC">
        <w:rPr>
          <w:rFonts w:asciiTheme="majorHAnsi" w:hAnsiTheme="majorHAnsi" w:cstheme="majorHAnsi"/>
          <w:color w:val="000000" w:themeColor="text1"/>
          <w:sz w:val="26"/>
          <w:szCs w:val="26"/>
        </w:rPr>
        <w:t>Sở Xây Dựng</w:t>
      </w:r>
      <w:r w:rsidR="00CA5C60" w:rsidRPr="000C6EBC">
        <w:rPr>
          <w:rFonts w:asciiTheme="majorHAnsi" w:hAnsiTheme="majorHAnsi" w:cstheme="majorHAnsi"/>
          <w:color w:val="000000" w:themeColor="text1"/>
          <w:sz w:val="26"/>
          <w:szCs w:val="26"/>
        </w:rPr>
        <w:t xml:space="preserve"> -</w:t>
      </w:r>
      <w:r w:rsidR="00A45447" w:rsidRPr="000C6EBC">
        <w:rPr>
          <w:rFonts w:asciiTheme="majorHAnsi" w:hAnsiTheme="majorHAnsi" w:cstheme="majorHAnsi"/>
          <w:color w:val="000000" w:themeColor="text1"/>
          <w:sz w:val="26"/>
          <w:szCs w:val="26"/>
        </w:rPr>
        <w:t xml:space="preserve"> UBND tỉnh Bình Dương cấp</w:t>
      </w:r>
      <w:r w:rsidR="00D044FE" w:rsidRPr="000C6EBC">
        <w:rPr>
          <w:rFonts w:asciiTheme="majorHAnsi" w:hAnsiTheme="majorHAnsi" w:cstheme="majorHAnsi"/>
          <w:color w:val="000000" w:themeColor="text1"/>
          <w:sz w:val="26"/>
          <w:szCs w:val="26"/>
        </w:rPr>
        <w:t xml:space="preserve"> ngày 16 tháng 6 năm 2003</w:t>
      </w:r>
      <w:r w:rsidR="004604FC" w:rsidRPr="000C6EBC">
        <w:rPr>
          <w:rFonts w:asciiTheme="majorHAnsi" w:hAnsiTheme="majorHAnsi" w:cstheme="majorHAnsi"/>
          <w:color w:val="000000" w:themeColor="text1"/>
          <w:sz w:val="26"/>
          <w:szCs w:val="26"/>
        </w:rPr>
        <w:t xml:space="preserve"> (Giai đoạn 1)</w:t>
      </w:r>
      <w:r w:rsidR="00A45447" w:rsidRPr="000C6EBC">
        <w:rPr>
          <w:rFonts w:asciiTheme="majorHAnsi" w:hAnsiTheme="majorHAnsi" w:cstheme="majorHAnsi"/>
          <w:color w:val="000000" w:themeColor="text1"/>
          <w:sz w:val="26"/>
          <w:szCs w:val="26"/>
        </w:rPr>
        <w:t>.</w:t>
      </w:r>
    </w:p>
    <w:p w:rsidR="00455176" w:rsidRPr="000C6EBC" w:rsidRDefault="00F73725"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Quyết định 641/BC-XD</w:t>
      </w:r>
      <w:r w:rsidR="00455176" w:rsidRPr="000C6EBC">
        <w:rPr>
          <w:rFonts w:asciiTheme="majorHAnsi" w:hAnsiTheme="majorHAnsi" w:cstheme="majorHAnsi"/>
          <w:color w:val="000000" w:themeColor="text1"/>
          <w:sz w:val="26"/>
          <w:szCs w:val="26"/>
        </w:rPr>
        <w:t xml:space="preserve"> về việc thẩm định thiết kế kỹ thuật do Sở Xây Dựng </w:t>
      </w:r>
      <w:r w:rsidR="00CA5C60" w:rsidRPr="000C6EBC">
        <w:rPr>
          <w:rFonts w:asciiTheme="majorHAnsi" w:hAnsiTheme="majorHAnsi" w:cstheme="majorHAnsi"/>
          <w:color w:val="000000" w:themeColor="text1"/>
          <w:sz w:val="26"/>
          <w:szCs w:val="26"/>
        </w:rPr>
        <w:t>-</w:t>
      </w:r>
      <w:r w:rsidR="00455176" w:rsidRPr="000C6EBC">
        <w:rPr>
          <w:rFonts w:asciiTheme="majorHAnsi" w:hAnsiTheme="majorHAnsi" w:cstheme="majorHAnsi"/>
          <w:color w:val="000000" w:themeColor="text1"/>
          <w:sz w:val="26"/>
          <w:szCs w:val="26"/>
        </w:rPr>
        <w:t>UBND tỉnh Bình Dương cấp</w:t>
      </w:r>
      <w:r w:rsidR="00F86589" w:rsidRPr="000C6EBC">
        <w:rPr>
          <w:rFonts w:asciiTheme="majorHAnsi" w:hAnsiTheme="majorHAnsi" w:cstheme="majorHAnsi"/>
          <w:color w:val="000000" w:themeColor="text1"/>
          <w:sz w:val="26"/>
          <w:szCs w:val="26"/>
        </w:rPr>
        <w:t xml:space="preserve"> ngày 22 tháng 6 năm 2005</w:t>
      </w:r>
      <w:r w:rsidR="004604FC" w:rsidRPr="000C6EBC">
        <w:rPr>
          <w:rFonts w:asciiTheme="majorHAnsi" w:hAnsiTheme="majorHAnsi" w:cstheme="majorHAnsi"/>
          <w:color w:val="000000" w:themeColor="text1"/>
          <w:sz w:val="26"/>
          <w:szCs w:val="26"/>
        </w:rPr>
        <w:t xml:space="preserve"> (Giai đoạn 2)</w:t>
      </w:r>
      <w:r w:rsidR="00455176" w:rsidRPr="000C6EBC">
        <w:rPr>
          <w:rFonts w:asciiTheme="majorHAnsi" w:hAnsiTheme="majorHAnsi" w:cstheme="majorHAnsi"/>
          <w:color w:val="000000" w:themeColor="text1"/>
          <w:sz w:val="26"/>
          <w:szCs w:val="26"/>
        </w:rPr>
        <w:t>.</w:t>
      </w:r>
    </w:p>
    <w:p w:rsidR="00455176"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455176" w:rsidRPr="000C6EBC">
        <w:rPr>
          <w:rFonts w:asciiTheme="majorHAnsi" w:hAnsiTheme="majorHAnsi" w:cstheme="majorHAnsi"/>
          <w:color w:val="000000" w:themeColor="text1"/>
          <w:sz w:val="26"/>
          <w:szCs w:val="26"/>
        </w:rPr>
        <w:t xml:space="preserve">Quyết định 41/2006 TĐ-XD về việc thẩm định thiết kế </w:t>
      </w:r>
      <w:r w:rsidR="007558A4" w:rsidRPr="000C6EBC">
        <w:rPr>
          <w:rFonts w:asciiTheme="majorHAnsi" w:hAnsiTheme="majorHAnsi" w:cstheme="majorHAnsi"/>
          <w:color w:val="000000" w:themeColor="text1"/>
          <w:sz w:val="26"/>
          <w:szCs w:val="26"/>
        </w:rPr>
        <w:t>Cơ sở</w:t>
      </w:r>
      <w:r w:rsidR="00455176" w:rsidRPr="000C6EBC">
        <w:rPr>
          <w:rFonts w:asciiTheme="majorHAnsi" w:hAnsiTheme="majorHAnsi" w:cstheme="majorHAnsi"/>
          <w:color w:val="000000" w:themeColor="text1"/>
          <w:sz w:val="26"/>
          <w:szCs w:val="26"/>
        </w:rPr>
        <w:t xml:space="preserve"> công trình nhà kho giai đoạn 3 do Sở Xây Dựng</w:t>
      </w:r>
      <w:r w:rsidR="00CA5C60" w:rsidRPr="000C6EBC">
        <w:rPr>
          <w:rFonts w:asciiTheme="majorHAnsi" w:hAnsiTheme="majorHAnsi" w:cstheme="majorHAnsi"/>
          <w:color w:val="000000" w:themeColor="text1"/>
          <w:sz w:val="26"/>
          <w:szCs w:val="26"/>
        </w:rPr>
        <w:t xml:space="preserve"> -</w:t>
      </w:r>
      <w:r w:rsidR="00455176" w:rsidRPr="000C6EBC">
        <w:rPr>
          <w:rFonts w:asciiTheme="majorHAnsi" w:hAnsiTheme="majorHAnsi" w:cstheme="majorHAnsi"/>
          <w:color w:val="000000" w:themeColor="text1"/>
          <w:sz w:val="26"/>
          <w:szCs w:val="26"/>
        </w:rPr>
        <w:t xml:space="preserve"> UBND tỉnh Bình Dương cấp</w:t>
      </w:r>
      <w:r w:rsidR="00D34B43" w:rsidRPr="000C6EBC">
        <w:rPr>
          <w:rFonts w:asciiTheme="majorHAnsi" w:hAnsiTheme="majorHAnsi" w:cstheme="majorHAnsi"/>
          <w:color w:val="000000" w:themeColor="text1"/>
          <w:sz w:val="26"/>
          <w:szCs w:val="26"/>
        </w:rPr>
        <w:t xml:space="preserve"> ngày 8 tháng 1 năm 2007</w:t>
      </w:r>
      <w:r w:rsidR="004604FC" w:rsidRPr="000C6EBC">
        <w:rPr>
          <w:rFonts w:asciiTheme="majorHAnsi" w:hAnsiTheme="majorHAnsi" w:cstheme="majorHAnsi"/>
          <w:color w:val="000000" w:themeColor="text1"/>
          <w:sz w:val="26"/>
          <w:szCs w:val="26"/>
        </w:rPr>
        <w:t xml:space="preserve"> (Giai đoạn 3)</w:t>
      </w:r>
      <w:r w:rsidR="00455176" w:rsidRPr="000C6EBC">
        <w:rPr>
          <w:rFonts w:asciiTheme="majorHAnsi" w:hAnsiTheme="majorHAnsi" w:cstheme="majorHAnsi"/>
          <w:color w:val="000000" w:themeColor="text1"/>
          <w:sz w:val="26"/>
          <w:szCs w:val="26"/>
        </w:rPr>
        <w:t>.</w:t>
      </w:r>
    </w:p>
    <w:p w:rsidR="00F73725"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455176" w:rsidRPr="000C6EBC">
        <w:rPr>
          <w:rFonts w:asciiTheme="majorHAnsi" w:hAnsiTheme="majorHAnsi" w:cstheme="majorHAnsi"/>
          <w:color w:val="000000" w:themeColor="text1"/>
          <w:sz w:val="26"/>
          <w:szCs w:val="26"/>
        </w:rPr>
        <w:t>Giấy phép xây dựng số 890/GPXD do Sở Xây Dựng</w:t>
      </w:r>
      <w:r w:rsidR="00CA5C60" w:rsidRPr="000C6EBC">
        <w:rPr>
          <w:rFonts w:asciiTheme="majorHAnsi" w:hAnsiTheme="majorHAnsi" w:cstheme="majorHAnsi"/>
          <w:color w:val="000000" w:themeColor="text1"/>
          <w:sz w:val="26"/>
          <w:szCs w:val="26"/>
        </w:rPr>
        <w:t xml:space="preserve"> -</w:t>
      </w:r>
      <w:r w:rsidR="00455176" w:rsidRPr="000C6EBC">
        <w:rPr>
          <w:rFonts w:asciiTheme="majorHAnsi" w:hAnsiTheme="majorHAnsi" w:cstheme="majorHAnsi"/>
          <w:color w:val="000000" w:themeColor="text1"/>
          <w:sz w:val="26"/>
          <w:szCs w:val="26"/>
        </w:rPr>
        <w:t xml:space="preserve"> UBND tỉnh Bình Dương cấp</w:t>
      </w:r>
      <w:r w:rsidR="00C91890" w:rsidRPr="000C6EBC">
        <w:rPr>
          <w:rFonts w:asciiTheme="majorHAnsi" w:hAnsiTheme="majorHAnsi" w:cstheme="majorHAnsi"/>
          <w:color w:val="000000" w:themeColor="text1"/>
          <w:sz w:val="26"/>
          <w:szCs w:val="26"/>
        </w:rPr>
        <w:t xml:space="preserve"> ngày 11 tháng 6 năm 2012</w:t>
      </w:r>
      <w:r w:rsidR="004604FC" w:rsidRPr="000C6EBC">
        <w:rPr>
          <w:rFonts w:asciiTheme="majorHAnsi" w:hAnsiTheme="majorHAnsi" w:cstheme="majorHAnsi"/>
          <w:color w:val="000000" w:themeColor="text1"/>
          <w:sz w:val="26"/>
          <w:szCs w:val="26"/>
        </w:rPr>
        <w:t xml:space="preserve"> (Giai đoạn 4)</w:t>
      </w:r>
      <w:r w:rsidR="00455176" w:rsidRPr="000C6EBC">
        <w:rPr>
          <w:rFonts w:asciiTheme="majorHAnsi" w:hAnsiTheme="majorHAnsi" w:cstheme="majorHAnsi"/>
          <w:color w:val="000000" w:themeColor="text1"/>
          <w:sz w:val="26"/>
          <w:szCs w:val="26"/>
        </w:rPr>
        <w:t>.</w:t>
      </w:r>
    </w:p>
    <w:p w:rsidR="006563F8"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lastRenderedPageBreak/>
        <w:t xml:space="preserve"> </w:t>
      </w:r>
      <w:r w:rsidR="006563F8" w:rsidRPr="000C6EBC">
        <w:rPr>
          <w:rFonts w:asciiTheme="majorHAnsi" w:hAnsiTheme="majorHAnsi" w:cstheme="majorHAnsi"/>
          <w:color w:val="000000" w:themeColor="text1"/>
          <w:sz w:val="26"/>
          <w:szCs w:val="26"/>
        </w:rPr>
        <w:t xml:space="preserve">Giấy phép xây dựng số </w:t>
      </w:r>
      <w:r w:rsidR="00455176" w:rsidRPr="000C6EBC">
        <w:rPr>
          <w:rFonts w:asciiTheme="majorHAnsi" w:hAnsiTheme="majorHAnsi" w:cstheme="majorHAnsi"/>
          <w:color w:val="000000" w:themeColor="text1"/>
          <w:sz w:val="26"/>
          <w:szCs w:val="26"/>
        </w:rPr>
        <w:t>1629</w:t>
      </w:r>
      <w:r w:rsidR="006563F8" w:rsidRPr="000C6EBC">
        <w:rPr>
          <w:rFonts w:asciiTheme="majorHAnsi" w:hAnsiTheme="majorHAnsi" w:cstheme="majorHAnsi"/>
          <w:color w:val="000000" w:themeColor="text1"/>
          <w:sz w:val="26"/>
          <w:szCs w:val="26"/>
        </w:rPr>
        <w:t>/GPXD do Sở Xây Dựng</w:t>
      </w:r>
      <w:r w:rsidR="00CA5C60" w:rsidRPr="000C6EBC">
        <w:rPr>
          <w:rFonts w:asciiTheme="majorHAnsi" w:hAnsiTheme="majorHAnsi" w:cstheme="majorHAnsi"/>
          <w:color w:val="000000" w:themeColor="text1"/>
          <w:sz w:val="26"/>
          <w:szCs w:val="26"/>
        </w:rPr>
        <w:t xml:space="preserve"> -</w:t>
      </w:r>
      <w:r w:rsidR="006563F8" w:rsidRPr="000C6EBC">
        <w:rPr>
          <w:rFonts w:asciiTheme="majorHAnsi" w:hAnsiTheme="majorHAnsi" w:cstheme="majorHAnsi"/>
          <w:color w:val="000000" w:themeColor="text1"/>
          <w:sz w:val="26"/>
          <w:szCs w:val="26"/>
        </w:rPr>
        <w:t xml:space="preserve"> UBND tỉnh Bình Dương cấp</w:t>
      </w:r>
      <w:r w:rsidR="00C91890" w:rsidRPr="000C6EBC">
        <w:rPr>
          <w:rFonts w:asciiTheme="majorHAnsi" w:hAnsiTheme="majorHAnsi" w:cstheme="majorHAnsi"/>
          <w:color w:val="000000" w:themeColor="text1"/>
          <w:sz w:val="26"/>
          <w:szCs w:val="26"/>
        </w:rPr>
        <w:t xml:space="preserve"> ngày 25 tháng 9 năm 2012</w:t>
      </w:r>
      <w:r w:rsidR="004604FC" w:rsidRPr="000C6EBC">
        <w:rPr>
          <w:rFonts w:asciiTheme="majorHAnsi" w:hAnsiTheme="majorHAnsi" w:cstheme="majorHAnsi"/>
          <w:color w:val="000000" w:themeColor="text1"/>
          <w:sz w:val="26"/>
          <w:szCs w:val="26"/>
        </w:rPr>
        <w:t xml:space="preserve"> (Giai đoạn 5)</w:t>
      </w:r>
      <w:r w:rsidR="006563F8" w:rsidRPr="000C6EBC">
        <w:rPr>
          <w:rFonts w:asciiTheme="majorHAnsi" w:hAnsiTheme="majorHAnsi" w:cstheme="majorHAnsi"/>
          <w:color w:val="000000" w:themeColor="text1"/>
          <w:sz w:val="26"/>
          <w:szCs w:val="26"/>
        </w:rPr>
        <w:t>.</w:t>
      </w:r>
    </w:p>
    <w:p w:rsidR="00455176"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455176" w:rsidRPr="000C6EBC">
        <w:rPr>
          <w:rFonts w:asciiTheme="majorHAnsi" w:hAnsiTheme="majorHAnsi" w:cstheme="majorHAnsi"/>
          <w:color w:val="000000" w:themeColor="text1"/>
          <w:sz w:val="26"/>
          <w:szCs w:val="26"/>
        </w:rPr>
        <w:t>Giấy phép xây dựng số 1011/GPXD do Sở Xây Dựng</w:t>
      </w:r>
      <w:r w:rsidR="00CA5C60" w:rsidRPr="000C6EBC">
        <w:rPr>
          <w:rFonts w:asciiTheme="majorHAnsi" w:hAnsiTheme="majorHAnsi" w:cstheme="majorHAnsi"/>
          <w:color w:val="000000" w:themeColor="text1"/>
          <w:sz w:val="26"/>
          <w:szCs w:val="26"/>
        </w:rPr>
        <w:t xml:space="preserve"> -</w:t>
      </w:r>
      <w:r w:rsidR="00455176" w:rsidRPr="000C6EBC">
        <w:rPr>
          <w:rFonts w:asciiTheme="majorHAnsi" w:hAnsiTheme="majorHAnsi" w:cstheme="majorHAnsi"/>
          <w:color w:val="000000" w:themeColor="text1"/>
          <w:sz w:val="26"/>
          <w:szCs w:val="26"/>
        </w:rPr>
        <w:t xml:space="preserve"> UBND tỉnh Bình Dương cấp</w:t>
      </w:r>
      <w:r w:rsidR="0060504E" w:rsidRPr="000C6EBC">
        <w:rPr>
          <w:rFonts w:asciiTheme="majorHAnsi" w:hAnsiTheme="majorHAnsi" w:cstheme="majorHAnsi"/>
          <w:color w:val="000000" w:themeColor="text1"/>
          <w:sz w:val="26"/>
          <w:szCs w:val="26"/>
        </w:rPr>
        <w:t xml:space="preserve"> ngày 31 tháng 3 năm 2021</w:t>
      </w:r>
      <w:r w:rsidR="004604FC" w:rsidRPr="000C6EBC">
        <w:rPr>
          <w:rFonts w:asciiTheme="majorHAnsi" w:hAnsiTheme="majorHAnsi" w:cstheme="majorHAnsi"/>
          <w:color w:val="000000" w:themeColor="text1"/>
          <w:sz w:val="26"/>
          <w:szCs w:val="26"/>
        </w:rPr>
        <w:t xml:space="preserve"> (Giai đoạn 6).</w:t>
      </w:r>
    </w:p>
    <w:p w:rsidR="003239ED"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3239ED" w:rsidRPr="000C6EBC">
        <w:rPr>
          <w:rFonts w:asciiTheme="majorHAnsi" w:hAnsiTheme="majorHAnsi" w:cstheme="majorHAnsi"/>
          <w:color w:val="000000" w:themeColor="text1"/>
          <w:sz w:val="26"/>
          <w:szCs w:val="26"/>
        </w:rPr>
        <w:t>Giấy chứng nhận thẩm định về thiết kế và thiết bị PCCC số 280 /PC23 do Công an tỉnh Bình Dương cấp</w:t>
      </w:r>
      <w:r w:rsidR="003E32FD" w:rsidRPr="000C6EBC">
        <w:rPr>
          <w:rFonts w:asciiTheme="majorHAnsi" w:hAnsiTheme="majorHAnsi" w:cstheme="majorHAnsi"/>
          <w:color w:val="000000" w:themeColor="text1"/>
          <w:sz w:val="26"/>
          <w:szCs w:val="26"/>
        </w:rPr>
        <w:t xml:space="preserve"> ngày 4 tháng 9 năm 2002 (Giai đoạn 1)</w:t>
      </w:r>
      <w:r w:rsidR="003239ED" w:rsidRPr="000C6EBC">
        <w:rPr>
          <w:rFonts w:asciiTheme="majorHAnsi" w:hAnsiTheme="majorHAnsi" w:cstheme="majorHAnsi"/>
          <w:color w:val="000000" w:themeColor="text1"/>
          <w:sz w:val="26"/>
          <w:szCs w:val="26"/>
        </w:rPr>
        <w:t>.</w:t>
      </w:r>
    </w:p>
    <w:p w:rsidR="003239ED"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3239ED" w:rsidRPr="000C6EBC">
        <w:rPr>
          <w:rFonts w:asciiTheme="majorHAnsi" w:hAnsiTheme="majorHAnsi" w:cstheme="majorHAnsi"/>
          <w:color w:val="000000" w:themeColor="text1"/>
          <w:sz w:val="26"/>
          <w:szCs w:val="26"/>
        </w:rPr>
        <w:t>Giấy chứng nhận thẩm duyệt thiết kế về phòng cháy và chữa cháy số 169/TD-PCCC do Công an tỉnh Bình Dương cấp</w:t>
      </w:r>
      <w:r w:rsidR="003E32FD" w:rsidRPr="000C6EBC">
        <w:rPr>
          <w:rFonts w:asciiTheme="majorHAnsi" w:hAnsiTheme="majorHAnsi" w:cstheme="majorHAnsi"/>
          <w:color w:val="000000" w:themeColor="text1"/>
          <w:sz w:val="26"/>
          <w:szCs w:val="26"/>
        </w:rPr>
        <w:t xml:space="preserve"> ngày 18 tháng 4 năm 200</w:t>
      </w:r>
      <w:r w:rsidR="00AB4E0B" w:rsidRPr="000C6EBC">
        <w:rPr>
          <w:rFonts w:asciiTheme="majorHAnsi" w:hAnsiTheme="majorHAnsi" w:cstheme="majorHAnsi"/>
          <w:color w:val="000000" w:themeColor="text1"/>
          <w:sz w:val="26"/>
          <w:szCs w:val="26"/>
        </w:rPr>
        <w:t>5</w:t>
      </w:r>
      <w:r w:rsidR="003E32FD" w:rsidRPr="000C6EBC">
        <w:rPr>
          <w:rFonts w:asciiTheme="majorHAnsi" w:hAnsiTheme="majorHAnsi" w:cstheme="majorHAnsi"/>
          <w:color w:val="000000" w:themeColor="text1"/>
          <w:sz w:val="26"/>
          <w:szCs w:val="26"/>
        </w:rPr>
        <w:t xml:space="preserve"> (Giai đoạn 2)</w:t>
      </w:r>
      <w:r w:rsidR="003239ED" w:rsidRPr="000C6EBC">
        <w:rPr>
          <w:rFonts w:asciiTheme="majorHAnsi" w:hAnsiTheme="majorHAnsi" w:cstheme="majorHAnsi"/>
          <w:color w:val="000000" w:themeColor="text1"/>
          <w:sz w:val="26"/>
          <w:szCs w:val="26"/>
        </w:rPr>
        <w:t>.</w:t>
      </w:r>
    </w:p>
    <w:p w:rsidR="003239ED"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3239ED" w:rsidRPr="000C6EBC">
        <w:rPr>
          <w:rFonts w:asciiTheme="majorHAnsi" w:hAnsiTheme="majorHAnsi" w:cstheme="majorHAnsi"/>
          <w:color w:val="000000" w:themeColor="text1"/>
          <w:sz w:val="26"/>
          <w:szCs w:val="26"/>
        </w:rPr>
        <w:t>Giấy chứng nhận thẩm duyệt thiết kế về phòng cháy và chữa cháy số 465/TD-PCCC do Công an tỉnh Bình Dương cấp</w:t>
      </w:r>
      <w:r w:rsidR="00AA6B16" w:rsidRPr="000C6EBC">
        <w:rPr>
          <w:rFonts w:asciiTheme="majorHAnsi" w:hAnsiTheme="majorHAnsi" w:cstheme="majorHAnsi"/>
          <w:color w:val="000000" w:themeColor="text1"/>
          <w:sz w:val="26"/>
          <w:szCs w:val="26"/>
        </w:rPr>
        <w:t xml:space="preserve"> ngày 16 tháng 10 năm 2006 (Giai đoạn 3)</w:t>
      </w:r>
      <w:r w:rsidR="003239ED" w:rsidRPr="000C6EBC">
        <w:rPr>
          <w:rFonts w:asciiTheme="majorHAnsi" w:hAnsiTheme="majorHAnsi" w:cstheme="majorHAnsi"/>
          <w:color w:val="000000" w:themeColor="text1"/>
          <w:sz w:val="26"/>
          <w:szCs w:val="26"/>
        </w:rPr>
        <w:t>.</w:t>
      </w:r>
    </w:p>
    <w:p w:rsidR="003239ED"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3239ED" w:rsidRPr="000C6EBC">
        <w:rPr>
          <w:rFonts w:asciiTheme="majorHAnsi" w:hAnsiTheme="majorHAnsi" w:cstheme="majorHAnsi"/>
          <w:color w:val="000000" w:themeColor="text1"/>
          <w:sz w:val="26"/>
          <w:szCs w:val="26"/>
        </w:rPr>
        <w:t>Giấy chứng nhận thẩm duyệt thiết kế về phòng cháy và chữa cháy số 146/TD-PCCC do Sở CS PCCC tỉnh Bình Dươn</w:t>
      </w:r>
      <w:r w:rsidR="000C2691" w:rsidRPr="000C6EBC">
        <w:rPr>
          <w:rFonts w:asciiTheme="majorHAnsi" w:hAnsiTheme="majorHAnsi" w:cstheme="majorHAnsi"/>
          <w:color w:val="000000" w:themeColor="text1"/>
          <w:sz w:val="26"/>
          <w:szCs w:val="26"/>
        </w:rPr>
        <w:t>g cấp</w:t>
      </w:r>
      <w:r w:rsidR="0041792D" w:rsidRPr="000C6EBC">
        <w:rPr>
          <w:rFonts w:asciiTheme="majorHAnsi" w:hAnsiTheme="majorHAnsi" w:cstheme="majorHAnsi"/>
          <w:color w:val="000000" w:themeColor="text1"/>
          <w:sz w:val="26"/>
          <w:szCs w:val="26"/>
        </w:rPr>
        <w:t xml:space="preserve"> ngày 10 tháng 5 năm 2012</w:t>
      </w:r>
      <w:r w:rsidR="003751EF" w:rsidRPr="000C6EBC">
        <w:rPr>
          <w:rFonts w:asciiTheme="majorHAnsi" w:hAnsiTheme="majorHAnsi" w:cstheme="majorHAnsi"/>
          <w:color w:val="000000" w:themeColor="text1"/>
          <w:sz w:val="26"/>
          <w:szCs w:val="26"/>
        </w:rPr>
        <w:t xml:space="preserve"> (Giai đoạn </w:t>
      </w:r>
      <w:r w:rsidR="00865330" w:rsidRPr="000C6EBC">
        <w:rPr>
          <w:rFonts w:asciiTheme="majorHAnsi" w:hAnsiTheme="majorHAnsi" w:cstheme="majorHAnsi"/>
          <w:color w:val="000000" w:themeColor="text1"/>
          <w:sz w:val="26"/>
          <w:szCs w:val="26"/>
        </w:rPr>
        <w:t>4</w:t>
      </w:r>
      <w:r w:rsidR="003751EF" w:rsidRPr="000C6EBC">
        <w:rPr>
          <w:rFonts w:asciiTheme="majorHAnsi" w:hAnsiTheme="majorHAnsi" w:cstheme="majorHAnsi"/>
          <w:color w:val="000000" w:themeColor="text1"/>
          <w:sz w:val="26"/>
          <w:szCs w:val="26"/>
        </w:rPr>
        <w:t>)</w:t>
      </w:r>
      <w:r w:rsidR="000C2691" w:rsidRPr="000C6EBC">
        <w:rPr>
          <w:rFonts w:asciiTheme="majorHAnsi" w:hAnsiTheme="majorHAnsi" w:cstheme="majorHAnsi"/>
          <w:color w:val="000000" w:themeColor="text1"/>
          <w:sz w:val="26"/>
          <w:szCs w:val="26"/>
        </w:rPr>
        <w:t>.</w:t>
      </w:r>
    </w:p>
    <w:p w:rsidR="006563F8"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6563F8" w:rsidRPr="000C6EBC">
        <w:rPr>
          <w:rFonts w:asciiTheme="majorHAnsi" w:hAnsiTheme="majorHAnsi" w:cstheme="majorHAnsi"/>
          <w:color w:val="000000" w:themeColor="text1"/>
          <w:sz w:val="26"/>
          <w:szCs w:val="26"/>
        </w:rPr>
        <w:t xml:space="preserve">Giấy chứng nhận thẩm duyệt </w:t>
      </w:r>
      <w:r w:rsidR="00F42803" w:rsidRPr="000C6EBC">
        <w:rPr>
          <w:rFonts w:asciiTheme="majorHAnsi" w:hAnsiTheme="majorHAnsi" w:cstheme="majorHAnsi"/>
          <w:color w:val="000000" w:themeColor="text1"/>
          <w:sz w:val="26"/>
          <w:szCs w:val="26"/>
        </w:rPr>
        <w:t xml:space="preserve">thiết kế </w:t>
      </w:r>
      <w:r w:rsidR="006563F8" w:rsidRPr="000C6EBC">
        <w:rPr>
          <w:rFonts w:asciiTheme="majorHAnsi" w:hAnsiTheme="majorHAnsi" w:cstheme="majorHAnsi"/>
          <w:color w:val="000000" w:themeColor="text1"/>
          <w:sz w:val="26"/>
          <w:szCs w:val="26"/>
        </w:rPr>
        <w:t xml:space="preserve">về phòng cháy và chữa cháy số </w:t>
      </w:r>
      <w:r w:rsidR="00383BF8" w:rsidRPr="000C6EBC">
        <w:rPr>
          <w:rFonts w:asciiTheme="majorHAnsi" w:hAnsiTheme="majorHAnsi" w:cstheme="majorHAnsi"/>
          <w:color w:val="000000" w:themeColor="text1"/>
          <w:sz w:val="26"/>
          <w:szCs w:val="26"/>
        </w:rPr>
        <w:t>297</w:t>
      </w:r>
      <w:r w:rsidR="006563F8" w:rsidRPr="000C6EBC">
        <w:rPr>
          <w:rFonts w:asciiTheme="majorHAnsi" w:hAnsiTheme="majorHAnsi" w:cstheme="majorHAnsi"/>
          <w:color w:val="000000" w:themeColor="text1"/>
          <w:sz w:val="26"/>
          <w:szCs w:val="26"/>
        </w:rPr>
        <w:t xml:space="preserve">/TD-PCCC do </w:t>
      </w:r>
      <w:r w:rsidR="000C2691" w:rsidRPr="000C6EBC">
        <w:rPr>
          <w:rFonts w:asciiTheme="majorHAnsi" w:hAnsiTheme="majorHAnsi" w:cstheme="majorHAnsi"/>
          <w:color w:val="000000" w:themeColor="text1"/>
          <w:sz w:val="26"/>
          <w:szCs w:val="26"/>
        </w:rPr>
        <w:t>Phòng cảnh sát PCCC&amp;CNCH công an tỉnh Bình Dương cấp</w:t>
      </w:r>
      <w:r w:rsidR="00383BF8" w:rsidRPr="000C6EBC">
        <w:rPr>
          <w:rFonts w:asciiTheme="majorHAnsi" w:hAnsiTheme="majorHAnsi" w:cstheme="majorHAnsi"/>
          <w:color w:val="000000" w:themeColor="text1"/>
          <w:sz w:val="26"/>
          <w:szCs w:val="26"/>
        </w:rPr>
        <w:t xml:space="preserve"> ngày 31 tháng 8 năm 2012 (Giai đoạn 5)</w:t>
      </w:r>
      <w:r w:rsidR="00866194" w:rsidRPr="000C6EBC">
        <w:rPr>
          <w:rFonts w:asciiTheme="majorHAnsi" w:hAnsiTheme="majorHAnsi" w:cstheme="majorHAnsi"/>
          <w:color w:val="000000" w:themeColor="text1"/>
          <w:sz w:val="26"/>
          <w:szCs w:val="26"/>
        </w:rPr>
        <w:t>.</w:t>
      </w:r>
    </w:p>
    <w:p w:rsidR="00383BF8"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383BF8" w:rsidRPr="000C6EBC">
        <w:rPr>
          <w:rFonts w:asciiTheme="majorHAnsi" w:hAnsiTheme="majorHAnsi" w:cstheme="majorHAnsi"/>
          <w:color w:val="000000" w:themeColor="text1"/>
          <w:sz w:val="26"/>
          <w:szCs w:val="26"/>
        </w:rPr>
        <w:t>Giấy chứng nhận thẩm duyệt thiết kế về phòng cháy và chữa cháy số 132/TD-PCCC do Phòng cảnh sát PCCC&amp;CNCH công an tỉnh Bình Dương cấp ngày 5 tháng 3 năm 2021 (Giai đoạn 6).</w:t>
      </w:r>
    </w:p>
    <w:p w:rsidR="00661836"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661836" w:rsidRPr="000C6EBC">
        <w:rPr>
          <w:rFonts w:asciiTheme="majorHAnsi" w:hAnsiTheme="majorHAnsi" w:cstheme="majorHAnsi"/>
          <w:color w:val="000000" w:themeColor="text1"/>
          <w:sz w:val="26"/>
          <w:szCs w:val="26"/>
        </w:rPr>
        <w:t xml:space="preserve">Biên bản kiểm tra nghiệm thu hệ thống Phòng cháy chữa cháy do Phòng cảnh sát </w:t>
      </w:r>
      <w:r w:rsidR="00D2615C" w:rsidRPr="000C6EBC">
        <w:rPr>
          <w:rFonts w:asciiTheme="majorHAnsi" w:hAnsiTheme="majorHAnsi" w:cstheme="majorHAnsi"/>
          <w:color w:val="000000" w:themeColor="text1"/>
          <w:sz w:val="26"/>
          <w:szCs w:val="26"/>
        </w:rPr>
        <w:t>PC&amp;CC Công an tỉnh Bình Dương cấp (Giai đoạn 1).</w:t>
      </w:r>
    </w:p>
    <w:p w:rsidR="00F00604"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F00604" w:rsidRPr="000C6EBC">
        <w:rPr>
          <w:rFonts w:asciiTheme="majorHAnsi" w:hAnsiTheme="majorHAnsi" w:cstheme="majorHAnsi"/>
          <w:color w:val="000000" w:themeColor="text1"/>
          <w:sz w:val="26"/>
          <w:szCs w:val="26"/>
        </w:rPr>
        <w:t>Biên bản xác nhận nghiệm thu hệ thống Phòng cháy chữa cháy số 47/XN.PCCC do Công an tỉnh Bình Dương cấp ngày 6 tháng 3 năm 2006 (Giai đoạn 2).</w:t>
      </w:r>
    </w:p>
    <w:p w:rsidR="00D2615C"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D2615C" w:rsidRPr="000C6EBC">
        <w:rPr>
          <w:rFonts w:asciiTheme="majorHAnsi" w:hAnsiTheme="majorHAnsi" w:cstheme="majorHAnsi"/>
          <w:color w:val="000000" w:themeColor="text1"/>
          <w:sz w:val="26"/>
          <w:szCs w:val="26"/>
        </w:rPr>
        <w:t>Biên bản xác nhận nghiệm thu hệ thống Phòng cháy chữa cháy số 119/PCCC/NT  do Phòng cảnh sát PC&amp;CC Công an tỉnh Bình Dương cấp ngày 28 tháng 5 năm 2007 (Giai đoạn 3).</w:t>
      </w:r>
    </w:p>
    <w:p w:rsidR="00D2615C"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D2615C" w:rsidRPr="000C6EBC">
        <w:rPr>
          <w:rFonts w:asciiTheme="majorHAnsi" w:hAnsiTheme="majorHAnsi" w:cstheme="majorHAnsi"/>
          <w:color w:val="000000" w:themeColor="text1"/>
          <w:sz w:val="26"/>
          <w:szCs w:val="26"/>
        </w:rPr>
        <w:t xml:space="preserve">Biên bản xác nhận nghiệm thu hệ thống Phòng cháy chữa cháy số 231/SCSPCCC-TU  do </w:t>
      </w:r>
      <w:r w:rsidR="004D562A" w:rsidRPr="000C6EBC">
        <w:rPr>
          <w:rFonts w:asciiTheme="majorHAnsi" w:hAnsiTheme="majorHAnsi" w:cstheme="majorHAnsi"/>
          <w:color w:val="000000" w:themeColor="text1"/>
          <w:sz w:val="26"/>
          <w:szCs w:val="26"/>
        </w:rPr>
        <w:t>Sở</w:t>
      </w:r>
      <w:r w:rsidR="00D2615C" w:rsidRPr="000C6EBC">
        <w:rPr>
          <w:rFonts w:asciiTheme="majorHAnsi" w:hAnsiTheme="majorHAnsi" w:cstheme="majorHAnsi"/>
          <w:color w:val="000000" w:themeColor="text1"/>
          <w:sz w:val="26"/>
          <w:szCs w:val="26"/>
        </w:rPr>
        <w:t xml:space="preserve"> cảnh sát PC&amp;CC Công an tỉnh Bình Dương cấp ngày </w:t>
      </w:r>
      <w:r w:rsidR="004D562A" w:rsidRPr="000C6EBC">
        <w:rPr>
          <w:rFonts w:asciiTheme="majorHAnsi" w:hAnsiTheme="majorHAnsi" w:cstheme="majorHAnsi"/>
          <w:color w:val="000000" w:themeColor="text1"/>
          <w:sz w:val="26"/>
          <w:szCs w:val="26"/>
        </w:rPr>
        <w:t>30</w:t>
      </w:r>
      <w:r w:rsidR="00D2615C" w:rsidRPr="000C6EBC">
        <w:rPr>
          <w:rFonts w:asciiTheme="majorHAnsi" w:hAnsiTheme="majorHAnsi" w:cstheme="majorHAnsi"/>
          <w:color w:val="000000" w:themeColor="text1"/>
          <w:sz w:val="26"/>
          <w:szCs w:val="26"/>
        </w:rPr>
        <w:t xml:space="preserve"> tháng </w:t>
      </w:r>
      <w:r w:rsidR="004D562A" w:rsidRPr="000C6EBC">
        <w:rPr>
          <w:rFonts w:asciiTheme="majorHAnsi" w:hAnsiTheme="majorHAnsi" w:cstheme="majorHAnsi"/>
          <w:color w:val="000000" w:themeColor="text1"/>
          <w:sz w:val="26"/>
          <w:szCs w:val="26"/>
        </w:rPr>
        <w:t>10</w:t>
      </w:r>
      <w:r w:rsidR="00D2615C" w:rsidRPr="000C6EBC">
        <w:rPr>
          <w:rFonts w:asciiTheme="majorHAnsi" w:hAnsiTheme="majorHAnsi" w:cstheme="majorHAnsi"/>
          <w:color w:val="000000" w:themeColor="text1"/>
          <w:sz w:val="26"/>
          <w:szCs w:val="26"/>
        </w:rPr>
        <w:t xml:space="preserve"> năm 20</w:t>
      </w:r>
      <w:r w:rsidR="004D562A" w:rsidRPr="000C6EBC">
        <w:rPr>
          <w:rFonts w:asciiTheme="majorHAnsi" w:hAnsiTheme="majorHAnsi" w:cstheme="majorHAnsi"/>
          <w:color w:val="000000" w:themeColor="text1"/>
          <w:sz w:val="26"/>
          <w:szCs w:val="26"/>
        </w:rPr>
        <w:t>12</w:t>
      </w:r>
      <w:r w:rsidR="00D2615C" w:rsidRPr="000C6EBC">
        <w:rPr>
          <w:rFonts w:asciiTheme="majorHAnsi" w:hAnsiTheme="majorHAnsi" w:cstheme="majorHAnsi"/>
          <w:color w:val="000000" w:themeColor="text1"/>
          <w:sz w:val="26"/>
          <w:szCs w:val="26"/>
        </w:rPr>
        <w:t xml:space="preserve"> (Giai đoạn </w:t>
      </w:r>
      <w:r w:rsidR="004D562A" w:rsidRPr="000C6EBC">
        <w:rPr>
          <w:rFonts w:asciiTheme="majorHAnsi" w:hAnsiTheme="majorHAnsi" w:cstheme="majorHAnsi"/>
          <w:color w:val="000000" w:themeColor="text1"/>
          <w:sz w:val="26"/>
          <w:szCs w:val="26"/>
        </w:rPr>
        <w:t>4</w:t>
      </w:r>
      <w:r w:rsidR="00D2615C" w:rsidRPr="000C6EBC">
        <w:rPr>
          <w:rFonts w:asciiTheme="majorHAnsi" w:hAnsiTheme="majorHAnsi" w:cstheme="majorHAnsi"/>
          <w:color w:val="000000" w:themeColor="text1"/>
          <w:sz w:val="26"/>
          <w:szCs w:val="26"/>
        </w:rPr>
        <w:t>).</w:t>
      </w:r>
    </w:p>
    <w:p w:rsidR="006563F8"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6563F8" w:rsidRPr="000C6EBC">
        <w:rPr>
          <w:rFonts w:asciiTheme="majorHAnsi" w:hAnsiTheme="majorHAnsi" w:cstheme="majorHAnsi"/>
          <w:color w:val="000000" w:themeColor="text1"/>
          <w:sz w:val="26"/>
          <w:szCs w:val="26"/>
        </w:rPr>
        <w:t xml:space="preserve">Giấy xác nhận nghiệm thu hệ thống Phòng cháy chữa cháy số </w:t>
      </w:r>
      <w:r w:rsidR="00B439A1" w:rsidRPr="000C6EBC">
        <w:rPr>
          <w:rFonts w:asciiTheme="majorHAnsi" w:hAnsiTheme="majorHAnsi" w:cstheme="majorHAnsi"/>
          <w:color w:val="000000" w:themeColor="text1"/>
          <w:sz w:val="26"/>
          <w:szCs w:val="26"/>
        </w:rPr>
        <w:t>254</w:t>
      </w:r>
      <w:r w:rsidR="006563F8" w:rsidRPr="000C6EBC">
        <w:rPr>
          <w:rFonts w:asciiTheme="majorHAnsi" w:hAnsiTheme="majorHAnsi" w:cstheme="majorHAnsi"/>
          <w:color w:val="000000" w:themeColor="text1"/>
          <w:sz w:val="26"/>
          <w:szCs w:val="26"/>
        </w:rPr>
        <w:t>/</w:t>
      </w:r>
      <w:r w:rsidR="003F602E" w:rsidRPr="000C6EBC">
        <w:rPr>
          <w:rFonts w:asciiTheme="majorHAnsi" w:hAnsiTheme="majorHAnsi" w:cstheme="majorHAnsi"/>
          <w:color w:val="000000" w:themeColor="text1"/>
          <w:sz w:val="26"/>
          <w:szCs w:val="26"/>
        </w:rPr>
        <w:t>SCS</w:t>
      </w:r>
      <w:r w:rsidR="006563F8" w:rsidRPr="000C6EBC">
        <w:rPr>
          <w:rFonts w:asciiTheme="majorHAnsi" w:hAnsiTheme="majorHAnsi" w:cstheme="majorHAnsi"/>
          <w:color w:val="000000" w:themeColor="text1"/>
          <w:sz w:val="26"/>
          <w:szCs w:val="26"/>
        </w:rPr>
        <w:t>PCCC</w:t>
      </w:r>
      <w:r w:rsidR="003F602E" w:rsidRPr="000C6EBC">
        <w:rPr>
          <w:rFonts w:asciiTheme="majorHAnsi" w:hAnsiTheme="majorHAnsi" w:cstheme="majorHAnsi"/>
          <w:color w:val="000000" w:themeColor="text1"/>
          <w:sz w:val="26"/>
          <w:szCs w:val="26"/>
        </w:rPr>
        <w:t>-TU</w:t>
      </w:r>
      <w:r w:rsidR="006563F8" w:rsidRPr="000C6EBC">
        <w:rPr>
          <w:rFonts w:asciiTheme="majorHAnsi" w:hAnsiTheme="majorHAnsi" w:cstheme="majorHAnsi"/>
          <w:color w:val="000000" w:themeColor="text1"/>
          <w:sz w:val="26"/>
          <w:szCs w:val="26"/>
        </w:rPr>
        <w:t xml:space="preserve"> do </w:t>
      </w:r>
      <w:r w:rsidR="003F602E" w:rsidRPr="000C6EBC">
        <w:rPr>
          <w:rFonts w:asciiTheme="majorHAnsi" w:hAnsiTheme="majorHAnsi" w:cstheme="majorHAnsi"/>
          <w:color w:val="000000" w:themeColor="text1"/>
          <w:sz w:val="26"/>
          <w:szCs w:val="26"/>
        </w:rPr>
        <w:t>Sở</w:t>
      </w:r>
      <w:r w:rsidR="006563F8" w:rsidRPr="000C6EBC">
        <w:rPr>
          <w:rFonts w:asciiTheme="majorHAnsi" w:hAnsiTheme="majorHAnsi" w:cstheme="majorHAnsi"/>
          <w:color w:val="000000" w:themeColor="text1"/>
          <w:sz w:val="26"/>
          <w:szCs w:val="26"/>
        </w:rPr>
        <w:t xml:space="preserve"> c</w:t>
      </w:r>
      <w:r w:rsidR="00661836" w:rsidRPr="000C6EBC">
        <w:rPr>
          <w:rFonts w:asciiTheme="majorHAnsi" w:hAnsiTheme="majorHAnsi" w:cstheme="majorHAnsi"/>
          <w:color w:val="000000" w:themeColor="text1"/>
          <w:sz w:val="26"/>
          <w:szCs w:val="26"/>
        </w:rPr>
        <w:t>ả</w:t>
      </w:r>
      <w:r w:rsidR="006563F8" w:rsidRPr="000C6EBC">
        <w:rPr>
          <w:rFonts w:asciiTheme="majorHAnsi" w:hAnsiTheme="majorHAnsi" w:cstheme="majorHAnsi"/>
          <w:color w:val="000000" w:themeColor="text1"/>
          <w:sz w:val="26"/>
          <w:szCs w:val="26"/>
        </w:rPr>
        <w:t>nh sát PC&amp;CC Công an tỉnh Bình Dương cấp</w:t>
      </w:r>
      <w:r w:rsidR="003F602E" w:rsidRPr="000C6EBC">
        <w:rPr>
          <w:rFonts w:asciiTheme="majorHAnsi" w:hAnsiTheme="majorHAnsi" w:cstheme="majorHAnsi"/>
          <w:color w:val="000000" w:themeColor="text1"/>
          <w:sz w:val="26"/>
          <w:szCs w:val="26"/>
        </w:rPr>
        <w:t xml:space="preserve"> ngày 16 tháng 10 năm 2013 (Giai đoạn 5).</w:t>
      </w:r>
    </w:p>
    <w:p w:rsidR="00B9419E"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lastRenderedPageBreak/>
        <w:t xml:space="preserve"> </w:t>
      </w:r>
      <w:r w:rsidR="00874BF6" w:rsidRPr="000C6EBC">
        <w:rPr>
          <w:rFonts w:asciiTheme="majorHAnsi" w:hAnsiTheme="majorHAnsi" w:cstheme="majorHAnsi"/>
          <w:color w:val="000000" w:themeColor="text1"/>
          <w:sz w:val="26"/>
          <w:szCs w:val="26"/>
        </w:rPr>
        <w:t>Biên bản nghiệm thu hệ thống Phòng cháy chữa cháy số 175/</w:t>
      </w:r>
      <w:r w:rsidR="00C071AC" w:rsidRPr="000C6EBC">
        <w:rPr>
          <w:rFonts w:asciiTheme="majorHAnsi" w:hAnsiTheme="majorHAnsi" w:cstheme="majorHAnsi"/>
          <w:color w:val="000000" w:themeColor="text1"/>
          <w:sz w:val="26"/>
          <w:szCs w:val="26"/>
        </w:rPr>
        <w:t>NT</w:t>
      </w:r>
      <w:r w:rsidR="00874BF6" w:rsidRPr="000C6EBC">
        <w:rPr>
          <w:rFonts w:asciiTheme="majorHAnsi" w:hAnsiTheme="majorHAnsi" w:cstheme="majorHAnsi"/>
          <w:color w:val="000000" w:themeColor="text1"/>
          <w:sz w:val="26"/>
          <w:szCs w:val="26"/>
        </w:rPr>
        <w:t>-</w:t>
      </w:r>
      <w:r w:rsidR="00C071AC" w:rsidRPr="000C6EBC">
        <w:rPr>
          <w:rFonts w:asciiTheme="majorHAnsi" w:hAnsiTheme="majorHAnsi" w:cstheme="majorHAnsi"/>
          <w:color w:val="000000" w:themeColor="text1"/>
          <w:sz w:val="26"/>
          <w:szCs w:val="26"/>
        </w:rPr>
        <w:t>PC07-CTPC</w:t>
      </w:r>
      <w:r w:rsidR="00874BF6" w:rsidRPr="000C6EBC">
        <w:rPr>
          <w:rFonts w:asciiTheme="majorHAnsi" w:hAnsiTheme="majorHAnsi" w:cstheme="majorHAnsi"/>
          <w:color w:val="000000" w:themeColor="text1"/>
          <w:sz w:val="26"/>
          <w:szCs w:val="26"/>
        </w:rPr>
        <w:t xml:space="preserve"> do </w:t>
      </w:r>
      <w:r w:rsidR="00C071AC" w:rsidRPr="000C6EBC">
        <w:rPr>
          <w:rFonts w:asciiTheme="majorHAnsi" w:hAnsiTheme="majorHAnsi" w:cstheme="majorHAnsi"/>
          <w:color w:val="000000" w:themeColor="text1"/>
          <w:sz w:val="26"/>
          <w:szCs w:val="26"/>
        </w:rPr>
        <w:t xml:space="preserve">Phòng </w:t>
      </w:r>
      <w:r w:rsidR="00874BF6" w:rsidRPr="000C6EBC">
        <w:rPr>
          <w:rFonts w:asciiTheme="majorHAnsi" w:hAnsiTheme="majorHAnsi" w:cstheme="majorHAnsi"/>
          <w:color w:val="000000" w:themeColor="text1"/>
          <w:sz w:val="26"/>
          <w:szCs w:val="26"/>
        </w:rPr>
        <w:t>cảnh sát P</w:t>
      </w:r>
      <w:r w:rsidR="00C071AC" w:rsidRPr="000C6EBC">
        <w:rPr>
          <w:rFonts w:asciiTheme="majorHAnsi" w:hAnsiTheme="majorHAnsi" w:cstheme="majorHAnsi"/>
          <w:color w:val="000000" w:themeColor="text1"/>
          <w:sz w:val="26"/>
          <w:szCs w:val="26"/>
        </w:rPr>
        <w:t>C</w:t>
      </w:r>
      <w:r w:rsidR="00874BF6" w:rsidRPr="000C6EBC">
        <w:rPr>
          <w:rFonts w:asciiTheme="majorHAnsi" w:hAnsiTheme="majorHAnsi" w:cstheme="majorHAnsi"/>
          <w:color w:val="000000" w:themeColor="text1"/>
          <w:sz w:val="26"/>
          <w:szCs w:val="26"/>
        </w:rPr>
        <w:t>CC</w:t>
      </w:r>
      <w:r w:rsidR="00C071AC" w:rsidRPr="000C6EBC">
        <w:rPr>
          <w:rFonts w:asciiTheme="majorHAnsi" w:hAnsiTheme="majorHAnsi" w:cstheme="majorHAnsi"/>
          <w:color w:val="000000" w:themeColor="text1"/>
          <w:sz w:val="26"/>
          <w:szCs w:val="26"/>
        </w:rPr>
        <w:t>&amp;CHCN</w:t>
      </w:r>
      <w:r w:rsidR="00874BF6" w:rsidRPr="000C6EBC">
        <w:rPr>
          <w:rFonts w:asciiTheme="majorHAnsi" w:hAnsiTheme="majorHAnsi" w:cstheme="majorHAnsi"/>
          <w:color w:val="000000" w:themeColor="text1"/>
          <w:sz w:val="26"/>
          <w:szCs w:val="26"/>
        </w:rPr>
        <w:t xml:space="preserve"> Công an tỉnh Bình Dương cấp ngày </w:t>
      </w:r>
      <w:r w:rsidR="00C071AC" w:rsidRPr="000C6EBC">
        <w:rPr>
          <w:rFonts w:asciiTheme="majorHAnsi" w:hAnsiTheme="majorHAnsi" w:cstheme="majorHAnsi"/>
          <w:color w:val="000000" w:themeColor="text1"/>
          <w:sz w:val="26"/>
          <w:szCs w:val="26"/>
        </w:rPr>
        <w:t>25</w:t>
      </w:r>
      <w:r w:rsidR="00874BF6" w:rsidRPr="000C6EBC">
        <w:rPr>
          <w:rFonts w:asciiTheme="majorHAnsi" w:hAnsiTheme="majorHAnsi" w:cstheme="majorHAnsi"/>
          <w:color w:val="000000" w:themeColor="text1"/>
          <w:sz w:val="26"/>
          <w:szCs w:val="26"/>
        </w:rPr>
        <w:t xml:space="preserve"> tháng </w:t>
      </w:r>
      <w:r w:rsidR="00C071AC" w:rsidRPr="000C6EBC">
        <w:rPr>
          <w:rFonts w:asciiTheme="majorHAnsi" w:hAnsiTheme="majorHAnsi" w:cstheme="majorHAnsi"/>
          <w:color w:val="000000" w:themeColor="text1"/>
          <w:sz w:val="26"/>
          <w:szCs w:val="26"/>
        </w:rPr>
        <w:t>4</w:t>
      </w:r>
      <w:r w:rsidR="00874BF6" w:rsidRPr="000C6EBC">
        <w:rPr>
          <w:rFonts w:asciiTheme="majorHAnsi" w:hAnsiTheme="majorHAnsi" w:cstheme="majorHAnsi"/>
          <w:color w:val="000000" w:themeColor="text1"/>
          <w:sz w:val="26"/>
          <w:szCs w:val="26"/>
        </w:rPr>
        <w:t xml:space="preserve"> năm 20</w:t>
      </w:r>
      <w:r w:rsidR="00C071AC" w:rsidRPr="000C6EBC">
        <w:rPr>
          <w:rFonts w:asciiTheme="majorHAnsi" w:hAnsiTheme="majorHAnsi" w:cstheme="majorHAnsi"/>
          <w:color w:val="000000" w:themeColor="text1"/>
          <w:sz w:val="26"/>
          <w:szCs w:val="26"/>
        </w:rPr>
        <w:t>22</w:t>
      </w:r>
      <w:r w:rsidR="00874BF6" w:rsidRPr="000C6EBC">
        <w:rPr>
          <w:rFonts w:asciiTheme="majorHAnsi" w:hAnsiTheme="majorHAnsi" w:cstheme="majorHAnsi"/>
          <w:color w:val="000000" w:themeColor="text1"/>
          <w:sz w:val="26"/>
          <w:szCs w:val="26"/>
        </w:rPr>
        <w:t xml:space="preserve"> (Giai đoạn </w:t>
      </w:r>
      <w:r w:rsidR="00C071AC" w:rsidRPr="000C6EBC">
        <w:rPr>
          <w:rFonts w:asciiTheme="majorHAnsi" w:hAnsiTheme="majorHAnsi" w:cstheme="majorHAnsi"/>
          <w:color w:val="000000" w:themeColor="text1"/>
          <w:sz w:val="26"/>
          <w:szCs w:val="26"/>
        </w:rPr>
        <w:t>6</w:t>
      </w:r>
      <w:r w:rsidR="00874BF6" w:rsidRPr="000C6EBC">
        <w:rPr>
          <w:rFonts w:asciiTheme="majorHAnsi" w:hAnsiTheme="majorHAnsi" w:cstheme="majorHAnsi"/>
          <w:color w:val="000000" w:themeColor="text1"/>
          <w:sz w:val="26"/>
          <w:szCs w:val="26"/>
        </w:rPr>
        <w:t>).</w:t>
      </w:r>
    </w:p>
    <w:p w:rsidR="006563F8"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6563F8" w:rsidRPr="000C6EBC">
        <w:rPr>
          <w:rFonts w:asciiTheme="majorHAnsi" w:hAnsiTheme="majorHAnsi" w:cstheme="majorHAnsi"/>
          <w:color w:val="000000" w:themeColor="text1"/>
          <w:sz w:val="26"/>
          <w:szCs w:val="26"/>
        </w:rPr>
        <w:t xml:space="preserve">Giấy xác nhận kết quả nghiệm thu hệ thống xử lý nước thải số </w:t>
      </w:r>
      <w:r w:rsidR="0088670D" w:rsidRPr="000C6EBC">
        <w:rPr>
          <w:rFonts w:asciiTheme="majorHAnsi" w:hAnsiTheme="majorHAnsi" w:cstheme="majorHAnsi"/>
          <w:color w:val="000000" w:themeColor="text1"/>
          <w:sz w:val="26"/>
          <w:szCs w:val="26"/>
        </w:rPr>
        <w:t>1659</w:t>
      </w:r>
      <w:r w:rsidR="006563F8" w:rsidRPr="000C6EBC">
        <w:rPr>
          <w:rFonts w:asciiTheme="majorHAnsi" w:hAnsiTheme="majorHAnsi" w:cstheme="majorHAnsi"/>
          <w:color w:val="000000" w:themeColor="text1"/>
          <w:sz w:val="26"/>
          <w:szCs w:val="26"/>
        </w:rPr>
        <w:t>/</w:t>
      </w:r>
      <w:r w:rsidR="0088670D" w:rsidRPr="000C6EBC">
        <w:rPr>
          <w:rFonts w:asciiTheme="majorHAnsi" w:hAnsiTheme="majorHAnsi" w:cstheme="majorHAnsi"/>
          <w:color w:val="000000" w:themeColor="text1"/>
          <w:sz w:val="26"/>
          <w:szCs w:val="26"/>
        </w:rPr>
        <w:t>S</w:t>
      </w:r>
      <w:r w:rsidR="006563F8" w:rsidRPr="000C6EBC">
        <w:rPr>
          <w:rFonts w:asciiTheme="majorHAnsi" w:hAnsiTheme="majorHAnsi" w:cstheme="majorHAnsi"/>
          <w:color w:val="000000" w:themeColor="text1"/>
          <w:sz w:val="26"/>
          <w:szCs w:val="26"/>
        </w:rPr>
        <w:t>TNMT</w:t>
      </w:r>
      <w:r w:rsidR="0088670D" w:rsidRPr="000C6EBC">
        <w:rPr>
          <w:rFonts w:asciiTheme="majorHAnsi" w:hAnsiTheme="majorHAnsi" w:cstheme="majorHAnsi"/>
          <w:color w:val="000000" w:themeColor="text1"/>
          <w:sz w:val="26"/>
          <w:szCs w:val="26"/>
        </w:rPr>
        <w:t xml:space="preserve">-CCBVMT </w:t>
      </w:r>
      <w:r w:rsidR="006563F8" w:rsidRPr="000C6EBC">
        <w:rPr>
          <w:rFonts w:asciiTheme="majorHAnsi" w:hAnsiTheme="majorHAnsi" w:cstheme="majorHAnsi"/>
          <w:color w:val="000000" w:themeColor="text1"/>
          <w:sz w:val="26"/>
          <w:szCs w:val="26"/>
        </w:rPr>
        <w:t xml:space="preserve"> do </w:t>
      </w:r>
      <w:r w:rsidR="0088670D" w:rsidRPr="000C6EBC">
        <w:rPr>
          <w:rFonts w:asciiTheme="majorHAnsi" w:hAnsiTheme="majorHAnsi" w:cstheme="majorHAnsi"/>
          <w:color w:val="000000" w:themeColor="text1"/>
          <w:sz w:val="26"/>
          <w:szCs w:val="26"/>
        </w:rPr>
        <w:t>sở</w:t>
      </w:r>
      <w:r w:rsidR="006563F8" w:rsidRPr="000C6EBC">
        <w:rPr>
          <w:rFonts w:asciiTheme="majorHAnsi" w:hAnsiTheme="majorHAnsi" w:cstheme="majorHAnsi"/>
          <w:color w:val="000000" w:themeColor="text1"/>
          <w:sz w:val="26"/>
          <w:szCs w:val="26"/>
        </w:rPr>
        <w:t xml:space="preserve"> Tài  nguyên và Môi trường </w:t>
      </w:r>
      <w:r w:rsidR="0088670D" w:rsidRPr="000C6EBC">
        <w:rPr>
          <w:rFonts w:asciiTheme="majorHAnsi" w:hAnsiTheme="majorHAnsi" w:cstheme="majorHAnsi"/>
          <w:color w:val="000000" w:themeColor="text1"/>
          <w:sz w:val="26"/>
          <w:szCs w:val="26"/>
        </w:rPr>
        <w:t>UBND tỉnh Bình Dương</w:t>
      </w:r>
      <w:r w:rsidR="006563F8" w:rsidRPr="000C6EBC">
        <w:rPr>
          <w:rFonts w:asciiTheme="majorHAnsi" w:hAnsiTheme="majorHAnsi" w:cstheme="majorHAnsi"/>
          <w:color w:val="000000" w:themeColor="text1"/>
          <w:sz w:val="26"/>
          <w:szCs w:val="26"/>
        </w:rPr>
        <w:t xml:space="preserve"> cấp</w:t>
      </w:r>
      <w:r w:rsidR="0088670D" w:rsidRPr="000C6EBC">
        <w:rPr>
          <w:rFonts w:asciiTheme="majorHAnsi" w:hAnsiTheme="majorHAnsi" w:cstheme="majorHAnsi"/>
          <w:color w:val="000000" w:themeColor="text1"/>
          <w:sz w:val="26"/>
          <w:szCs w:val="26"/>
        </w:rPr>
        <w:t>.</w:t>
      </w:r>
    </w:p>
    <w:p w:rsidR="006563F8"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6563F8" w:rsidRPr="000C6EBC">
        <w:rPr>
          <w:rFonts w:asciiTheme="majorHAnsi" w:hAnsiTheme="majorHAnsi" w:cstheme="majorHAnsi"/>
          <w:color w:val="000000" w:themeColor="text1"/>
          <w:sz w:val="26"/>
          <w:szCs w:val="26"/>
        </w:rPr>
        <w:t>Giấy phép xả thải vào nguồn nướ</w:t>
      </w:r>
      <w:r w:rsidR="00CA5C60" w:rsidRPr="000C6EBC">
        <w:rPr>
          <w:rFonts w:asciiTheme="majorHAnsi" w:hAnsiTheme="majorHAnsi" w:cstheme="majorHAnsi"/>
          <w:color w:val="000000" w:themeColor="text1"/>
          <w:sz w:val="26"/>
          <w:szCs w:val="26"/>
        </w:rPr>
        <w:t>c (</w:t>
      </w:r>
      <w:r w:rsidR="006563F8" w:rsidRPr="000C6EBC">
        <w:rPr>
          <w:rFonts w:asciiTheme="majorHAnsi" w:hAnsiTheme="majorHAnsi" w:cstheme="majorHAnsi"/>
          <w:color w:val="000000" w:themeColor="text1"/>
          <w:sz w:val="26"/>
          <w:szCs w:val="26"/>
        </w:rPr>
        <w:t>Gia hạn lần 3) số 12</w:t>
      </w:r>
      <w:r w:rsidR="00097E30" w:rsidRPr="000C6EBC">
        <w:rPr>
          <w:rFonts w:asciiTheme="majorHAnsi" w:hAnsiTheme="majorHAnsi" w:cstheme="majorHAnsi"/>
          <w:color w:val="000000" w:themeColor="text1"/>
          <w:sz w:val="26"/>
          <w:szCs w:val="26"/>
        </w:rPr>
        <w:t>5</w:t>
      </w:r>
      <w:r w:rsidR="006563F8" w:rsidRPr="000C6EBC">
        <w:rPr>
          <w:rFonts w:asciiTheme="majorHAnsi" w:hAnsiTheme="majorHAnsi" w:cstheme="majorHAnsi"/>
          <w:color w:val="000000" w:themeColor="text1"/>
          <w:sz w:val="26"/>
          <w:szCs w:val="26"/>
        </w:rPr>
        <w:t>/GP-STNMT do Sở Tài nguyên và Môi trường tỉnh Bình Dương cấp ngày 04 tháng 10 năm 2019.</w:t>
      </w:r>
    </w:p>
    <w:p w:rsidR="006563F8" w:rsidRPr="000C6EBC" w:rsidRDefault="00A5253D" w:rsidP="00774E0B">
      <w:pPr>
        <w:pStyle w:val="ListParagraph"/>
        <w:numPr>
          <w:ilvl w:val="0"/>
          <w:numId w:val="1"/>
        </w:numPr>
        <w:spacing w:after="0" w:line="360" w:lineRule="auto"/>
        <w:ind w:left="0" w:firstLine="567"/>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w:t>
      </w:r>
      <w:r w:rsidR="00535340" w:rsidRPr="000C6EBC">
        <w:rPr>
          <w:rFonts w:asciiTheme="majorHAnsi" w:hAnsiTheme="majorHAnsi" w:cstheme="majorHAnsi"/>
          <w:color w:val="000000" w:themeColor="text1"/>
          <w:sz w:val="26"/>
          <w:szCs w:val="26"/>
        </w:rPr>
        <w:t>Quyết định phê duyệt</w:t>
      </w:r>
      <w:r w:rsidR="006563F8" w:rsidRPr="000C6EBC">
        <w:rPr>
          <w:rFonts w:asciiTheme="majorHAnsi" w:hAnsiTheme="majorHAnsi" w:cstheme="majorHAnsi"/>
          <w:color w:val="000000" w:themeColor="text1"/>
          <w:sz w:val="26"/>
          <w:szCs w:val="26"/>
        </w:rPr>
        <w:t xml:space="preserve"> đề án</w:t>
      </w:r>
      <w:r w:rsidR="00535340" w:rsidRPr="000C6EBC">
        <w:rPr>
          <w:rFonts w:asciiTheme="majorHAnsi" w:hAnsiTheme="majorHAnsi" w:cstheme="majorHAnsi"/>
          <w:color w:val="000000" w:themeColor="text1"/>
          <w:sz w:val="26"/>
          <w:szCs w:val="26"/>
        </w:rPr>
        <w:t xml:space="preserve"> bảo vệ</w:t>
      </w:r>
      <w:r w:rsidR="006563F8" w:rsidRPr="000C6EBC">
        <w:rPr>
          <w:rFonts w:asciiTheme="majorHAnsi" w:hAnsiTheme="majorHAnsi" w:cstheme="majorHAnsi"/>
          <w:color w:val="000000" w:themeColor="text1"/>
          <w:sz w:val="26"/>
          <w:szCs w:val="26"/>
        </w:rPr>
        <w:t xml:space="preserve"> môi trường</w:t>
      </w:r>
      <w:r w:rsidR="00CA5C60" w:rsidRPr="000C6EBC">
        <w:rPr>
          <w:rFonts w:asciiTheme="majorHAnsi" w:hAnsiTheme="majorHAnsi" w:cstheme="majorHAnsi"/>
          <w:color w:val="000000" w:themeColor="text1"/>
          <w:sz w:val="26"/>
          <w:szCs w:val="26"/>
        </w:rPr>
        <w:t xml:space="preserve"> chi tiết</w:t>
      </w:r>
      <w:r w:rsidR="006563F8" w:rsidRPr="000C6EBC">
        <w:rPr>
          <w:rFonts w:asciiTheme="majorHAnsi" w:hAnsiTheme="majorHAnsi" w:cstheme="majorHAnsi"/>
          <w:color w:val="000000" w:themeColor="text1"/>
          <w:sz w:val="26"/>
          <w:szCs w:val="26"/>
        </w:rPr>
        <w:t xml:space="preserve"> số </w:t>
      </w:r>
      <w:r w:rsidR="00535340" w:rsidRPr="000C6EBC">
        <w:rPr>
          <w:rFonts w:asciiTheme="majorHAnsi" w:hAnsiTheme="majorHAnsi" w:cstheme="majorHAnsi"/>
          <w:color w:val="000000" w:themeColor="text1"/>
          <w:sz w:val="26"/>
          <w:szCs w:val="26"/>
        </w:rPr>
        <w:t>431</w:t>
      </w:r>
      <w:r w:rsidR="006563F8" w:rsidRPr="000C6EBC">
        <w:rPr>
          <w:rFonts w:asciiTheme="majorHAnsi" w:hAnsiTheme="majorHAnsi" w:cstheme="majorHAnsi"/>
          <w:color w:val="000000" w:themeColor="text1"/>
          <w:sz w:val="26"/>
          <w:szCs w:val="26"/>
        </w:rPr>
        <w:t>/</w:t>
      </w:r>
      <w:r w:rsidR="00535340" w:rsidRPr="000C6EBC">
        <w:rPr>
          <w:rFonts w:asciiTheme="majorHAnsi" w:hAnsiTheme="majorHAnsi" w:cstheme="majorHAnsi"/>
          <w:color w:val="000000" w:themeColor="text1"/>
          <w:sz w:val="26"/>
          <w:szCs w:val="26"/>
        </w:rPr>
        <w:t>QĐ-</w:t>
      </w:r>
      <w:r w:rsidR="006563F8" w:rsidRPr="000C6EBC">
        <w:rPr>
          <w:rFonts w:asciiTheme="majorHAnsi" w:hAnsiTheme="majorHAnsi" w:cstheme="majorHAnsi"/>
          <w:color w:val="000000" w:themeColor="text1"/>
          <w:sz w:val="26"/>
          <w:szCs w:val="26"/>
        </w:rPr>
        <w:t xml:space="preserve">UBND do </w:t>
      </w:r>
      <w:r w:rsidR="00CA5C60" w:rsidRPr="000C6EBC">
        <w:rPr>
          <w:rFonts w:asciiTheme="majorHAnsi" w:hAnsiTheme="majorHAnsi" w:cstheme="majorHAnsi"/>
          <w:color w:val="000000" w:themeColor="text1"/>
          <w:sz w:val="26"/>
          <w:szCs w:val="26"/>
        </w:rPr>
        <w:t>Sở Tài nguyên và Môi trường tỉnh Bình Dương phê duyệt</w:t>
      </w:r>
      <w:r w:rsidR="006563F8" w:rsidRPr="000C6EBC">
        <w:rPr>
          <w:rFonts w:asciiTheme="majorHAnsi" w:hAnsiTheme="majorHAnsi" w:cstheme="majorHAnsi"/>
          <w:color w:val="000000" w:themeColor="text1"/>
          <w:sz w:val="26"/>
          <w:szCs w:val="26"/>
        </w:rPr>
        <w:t xml:space="preserve"> ngày </w:t>
      </w:r>
      <w:r w:rsidR="00885FAA" w:rsidRPr="000C6EBC">
        <w:rPr>
          <w:rFonts w:asciiTheme="majorHAnsi" w:hAnsiTheme="majorHAnsi" w:cstheme="majorHAnsi"/>
          <w:color w:val="000000" w:themeColor="text1"/>
          <w:sz w:val="26"/>
          <w:szCs w:val="26"/>
        </w:rPr>
        <w:t>14</w:t>
      </w:r>
      <w:r w:rsidR="006563F8" w:rsidRPr="000C6EBC">
        <w:rPr>
          <w:rFonts w:asciiTheme="majorHAnsi" w:hAnsiTheme="majorHAnsi" w:cstheme="majorHAnsi"/>
          <w:color w:val="000000" w:themeColor="text1"/>
          <w:sz w:val="26"/>
          <w:szCs w:val="26"/>
        </w:rPr>
        <w:t xml:space="preserve"> tháng 0</w:t>
      </w:r>
      <w:r w:rsidR="00885FAA" w:rsidRPr="000C6EBC">
        <w:rPr>
          <w:rFonts w:asciiTheme="majorHAnsi" w:hAnsiTheme="majorHAnsi" w:cstheme="majorHAnsi"/>
          <w:color w:val="000000" w:themeColor="text1"/>
          <w:sz w:val="26"/>
          <w:szCs w:val="26"/>
        </w:rPr>
        <w:t>2</w:t>
      </w:r>
      <w:r w:rsidR="006563F8" w:rsidRPr="000C6EBC">
        <w:rPr>
          <w:rFonts w:asciiTheme="majorHAnsi" w:hAnsiTheme="majorHAnsi" w:cstheme="majorHAnsi"/>
          <w:color w:val="000000" w:themeColor="text1"/>
          <w:sz w:val="26"/>
          <w:szCs w:val="26"/>
        </w:rPr>
        <w:t xml:space="preserve"> năm 2015.</w:t>
      </w:r>
    </w:p>
    <w:p w:rsidR="006563F8" w:rsidRPr="000C6EBC" w:rsidRDefault="006563F8" w:rsidP="007558A4">
      <w:pPr>
        <w:spacing w:after="0" w:line="360" w:lineRule="auto"/>
        <w:ind w:firstLine="567"/>
        <w:contextualSpacing/>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Quy mô của </w:t>
      </w:r>
      <w:r w:rsidR="007558A4" w:rsidRPr="000C6EBC">
        <w:rPr>
          <w:rFonts w:asciiTheme="majorHAnsi" w:hAnsiTheme="majorHAnsi" w:cstheme="majorHAnsi"/>
          <w:color w:val="000000" w:themeColor="text1"/>
          <w:sz w:val="26"/>
          <w:szCs w:val="26"/>
        </w:rPr>
        <w:t>Cơ sở</w:t>
      </w:r>
      <w:r w:rsidRPr="000C6EBC">
        <w:rPr>
          <w:rFonts w:asciiTheme="majorHAnsi" w:hAnsiTheme="majorHAnsi" w:cstheme="majorHAnsi"/>
          <w:color w:val="000000" w:themeColor="text1"/>
          <w:sz w:val="26"/>
          <w:szCs w:val="26"/>
        </w:rPr>
        <w:t xml:space="preserve">: </w:t>
      </w:r>
      <w:r w:rsidR="00B32406" w:rsidRPr="000C6EBC">
        <w:rPr>
          <w:rFonts w:asciiTheme="majorHAnsi" w:hAnsiTheme="majorHAnsi" w:cstheme="majorHAnsi"/>
          <w:color w:val="000000" w:themeColor="text1"/>
          <w:sz w:val="26"/>
          <w:szCs w:val="26"/>
        </w:rPr>
        <w:t xml:space="preserve">Tổng vốn đầu tư  của Cơ sở là </w:t>
      </w:r>
      <w:r w:rsidRPr="000C6EBC">
        <w:rPr>
          <w:rFonts w:asciiTheme="majorHAnsi" w:hAnsiTheme="majorHAnsi" w:cstheme="majorHAnsi"/>
          <w:color w:val="000000" w:themeColor="text1"/>
          <w:sz w:val="26"/>
          <w:szCs w:val="26"/>
        </w:rPr>
        <w:t>400.</w:t>
      </w:r>
      <w:r w:rsidR="003B04FA" w:rsidRPr="000C6EBC">
        <w:rPr>
          <w:rFonts w:asciiTheme="majorHAnsi" w:hAnsiTheme="majorHAnsi" w:cstheme="majorHAnsi"/>
          <w:color w:val="000000" w:themeColor="text1"/>
          <w:sz w:val="26"/>
          <w:szCs w:val="26"/>
        </w:rPr>
        <w:t>68</w:t>
      </w:r>
      <w:r w:rsidR="00B32406" w:rsidRPr="000C6EBC">
        <w:rPr>
          <w:rFonts w:asciiTheme="majorHAnsi" w:hAnsiTheme="majorHAnsi" w:cstheme="majorHAnsi"/>
          <w:color w:val="000000" w:themeColor="text1"/>
          <w:sz w:val="26"/>
          <w:szCs w:val="26"/>
        </w:rPr>
        <w:t xml:space="preserve">0.000.000 </w:t>
      </w:r>
      <w:r w:rsidRPr="000C6EBC">
        <w:rPr>
          <w:rFonts w:asciiTheme="majorHAnsi" w:hAnsiTheme="majorHAnsi" w:cstheme="majorHAnsi"/>
          <w:i/>
          <w:color w:val="000000" w:themeColor="text1"/>
          <w:sz w:val="26"/>
          <w:szCs w:val="26"/>
        </w:rPr>
        <w:t>(</w:t>
      </w:r>
      <w:r w:rsidR="00395478" w:rsidRPr="000C6EBC">
        <w:rPr>
          <w:rFonts w:asciiTheme="majorHAnsi" w:hAnsiTheme="majorHAnsi" w:cstheme="majorHAnsi"/>
          <w:i/>
          <w:color w:val="000000" w:themeColor="text1"/>
          <w:sz w:val="26"/>
          <w:szCs w:val="26"/>
        </w:rPr>
        <w:t>B</w:t>
      </w:r>
      <w:r w:rsidR="003B04FA" w:rsidRPr="000C6EBC">
        <w:rPr>
          <w:rFonts w:asciiTheme="majorHAnsi" w:hAnsiTheme="majorHAnsi" w:cstheme="majorHAnsi"/>
          <w:i/>
          <w:color w:val="000000" w:themeColor="text1"/>
          <w:sz w:val="26"/>
          <w:szCs w:val="26"/>
        </w:rPr>
        <w:t>ốn trăm tỷ sáu trăm tám mươi triệu</w:t>
      </w:r>
      <w:r w:rsidR="003B04FA" w:rsidRPr="000C6EBC">
        <w:rPr>
          <w:rFonts w:asciiTheme="majorHAnsi" w:hAnsiTheme="majorHAnsi" w:cstheme="majorHAnsi"/>
          <w:color w:val="000000" w:themeColor="text1"/>
          <w:sz w:val="26"/>
          <w:szCs w:val="26"/>
        </w:rPr>
        <w:t xml:space="preserve"> đồng</w:t>
      </w:r>
      <w:r w:rsidR="009C0BBE" w:rsidRPr="000C6EBC">
        <w:rPr>
          <w:rFonts w:asciiTheme="majorHAnsi" w:hAnsiTheme="majorHAnsi" w:cstheme="majorHAnsi"/>
          <w:color w:val="000000" w:themeColor="text1"/>
          <w:sz w:val="26"/>
          <w:szCs w:val="26"/>
        </w:rPr>
        <w:t>)</w:t>
      </w:r>
      <w:r w:rsidRPr="000C6EBC">
        <w:rPr>
          <w:rFonts w:asciiTheme="majorHAnsi" w:hAnsiTheme="majorHAnsi" w:cstheme="majorHAnsi"/>
          <w:color w:val="000000" w:themeColor="text1"/>
          <w:sz w:val="26"/>
          <w:szCs w:val="26"/>
        </w:rPr>
        <w:t xml:space="preserve"> thuộc dự</w:t>
      </w:r>
      <w:r w:rsidR="00B32406" w:rsidRPr="000C6EBC">
        <w:rPr>
          <w:rFonts w:asciiTheme="majorHAnsi" w:hAnsiTheme="majorHAnsi" w:cstheme="majorHAnsi"/>
          <w:color w:val="000000" w:themeColor="text1"/>
          <w:sz w:val="26"/>
          <w:szCs w:val="26"/>
        </w:rPr>
        <w:t xml:space="preserve"> án đầu tư </w:t>
      </w:r>
      <w:r w:rsidRPr="000C6EBC">
        <w:rPr>
          <w:rFonts w:asciiTheme="majorHAnsi" w:hAnsiTheme="majorHAnsi" w:cstheme="majorHAnsi"/>
          <w:color w:val="000000" w:themeColor="text1"/>
          <w:sz w:val="26"/>
          <w:szCs w:val="26"/>
        </w:rPr>
        <w:t>nhóm B (Căn cứ vào khoản 3 điều 8 Luật đầ</w:t>
      </w:r>
      <w:r w:rsidR="00A4545F" w:rsidRPr="000C6EBC">
        <w:rPr>
          <w:rFonts w:asciiTheme="majorHAnsi" w:hAnsiTheme="majorHAnsi" w:cstheme="majorHAnsi"/>
          <w:color w:val="000000" w:themeColor="text1"/>
          <w:sz w:val="26"/>
          <w:szCs w:val="26"/>
        </w:rPr>
        <w:t>u tư công</w:t>
      </w:r>
      <w:r w:rsidR="007D2959" w:rsidRPr="000C6EBC">
        <w:rPr>
          <w:rFonts w:asciiTheme="majorHAnsi" w:hAnsiTheme="majorHAnsi" w:cstheme="majorHAnsi"/>
          <w:color w:val="000000" w:themeColor="text1"/>
          <w:sz w:val="26"/>
          <w:szCs w:val="26"/>
        </w:rPr>
        <w:t xml:space="preserve"> </w:t>
      </w:r>
      <w:r w:rsidR="007D2959" w:rsidRPr="000C6EBC">
        <w:rPr>
          <w:rFonts w:ascii="Times New Roman" w:hAnsi="Times New Roman"/>
          <w:color w:val="000000" w:themeColor="text1"/>
          <w:sz w:val="26"/>
          <w:szCs w:val="26"/>
        </w:rPr>
        <w:t>số 39/2019/QH14 ngày 13/6/2019</w:t>
      </w:r>
      <w:r w:rsidR="00A4545F" w:rsidRPr="000C6EBC">
        <w:rPr>
          <w:rFonts w:asciiTheme="majorHAnsi" w:hAnsiTheme="majorHAnsi" w:cstheme="majorHAnsi"/>
          <w:color w:val="000000" w:themeColor="text1"/>
          <w:sz w:val="26"/>
          <w:szCs w:val="26"/>
        </w:rPr>
        <w:t>).</w:t>
      </w:r>
    </w:p>
    <w:p w:rsidR="008F0EC0" w:rsidRPr="000C6EBC" w:rsidRDefault="00A4545F" w:rsidP="007558A4">
      <w:pPr>
        <w:spacing w:after="0" w:line="360" w:lineRule="auto"/>
        <w:ind w:firstLine="567"/>
        <w:contextualSpacing/>
        <w:jc w:val="both"/>
        <w:rPr>
          <w:rFonts w:asciiTheme="majorHAnsi" w:hAnsiTheme="majorHAnsi" w:cstheme="majorHAnsi"/>
          <w:color w:val="000000" w:themeColor="text1"/>
          <w:sz w:val="26"/>
          <w:szCs w:val="26"/>
        </w:rPr>
      </w:pPr>
      <w:r w:rsidRPr="000C6EBC">
        <w:rPr>
          <w:rFonts w:ascii="Times New Roman" w:hAnsi="Times New Roman"/>
          <w:color w:val="000000" w:themeColor="text1"/>
          <w:sz w:val="26"/>
          <w:szCs w:val="26"/>
        </w:rPr>
        <w:t>- Căn cứ theo điểm c khoản 3 Điều 41 Luật Bảo vệ môi trường số 72/2020/QH14 ngày 17 tháng 11 năm 2020 quy định: “Đối tượng quy định tại khoản 2 Điều 39 của Luật này đã được Ủy ban nhân dân cấp tỉnh hoặc Bộ, cơ quan ngang Bộ phê duyệt kết quả thẩm định báo cáo đánh giá tác động môi trường”. Do đó, thẩm quyền cấp Giấy phép môi trường thuộc Ủy ban nhân dân cấp tỉnh và báo cáo đề xuất cấp giấy phép môi trường được xây dựng theo mẫu Phụ lục X Phụ lục Nghị định số 08/2022/NĐ-CP.</w:t>
      </w:r>
    </w:p>
    <w:p w:rsidR="0042251C" w:rsidRPr="000C6EBC" w:rsidRDefault="0042251C" w:rsidP="007558A4">
      <w:pPr>
        <w:pStyle w:val="ALV2"/>
        <w:spacing w:before="0" w:after="0"/>
        <w:rPr>
          <w:color w:val="000000" w:themeColor="text1"/>
        </w:rPr>
      </w:pPr>
      <w:bookmarkStart w:id="12" w:name="_Toc109027727"/>
      <w:bookmarkStart w:id="13" w:name="_Toc144218565"/>
      <w:r w:rsidRPr="000C6EBC">
        <w:rPr>
          <w:color w:val="000000" w:themeColor="text1"/>
        </w:rPr>
        <w:t xml:space="preserve">3. Công suất, công nghệ, sản phẩm sản xuất của </w:t>
      </w:r>
      <w:r w:rsidR="007558A4" w:rsidRPr="000C6EBC">
        <w:rPr>
          <w:color w:val="000000" w:themeColor="text1"/>
        </w:rPr>
        <w:t>Cơ sở</w:t>
      </w:r>
      <w:r w:rsidRPr="000C6EBC">
        <w:rPr>
          <w:color w:val="000000" w:themeColor="text1"/>
        </w:rPr>
        <w:t>:</w:t>
      </w:r>
      <w:bookmarkEnd w:id="12"/>
      <w:bookmarkEnd w:id="13"/>
    </w:p>
    <w:p w:rsidR="0042251C" w:rsidRPr="000C6EBC" w:rsidRDefault="0042251C" w:rsidP="007558A4">
      <w:pPr>
        <w:pStyle w:val="ALV3"/>
        <w:spacing w:before="0" w:after="0"/>
        <w:rPr>
          <w:color w:val="000000" w:themeColor="text1"/>
        </w:rPr>
      </w:pPr>
      <w:bookmarkStart w:id="14" w:name="_Toc109027728"/>
      <w:r w:rsidRPr="000C6EBC">
        <w:rPr>
          <w:color w:val="000000" w:themeColor="text1"/>
        </w:rPr>
        <w:t>3.1. Công suất</w:t>
      </w:r>
      <w:r w:rsidR="00B32406" w:rsidRPr="000C6EBC">
        <w:rPr>
          <w:color w:val="000000" w:themeColor="text1"/>
        </w:rPr>
        <w:t xml:space="preserve"> hoạt động</w:t>
      </w:r>
      <w:r w:rsidRPr="000C6EBC">
        <w:rPr>
          <w:color w:val="000000" w:themeColor="text1"/>
        </w:rPr>
        <w:t xml:space="preserve"> của </w:t>
      </w:r>
      <w:r w:rsidR="007558A4" w:rsidRPr="000C6EBC">
        <w:rPr>
          <w:color w:val="000000" w:themeColor="text1"/>
        </w:rPr>
        <w:t>Cơ sở</w:t>
      </w:r>
      <w:r w:rsidRPr="000C6EBC">
        <w:rPr>
          <w:color w:val="000000" w:themeColor="text1"/>
        </w:rPr>
        <w:t>:</w:t>
      </w:r>
      <w:bookmarkEnd w:id="14"/>
    </w:p>
    <w:p w:rsidR="0042251C" w:rsidRPr="000C6EBC" w:rsidRDefault="0042251C" w:rsidP="007558A4">
      <w:pPr>
        <w:spacing w:after="0" w:line="360" w:lineRule="auto"/>
        <w:ind w:firstLine="567"/>
        <w:contextualSpacing/>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Quy mô</w:t>
      </w:r>
      <w:r w:rsidR="00B32406" w:rsidRPr="000C6EBC">
        <w:rPr>
          <w:rFonts w:asciiTheme="majorHAnsi" w:hAnsiTheme="majorHAnsi" w:cstheme="majorHAnsi"/>
          <w:color w:val="000000" w:themeColor="text1"/>
          <w:sz w:val="26"/>
          <w:szCs w:val="26"/>
        </w:rPr>
        <w:t>:</w:t>
      </w:r>
      <w:r w:rsidRPr="000C6EBC">
        <w:rPr>
          <w:rFonts w:asciiTheme="majorHAnsi" w:hAnsiTheme="majorHAnsi" w:cstheme="majorHAnsi"/>
          <w:color w:val="000000" w:themeColor="text1"/>
          <w:sz w:val="26"/>
          <w:szCs w:val="26"/>
        </w:rPr>
        <w:t xml:space="preserve"> </w:t>
      </w:r>
      <w:r w:rsidR="007558A4" w:rsidRPr="000C6EBC">
        <w:rPr>
          <w:rFonts w:asciiTheme="majorHAnsi" w:hAnsiTheme="majorHAnsi" w:cstheme="majorHAnsi"/>
          <w:color w:val="000000" w:themeColor="text1"/>
          <w:sz w:val="26"/>
          <w:szCs w:val="26"/>
        </w:rPr>
        <w:t>Cơ sở</w:t>
      </w:r>
      <w:r w:rsidR="00B32406" w:rsidRPr="000C6EBC">
        <w:rPr>
          <w:rFonts w:asciiTheme="majorHAnsi" w:hAnsiTheme="majorHAnsi" w:cstheme="majorHAnsi"/>
          <w:color w:val="000000" w:themeColor="text1"/>
          <w:sz w:val="26"/>
          <w:szCs w:val="26"/>
        </w:rPr>
        <w:t xml:space="preserve"> t</w:t>
      </w:r>
      <w:r w:rsidRPr="000C6EBC">
        <w:rPr>
          <w:rFonts w:asciiTheme="majorHAnsi" w:hAnsiTheme="majorHAnsi" w:cstheme="majorHAnsi"/>
          <w:color w:val="000000" w:themeColor="text1"/>
          <w:sz w:val="26"/>
          <w:szCs w:val="26"/>
        </w:rPr>
        <w:t xml:space="preserve">ọa lạc trên khu đất </w:t>
      </w:r>
      <w:r w:rsidR="00EB6C6B" w:rsidRPr="000C6EBC">
        <w:rPr>
          <w:rFonts w:asciiTheme="majorHAnsi" w:hAnsiTheme="majorHAnsi" w:cstheme="majorHAnsi"/>
          <w:color w:val="000000" w:themeColor="text1"/>
          <w:sz w:val="26"/>
          <w:szCs w:val="26"/>
        </w:rPr>
        <w:t>47.140,5</w:t>
      </w:r>
      <w:r w:rsidRPr="000C6EBC">
        <w:rPr>
          <w:rFonts w:asciiTheme="majorHAnsi" w:hAnsiTheme="majorHAnsi" w:cstheme="majorHAnsi"/>
          <w:color w:val="000000" w:themeColor="text1"/>
          <w:sz w:val="26"/>
          <w:szCs w:val="26"/>
        </w:rPr>
        <w:t xml:space="preserve"> m</w:t>
      </w:r>
      <w:r w:rsidRPr="000C6EBC">
        <w:rPr>
          <w:rFonts w:asciiTheme="majorHAnsi" w:hAnsiTheme="majorHAnsi" w:cstheme="majorHAnsi"/>
          <w:color w:val="000000" w:themeColor="text1"/>
          <w:sz w:val="26"/>
          <w:szCs w:val="26"/>
          <w:vertAlign w:val="superscript"/>
        </w:rPr>
        <w:t>2</w:t>
      </w:r>
      <w:r w:rsidRPr="000C6EBC">
        <w:rPr>
          <w:rFonts w:asciiTheme="majorHAnsi" w:hAnsiTheme="majorHAnsi" w:cstheme="majorHAnsi"/>
          <w:color w:val="000000" w:themeColor="text1"/>
          <w:sz w:val="26"/>
          <w:szCs w:val="26"/>
        </w:rPr>
        <w:t xml:space="preserve"> tạ</w:t>
      </w:r>
      <w:r w:rsidR="00B52D7B" w:rsidRPr="000C6EBC">
        <w:rPr>
          <w:rFonts w:asciiTheme="majorHAnsi" w:hAnsiTheme="majorHAnsi" w:cstheme="majorHAnsi"/>
          <w:color w:val="000000" w:themeColor="text1"/>
          <w:sz w:val="26"/>
          <w:szCs w:val="26"/>
        </w:rPr>
        <w:t>i k</w:t>
      </w:r>
      <w:r w:rsidRPr="000C6EBC">
        <w:rPr>
          <w:rFonts w:asciiTheme="majorHAnsi" w:hAnsiTheme="majorHAnsi" w:cstheme="majorHAnsi"/>
          <w:color w:val="000000" w:themeColor="text1"/>
          <w:sz w:val="26"/>
          <w:szCs w:val="26"/>
        </w:rPr>
        <w:t xml:space="preserve">hu phố </w:t>
      </w:r>
      <w:r w:rsidR="00B14A1D" w:rsidRPr="000C6EBC">
        <w:rPr>
          <w:rFonts w:asciiTheme="majorHAnsi" w:hAnsiTheme="majorHAnsi" w:cstheme="majorHAnsi"/>
          <w:color w:val="000000" w:themeColor="text1"/>
          <w:sz w:val="26"/>
          <w:szCs w:val="26"/>
        </w:rPr>
        <w:t>Mỹ Hiệp</w:t>
      </w:r>
      <w:r w:rsidRPr="000C6EBC">
        <w:rPr>
          <w:rFonts w:asciiTheme="majorHAnsi" w:hAnsiTheme="majorHAnsi" w:cstheme="majorHAnsi"/>
          <w:color w:val="000000" w:themeColor="text1"/>
          <w:sz w:val="26"/>
          <w:szCs w:val="26"/>
        </w:rPr>
        <w:t xml:space="preserve">, phường Thái Hòa, </w:t>
      </w:r>
      <w:r w:rsidR="009C0BBE" w:rsidRPr="000C6EBC">
        <w:rPr>
          <w:rFonts w:asciiTheme="majorHAnsi" w:hAnsiTheme="majorHAnsi" w:cstheme="majorHAnsi"/>
          <w:color w:val="000000" w:themeColor="text1"/>
          <w:sz w:val="26"/>
          <w:szCs w:val="26"/>
        </w:rPr>
        <w:t>thành phố</w:t>
      </w:r>
      <w:r w:rsidRPr="000C6EBC">
        <w:rPr>
          <w:rFonts w:asciiTheme="majorHAnsi" w:hAnsiTheme="majorHAnsi" w:cstheme="majorHAnsi"/>
          <w:color w:val="000000" w:themeColor="text1"/>
          <w:sz w:val="26"/>
          <w:szCs w:val="26"/>
        </w:rPr>
        <w:t xml:space="preserve"> Tân Uyên,</w:t>
      </w:r>
      <w:r w:rsidR="00B32406" w:rsidRPr="000C6EBC">
        <w:rPr>
          <w:rFonts w:asciiTheme="majorHAnsi" w:hAnsiTheme="majorHAnsi" w:cstheme="majorHAnsi"/>
          <w:color w:val="000000" w:themeColor="text1"/>
          <w:sz w:val="26"/>
          <w:szCs w:val="26"/>
        </w:rPr>
        <w:t xml:space="preserve"> </w:t>
      </w:r>
      <w:r w:rsidRPr="000C6EBC">
        <w:rPr>
          <w:rFonts w:asciiTheme="majorHAnsi" w:hAnsiTheme="majorHAnsi" w:cstheme="majorHAnsi"/>
          <w:color w:val="000000" w:themeColor="text1"/>
          <w:sz w:val="26"/>
          <w:szCs w:val="26"/>
        </w:rPr>
        <w:t xml:space="preserve">tỉnh Bình Dương. </w:t>
      </w:r>
    </w:p>
    <w:p w:rsidR="0042251C" w:rsidRPr="000C6EBC" w:rsidRDefault="0042251C" w:rsidP="007558A4">
      <w:pPr>
        <w:spacing w:after="0" w:line="360" w:lineRule="auto"/>
        <w:ind w:firstLine="567"/>
        <w:contextualSpacing/>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Loại hình hoạt động của </w:t>
      </w:r>
      <w:r w:rsidR="007558A4" w:rsidRPr="000C6EBC">
        <w:rPr>
          <w:rFonts w:asciiTheme="majorHAnsi" w:hAnsiTheme="majorHAnsi" w:cstheme="majorHAnsi"/>
          <w:color w:val="000000" w:themeColor="text1"/>
          <w:sz w:val="26"/>
          <w:szCs w:val="26"/>
        </w:rPr>
        <w:t>Cơ sở</w:t>
      </w:r>
      <w:r w:rsidRPr="000C6EBC">
        <w:rPr>
          <w:rFonts w:asciiTheme="majorHAnsi" w:hAnsiTheme="majorHAnsi" w:cstheme="majorHAnsi"/>
          <w:color w:val="000000" w:themeColor="text1"/>
          <w:sz w:val="26"/>
          <w:szCs w:val="26"/>
        </w:rPr>
        <w:t>: Sản xuất, gia công các loại sản phẩm bằng nhựa như đế giày, phụ liệu làm giày, sản xuất</w:t>
      </w:r>
      <w:r w:rsidR="00602A0F" w:rsidRPr="000C6EBC">
        <w:rPr>
          <w:rFonts w:asciiTheme="majorHAnsi" w:hAnsiTheme="majorHAnsi" w:cstheme="majorHAnsi"/>
          <w:color w:val="000000" w:themeColor="text1"/>
          <w:sz w:val="26"/>
          <w:szCs w:val="26"/>
        </w:rPr>
        <w:t xml:space="preserve"> và </w:t>
      </w:r>
      <w:r w:rsidRPr="000C6EBC">
        <w:rPr>
          <w:rFonts w:asciiTheme="majorHAnsi" w:hAnsiTheme="majorHAnsi" w:cstheme="majorHAnsi"/>
          <w:color w:val="000000" w:themeColor="text1"/>
          <w:sz w:val="26"/>
          <w:szCs w:val="26"/>
        </w:rPr>
        <w:t xml:space="preserve">gia công khuôn mẫu </w:t>
      </w:r>
      <w:r w:rsidR="00B313E6" w:rsidRPr="000C6EBC">
        <w:rPr>
          <w:rFonts w:asciiTheme="majorHAnsi" w:hAnsiTheme="majorHAnsi" w:cstheme="majorHAnsi"/>
          <w:color w:val="000000" w:themeColor="text1"/>
          <w:sz w:val="26"/>
          <w:szCs w:val="26"/>
        </w:rPr>
        <w:t>bằng kim loại</w:t>
      </w:r>
      <w:r w:rsidRPr="000C6EBC">
        <w:rPr>
          <w:rFonts w:asciiTheme="majorHAnsi" w:hAnsiTheme="majorHAnsi" w:cstheme="majorHAnsi"/>
          <w:color w:val="000000" w:themeColor="text1"/>
          <w:sz w:val="26"/>
          <w:szCs w:val="26"/>
        </w:rPr>
        <w:t>.</w:t>
      </w:r>
    </w:p>
    <w:p w:rsidR="00B95F23" w:rsidRPr="000C6EBC" w:rsidRDefault="0042251C" w:rsidP="007D045E">
      <w:pPr>
        <w:spacing w:after="0" w:line="360" w:lineRule="auto"/>
        <w:ind w:firstLine="567"/>
        <w:contextualSpacing/>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 xml:space="preserve">- Công suất của </w:t>
      </w:r>
      <w:r w:rsidR="007558A4" w:rsidRPr="000C6EBC">
        <w:rPr>
          <w:rFonts w:asciiTheme="majorHAnsi" w:hAnsiTheme="majorHAnsi" w:cstheme="majorHAnsi"/>
          <w:color w:val="000000" w:themeColor="text1"/>
          <w:sz w:val="26"/>
          <w:szCs w:val="26"/>
        </w:rPr>
        <w:t>Cơ sở</w:t>
      </w:r>
      <w:r w:rsidRPr="000C6EBC">
        <w:rPr>
          <w:rFonts w:asciiTheme="majorHAnsi" w:hAnsiTheme="majorHAnsi" w:cstheme="majorHAnsi"/>
          <w:color w:val="000000" w:themeColor="text1"/>
          <w:sz w:val="26"/>
          <w:szCs w:val="26"/>
        </w:rPr>
        <w:t>:</w:t>
      </w:r>
    </w:p>
    <w:p w:rsidR="00B14A1D" w:rsidRPr="00626A8A" w:rsidRDefault="002439F8" w:rsidP="002439F8">
      <w:pPr>
        <w:pStyle w:val="Caption"/>
      </w:pPr>
      <w:bookmarkStart w:id="15" w:name="_Toc109892503"/>
      <w:bookmarkStart w:id="16" w:name="_Toc144207945"/>
      <w:bookmarkStart w:id="17" w:name="_Toc144216638"/>
      <w:r>
        <w:t xml:space="preserve">Bảng </w:t>
      </w:r>
      <w:fldSimple w:instr=" STYLEREF 1 \s ">
        <w:r w:rsidR="00C535D2">
          <w:rPr>
            <w:noProof/>
          </w:rPr>
          <w:t>1</w:t>
        </w:r>
      </w:fldSimple>
      <w:r w:rsidR="00DB2387">
        <w:t>.</w:t>
      </w:r>
      <w:fldSimple w:instr=" SEQ Bảng \* ARABIC \s 1 ">
        <w:r w:rsidR="00C535D2">
          <w:rPr>
            <w:noProof/>
          </w:rPr>
          <w:t>1</w:t>
        </w:r>
      </w:fldSimple>
      <w:r w:rsidRPr="002439F8">
        <w:t xml:space="preserve"> </w:t>
      </w:r>
      <w:r w:rsidR="00B14A1D" w:rsidRPr="00626A8A">
        <w:t xml:space="preserve">Công suất của </w:t>
      </w:r>
      <w:r w:rsidR="007558A4">
        <w:t>Cơ sở</w:t>
      </w:r>
      <w:bookmarkEnd w:id="15"/>
      <w:bookmarkEnd w:id="16"/>
      <w:bookmarkEnd w:id="17"/>
    </w:p>
    <w:tbl>
      <w:tblPr>
        <w:tblStyle w:val="TableGrid"/>
        <w:tblW w:w="9606" w:type="dxa"/>
        <w:tblLook w:val="04A0" w:firstRow="1" w:lastRow="0" w:firstColumn="1" w:lastColumn="0" w:noHBand="0" w:noVBand="1"/>
      </w:tblPr>
      <w:tblGrid>
        <w:gridCol w:w="708"/>
        <w:gridCol w:w="2555"/>
        <w:gridCol w:w="765"/>
        <w:gridCol w:w="2034"/>
        <w:gridCol w:w="1843"/>
        <w:gridCol w:w="1701"/>
      </w:tblGrid>
      <w:tr w:rsidR="005F3CAF" w:rsidRPr="00626A8A" w:rsidTr="00793495">
        <w:trPr>
          <w:trHeight w:val="224"/>
        </w:trPr>
        <w:tc>
          <w:tcPr>
            <w:tcW w:w="708" w:type="dxa"/>
            <w:vMerge w:val="restart"/>
          </w:tcPr>
          <w:p w:rsidR="005F3CAF" w:rsidRPr="00626A8A" w:rsidRDefault="005F3CAF" w:rsidP="007558A4">
            <w:pPr>
              <w:spacing w:line="360" w:lineRule="auto"/>
              <w:contextualSpacing/>
              <w:jc w:val="center"/>
              <w:rPr>
                <w:rFonts w:asciiTheme="majorHAnsi" w:hAnsiTheme="majorHAnsi" w:cstheme="majorHAnsi"/>
                <w:b/>
                <w:bCs/>
                <w:sz w:val="26"/>
                <w:szCs w:val="26"/>
              </w:rPr>
            </w:pPr>
            <w:r w:rsidRPr="00626A8A">
              <w:rPr>
                <w:rFonts w:asciiTheme="majorHAnsi" w:hAnsiTheme="majorHAnsi" w:cstheme="majorHAnsi"/>
                <w:b/>
                <w:bCs/>
                <w:sz w:val="26"/>
                <w:szCs w:val="26"/>
              </w:rPr>
              <w:t>STT</w:t>
            </w:r>
          </w:p>
        </w:tc>
        <w:tc>
          <w:tcPr>
            <w:tcW w:w="2555" w:type="dxa"/>
            <w:vMerge w:val="restart"/>
          </w:tcPr>
          <w:p w:rsidR="005F3CAF" w:rsidRPr="00626A8A" w:rsidRDefault="005F3CAF" w:rsidP="007558A4">
            <w:pPr>
              <w:spacing w:line="360" w:lineRule="auto"/>
              <w:contextualSpacing/>
              <w:jc w:val="center"/>
              <w:rPr>
                <w:rFonts w:asciiTheme="majorHAnsi" w:hAnsiTheme="majorHAnsi" w:cstheme="majorHAnsi"/>
                <w:b/>
                <w:bCs/>
                <w:sz w:val="26"/>
                <w:szCs w:val="26"/>
              </w:rPr>
            </w:pPr>
            <w:r w:rsidRPr="00626A8A">
              <w:rPr>
                <w:rFonts w:asciiTheme="majorHAnsi" w:hAnsiTheme="majorHAnsi" w:cstheme="majorHAnsi"/>
                <w:b/>
                <w:bCs/>
                <w:sz w:val="26"/>
                <w:szCs w:val="26"/>
              </w:rPr>
              <w:t>Tên Sản phẩm</w:t>
            </w:r>
          </w:p>
        </w:tc>
        <w:tc>
          <w:tcPr>
            <w:tcW w:w="765" w:type="dxa"/>
            <w:vMerge w:val="restart"/>
          </w:tcPr>
          <w:p w:rsidR="005F3CAF" w:rsidRPr="00626A8A" w:rsidRDefault="005F3CAF" w:rsidP="007558A4">
            <w:pPr>
              <w:spacing w:line="360" w:lineRule="auto"/>
              <w:contextualSpacing/>
              <w:jc w:val="center"/>
              <w:rPr>
                <w:rFonts w:asciiTheme="majorHAnsi" w:hAnsiTheme="majorHAnsi" w:cstheme="majorHAnsi"/>
                <w:b/>
                <w:bCs/>
                <w:sz w:val="26"/>
                <w:szCs w:val="26"/>
              </w:rPr>
            </w:pPr>
            <w:r>
              <w:rPr>
                <w:rFonts w:asciiTheme="majorHAnsi" w:hAnsiTheme="majorHAnsi" w:cstheme="majorHAnsi"/>
                <w:b/>
                <w:bCs/>
                <w:sz w:val="26"/>
                <w:szCs w:val="26"/>
              </w:rPr>
              <w:t>Đ</w:t>
            </w:r>
            <w:r w:rsidRPr="00626A8A">
              <w:rPr>
                <w:rFonts w:asciiTheme="majorHAnsi" w:hAnsiTheme="majorHAnsi" w:cstheme="majorHAnsi"/>
                <w:b/>
                <w:bCs/>
                <w:sz w:val="26"/>
                <w:szCs w:val="26"/>
              </w:rPr>
              <w:t>VT</w:t>
            </w:r>
          </w:p>
        </w:tc>
        <w:tc>
          <w:tcPr>
            <w:tcW w:w="5578" w:type="dxa"/>
            <w:gridSpan w:val="3"/>
          </w:tcPr>
          <w:p w:rsidR="005F3CAF" w:rsidRPr="00626A8A" w:rsidRDefault="005F3CAF" w:rsidP="007558A4">
            <w:pPr>
              <w:spacing w:line="360" w:lineRule="auto"/>
              <w:contextualSpacing/>
              <w:jc w:val="center"/>
              <w:rPr>
                <w:rFonts w:asciiTheme="majorHAnsi" w:hAnsiTheme="majorHAnsi" w:cstheme="majorHAnsi"/>
                <w:b/>
                <w:bCs/>
                <w:sz w:val="26"/>
                <w:szCs w:val="26"/>
              </w:rPr>
            </w:pPr>
            <w:r w:rsidRPr="00626A8A">
              <w:rPr>
                <w:rFonts w:asciiTheme="majorHAnsi" w:hAnsiTheme="majorHAnsi" w:cstheme="majorHAnsi"/>
                <w:b/>
                <w:bCs/>
                <w:sz w:val="26"/>
                <w:szCs w:val="26"/>
              </w:rPr>
              <w:t>Sản lượ</w:t>
            </w:r>
            <w:r>
              <w:rPr>
                <w:rFonts w:asciiTheme="majorHAnsi" w:hAnsiTheme="majorHAnsi" w:cstheme="majorHAnsi"/>
                <w:b/>
                <w:bCs/>
                <w:sz w:val="26"/>
                <w:szCs w:val="26"/>
              </w:rPr>
              <w:t>ng/</w:t>
            </w:r>
            <w:r w:rsidRPr="00626A8A">
              <w:rPr>
                <w:rFonts w:asciiTheme="majorHAnsi" w:hAnsiTheme="majorHAnsi" w:cstheme="majorHAnsi"/>
                <w:b/>
                <w:bCs/>
                <w:sz w:val="26"/>
                <w:szCs w:val="26"/>
              </w:rPr>
              <w:t>năm</w:t>
            </w:r>
          </w:p>
        </w:tc>
      </w:tr>
      <w:tr w:rsidR="005F3CAF" w:rsidRPr="00626A8A" w:rsidTr="00B32406">
        <w:trPr>
          <w:trHeight w:val="416"/>
        </w:trPr>
        <w:tc>
          <w:tcPr>
            <w:tcW w:w="708" w:type="dxa"/>
            <w:vMerge/>
          </w:tcPr>
          <w:p w:rsidR="005F3CAF" w:rsidRPr="00626A8A" w:rsidRDefault="005F3CAF" w:rsidP="007558A4">
            <w:pPr>
              <w:spacing w:line="360" w:lineRule="auto"/>
              <w:contextualSpacing/>
              <w:jc w:val="center"/>
              <w:rPr>
                <w:rFonts w:asciiTheme="majorHAnsi" w:hAnsiTheme="majorHAnsi" w:cstheme="majorHAnsi"/>
                <w:b/>
                <w:bCs/>
                <w:sz w:val="26"/>
                <w:szCs w:val="26"/>
              </w:rPr>
            </w:pPr>
          </w:p>
        </w:tc>
        <w:tc>
          <w:tcPr>
            <w:tcW w:w="2555" w:type="dxa"/>
            <w:vMerge/>
          </w:tcPr>
          <w:p w:rsidR="005F3CAF" w:rsidRPr="00626A8A" w:rsidRDefault="005F3CAF" w:rsidP="007558A4">
            <w:pPr>
              <w:spacing w:line="360" w:lineRule="auto"/>
              <w:contextualSpacing/>
              <w:jc w:val="center"/>
              <w:rPr>
                <w:rFonts w:asciiTheme="majorHAnsi" w:hAnsiTheme="majorHAnsi" w:cstheme="majorHAnsi"/>
                <w:b/>
                <w:bCs/>
                <w:sz w:val="26"/>
                <w:szCs w:val="26"/>
              </w:rPr>
            </w:pPr>
          </w:p>
        </w:tc>
        <w:tc>
          <w:tcPr>
            <w:tcW w:w="765" w:type="dxa"/>
            <w:vMerge/>
          </w:tcPr>
          <w:p w:rsidR="005F3CAF" w:rsidRPr="00626A8A" w:rsidRDefault="005F3CAF" w:rsidP="007558A4">
            <w:pPr>
              <w:spacing w:line="360" w:lineRule="auto"/>
              <w:contextualSpacing/>
              <w:jc w:val="center"/>
              <w:rPr>
                <w:rFonts w:asciiTheme="majorHAnsi" w:hAnsiTheme="majorHAnsi" w:cstheme="majorHAnsi"/>
                <w:b/>
                <w:bCs/>
                <w:sz w:val="26"/>
                <w:szCs w:val="26"/>
              </w:rPr>
            </w:pPr>
          </w:p>
        </w:tc>
        <w:tc>
          <w:tcPr>
            <w:tcW w:w="2034" w:type="dxa"/>
            <w:vMerge w:val="restart"/>
          </w:tcPr>
          <w:p w:rsidR="005F3CAF" w:rsidRPr="00D776DC" w:rsidRDefault="005F3CAF" w:rsidP="007558A4">
            <w:pPr>
              <w:spacing w:line="360" w:lineRule="auto"/>
              <w:contextualSpacing/>
              <w:jc w:val="center"/>
              <w:rPr>
                <w:rFonts w:asciiTheme="majorHAnsi" w:hAnsiTheme="majorHAnsi" w:cstheme="majorHAnsi"/>
                <w:b/>
                <w:bCs/>
                <w:sz w:val="26"/>
                <w:szCs w:val="26"/>
              </w:rPr>
            </w:pPr>
            <w:r w:rsidRPr="00626A8A">
              <w:rPr>
                <w:rFonts w:asciiTheme="majorHAnsi" w:hAnsiTheme="majorHAnsi" w:cstheme="majorHAnsi"/>
                <w:b/>
                <w:bCs/>
                <w:sz w:val="26"/>
                <w:szCs w:val="26"/>
              </w:rPr>
              <w:t>Theo Đề án BVMT</w:t>
            </w:r>
            <w:r w:rsidR="00B32406" w:rsidRPr="00D776DC">
              <w:rPr>
                <w:rFonts w:asciiTheme="majorHAnsi" w:hAnsiTheme="majorHAnsi" w:cstheme="majorHAnsi"/>
                <w:b/>
                <w:bCs/>
                <w:sz w:val="26"/>
                <w:szCs w:val="26"/>
              </w:rPr>
              <w:t xml:space="preserve"> chi tiết</w:t>
            </w:r>
          </w:p>
        </w:tc>
        <w:tc>
          <w:tcPr>
            <w:tcW w:w="3544" w:type="dxa"/>
            <w:gridSpan w:val="2"/>
          </w:tcPr>
          <w:p w:rsidR="005F3CAF" w:rsidRPr="00626A8A" w:rsidRDefault="005F3CAF" w:rsidP="007558A4">
            <w:pPr>
              <w:spacing w:line="360" w:lineRule="auto"/>
              <w:contextualSpacing/>
              <w:jc w:val="center"/>
              <w:rPr>
                <w:rFonts w:asciiTheme="majorHAnsi" w:hAnsiTheme="majorHAnsi" w:cstheme="majorHAnsi"/>
                <w:b/>
                <w:bCs/>
                <w:sz w:val="26"/>
                <w:szCs w:val="26"/>
              </w:rPr>
            </w:pPr>
            <w:r w:rsidRPr="00626A8A">
              <w:rPr>
                <w:rFonts w:asciiTheme="majorHAnsi" w:hAnsiTheme="majorHAnsi" w:cstheme="majorHAnsi"/>
                <w:b/>
                <w:bCs/>
                <w:sz w:val="26"/>
                <w:szCs w:val="26"/>
              </w:rPr>
              <w:t>Thực tế</w:t>
            </w:r>
          </w:p>
        </w:tc>
      </w:tr>
      <w:tr w:rsidR="005F3CAF" w:rsidRPr="00626A8A" w:rsidTr="00B32406">
        <w:trPr>
          <w:trHeight w:val="404"/>
        </w:trPr>
        <w:tc>
          <w:tcPr>
            <w:tcW w:w="708" w:type="dxa"/>
            <w:vMerge/>
          </w:tcPr>
          <w:p w:rsidR="005F3CAF" w:rsidRPr="00626A8A" w:rsidRDefault="005F3CAF" w:rsidP="007558A4">
            <w:pPr>
              <w:spacing w:line="360" w:lineRule="auto"/>
              <w:contextualSpacing/>
              <w:jc w:val="center"/>
              <w:rPr>
                <w:rFonts w:asciiTheme="majorHAnsi" w:hAnsiTheme="majorHAnsi" w:cstheme="majorHAnsi"/>
                <w:b/>
                <w:bCs/>
                <w:sz w:val="26"/>
                <w:szCs w:val="26"/>
              </w:rPr>
            </w:pPr>
          </w:p>
        </w:tc>
        <w:tc>
          <w:tcPr>
            <w:tcW w:w="2555" w:type="dxa"/>
            <w:vMerge/>
          </w:tcPr>
          <w:p w:rsidR="005F3CAF" w:rsidRPr="00626A8A" w:rsidRDefault="005F3CAF" w:rsidP="007558A4">
            <w:pPr>
              <w:spacing w:line="360" w:lineRule="auto"/>
              <w:contextualSpacing/>
              <w:jc w:val="center"/>
              <w:rPr>
                <w:rFonts w:asciiTheme="majorHAnsi" w:hAnsiTheme="majorHAnsi" w:cstheme="majorHAnsi"/>
                <w:b/>
                <w:bCs/>
                <w:sz w:val="26"/>
                <w:szCs w:val="26"/>
              </w:rPr>
            </w:pPr>
          </w:p>
        </w:tc>
        <w:tc>
          <w:tcPr>
            <w:tcW w:w="765" w:type="dxa"/>
            <w:vMerge/>
          </w:tcPr>
          <w:p w:rsidR="005F3CAF" w:rsidRPr="00626A8A" w:rsidRDefault="005F3CAF" w:rsidP="007558A4">
            <w:pPr>
              <w:spacing w:line="360" w:lineRule="auto"/>
              <w:contextualSpacing/>
              <w:jc w:val="center"/>
              <w:rPr>
                <w:rFonts w:asciiTheme="majorHAnsi" w:hAnsiTheme="majorHAnsi" w:cstheme="majorHAnsi"/>
                <w:b/>
                <w:bCs/>
                <w:sz w:val="26"/>
                <w:szCs w:val="26"/>
              </w:rPr>
            </w:pPr>
          </w:p>
        </w:tc>
        <w:tc>
          <w:tcPr>
            <w:tcW w:w="2034" w:type="dxa"/>
            <w:vMerge/>
          </w:tcPr>
          <w:p w:rsidR="005F3CAF" w:rsidRPr="00626A8A" w:rsidRDefault="005F3CAF" w:rsidP="007558A4">
            <w:pPr>
              <w:spacing w:line="360" w:lineRule="auto"/>
              <w:contextualSpacing/>
              <w:jc w:val="center"/>
              <w:rPr>
                <w:rFonts w:asciiTheme="majorHAnsi" w:hAnsiTheme="majorHAnsi" w:cstheme="majorHAnsi"/>
                <w:b/>
                <w:bCs/>
                <w:sz w:val="26"/>
                <w:szCs w:val="26"/>
              </w:rPr>
            </w:pPr>
          </w:p>
        </w:tc>
        <w:tc>
          <w:tcPr>
            <w:tcW w:w="1843" w:type="dxa"/>
          </w:tcPr>
          <w:p w:rsidR="005F3CAF" w:rsidRPr="00626A8A" w:rsidRDefault="005F3CAF" w:rsidP="007558A4">
            <w:pPr>
              <w:spacing w:line="360" w:lineRule="auto"/>
              <w:contextualSpacing/>
              <w:jc w:val="center"/>
              <w:rPr>
                <w:rFonts w:asciiTheme="majorHAnsi" w:hAnsiTheme="majorHAnsi" w:cstheme="majorHAnsi"/>
                <w:b/>
                <w:bCs/>
                <w:sz w:val="26"/>
                <w:szCs w:val="26"/>
              </w:rPr>
            </w:pPr>
            <w:r>
              <w:rPr>
                <w:rFonts w:asciiTheme="majorHAnsi" w:hAnsiTheme="majorHAnsi" w:cstheme="majorHAnsi"/>
                <w:b/>
                <w:bCs/>
                <w:sz w:val="26"/>
                <w:szCs w:val="26"/>
              </w:rPr>
              <w:t>Năm 2021</w:t>
            </w:r>
          </w:p>
        </w:tc>
        <w:tc>
          <w:tcPr>
            <w:tcW w:w="1701" w:type="dxa"/>
          </w:tcPr>
          <w:p w:rsidR="005F3CAF" w:rsidRPr="005F3CAF" w:rsidRDefault="005F3CAF" w:rsidP="007558A4">
            <w:pPr>
              <w:spacing w:line="360" w:lineRule="auto"/>
              <w:contextualSpacing/>
              <w:jc w:val="center"/>
              <w:rPr>
                <w:rFonts w:asciiTheme="majorHAnsi" w:hAnsiTheme="majorHAnsi" w:cstheme="majorHAnsi"/>
                <w:b/>
                <w:bCs/>
                <w:sz w:val="26"/>
                <w:szCs w:val="26"/>
                <w:lang w:val="en-US"/>
              </w:rPr>
            </w:pPr>
            <w:r w:rsidRPr="00B32406">
              <w:rPr>
                <w:rFonts w:asciiTheme="majorHAnsi" w:hAnsiTheme="majorHAnsi" w:cstheme="majorHAnsi"/>
                <w:b/>
                <w:bCs/>
                <w:color w:val="000000" w:themeColor="text1"/>
                <w:sz w:val="26"/>
                <w:szCs w:val="26"/>
                <w:lang w:val="en-US"/>
              </w:rPr>
              <w:t>Năm 2022</w:t>
            </w:r>
          </w:p>
        </w:tc>
      </w:tr>
      <w:tr w:rsidR="00B52D7B" w:rsidRPr="00626A8A" w:rsidTr="00B32406">
        <w:trPr>
          <w:trHeight w:val="451"/>
        </w:trPr>
        <w:tc>
          <w:tcPr>
            <w:tcW w:w="708" w:type="dxa"/>
            <w:vAlign w:val="center"/>
          </w:tcPr>
          <w:p w:rsidR="00B52D7B" w:rsidRPr="00626A8A" w:rsidRDefault="00B52D7B" w:rsidP="00774E0B">
            <w:pPr>
              <w:pStyle w:val="ListParagraph"/>
              <w:numPr>
                <w:ilvl w:val="0"/>
                <w:numId w:val="57"/>
              </w:numPr>
              <w:spacing w:line="360" w:lineRule="auto"/>
              <w:jc w:val="center"/>
              <w:rPr>
                <w:rFonts w:asciiTheme="majorHAnsi" w:hAnsiTheme="majorHAnsi" w:cstheme="majorHAnsi"/>
                <w:sz w:val="26"/>
                <w:szCs w:val="26"/>
              </w:rPr>
            </w:pPr>
          </w:p>
        </w:tc>
        <w:tc>
          <w:tcPr>
            <w:tcW w:w="2555" w:type="dxa"/>
            <w:vAlign w:val="center"/>
          </w:tcPr>
          <w:p w:rsidR="00B52D7B" w:rsidRPr="00626A8A" w:rsidRDefault="00B52D7B" w:rsidP="007558A4">
            <w:pPr>
              <w:spacing w:line="360" w:lineRule="auto"/>
              <w:contextualSpacing/>
              <w:rPr>
                <w:rFonts w:asciiTheme="majorHAnsi" w:hAnsiTheme="majorHAnsi" w:cstheme="majorHAnsi"/>
                <w:sz w:val="26"/>
                <w:szCs w:val="26"/>
              </w:rPr>
            </w:pPr>
            <w:r w:rsidRPr="00626A8A">
              <w:rPr>
                <w:rFonts w:asciiTheme="majorHAnsi" w:hAnsiTheme="majorHAnsi" w:cstheme="majorHAnsi"/>
                <w:sz w:val="26"/>
                <w:szCs w:val="26"/>
              </w:rPr>
              <w:t>Đế giày</w:t>
            </w:r>
          </w:p>
        </w:tc>
        <w:tc>
          <w:tcPr>
            <w:tcW w:w="765" w:type="dxa"/>
            <w:vAlign w:val="center"/>
          </w:tcPr>
          <w:p w:rsidR="00B52D7B" w:rsidRPr="00626A8A" w:rsidRDefault="00B52D7B" w:rsidP="007558A4">
            <w:pPr>
              <w:spacing w:line="360" w:lineRule="auto"/>
              <w:contextualSpacing/>
              <w:jc w:val="center"/>
              <w:rPr>
                <w:rFonts w:asciiTheme="majorHAnsi" w:hAnsiTheme="majorHAnsi" w:cstheme="majorHAnsi"/>
                <w:sz w:val="26"/>
                <w:szCs w:val="26"/>
              </w:rPr>
            </w:pPr>
            <w:r w:rsidRPr="00626A8A">
              <w:rPr>
                <w:rFonts w:asciiTheme="majorHAnsi" w:hAnsiTheme="majorHAnsi" w:cstheme="majorHAnsi"/>
                <w:sz w:val="26"/>
                <w:szCs w:val="26"/>
              </w:rPr>
              <w:t>Đôi</w:t>
            </w:r>
          </w:p>
        </w:tc>
        <w:tc>
          <w:tcPr>
            <w:tcW w:w="2034" w:type="dxa"/>
            <w:vAlign w:val="center"/>
          </w:tcPr>
          <w:p w:rsidR="00B52D7B" w:rsidRPr="00626A8A" w:rsidRDefault="00B52D7B" w:rsidP="007558A4">
            <w:pPr>
              <w:spacing w:line="360" w:lineRule="auto"/>
              <w:contextualSpacing/>
              <w:jc w:val="center"/>
              <w:rPr>
                <w:rFonts w:asciiTheme="majorHAnsi" w:hAnsiTheme="majorHAnsi" w:cstheme="majorHAnsi"/>
                <w:sz w:val="26"/>
                <w:szCs w:val="26"/>
              </w:rPr>
            </w:pPr>
            <w:r w:rsidRPr="00626A8A">
              <w:rPr>
                <w:rFonts w:asciiTheme="majorHAnsi" w:hAnsiTheme="majorHAnsi" w:cstheme="majorHAnsi"/>
                <w:sz w:val="26"/>
                <w:szCs w:val="26"/>
              </w:rPr>
              <w:t>20.000.000</w:t>
            </w:r>
          </w:p>
        </w:tc>
        <w:tc>
          <w:tcPr>
            <w:tcW w:w="1843" w:type="dxa"/>
            <w:vAlign w:val="center"/>
          </w:tcPr>
          <w:p w:rsidR="00B52D7B" w:rsidRPr="00B52D7B" w:rsidRDefault="00B52D7B" w:rsidP="007558A4">
            <w:pPr>
              <w:spacing w:line="360" w:lineRule="auto"/>
              <w:contextualSpacing/>
              <w:jc w:val="center"/>
              <w:rPr>
                <w:rFonts w:asciiTheme="majorHAnsi" w:eastAsia="PMingLiU" w:hAnsiTheme="majorHAnsi" w:cstheme="majorHAnsi"/>
                <w:sz w:val="26"/>
                <w:szCs w:val="26"/>
                <w:lang w:val="en-GB"/>
              </w:rPr>
            </w:pPr>
            <w:r w:rsidRPr="00CA18CD">
              <w:rPr>
                <w:rFonts w:asciiTheme="majorHAnsi" w:eastAsia="PMingLiU" w:hAnsiTheme="majorHAnsi" w:cstheme="majorHAnsi"/>
                <w:sz w:val="26"/>
                <w:szCs w:val="26"/>
              </w:rPr>
              <w:t>8.021.358</w:t>
            </w:r>
          </w:p>
        </w:tc>
        <w:tc>
          <w:tcPr>
            <w:tcW w:w="1701" w:type="dxa"/>
            <w:vAlign w:val="center"/>
          </w:tcPr>
          <w:p w:rsidR="00B52D7B" w:rsidRPr="00CA18CD" w:rsidRDefault="00FD0E31" w:rsidP="007558A4">
            <w:pPr>
              <w:spacing w:line="360" w:lineRule="auto"/>
              <w:contextualSpacing/>
              <w:jc w:val="center"/>
              <w:rPr>
                <w:rFonts w:asciiTheme="majorHAnsi" w:eastAsia="PMingLiU" w:hAnsiTheme="majorHAnsi" w:cstheme="majorHAnsi"/>
                <w:sz w:val="26"/>
                <w:szCs w:val="26"/>
              </w:rPr>
            </w:pPr>
            <w:r w:rsidRPr="00FD0E31">
              <w:rPr>
                <w:rFonts w:asciiTheme="majorHAnsi" w:eastAsia="PMingLiU" w:hAnsiTheme="majorHAnsi" w:cstheme="majorHAnsi"/>
                <w:sz w:val="26"/>
                <w:szCs w:val="26"/>
              </w:rPr>
              <w:t>12.306.251</w:t>
            </w:r>
          </w:p>
        </w:tc>
      </w:tr>
      <w:tr w:rsidR="00B52D7B" w:rsidRPr="00626A8A" w:rsidTr="00B32406">
        <w:trPr>
          <w:trHeight w:val="844"/>
        </w:trPr>
        <w:tc>
          <w:tcPr>
            <w:tcW w:w="708" w:type="dxa"/>
            <w:vAlign w:val="center"/>
          </w:tcPr>
          <w:p w:rsidR="00B52D7B" w:rsidRPr="00626A8A" w:rsidRDefault="00B52D7B" w:rsidP="00774E0B">
            <w:pPr>
              <w:pStyle w:val="ListParagraph"/>
              <w:numPr>
                <w:ilvl w:val="0"/>
                <w:numId w:val="57"/>
              </w:numPr>
              <w:spacing w:line="360" w:lineRule="auto"/>
              <w:jc w:val="center"/>
              <w:rPr>
                <w:rFonts w:asciiTheme="majorHAnsi" w:hAnsiTheme="majorHAnsi" w:cstheme="majorHAnsi"/>
                <w:sz w:val="26"/>
                <w:szCs w:val="26"/>
              </w:rPr>
            </w:pPr>
          </w:p>
        </w:tc>
        <w:tc>
          <w:tcPr>
            <w:tcW w:w="2555" w:type="dxa"/>
            <w:vAlign w:val="center"/>
          </w:tcPr>
          <w:p w:rsidR="00B52D7B" w:rsidRPr="00626A8A" w:rsidRDefault="00B52D7B" w:rsidP="007558A4">
            <w:pPr>
              <w:spacing w:line="360" w:lineRule="auto"/>
              <w:contextualSpacing/>
              <w:rPr>
                <w:rFonts w:asciiTheme="majorHAnsi" w:hAnsiTheme="majorHAnsi" w:cstheme="majorHAnsi"/>
                <w:sz w:val="26"/>
                <w:szCs w:val="26"/>
              </w:rPr>
            </w:pPr>
            <w:r w:rsidRPr="00626A8A">
              <w:rPr>
                <w:rFonts w:asciiTheme="majorHAnsi" w:hAnsiTheme="majorHAnsi" w:cstheme="majorHAnsi"/>
                <w:sz w:val="26"/>
                <w:szCs w:val="26"/>
              </w:rPr>
              <w:t xml:space="preserve">Miếng trang trí các </w:t>
            </w:r>
            <w:r w:rsidRPr="00626A8A">
              <w:rPr>
                <w:rFonts w:asciiTheme="majorHAnsi" w:hAnsiTheme="majorHAnsi" w:cstheme="majorHAnsi"/>
                <w:sz w:val="26"/>
                <w:szCs w:val="26"/>
              </w:rPr>
              <w:lastRenderedPageBreak/>
              <w:t>loại giày, nút trang trí giày các loại</w:t>
            </w:r>
          </w:p>
        </w:tc>
        <w:tc>
          <w:tcPr>
            <w:tcW w:w="765" w:type="dxa"/>
            <w:vAlign w:val="center"/>
          </w:tcPr>
          <w:p w:rsidR="00B52D7B" w:rsidRPr="00626A8A" w:rsidRDefault="00B52D7B" w:rsidP="007558A4">
            <w:pPr>
              <w:spacing w:line="360" w:lineRule="auto"/>
              <w:contextualSpacing/>
              <w:jc w:val="center"/>
              <w:rPr>
                <w:rFonts w:asciiTheme="majorHAnsi" w:hAnsiTheme="majorHAnsi" w:cstheme="majorHAnsi"/>
                <w:sz w:val="26"/>
                <w:szCs w:val="26"/>
              </w:rPr>
            </w:pPr>
            <w:r w:rsidRPr="00626A8A">
              <w:rPr>
                <w:rFonts w:asciiTheme="majorHAnsi" w:hAnsiTheme="majorHAnsi" w:cstheme="majorHAnsi"/>
                <w:sz w:val="26"/>
                <w:szCs w:val="26"/>
              </w:rPr>
              <w:lastRenderedPageBreak/>
              <w:t>Cái</w:t>
            </w:r>
          </w:p>
        </w:tc>
        <w:tc>
          <w:tcPr>
            <w:tcW w:w="2034" w:type="dxa"/>
            <w:vAlign w:val="center"/>
          </w:tcPr>
          <w:p w:rsidR="00B52D7B" w:rsidRPr="00626A8A" w:rsidRDefault="00B52D7B" w:rsidP="007558A4">
            <w:pPr>
              <w:spacing w:line="360" w:lineRule="auto"/>
              <w:contextualSpacing/>
              <w:jc w:val="center"/>
              <w:rPr>
                <w:rFonts w:asciiTheme="majorHAnsi" w:hAnsiTheme="majorHAnsi" w:cstheme="majorHAnsi"/>
                <w:sz w:val="26"/>
                <w:szCs w:val="26"/>
              </w:rPr>
            </w:pPr>
            <w:r w:rsidRPr="00626A8A">
              <w:rPr>
                <w:rFonts w:asciiTheme="majorHAnsi" w:hAnsiTheme="majorHAnsi" w:cstheme="majorHAnsi"/>
                <w:sz w:val="26"/>
                <w:szCs w:val="26"/>
              </w:rPr>
              <w:t>85.209.000</w:t>
            </w:r>
          </w:p>
        </w:tc>
        <w:tc>
          <w:tcPr>
            <w:tcW w:w="1843" w:type="dxa"/>
            <w:vAlign w:val="center"/>
          </w:tcPr>
          <w:p w:rsidR="00B52D7B" w:rsidRPr="00B52D7B" w:rsidRDefault="00B52D7B" w:rsidP="007558A4">
            <w:pPr>
              <w:spacing w:line="360" w:lineRule="auto"/>
              <w:contextualSpacing/>
              <w:jc w:val="center"/>
              <w:rPr>
                <w:rFonts w:asciiTheme="majorHAnsi" w:eastAsia="PMingLiU" w:hAnsiTheme="majorHAnsi" w:cstheme="majorHAnsi"/>
                <w:sz w:val="26"/>
                <w:szCs w:val="26"/>
                <w:lang w:val="en-GB"/>
              </w:rPr>
            </w:pPr>
            <w:r w:rsidRPr="00CA18CD">
              <w:rPr>
                <w:rFonts w:asciiTheme="majorHAnsi" w:eastAsia="PMingLiU" w:hAnsiTheme="majorHAnsi" w:cstheme="majorHAnsi"/>
                <w:sz w:val="26"/>
                <w:szCs w:val="26"/>
              </w:rPr>
              <w:t>67.381.908</w:t>
            </w:r>
          </w:p>
        </w:tc>
        <w:tc>
          <w:tcPr>
            <w:tcW w:w="1701" w:type="dxa"/>
            <w:vAlign w:val="center"/>
          </w:tcPr>
          <w:p w:rsidR="00B52D7B" w:rsidRPr="00CA18CD" w:rsidRDefault="00A5253D" w:rsidP="007558A4">
            <w:pPr>
              <w:spacing w:line="360" w:lineRule="auto"/>
              <w:contextualSpacing/>
              <w:jc w:val="center"/>
              <w:rPr>
                <w:rFonts w:asciiTheme="majorHAnsi" w:eastAsia="PMingLiU" w:hAnsiTheme="majorHAnsi" w:cstheme="majorHAnsi"/>
                <w:sz w:val="26"/>
                <w:szCs w:val="26"/>
              </w:rPr>
            </w:pPr>
            <w:r w:rsidRPr="00A5253D">
              <w:rPr>
                <w:rFonts w:asciiTheme="majorHAnsi" w:eastAsia="PMingLiU" w:hAnsiTheme="majorHAnsi" w:cstheme="majorHAnsi"/>
                <w:sz w:val="26"/>
                <w:szCs w:val="26"/>
              </w:rPr>
              <w:t>44.478.795</w:t>
            </w:r>
          </w:p>
        </w:tc>
      </w:tr>
      <w:tr w:rsidR="00B52D7B" w:rsidRPr="00626A8A" w:rsidTr="00B32406">
        <w:trPr>
          <w:trHeight w:val="773"/>
        </w:trPr>
        <w:tc>
          <w:tcPr>
            <w:tcW w:w="708" w:type="dxa"/>
            <w:vAlign w:val="center"/>
          </w:tcPr>
          <w:p w:rsidR="00B52D7B" w:rsidRPr="00626A8A" w:rsidRDefault="00B52D7B" w:rsidP="00774E0B">
            <w:pPr>
              <w:pStyle w:val="ListParagraph"/>
              <w:numPr>
                <w:ilvl w:val="0"/>
                <w:numId w:val="57"/>
              </w:numPr>
              <w:spacing w:line="360" w:lineRule="auto"/>
              <w:jc w:val="center"/>
              <w:rPr>
                <w:rFonts w:asciiTheme="majorHAnsi" w:hAnsiTheme="majorHAnsi" w:cstheme="majorHAnsi"/>
                <w:sz w:val="26"/>
                <w:szCs w:val="26"/>
              </w:rPr>
            </w:pPr>
          </w:p>
        </w:tc>
        <w:tc>
          <w:tcPr>
            <w:tcW w:w="2555" w:type="dxa"/>
            <w:vAlign w:val="center"/>
          </w:tcPr>
          <w:p w:rsidR="00B52D7B" w:rsidRPr="00626A8A" w:rsidRDefault="00B52D7B" w:rsidP="007558A4">
            <w:pPr>
              <w:spacing w:line="360" w:lineRule="auto"/>
              <w:contextualSpacing/>
              <w:rPr>
                <w:rFonts w:asciiTheme="majorHAnsi" w:hAnsiTheme="majorHAnsi" w:cstheme="majorHAnsi"/>
                <w:sz w:val="26"/>
                <w:szCs w:val="26"/>
              </w:rPr>
            </w:pPr>
            <w:r w:rsidRPr="00626A8A">
              <w:rPr>
                <w:rFonts w:asciiTheme="majorHAnsi" w:hAnsiTheme="majorHAnsi" w:cstheme="majorHAnsi"/>
                <w:sz w:val="26"/>
                <w:szCs w:val="26"/>
              </w:rPr>
              <w:t>Khuôn mẫu các loại</w:t>
            </w:r>
          </w:p>
        </w:tc>
        <w:tc>
          <w:tcPr>
            <w:tcW w:w="765" w:type="dxa"/>
            <w:vAlign w:val="center"/>
          </w:tcPr>
          <w:p w:rsidR="00B52D7B" w:rsidRPr="00626A8A" w:rsidRDefault="00B52D7B" w:rsidP="007558A4">
            <w:pPr>
              <w:spacing w:line="360" w:lineRule="auto"/>
              <w:contextualSpacing/>
              <w:jc w:val="center"/>
              <w:rPr>
                <w:rFonts w:asciiTheme="majorHAnsi" w:hAnsiTheme="majorHAnsi" w:cstheme="majorHAnsi"/>
                <w:sz w:val="26"/>
                <w:szCs w:val="26"/>
              </w:rPr>
            </w:pPr>
            <w:r w:rsidRPr="00626A8A">
              <w:rPr>
                <w:rFonts w:asciiTheme="majorHAnsi" w:hAnsiTheme="majorHAnsi" w:cstheme="majorHAnsi"/>
                <w:sz w:val="26"/>
                <w:szCs w:val="26"/>
              </w:rPr>
              <w:t>B</w:t>
            </w:r>
            <w:r>
              <w:rPr>
                <w:rFonts w:asciiTheme="majorHAnsi" w:hAnsiTheme="majorHAnsi" w:cstheme="majorHAnsi"/>
                <w:sz w:val="26"/>
                <w:szCs w:val="26"/>
              </w:rPr>
              <w:t>ộ</w:t>
            </w:r>
          </w:p>
        </w:tc>
        <w:tc>
          <w:tcPr>
            <w:tcW w:w="2034" w:type="dxa"/>
            <w:vAlign w:val="center"/>
          </w:tcPr>
          <w:p w:rsidR="00B52D7B" w:rsidRPr="00626A8A" w:rsidRDefault="00B52D7B" w:rsidP="007558A4">
            <w:pPr>
              <w:spacing w:line="360" w:lineRule="auto"/>
              <w:contextualSpacing/>
              <w:jc w:val="center"/>
              <w:rPr>
                <w:rFonts w:asciiTheme="majorHAnsi" w:hAnsiTheme="majorHAnsi" w:cstheme="majorHAnsi"/>
                <w:sz w:val="26"/>
                <w:szCs w:val="26"/>
              </w:rPr>
            </w:pPr>
            <w:r w:rsidRPr="00626A8A">
              <w:rPr>
                <w:rFonts w:asciiTheme="majorHAnsi" w:hAnsiTheme="majorHAnsi" w:cstheme="majorHAnsi"/>
                <w:sz w:val="26"/>
                <w:szCs w:val="26"/>
              </w:rPr>
              <w:t>150</w:t>
            </w:r>
          </w:p>
        </w:tc>
        <w:tc>
          <w:tcPr>
            <w:tcW w:w="1843" w:type="dxa"/>
            <w:shd w:val="clear" w:color="auto" w:fill="FFFFFF" w:themeFill="background1"/>
            <w:vAlign w:val="center"/>
          </w:tcPr>
          <w:p w:rsidR="00B52D7B" w:rsidRPr="00CA18CD" w:rsidRDefault="00B52D7B" w:rsidP="007558A4">
            <w:pPr>
              <w:spacing w:line="360" w:lineRule="auto"/>
              <w:contextualSpacing/>
              <w:jc w:val="center"/>
              <w:rPr>
                <w:rFonts w:asciiTheme="majorHAnsi" w:hAnsiTheme="majorHAnsi" w:cstheme="majorHAnsi"/>
                <w:color w:val="FF0000"/>
                <w:sz w:val="26"/>
                <w:szCs w:val="26"/>
              </w:rPr>
            </w:pPr>
            <w:r w:rsidRPr="00CA18CD">
              <w:rPr>
                <w:rFonts w:asciiTheme="majorHAnsi" w:hAnsiTheme="majorHAnsi" w:cstheme="majorHAnsi"/>
                <w:sz w:val="26"/>
                <w:szCs w:val="26"/>
              </w:rPr>
              <w:t>100</w:t>
            </w:r>
          </w:p>
        </w:tc>
        <w:tc>
          <w:tcPr>
            <w:tcW w:w="1701" w:type="dxa"/>
            <w:shd w:val="clear" w:color="auto" w:fill="FFFFFF" w:themeFill="background1"/>
            <w:vAlign w:val="center"/>
          </w:tcPr>
          <w:p w:rsidR="00B52D7B" w:rsidRPr="00FD0E31" w:rsidRDefault="00FD0E31" w:rsidP="007558A4">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80</w:t>
            </w:r>
          </w:p>
        </w:tc>
      </w:tr>
    </w:tbl>
    <w:p w:rsidR="00B14A1D" w:rsidRPr="00626A8A" w:rsidRDefault="00B14A1D" w:rsidP="007558A4">
      <w:pPr>
        <w:pStyle w:val="ALV3"/>
        <w:spacing w:before="0" w:after="0"/>
        <w:jc w:val="right"/>
        <w:outlineLvl w:val="9"/>
        <w:rPr>
          <w:b w:val="0"/>
          <w:bCs/>
          <w:i/>
          <w:iCs/>
        </w:rPr>
      </w:pPr>
      <w:r w:rsidRPr="00626A8A">
        <w:rPr>
          <w:b w:val="0"/>
          <w:bCs/>
          <w:i/>
          <w:iCs/>
        </w:rPr>
        <w:t>(Nguồn: Công ty TNHH Ever Tech Plastic Việt Nam</w:t>
      </w:r>
      <w:r w:rsidR="00A85A73">
        <w:rPr>
          <w:b w:val="0"/>
          <w:bCs/>
          <w:i/>
          <w:iCs/>
          <w:lang w:val="en-US"/>
        </w:rPr>
        <w:t>, 2023</w:t>
      </w:r>
      <w:r w:rsidRPr="00626A8A">
        <w:rPr>
          <w:b w:val="0"/>
          <w:bCs/>
          <w:i/>
          <w:iCs/>
        </w:rPr>
        <w:t>)</w:t>
      </w:r>
    </w:p>
    <w:p w:rsidR="000A45D5" w:rsidRPr="00B32406" w:rsidRDefault="00866194" w:rsidP="007558A4">
      <w:pPr>
        <w:pStyle w:val="ALV3"/>
        <w:spacing w:before="0" w:after="0"/>
        <w:ind w:firstLine="567"/>
        <w:jc w:val="both"/>
        <w:outlineLvl w:val="9"/>
        <w:rPr>
          <w:b w:val="0"/>
          <w:bCs/>
        </w:rPr>
      </w:pPr>
      <w:r>
        <w:rPr>
          <w:b w:val="0"/>
          <w:bCs/>
        </w:rPr>
        <w:t xml:space="preserve">Do ảnh hưởng của tình hình dịch bệnh, công suất thực tế của </w:t>
      </w:r>
      <w:r w:rsidR="007558A4">
        <w:rPr>
          <w:b w:val="0"/>
          <w:bCs/>
        </w:rPr>
        <w:t>Cơ sở</w:t>
      </w:r>
      <w:r>
        <w:rPr>
          <w:b w:val="0"/>
          <w:bCs/>
        </w:rPr>
        <w:t xml:space="preserve"> trong năm 2021 chỉ đạt </w:t>
      </w:r>
      <w:r w:rsidR="00DA389C">
        <w:rPr>
          <w:b w:val="0"/>
          <w:bCs/>
        </w:rPr>
        <w:t>7</w:t>
      </w:r>
      <w:r w:rsidR="00B32406">
        <w:rPr>
          <w:b w:val="0"/>
          <w:bCs/>
        </w:rPr>
        <w:t xml:space="preserve">2% </w:t>
      </w:r>
      <w:r w:rsidR="00B32406" w:rsidRPr="00B32406">
        <w:rPr>
          <w:b w:val="0"/>
          <w:bCs/>
        </w:rPr>
        <w:t xml:space="preserve">. </w:t>
      </w:r>
      <w:r w:rsidR="00B32406">
        <w:rPr>
          <w:b w:val="0"/>
          <w:bCs/>
        </w:rPr>
        <w:t>S</w:t>
      </w:r>
      <w:r w:rsidR="00B32406" w:rsidRPr="00B32406">
        <w:rPr>
          <w:b w:val="0"/>
          <w:bCs/>
        </w:rPr>
        <w:t>au dịch bệnh tình hình kinh tế lại tiếp tục ảnh hưởng nặng nề của chiến tranh, đơn hàng sụt giảm vì vậy công suất năm 2022 của Cơ sở chỉ đạt khoả</w:t>
      </w:r>
      <w:r w:rsidR="00A51D1A">
        <w:rPr>
          <w:b w:val="0"/>
          <w:bCs/>
        </w:rPr>
        <w:t>ng 5</w:t>
      </w:r>
      <w:r w:rsidR="00A51D1A" w:rsidRPr="00A51D1A">
        <w:rPr>
          <w:b w:val="0"/>
          <w:bCs/>
        </w:rPr>
        <w:t>4</w:t>
      </w:r>
      <w:r w:rsidR="00B32406" w:rsidRPr="00B32406">
        <w:rPr>
          <w:b w:val="0"/>
          <w:bCs/>
        </w:rPr>
        <w:t>%.</w:t>
      </w:r>
    </w:p>
    <w:p w:rsidR="00993877" w:rsidRPr="00993877" w:rsidRDefault="00626A8A" w:rsidP="007558A4">
      <w:pPr>
        <w:pStyle w:val="ALV3"/>
        <w:spacing w:before="0" w:after="0"/>
      </w:pPr>
      <w:bookmarkStart w:id="18" w:name="_Toc109027729"/>
      <w:r w:rsidRPr="00626A8A">
        <w:t xml:space="preserve">3.2. Công nghệ sản xuất của </w:t>
      </w:r>
      <w:r w:rsidR="007558A4">
        <w:t>Cơ sở</w:t>
      </w:r>
      <w:bookmarkEnd w:id="18"/>
    </w:p>
    <w:p w:rsidR="00B14A1D" w:rsidRDefault="007D045E" w:rsidP="007558A4">
      <w:pPr>
        <w:spacing w:after="0" w:line="360" w:lineRule="auto"/>
        <w:ind w:firstLine="567"/>
        <w:contextualSpacing/>
        <w:jc w:val="both"/>
        <w:rPr>
          <w:rFonts w:asciiTheme="majorHAnsi" w:hAnsiTheme="majorHAnsi" w:cstheme="majorHAnsi"/>
          <w:sz w:val="26"/>
          <w:szCs w:val="26"/>
        </w:rPr>
      </w:pPr>
      <w:r w:rsidRPr="007D045E">
        <w:rPr>
          <w:rFonts w:asciiTheme="majorHAnsi" w:hAnsiTheme="majorHAnsi" w:cstheme="majorHAnsi"/>
          <w:sz w:val="26"/>
          <w:szCs w:val="26"/>
        </w:rPr>
        <w:t>Cơ sở</w:t>
      </w:r>
      <w:r w:rsidR="00626A8A" w:rsidRPr="00626A8A">
        <w:rPr>
          <w:rFonts w:asciiTheme="majorHAnsi" w:hAnsiTheme="majorHAnsi" w:cstheme="majorHAnsi"/>
          <w:sz w:val="26"/>
          <w:szCs w:val="26"/>
        </w:rPr>
        <w:t xml:space="preserve"> có 2 công nghệ sản xuất chính:</w:t>
      </w:r>
    </w:p>
    <w:p w:rsidR="0072106F" w:rsidRPr="001E187A" w:rsidRDefault="0072106F" w:rsidP="00774E0B">
      <w:pPr>
        <w:pStyle w:val="ListParagraph"/>
        <w:numPr>
          <w:ilvl w:val="0"/>
          <w:numId w:val="3"/>
        </w:numPr>
        <w:spacing w:after="0" w:line="360" w:lineRule="auto"/>
        <w:ind w:left="0" w:firstLine="567"/>
        <w:jc w:val="both"/>
        <w:rPr>
          <w:rFonts w:asciiTheme="majorHAnsi" w:hAnsiTheme="majorHAnsi" w:cstheme="majorHAnsi"/>
          <w:sz w:val="26"/>
          <w:szCs w:val="26"/>
        </w:rPr>
      </w:pPr>
      <w:r w:rsidRPr="001E187A">
        <w:rPr>
          <w:rFonts w:asciiTheme="majorHAnsi" w:hAnsiTheme="majorHAnsi" w:cstheme="majorHAnsi"/>
          <w:sz w:val="26"/>
          <w:szCs w:val="26"/>
        </w:rPr>
        <w:t>Công nghệ sản xuất đế giày và miếng trang trí giày</w:t>
      </w:r>
      <w:r w:rsidR="00DC1F62">
        <w:rPr>
          <w:rFonts w:asciiTheme="majorHAnsi" w:hAnsiTheme="majorHAnsi" w:cstheme="majorHAnsi"/>
          <w:sz w:val="26"/>
          <w:szCs w:val="26"/>
        </w:rPr>
        <w:t>,</w:t>
      </w:r>
      <w:r w:rsidR="00F43236" w:rsidRPr="00F43236">
        <w:rPr>
          <w:rFonts w:asciiTheme="majorHAnsi" w:hAnsiTheme="majorHAnsi" w:cstheme="majorHAnsi"/>
          <w:sz w:val="26"/>
          <w:szCs w:val="26"/>
        </w:rPr>
        <w:t xml:space="preserve"> </w:t>
      </w:r>
      <w:r w:rsidR="00DC1F62">
        <w:rPr>
          <w:rFonts w:asciiTheme="majorHAnsi" w:hAnsiTheme="majorHAnsi" w:cstheme="majorHAnsi"/>
          <w:sz w:val="26"/>
          <w:szCs w:val="26"/>
        </w:rPr>
        <w:t>nút trang trí giày, miếng lót đế và bọc gó</w:t>
      </w:r>
      <w:r w:rsidR="005D097E">
        <w:rPr>
          <w:rFonts w:asciiTheme="majorHAnsi" w:hAnsiTheme="majorHAnsi" w:cstheme="majorHAnsi"/>
          <w:sz w:val="26"/>
          <w:szCs w:val="26"/>
        </w:rPr>
        <w:t>t</w:t>
      </w:r>
      <w:r w:rsidR="00DC1F62">
        <w:rPr>
          <w:rFonts w:asciiTheme="majorHAnsi" w:hAnsiTheme="majorHAnsi" w:cstheme="majorHAnsi"/>
          <w:sz w:val="26"/>
          <w:szCs w:val="26"/>
        </w:rPr>
        <w:t xml:space="preserve"> giày các loại</w:t>
      </w:r>
      <w:r w:rsidRPr="001E187A">
        <w:rPr>
          <w:rFonts w:asciiTheme="majorHAnsi" w:hAnsiTheme="majorHAnsi" w:cstheme="majorHAnsi"/>
          <w:sz w:val="26"/>
          <w:szCs w:val="26"/>
        </w:rPr>
        <w:t xml:space="preserve"> (công nghệ ép nhự</w:t>
      </w:r>
      <w:r w:rsidR="004567FE">
        <w:rPr>
          <w:rFonts w:asciiTheme="majorHAnsi" w:hAnsiTheme="majorHAnsi" w:cstheme="majorHAnsi"/>
          <w:sz w:val="26"/>
          <w:szCs w:val="26"/>
        </w:rPr>
        <w:t>a)</w:t>
      </w:r>
      <w:r w:rsidR="004567FE" w:rsidRPr="004567FE">
        <w:rPr>
          <w:rFonts w:asciiTheme="majorHAnsi" w:hAnsiTheme="majorHAnsi" w:cstheme="majorHAnsi"/>
          <w:sz w:val="26"/>
          <w:szCs w:val="26"/>
        </w:rPr>
        <w:t>;</w:t>
      </w:r>
    </w:p>
    <w:p w:rsidR="001B3886" w:rsidRPr="00F02941" w:rsidRDefault="007D045E" w:rsidP="00774E0B">
      <w:pPr>
        <w:pStyle w:val="ListParagraph"/>
        <w:numPr>
          <w:ilvl w:val="0"/>
          <w:numId w:val="3"/>
        </w:numPr>
        <w:spacing w:after="0" w:line="360" w:lineRule="auto"/>
        <w:ind w:left="0" w:firstLine="567"/>
        <w:jc w:val="both"/>
        <w:rPr>
          <w:rFonts w:asciiTheme="majorHAnsi" w:hAnsiTheme="majorHAnsi" w:cstheme="majorHAnsi"/>
          <w:sz w:val="26"/>
          <w:szCs w:val="26"/>
        </w:rPr>
      </w:pPr>
      <w:r w:rsidRPr="001E187A">
        <w:rPr>
          <w:rFonts w:asciiTheme="majorHAnsi" w:hAnsiTheme="majorHAnsi" w:cstheme="majorHAnsi"/>
          <w:sz w:val="26"/>
          <w:szCs w:val="26"/>
        </w:rPr>
        <w:t>Công nghệ sản xuất</w:t>
      </w:r>
      <w:r w:rsidR="0072106F" w:rsidRPr="001E187A">
        <w:rPr>
          <w:rFonts w:asciiTheme="majorHAnsi" w:hAnsiTheme="majorHAnsi" w:cstheme="majorHAnsi"/>
          <w:sz w:val="26"/>
          <w:szCs w:val="26"/>
        </w:rPr>
        <w:t xml:space="preserve"> khuôn bằng kim loại.</w:t>
      </w:r>
    </w:p>
    <w:p w:rsidR="00E063DA" w:rsidRPr="00E55F73" w:rsidRDefault="0072106F" w:rsidP="00774E0B">
      <w:pPr>
        <w:pStyle w:val="ListParagraph"/>
        <w:numPr>
          <w:ilvl w:val="0"/>
          <w:numId w:val="58"/>
        </w:numPr>
        <w:ind w:left="0" w:firstLine="426"/>
        <w:jc w:val="both"/>
        <w:rPr>
          <w:rFonts w:asciiTheme="majorHAnsi" w:hAnsiTheme="majorHAnsi" w:cstheme="majorHAnsi"/>
          <w:b/>
          <w:bCs/>
          <w:i/>
          <w:iCs/>
          <w:sz w:val="26"/>
          <w:szCs w:val="26"/>
        </w:rPr>
      </w:pPr>
      <w:r w:rsidRPr="00547BD0">
        <w:rPr>
          <w:rFonts w:asciiTheme="majorHAnsi" w:hAnsiTheme="majorHAnsi" w:cstheme="majorHAnsi"/>
          <w:b/>
          <w:bCs/>
          <w:i/>
          <w:iCs/>
          <w:sz w:val="26"/>
          <w:szCs w:val="26"/>
        </w:rPr>
        <w:t xml:space="preserve">Quy trình Công nghệ sản xuất đế giày và miếng trang trí </w:t>
      </w:r>
      <w:r w:rsidR="00DC1F62" w:rsidRPr="00547BD0">
        <w:rPr>
          <w:rFonts w:asciiTheme="majorHAnsi" w:hAnsiTheme="majorHAnsi" w:cstheme="majorHAnsi"/>
          <w:b/>
          <w:bCs/>
          <w:i/>
          <w:iCs/>
          <w:sz w:val="26"/>
          <w:szCs w:val="26"/>
        </w:rPr>
        <w:t>nút trang trí giày</w:t>
      </w:r>
      <w:r w:rsidRPr="00547BD0">
        <w:rPr>
          <w:rFonts w:asciiTheme="majorHAnsi" w:hAnsiTheme="majorHAnsi" w:cstheme="majorHAnsi"/>
          <w:b/>
          <w:bCs/>
          <w:i/>
          <w:iCs/>
          <w:sz w:val="26"/>
          <w:szCs w:val="26"/>
        </w:rPr>
        <w:t xml:space="preserve"> (công nghệ ép nhựa):</w:t>
      </w:r>
    </w:p>
    <w:tbl>
      <w:tblPr>
        <w:tblStyle w:val="TableGrid"/>
        <w:tblpPr w:leftFromText="180" w:rightFromText="180" w:vertAnchor="text" w:horzAnchor="margin" w:tblpY="966"/>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E55F73" w:rsidRPr="00E906BB" w:rsidTr="00DE46E1">
        <w:trPr>
          <w:trHeight w:val="5767"/>
        </w:trPr>
        <w:tc>
          <w:tcPr>
            <w:tcW w:w="9184" w:type="dxa"/>
          </w:tcPr>
          <w:p w:rsidR="00E55F73" w:rsidRPr="00E906BB" w:rsidRDefault="00E55F73" w:rsidP="00FD2A1D">
            <w:pPr>
              <w:spacing w:before="80" w:after="80" w:line="360" w:lineRule="auto"/>
              <w:contextualSpacing/>
              <w:jc w:val="both"/>
              <w:rPr>
                <w:rFonts w:asciiTheme="majorHAnsi" w:hAnsiTheme="majorHAnsi" w:cstheme="majorHAnsi"/>
                <w:sz w:val="26"/>
                <w:szCs w:val="26"/>
              </w:rPr>
            </w:pPr>
            <w:r w:rsidRPr="00E906BB">
              <w:rPr>
                <w:rFonts w:asciiTheme="majorHAnsi" w:hAnsiTheme="majorHAnsi" w:cstheme="majorHAnsi"/>
                <w:noProof/>
                <w:sz w:val="26"/>
                <w:szCs w:val="26"/>
                <w:lang w:val="en-US"/>
              </w:rPr>
              <mc:AlternateContent>
                <mc:Choice Requires="wps">
                  <w:drawing>
                    <wp:anchor distT="0" distB="0" distL="114300" distR="114300" simplePos="0" relativeHeight="252057600" behindDoc="0" locked="0" layoutInCell="1" allowOverlap="1" wp14:anchorId="1151CFB8" wp14:editId="0A9A701B">
                      <wp:simplePos x="0" y="0"/>
                      <wp:positionH relativeFrom="column">
                        <wp:posOffset>3806190</wp:posOffset>
                      </wp:positionH>
                      <wp:positionV relativeFrom="paragraph">
                        <wp:posOffset>256540</wp:posOffset>
                      </wp:positionV>
                      <wp:extent cx="1085850" cy="304800"/>
                      <wp:effectExtent l="0" t="0" r="0" b="0"/>
                      <wp:wrapNone/>
                      <wp:docPr id="285" name="Hình chữ nhật 17"/>
                      <wp:cNvGraphicFramePr/>
                      <a:graphic xmlns:a="http://schemas.openxmlformats.org/drawingml/2006/main">
                        <a:graphicData uri="http://schemas.microsoft.com/office/word/2010/wordprocessingShape">
                          <wps:wsp>
                            <wps:cNvSpPr/>
                            <wps:spPr>
                              <a:xfrm>
                                <a:off x="0" y="0"/>
                                <a:ext cx="108585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Tái sử dụng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51CFB8" id="Hình chữ nhật 17" o:spid="_x0000_s1026" style="position:absolute;left:0;text-align:left;margin-left:299.7pt;margin-top:20.2pt;width:85.5pt;height:24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PkdQIAAAIFAAAOAAAAZHJzL2Uyb0RvYy54bWysVM1uEzEQviPxDpbvdHdDQkPUTRW1KiBV&#10;NKIgzo7Xzq6wPcZ2sgknJN4EXoB3QOLUh2Ls3WwjqDggLvaM55v/GZ+d77QiW+F8A6akxUlOiTAc&#10;qsasS/ru7dWTKSU+MFMxBUaUdC88PZ8/fnTW2pkYQQ2qEo6gEeNnrS1pHYKdZZnntdDMn4AVBoUS&#10;nGYBWbfOKsdatK5VNsrzZ1kLrrIOuPAeXy87IZ0n+1IKHm6k9CIQVVKMLaTTpXMVz2x+xmZrx2zd&#10;8D4M9g9RaNYYdDqYumSBkY1r/jClG+7AgwwnHHQGUjZcpBwwmyL/LZvbmlmRcsHieDuUyf8/s/z1&#10;dulIU5V0NJ1QYpjGJr1s7j6bmvD65/e7L8TUP77efQukOI3Vaq2fodKtXbqe80jG1HfS6XhjUmSX&#10;KrwfKix2gXB8LPLpZDrBRnCUPc3H0zy1ILvXts6HFwI0iURJHXYwFZZtr31Ajwg9QKIzZeJp4KpR&#10;qpPGlyxG2cWVqLBXokO/ERKzxUhGyWqaM3GhHNkynJDqQxFzRB/KIDKqSDQ8KBUPKalwUOqxUU2k&#10;2RsU84cU770N6OQRTBgUdWPA/V1ZdvhD1l2uMe2wW+36Hq2g2mOfHXQL4C2/arC+18yHJXM48dgS&#10;3OJwg4dU0JYUeoqSGtynh94jHgcRpZS0uEEl9R83zAlK1CuDI/q8GI/jyiVmPDkdIeOOJatjidno&#10;C8AWFPhfWJ7IiA/qQEoH+j0u+yJ6RREzHH2XlAd3YC5Ct9n4XXCxWCQYrpll4drcWh6NxwIbWGwC&#10;yCaNUyxUV52+gLhoaQL6TyFu8jGfUPdf1/wXAAAA//8DAFBLAwQUAAYACAAAACEASVCpw+AAAAAJ&#10;AQAADwAAAGRycy9kb3ducmV2LnhtbEyPwU7DMAyG70i8Q2QkbiyFBdqVphOamDhwQBSQOGaN1xYa&#10;p2uyrbw93glOtuVPvz8Xy8n14oBj6DxpuJ4lIJBqbztqNLy/ra8yECEasqb3hBp+MMCyPD8rTG79&#10;kV7xUMVGcAiF3GhoYxxyKUPdojNh5gck3m396EzkcWykHc2Rw10vb5LkTjrTEV9ozYCrFuvvau80&#10;PH/ZnWo+H1/mXbpKP3bqqVpv51pfXkwP9yAiTvEPhpM+q0PJThu/JxtEr+F2sVCMalAJVwbS9NRs&#10;NGSZAlkW8v8H5S8AAAD//wMAUEsBAi0AFAAGAAgAAAAhALaDOJL+AAAA4QEAABMAAAAAAAAAAAAA&#10;AAAAAAAAAFtDb250ZW50X1R5cGVzXS54bWxQSwECLQAUAAYACAAAACEAOP0h/9YAAACUAQAACwAA&#10;AAAAAAAAAAAAAAAvAQAAX3JlbHMvLnJlbHNQSwECLQAUAAYACAAAACEAZuzD5HUCAAACBQAADgAA&#10;AAAAAAAAAAAAAAAuAgAAZHJzL2Uyb0RvYy54bWxQSwECLQAUAAYACAAAACEASVCpw+AAAAAJAQAA&#10;DwAAAAAAAAAAAAAAAADPBAAAZHJzL2Rvd25yZXYueG1sUEsFBgAAAAAEAAQA8wAAANwFAAAAAA==&#10;" fillcolor="white [3201]" stroked="f"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Tái sử dụng</w:t>
                            </w:r>
                          </w:p>
                        </w:txbxContent>
                      </v:textbox>
                    </v:rect>
                  </w:pict>
                </mc:Fallback>
              </mc:AlternateContent>
            </w:r>
            <w:r w:rsidRPr="00E906BB">
              <w:rPr>
                <w:rFonts w:asciiTheme="majorHAnsi" w:hAnsiTheme="majorHAnsi" w:cstheme="majorHAnsi"/>
                <w:noProof/>
                <w:sz w:val="26"/>
                <w:szCs w:val="26"/>
                <w:lang w:val="en-US"/>
              </w:rPr>
              <mc:AlternateContent>
                <mc:Choice Requires="wps">
                  <w:drawing>
                    <wp:anchor distT="0" distB="0" distL="114300" distR="114300" simplePos="0" relativeHeight="252039168" behindDoc="0" locked="0" layoutInCell="1" allowOverlap="1" wp14:anchorId="61CB805E" wp14:editId="570877B4">
                      <wp:simplePos x="0" y="0"/>
                      <wp:positionH relativeFrom="column">
                        <wp:posOffset>2577465</wp:posOffset>
                      </wp:positionH>
                      <wp:positionV relativeFrom="paragraph">
                        <wp:posOffset>274955</wp:posOffset>
                      </wp:positionV>
                      <wp:extent cx="0" cy="180975"/>
                      <wp:effectExtent l="76200" t="0" r="76200" b="47625"/>
                      <wp:wrapNone/>
                      <wp:docPr id="59" name="Đường kết nối Mũi tên Thẳng 8"/>
                      <wp:cNvGraphicFramePr/>
                      <a:graphic xmlns:a="http://schemas.openxmlformats.org/drawingml/2006/main">
                        <a:graphicData uri="http://schemas.microsoft.com/office/word/2010/wordprocessingShape">
                          <wps:wsp>
                            <wps:cNvCnPr/>
                            <wps:spPr>
                              <a:xfrm>
                                <a:off x="0" y="0"/>
                                <a:ext cx="0" cy="180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77A907A" id="_x0000_t32" coordsize="21600,21600" o:spt="32" o:oned="t" path="m,l21600,21600e" filled="f">
                      <v:path arrowok="t" fillok="f" o:connecttype="none"/>
                      <o:lock v:ext="edit" shapetype="t"/>
                    </v:shapetype>
                    <v:shape id="Đường kết nối Mũi tên Thẳng 8" o:spid="_x0000_s1026" type="#_x0000_t32" style="position:absolute;margin-left:202.95pt;margin-top:21.65pt;width:0;height:14.2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S7HgIAAFEEAAAOAAAAZHJzL2Uyb0RvYy54bWysVLtu2zAU3Qv0HwjuteQAbh3Dcgan6dKH&#10;0aYfwFCkRJQiCfLGj61Bpm79ha6ZMvQPHGTyR/WSkuU6nVp0ofi459x7Di81PVs3miyFD8qagg4H&#10;OSXCcFsqUxX08+XFizElAZgpmbZGFHQjAj2bPX82XbmJOLG11aXwBElMmKxcQWsAN8mywGvRsDCw&#10;Thg8lNY3DHDpq6z0bIXsjc5O8vxltrK+dN5yEQLunreHdJb4pRQcPkgZBBBdUKwN0ujTeBXHbDZl&#10;k8ozVyvelcH+oYqGKYNJe6pzBoxce/UHVaO4t8FKGHDbZFZKxUXSgGqG+RM1n2rmRNKC5gTX2xT+&#10;Hy1/v1x4osqCjk4pMazBO3r4/nj/+GP31VTky/ZudwPEbH/ubhR5d727VQS2d4Zc1g+3u28YMY4W&#10;rlyYINPcLHy3Cm7hox9r6Zv4RaVknWzf9LaLNRDebnLcHY7z01ejSJcdcM4HeCNsQ+KkoAE8U1UN&#10;c2sM3q31w+Q6W74N0AL3gJhUG7JC3tN8lKewYLUqL5TW8TC1mJhrT5YMmwPWwy71URQwpV+bksDG&#10;oTPgFTOVFl2kNlhr1N6qTTPYaNHm/igkGov62hqf5GOcCwP7nNpgdIRJrK4HdlXHt3Ao9BjYxUeo&#10;SO3+N+AekTJbAz24Ucb61rPj7AebZBu/d6DVHS24suUm9UGyBvs2XWj3xuLD+H2d4Ic/wewXAAAA&#10;//8DAFBLAwQUAAYACAAAACEAubwIEOAAAAAJAQAADwAAAGRycy9kb3ducmV2LnhtbEyPTUvDQBCG&#10;74L/YRnBm9001ZrGbIoIQu1BaFXE2yY7JmmzsyG7TeO/d6QHe5uPh3eeyZajbcWAvW8cKZhOIhBI&#10;pTMNVQre355vEhA+aDK6dYQKftDDMr+8yHRq3JE2OGxDJTiEfKoV1CF0qZS+rNFqP3EdEu++XW91&#10;4LavpOn1kcNtK+MomkurG+ILte7wqcZyvz1YBfLr9WO1iz/joRmSxfqlWG/8aq7U9dX4+AAi4Bj+&#10;YfjTZ3XI2alwBzJetApuo7sFo1zMZiAYOA0KBffTBGSeyfMP8l8AAAD//wMAUEsBAi0AFAAGAAgA&#10;AAAhALaDOJL+AAAA4QEAABMAAAAAAAAAAAAAAAAAAAAAAFtDb250ZW50X1R5cGVzXS54bWxQSwEC&#10;LQAUAAYACAAAACEAOP0h/9YAAACUAQAACwAAAAAAAAAAAAAAAAAvAQAAX3JlbHMvLnJlbHNQSwEC&#10;LQAUAAYACAAAACEAZmBEux4CAABRBAAADgAAAAAAAAAAAAAAAAAuAgAAZHJzL2Uyb0RvYy54bWxQ&#10;SwECLQAUAAYACAAAACEAubwIEOAAAAAJAQAADwAAAAAAAAAAAAAAAAB4BAAAZHJzL2Rvd25yZXYu&#10;eG1sUEsFBgAAAAAEAAQA8wAAAIUFAAAAAA==&#10;" strokecolor="black [3213]" strokeweight="1.5pt">
                      <v:stroke endarrow="block" joinstyle="miter"/>
                    </v:shape>
                  </w:pict>
                </mc:Fallback>
              </mc:AlternateContent>
            </w:r>
          </w:p>
          <w:p w:rsidR="00E55F73" w:rsidRPr="00E906BB" w:rsidRDefault="00E55F73" w:rsidP="00FD2A1D">
            <w:pPr>
              <w:spacing w:before="80" w:after="80" w:line="360" w:lineRule="auto"/>
              <w:contextualSpacing/>
              <w:jc w:val="both"/>
              <w:rPr>
                <w:rFonts w:asciiTheme="majorHAnsi" w:hAnsiTheme="majorHAnsi" w:cstheme="majorHAnsi"/>
                <w:sz w:val="26"/>
                <w:szCs w:val="26"/>
              </w:rPr>
            </w:pPr>
            <w:r w:rsidRPr="00E906BB">
              <w:rPr>
                <w:rFonts w:asciiTheme="majorHAnsi" w:hAnsiTheme="majorHAnsi" w:cstheme="majorHAnsi"/>
                <w:noProof/>
                <w:sz w:val="26"/>
                <w:szCs w:val="26"/>
                <w:lang w:val="en-US"/>
              </w:rPr>
              <mc:AlternateContent>
                <mc:Choice Requires="wps">
                  <w:drawing>
                    <wp:anchor distT="0" distB="0" distL="114300" distR="114300" simplePos="0" relativeHeight="252035072" behindDoc="0" locked="0" layoutInCell="1" allowOverlap="1" wp14:anchorId="7AE52142" wp14:editId="4339DE42">
                      <wp:simplePos x="0" y="0"/>
                      <wp:positionH relativeFrom="column">
                        <wp:posOffset>1663065</wp:posOffset>
                      </wp:positionH>
                      <wp:positionV relativeFrom="paragraph">
                        <wp:posOffset>102870</wp:posOffset>
                      </wp:positionV>
                      <wp:extent cx="1805940" cy="285750"/>
                      <wp:effectExtent l="0" t="0" r="22860" b="19050"/>
                      <wp:wrapNone/>
                      <wp:docPr id="70" name="Hình chữ nhật 2"/>
                      <wp:cNvGraphicFramePr/>
                      <a:graphic xmlns:a="http://schemas.openxmlformats.org/drawingml/2006/main">
                        <a:graphicData uri="http://schemas.microsoft.com/office/word/2010/wordprocessingShape">
                          <wps:wsp>
                            <wps:cNvSpPr/>
                            <wps:spPr>
                              <a:xfrm>
                                <a:off x="0" y="0"/>
                                <a:ext cx="1805940" cy="2857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Máy trộn liệu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AE52142" id="Hình chữ nhật 2" o:spid="_x0000_s1027" style="position:absolute;left:0;text-align:left;margin-left:130.95pt;margin-top:8.1pt;width:142.2pt;height:22.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tJgQIAAC8FAAAOAAAAZHJzL2Uyb0RvYy54bWysVM1uEzEQviPxDpbvdLNRQ9uomypqVUCq&#10;aERBnB2v3bWwPcZ2shtOSLwJvADvgMSpD8XYm2wiqDggLt6Znfnmf+b8ojOarIUPCmxFy6MRJcJy&#10;qJW9r+i7t9fPTikJkdmaabCiohsR6MXs6ZPz1k3FGBrQtfAEjdgwbV1FmxjdtCgCb4Rh4QicsCiU&#10;4A2LyPr7ovasRetGF+PR6HnRgq+dBy5CwL9XvZDOsn0pBY+3UgYRia4oxhbz6/O7TG8xO2fTe89c&#10;o/g2DPYPURimLDodTF2xyMjKqz9MGcU9BJDxiIMpQErFRc4BsylHv2Vz1zAnci5YnOCGMoX/Z5a/&#10;Xi88UXVFT7A8lhns0Uv18Nk2hDc/vz98Ibb58fXhWyTjVKvWhSlC7tzCb7mAZEq8k96kL6ZEulzf&#10;zVBf0UXC8Wd5OpqcHaMfjrLx6eRkkhtQ7NHOh/hCgCGJqKjH/uWysvVNiOgRVXcqyZm26Q2gVX2t&#10;tM5MmhxxqT1ZM+x57MoUN+IOtJBLyCJl08efqbjRorf6RkisCUY8zt7zNO5t1h92NrVFzQSR6H0A&#10;lY+BdNyBtroJJvKEDsDRY8C9t0E7ewQbB6BRFvzfwbLX32Xd55rSjt2yywOQ40t/llBvcCg89NsS&#10;HL9W2I4bFuKCeVwP7CCufLzFR2poKwpbipIG/KfH/id9nFqUUtLiulU0fFwxLyjRryzO81l5nAYj&#10;ZuZ4cjJGxh9KlocSuzKXgN0t8bg4nsmkH/WOlB7Me7wM8+QVRcxy9F1RHv2OuYz9GcDbwsV8ntVw&#10;Jx2LN/bO8WQ81dnCfBVBqjx9++ps64hbmYdre0HS2h/yWWt/52a/AAAA//8DAFBLAwQUAAYACAAA&#10;ACEAu1qett4AAAAJAQAADwAAAGRycy9kb3ducmV2LnhtbEyPQU7DMBBF90jcwRokdtRJAAtCnKpC&#10;VEIsQKQcwI1NHBGPje206e0ZVrAc/af/3zTrxU3sYGIaPUooVwUwg73XIw4SPnbbqztgKSvUavJo&#10;JJxMgnV7ftaoWvsjvptDlwdGJZhqJcHmHGrOU2+NU2nlg0HKPn10KtMZB66jOlK5m3hVFII7NSIt&#10;WBXMozX9Vzc7CSFuwpt9srvt8hqfX4a5G+33ScrLi2XzACybJf/B8KtP6tCS097PqBObJFSivCeU&#10;AlEBI+D2RlwD20sQZQW8bfj/D9ofAAAA//8DAFBLAQItABQABgAIAAAAIQC2gziS/gAAAOEBAAAT&#10;AAAAAAAAAAAAAAAAAAAAAABbQ29udGVudF9UeXBlc10ueG1sUEsBAi0AFAAGAAgAAAAhADj9If/W&#10;AAAAlAEAAAsAAAAAAAAAAAAAAAAALwEAAF9yZWxzLy5yZWxzUEsBAi0AFAAGAAgAAAAhAHkmO0mB&#10;AgAALwUAAA4AAAAAAAAAAAAAAAAALgIAAGRycy9lMm9Eb2MueG1sUEsBAi0AFAAGAAgAAAAhALta&#10;nrbeAAAACQEAAA8AAAAAAAAAAAAAAAAA2wQAAGRycy9kb3ducmV2LnhtbFBLBQYAAAAABAAEAPMA&#10;AADmBQAAAAA=&#10;" fillcolor="white [3201]" strokecolor="black [3213]"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Máy trộn liệu</w:t>
                            </w:r>
                          </w:p>
                        </w:txbxContent>
                      </v:textbox>
                    </v:rect>
                  </w:pict>
                </mc:Fallback>
              </mc:AlternateContent>
            </w:r>
          </w:p>
          <w:p w:rsidR="00E55F73" w:rsidRPr="00E55F73" w:rsidRDefault="00DE46E1" w:rsidP="00FD2A1D">
            <w:pPr>
              <w:jc w:val="both"/>
              <w:rPr>
                <w:rFonts w:asciiTheme="majorHAnsi" w:hAnsiTheme="majorHAnsi" w:cstheme="majorHAnsi"/>
                <w:sz w:val="26"/>
                <w:szCs w:val="26"/>
              </w:rPr>
            </w:pPr>
            <w:r w:rsidRPr="00E906BB">
              <w:rPr>
                <w:rFonts w:asciiTheme="majorHAnsi" w:hAnsiTheme="majorHAnsi" w:cstheme="majorHAnsi"/>
                <w:noProof/>
                <w:sz w:val="26"/>
                <w:szCs w:val="26"/>
                <w:lang w:val="en-US"/>
              </w:rPr>
              <mc:AlternateContent>
                <mc:Choice Requires="wps">
                  <w:drawing>
                    <wp:anchor distT="0" distB="0" distL="114300" distR="114300" simplePos="0" relativeHeight="252056576" behindDoc="0" locked="0" layoutInCell="1" allowOverlap="1" wp14:anchorId="1E10586E" wp14:editId="741D2E41">
                      <wp:simplePos x="0" y="0"/>
                      <wp:positionH relativeFrom="column">
                        <wp:posOffset>3488056</wp:posOffset>
                      </wp:positionH>
                      <wp:positionV relativeFrom="paragraph">
                        <wp:posOffset>-2540</wp:posOffset>
                      </wp:positionV>
                      <wp:extent cx="1851661" cy="1495426"/>
                      <wp:effectExtent l="19050" t="76200" r="53340" b="28575"/>
                      <wp:wrapNone/>
                      <wp:docPr id="284" name="Elbow Connector 284"/>
                      <wp:cNvGraphicFramePr/>
                      <a:graphic xmlns:a="http://schemas.openxmlformats.org/drawingml/2006/main">
                        <a:graphicData uri="http://schemas.microsoft.com/office/word/2010/wordprocessingShape">
                          <wps:wsp>
                            <wps:cNvCnPr/>
                            <wps:spPr>
                              <a:xfrm rot="10800000">
                                <a:off x="0" y="0"/>
                                <a:ext cx="1851661" cy="1495426"/>
                              </a:xfrm>
                              <a:prstGeom prst="bentConnector3">
                                <a:avLst>
                                  <a:gd name="adj1" fmla="val -926"/>
                                </a:avLst>
                              </a:prstGeom>
                              <a:ln w="158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2FE36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4" o:spid="_x0000_s1026" type="#_x0000_t34" style="position:absolute;margin-left:274.65pt;margin-top:-.2pt;width:145.8pt;height:117.75pt;rotation:180;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sdAwIAAEsEAAAOAAAAZHJzL2Uyb0RvYy54bWysVMuu0zAQ3SPxD5b3t0lKW3qrpnfRXtgg&#10;uOLxAa4fjcH2WLZp2r9n7KQB8ZAQIgvLzsycOed4ku3DxRpyliFqcC1tZjUl0nEQ2p1a+unjq7s1&#10;JTExJ5gBJ1t6lZE+7J4/2/Z+I+fQgREyEARxcdP7lnYp+U1VRd5Jy+IMvHQYVBAsS3gMp0oE1iO6&#10;NdW8rldVD0H4AFzGiG8PQ5DuCr5Skqd3SkWZiGkpcktlDWU95rXabdnmFJjvNB9psH9gYZl22HSC&#10;OrDEyNegf4GymgeIoNKMg61AKc1l0YBqmvonNR865mXRguZEP9kU/x8sf3t+CkSLls7XC0ocs3hJ&#10;j+YIPdmDc+gfBJJDaFTv4wbz9+4pjKfon0JWfVHBkgDoblOv6/wUM1AeuRSvr5PX8pIIx5fNetms&#10;Vg0lHGPN4n65mK9yk2pAy6g+xPRagiV509KjdGni9KI0YOc3MRXbxUidic+IqazBWzwzQ+7uJ9gx&#10;GRvcgHOlcaRHAsv1y2WBzLEDix3B6pYK3A0zkpg2j06QdPXoEAsB+pGuccg6ezO4UXbpauSA/l4q&#10;tDcLLvBlsOXehBH/SzOhYGYuUdqYqWjw8Y9FY24uk2XY/7Zwyi4dwaWp0GoH4XdU0+VGVQ35N9WD&#10;1iz7COJaZqPYgRNbrnP8uvIn8eO5lH//B+y+AQAA//8DAFBLAwQUAAYACAAAACEAEWU6KeIAAAAJ&#10;AQAADwAAAGRycy9kb3ducmV2LnhtbEyPwU7DMBBE70j8g7VI3Fq7TYqaEKcCpAqoBFVLD+W2id0k&#10;Il5HsdOGv8ec4Dia0cybbDWalp117xpLEmZTAUxTaVVDlYTDx3qyBOY8ksLWkpbwrR2s8uurDFNl&#10;L7TT572vWCghl6KE2vsu5dyVtTboprbTFLyT7Q36IPuKqx4vody0fC7EHTfYUFiosdNPtS6/9oOR&#10;kBy3b+uXz+L99SQIN4/D84EfIylvb8aHe2Bej/4vDL/4AR3ywFTYgZRjrYRFnEQhKmESAwv+MhYJ&#10;sELCPFrMgOcZ//8g/wEAAP//AwBQSwECLQAUAAYACAAAACEAtoM4kv4AAADhAQAAEwAAAAAAAAAA&#10;AAAAAAAAAAAAW0NvbnRlbnRfVHlwZXNdLnhtbFBLAQItABQABgAIAAAAIQA4/SH/1gAAAJQBAAAL&#10;AAAAAAAAAAAAAAAAAC8BAABfcmVscy8ucmVsc1BLAQItABQABgAIAAAAIQAuO6sdAwIAAEsEAAAO&#10;AAAAAAAAAAAAAAAAAC4CAABkcnMvZTJvRG9jLnhtbFBLAQItABQABgAIAAAAIQARZTop4gAAAAkB&#10;AAAPAAAAAAAAAAAAAAAAAF0EAABkcnMvZG93bnJldi54bWxQSwUGAAAAAAQABADzAAAAbAUAAAAA&#10;" adj="-200" strokecolor="black [3200]" strokeweight="1.25pt">
                      <v:stroke dashstyle="dash" endarrow="open"/>
                    </v:shape>
                  </w:pict>
                </mc:Fallback>
              </mc:AlternateContent>
            </w:r>
            <w:r w:rsidR="00E55F73" w:rsidRPr="00E906BB">
              <w:rPr>
                <w:rFonts w:asciiTheme="majorHAnsi" w:hAnsiTheme="majorHAnsi" w:cstheme="majorHAnsi"/>
                <w:noProof/>
                <w:sz w:val="26"/>
                <w:szCs w:val="26"/>
                <w:lang w:val="en-US"/>
              </w:rPr>
              <mc:AlternateContent>
                <mc:Choice Requires="wps">
                  <w:drawing>
                    <wp:anchor distT="0" distB="0" distL="114300" distR="114300" simplePos="0" relativeHeight="252059648" behindDoc="0" locked="0" layoutInCell="1" allowOverlap="1" wp14:anchorId="1E845998" wp14:editId="566DD7F0">
                      <wp:simplePos x="0" y="0"/>
                      <wp:positionH relativeFrom="column">
                        <wp:posOffset>1101090</wp:posOffset>
                      </wp:positionH>
                      <wp:positionV relativeFrom="paragraph">
                        <wp:posOffset>-1270</wp:posOffset>
                      </wp:positionV>
                      <wp:extent cx="560070" cy="0"/>
                      <wp:effectExtent l="0" t="76200" r="30480" b="95250"/>
                      <wp:wrapNone/>
                      <wp:docPr id="71" name="Straight Arrow Connector 71"/>
                      <wp:cNvGraphicFramePr/>
                      <a:graphic xmlns:a="http://schemas.openxmlformats.org/drawingml/2006/main">
                        <a:graphicData uri="http://schemas.microsoft.com/office/word/2010/wordprocessingShape">
                          <wps:wsp>
                            <wps:cNvCnPr/>
                            <wps:spPr>
                              <a:xfrm>
                                <a:off x="0" y="0"/>
                                <a:ext cx="5600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ACE51" id="Straight Arrow Connector 71" o:spid="_x0000_s1026" type="#_x0000_t32" style="position:absolute;margin-left:86.7pt;margin-top:-.1pt;width:44.1pt;height:0;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z18AEAAD4EAAAOAAAAZHJzL2Uyb0RvYy54bWysU8tu2zAQvBfoPxC815IDJGkNy0HgNL0U&#10;rdG0H8BQS4kAX1iylv33XVKyHKenFrnwubM7M1yu7w7WsD1g1N41fLmoOQMnfatd1/BfPx8/fOQs&#10;JuFaYbyDhh8h8rvN+3frIazgyvfetICMkri4GkLD+5TCqqqi7MGKuPABHF0qj1Yk2mJXtSgGym5N&#10;dVXXN9XgsQ3oJcRIpw/jJd+U/EqBTN+VipCYaThxS2XEMj7nsdqsxapDEXotJxriP1hYoR0VnVM9&#10;iCTYb9R/pbJaoo9epYX0tvJKaQlFA6lZ1q/UPPUiQNFC5sQw2xTfLq38tt8h023Db5ecOWHpjZ4S&#10;Ct31id0j+oFtvXPko0dGIeTXEOKKYFu3w2kXww6z+INCm2eSxQ7F4+PsMRwSk3R4fVPXt/QS8nRV&#10;nXEBY/oC3rK8aHiceMwElsVisf8aE1Um4AmQixrHBurAT/V1XcKiN7p91Mbky9JPsDXI9oI6IR2K&#10;EspwEZWENp9dy9IxkA0JtXCdgayZIo2jKWsf1ZZVOhoYa/8ARS6SvpHjq3pCSnDpVNM4is4wRexm&#10;4MQ6N/6Z6CVwis9QKL39L+AZUSp7l2aw1c7j6Nll9bNNaow/OTDqzhY8+/ZY+qBYQ01avJo+VP4F&#10;L/cFfv72mz8AAAD//wMAUEsDBBQABgAIAAAAIQAmZt1w3AAAAAcBAAAPAAAAZHJzL2Rvd25yZXYu&#10;eG1sTI7BSsNAFEX3gv8wPMFdO+koscZMighC7UJotRR3k8wziWbehMw0jX/v040uD/dy78lXk+vE&#10;iENoPWlYzBMQSJW3LdUaXl8eZ0sQIRqypvOEGr4wwKo4P8tNZv2JtjjuYi14hEJmNDQx9pmUoWrQ&#10;mTD3PRJn735wJjIOtbSDOfG466RKklQ60xI/NKbHhwarz93RaZBvz/v1hzqosR2Xt5uncrMN61Tr&#10;y4vp/g5ExCn+leFHn9WhYKfSH8kG0THfXF1zVcNMgeBcpYsURPnLssjlf//iGwAA//8DAFBLAQIt&#10;ABQABgAIAAAAIQC2gziS/gAAAOEBAAATAAAAAAAAAAAAAAAAAAAAAABbQ29udGVudF9UeXBlc10u&#10;eG1sUEsBAi0AFAAGAAgAAAAhADj9If/WAAAAlAEAAAsAAAAAAAAAAAAAAAAALwEAAF9yZWxzLy5y&#10;ZWxzUEsBAi0AFAAGAAgAAAAhAEGmzPXwAQAAPgQAAA4AAAAAAAAAAAAAAAAALgIAAGRycy9lMm9E&#10;b2MueG1sUEsBAi0AFAAGAAgAAAAhACZm3XDcAAAABwEAAA8AAAAAAAAAAAAAAAAASgQAAGRycy9k&#10;b3ducmV2LnhtbFBLBQYAAAAABAAEAPMAAABTBQAAAAA=&#10;" strokecolor="black [3213]" strokeweight="1.5pt">
                      <v:stroke endarrow="block" joinstyle="miter"/>
                    </v:shape>
                  </w:pict>
                </mc:Fallback>
              </mc:AlternateContent>
            </w:r>
            <w:r w:rsidR="00E55F73" w:rsidRPr="00E906BB">
              <w:rPr>
                <w:rFonts w:asciiTheme="majorHAnsi" w:hAnsiTheme="majorHAnsi" w:cstheme="majorHAnsi"/>
                <w:noProof/>
                <w:sz w:val="26"/>
                <w:szCs w:val="26"/>
                <w:lang w:val="en-US"/>
              </w:rPr>
              <mc:AlternateContent>
                <mc:Choice Requires="wps">
                  <w:drawing>
                    <wp:anchor distT="0" distB="0" distL="114300" distR="114300" simplePos="0" relativeHeight="252042240" behindDoc="0" locked="0" layoutInCell="1" allowOverlap="1" wp14:anchorId="4F01E31C" wp14:editId="1672899C">
                      <wp:simplePos x="0" y="0"/>
                      <wp:positionH relativeFrom="column">
                        <wp:posOffset>2567940</wp:posOffset>
                      </wp:positionH>
                      <wp:positionV relativeFrom="paragraph">
                        <wp:posOffset>102235</wp:posOffset>
                      </wp:positionV>
                      <wp:extent cx="8890" cy="200025"/>
                      <wp:effectExtent l="38100" t="0" r="67310" b="47625"/>
                      <wp:wrapNone/>
                      <wp:docPr id="242" name="Đường kết nối Mũi tên Thẳng 8"/>
                      <wp:cNvGraphicFramePr/>
                      <a:graphic xmlns:a="http://schemas.openxmlformats.org/drawingml/2006/main">
                        <a:graphicData uri="http://schemas.microsoft.com/office/word/2010/wordprocessingShape">
                          <wps:wsp>
                            <wps:cNvCnPr/>
                            <wps:spPr>
                              <a:xfrm>
                                <a:off x="0" y="0"/>
                                <a:ext cx="8890" cy="200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53564" id="Đường kết nối Mũi tên Thẳng 8" o:spid="_x0000_s1026" type="#_x0000_t32" style="position:absolute;margin-left:202.2pt;margin-top:8.05pt;width:.7pt;height:15.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1jIwIAAFUEAAAOAAAAZHJzL2Uyb0RvYy54bWysVL1u2zAQ3gv0HQjutWSjKRzDcgan6dIf&#10;o00fgKFIiSh1JEjGP1uDTN36Cl0zZegbOMjkh+qRkuU6nVp0oUjefXf3fXfU9GzdaLIUzisDBR0O&#10;ckoEcFMqqAr6+fLixZgSHxiUTBsQBd0IT89mz59NV3YiRqY2uhSOYBDwk5UtaB2CnWSZ57VomB8Y&#10;KwCN0riGBTy6KisdW2H0RmejPH+VrYwrrTNceI+3562RzlJ8KQUPH6T0IhBdUKwtpNWl9Squ2WzK&#10;JpVjtla8K4P9QxUNU4BJ+1DnLDBy7dQfoRrFnfFGhgE3TWakVFwkDshmmD9h86lmViQuKI63vUz+&#10;/4Xl75cLR1RZ0NHLESXAGmzSw/fH+8cfu69QkS/bu91NILD9ubtR5N317laRsL0Dclk/3O6+occ4&#10;ariyfoKh5rBw3cnbhYuCrKVr4hepknXSfdPrLtaBcLwcj0+xNxwN2NJ8dBIjZgeodT68EaYhcVNQ&#10;HxxTVR3mBgD7a9wwKc+Wb31ogXtAzKuBrHAwT/OTPLl5o1V5obSOxjRmYq4dWTIckLAedqmPvAJT&#10;+jWUJGwsihOcYlBp0XlqwFoj/ZZw2oWNFm3uj0KiuEixrfFJPsa5gLDPqQG9I0xidT2wqzq+h0Oh&#10;x8DOP0JFGvm/AfeIlNlA6MGNAuNazY6zH2SSrf9egZZ3lODKlJs0CkkanN3U0O6dxcfx+znBD3+D&#10;2S8AAAD//wMAUEsDBBQABgAIAAAAIQDNdOF34AAAAAkBAAAPAAAAZHJzL2Rvd25yZXYueG1sTI9B&#10;S8NAEIXvgv9hGcGb3W2IscZsighC7UFoVcTbJjsm0exsyG7T+O+dnvQ2j/fx5r1iPbteTDiGzpOG&#10;5UKBQKq97ajR8PryeLUCEaIha3pPqOEHA6zL87PC5NYfaYfTPjaCQyjkRkMb45BLGeoWnQkLPyCx&#10;9+lHZyLLsZF2NEcOd71MlMqkMx3xh9YM+NBi/b0/OA3y4/lt85W8J1M3rW63T9V2FzaZ1pcX8/0d&#10;iIhz/IPhVJ+rQ8mdKn8gG0SvIVVpyigb2RIEA6m65i0VHzcZyLKQ/xeUvwAAAP//AwBQSwECLQAU&#10;AAYACAAAACEAtoM4kv4AAADhAQAAEwAAAAAAAAAAAAAAAAAAAAAAW0NvbnRlbnRfVHlwZXNdLnht&#10;bFBLAQItABQABgAIAAAAIQA4/SH/1gAAAJQBAAALAAAAAAAAAAAAAAAAAC8BAABfcmVscy8ucmVs&#10;c1BLAQItABQABgAIAAAAIQAw9w1jIwIAAFUEAAAOAAAAAAAAAAAAAAAAAC4CAABkcnMvZTJvRG9j&#10;LnhtbFBLAQItABQABgAIAAAAIQDNdOF34AAAAAkBAAAPAAAAAAAAAAAAAAAAAH0EAABkcnMvZG93&#10;bnJldi54bWxQSwUGAAAAAAQABADzAAAAigUAAAAA&#10;" strokecolor="black [3213]" strokeweight="1.5pt">
                      <v:stroke endarrow="block" joinstyle="miter"/>
                    </v:shape>
                  </w:pict>
                </mc:Fallback>
              </mc:AlternateContent>
            </w:r>
          </w:p>
          <w:p w:rsidR="00E55F73" w:rsidRPr="00E906BB" w:rsidRDefault="00E55F73" w:rsidP="00FD2A1D">
            <w:pPr>
              <w:jc w:val="both"/>
              <w:rPr>
                <w:rFonts w:asciiTheme="majorHAnsi" w:hAnsiTheme="majorHAnsi" w:cstheme="majorHAnsi"/>
                <w:sz w:val="26"/>
                <w:szCs w:val="26"/>
              </w:rPr>
            </w:pPr>
            <w:r w:rsidRPr="00E906BB">
              <w:rPr>
                <w:rFonts w:asciiTheme="majorHAnsi" w:hAnsiTheme="majorHAnsi" w:cstheme="majorHAnsi"/>
                <w:noProof/>
                <w:sz w:val="26"/>
                <w:szCs w:val="26"/>
                <w:lang w:val="en-US"/>
              </w:rPr>
              <mc:AlternateContent>
                <mc:Choice Requires="wps">
                  <w:drawing>
                    <wp:anchor distT="0" distB="0" distL="114300" distR="114300" simplePos="0" relativeHeight="252065792" behindDoc="0" locked="0" layoutInCell="1" allowOverlap="1" wp14:anchorId="4315D062" wp14:editId="36E8079C">
                      <wp:simplePos x="0" y="0"/>
                      <wp:positionH relativeFrom="column">
                        <wp:posOffset>3815715</wp:posOffset>
                      </wp:positionH>
                      <wp:positionV relativeFrom="paragraph">
                        <wp:posOffset>47625</wp:posOffset>
                      </wp:positionV>
                      <wp:extent cx="895350" cy="285750"/>
                      <wp:effectExtent l="0" t="0" r="0" b="0"/>
                      <wp:wrapNone/>
                      <wp:docPr id="91" name="Hình chữ nhật 14"/>
                      <wp:cNvGraphicFramePr/>
                      <a:graphic xmlns:a="http://schemas.openxmlformats.org/drawingml/2006/main">
                        <a:graphicData uri="http://schemas.microsoft.com/office/word/2010/wordprocessingShape">
                          <wps:wsp>
                            <wps:cNvSpPr/>
                            <wps:spPr>
                              <a:xfrm>
                                <a:off x="0" y="0"/>
                                <a:ext cx="89535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Bụi, CTR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315D062" id="Hình chữ nhật 14" o:spid="_x0000_s1028" style="position:absolute;left:0;text-align:left;margin-left:300.45pt;margin-top:3.75pt;width:70.5pt;height:22.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2ccwIAAAcFAAAOAAAAZHJzL2Uyb0RvYy54bWysVM1uEzEQviPxDpbvdLMhoW3UTRW1KiBV&#10;NKIgzo7X7lrYHmM72YRTJd4EXoB3QOLUh2Ls3WwrqDggLrMznvnmf/bkdGs02QgfFNiKlgcjSoTl&#10;UCt7U9H37y6eHVESIrM102BFRXci0NP50ycnrZuJMTSga+EJOrFh1rqKNjG6WVEE3gjDwgE4YVEp&#10;wRsWUfQ3Re1Zi96NLsaj0YuiBV87D1yEgK/nnZLOs38pBY9XUgYRia4o5hYz9ZmuEi3mJ2x245lr&#10;FO/TYP+QhWHKYtDB1TmLjKy9+sOVUdxDABkPOJgCpFRc5BqwmnL0WzXXDXMi14LNCW5oU/h/bvmb&#10;zdITVVf0uKTEMoMzeqXubm1DePPz+90XYpsfX+++RVJOUrNaF2aIuXZL30sB2VT5VnqTvlgT2eYG&#10;74YGi20kHB+PjqfPpzgGjqrx0fQQefRS3IOdD/GlAEMSU1GP88ttZZvLEDvTvUmKpW2iFi6U1p02&#10;vRQpyS6tzMWdFp31WyGxVkxknL3mLRNn2pMNw/2oP5Z9OtqiZYJIdDyAysdAOu5BvW2Cibx5A3D0&#10;GPA+2mCdI4KNA9AoC/7vYNnZ76vuak1lx+1qmwc73s9tBfUOh+2hu4Lg+IXCNl+yEJfM49rjZPCU&#10;4xUSqaGtKPQcJQ34z4+9J3vcRtRS0uIZVTR8WjMvKNGvLe7pcTmZpLvLwmR6OEbBP9SsHmrs2pwB&#10;TgJXEbPLbLKPes9KD+YDXvwiRUUVsxxjV5RHvxfOYnfe+M/gYrHIZnhrjsVLe+14cp76bGGxjiBV&#10;3qrUr647fR/x2vJe9n+GdM4P5Wx1//+a/wIAAP//AwBQSwMEFAAGAAgAAAAhAENoGsXgAAAACAEA&#10;AA8AAABkcnMvZG93bnJldi54bWxMj0FPwkAUhO8m/ofNM/EmW6ClWvtKDJF48ECskHhcuo+22n1b&#10;ugvUf+960uNkJjPf5MvRdOJMg2stI0wnEQjiyuqWa4Tt+/ruHoTzirXqLBPCNzlYFtdXucq0vfAb&#10;nUtfi1DCLlMIjfd9JqWrGjLKTWxPHLyDHYzyQQ611IO6hHLTyVkULaRRLYeFRvW0aqj6Kk8G4fVT&#10;H+P643kzb9NVujvGL+X6MEe8vRmfHkF4Gv1fGH7xAzoUgWlvT6yd6BAWUfQQoghpAiL4aTwNeo+Q&#10;zBKQRS7/Hyh+AAAA//8DAFBLAQItABQABgAIAAAAIQC2gziS/gAAAOEBAAATAAAAAAAAAAAAAAAA&#10;AAAAAABbQ29udGVudF9UeXBlc10ueG1sUEsBAi0AFAAGAAgAAAAhADj9If/WAAAAlAEAAAsAAAAA&#10;AAAAAAAAAAAALwEAAF9yZWxzLy5yZWxzUEsBAi0AFAAGAAgAAAAhALR1LZxzAgAABwUAAA4AAAAA&#10;AAAAAAAAAAAALgIAAGRycy9lMm9Eb2MueG1sUEsBAi0AFAAGAAgAAAAhAENoGsXgAAAACAEAAA8A&#10;AAAAAAAAAAAAAAAAzQQAAGRycy9kb3ducmV2LnhtbFBLBQYAAAAABAAEAPMAAADaBQAAAAA=&#10;" fillcolor="white [3201]" stroked="f"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Bụi, CTR</w:t>
                            </w:r>
                          </w:p>
                        </w:txbxContent>
                      </v:textbox>
                    </v:rect>
                  </w:pict>
                </mc:Fallback>
              </mc:AlternateContent>
            </w:r>
            <w:r w:rsidRPr="00E906BB">
              <w:rPr>
                <w:rFonts w:asciiTheme="majorHAnsi" w:hAnsiTheme="majorHAnsi" w:cstheme="majorHAnsi"/>
                <w:noProof/>
                <w:sz w:val="26"/>
                <w:szCs w:val="26"/>
                <w:lang w:val="en-US"/>
              </w:rPr>
              <mc:AlternateContent>
                <mc:Choice Requires="wps">
                  <w:drawing>
                    <wp:anchor distT="0" distB="0" distL="114300" distR="114300" simplePos="0" relativeHeight="252071936" behindDoc="0" locked="0" layoutInCell="1" allowOverlap="1" wp14:anchorId="7E78B480" wp14:editId="77B1819E">
                      <wp:simplePos x="0" y="0"/>
                      <wp:positionH relativeFrom="column">
                        <wp:posOffset>62865</wp:posOffset>
                      </wp:positionH>
                      <wp:positionV relativeFrom="paragraph">
                        <wp:posOffset>66675</wp:posOffset>
                      </wp:positionV>
                      <wp:extent cx="1266825" cy="285750"/>
                      <wp:effectExtent l="0" t="0" r="9525" b="0"/>
                      <wp:wrapNone/>
                      <wp:docPr id="73" name="Hình chữ nhật 14"/>
                      <wp:cNvGraphicFramePr/>
                      <a:graphic xmlns:a="http://schemas.openxmlformats.org/drawingml/2006/main">
                        <a:graphicData uri="http://schemas.microsoft.com/office/word/2010/wordprocessingShape">
                          <wps:wsp>
                            <wps:cNvSpPr/>
                            <wps:spPr>
                              <a:xfrm>
                                <a:off x="0" y="0"/>
                                <a:ext cx="1266825"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T= 75</w:t>
                                  </w:r>
                                  <w:r>
                                    <w:rPr>
                                      <w:rFonts w:ascii="Matura MT Script Capitals" w:hAnsi="Matura MT Script Capitals" w:cstheme="majorHAnsi"/>
                                      <w:sz w:val="26"/>
                                      <w:szCs w:val="26"/>
                                      <w:lang w:val="en-US"/>
                                    </w:rPr>
                                    <w:t>°</w:t>
                                  </w:r>
                                  <w:r>
                                    <w:rPr>
                                      <w:rFonts w:asciiTheme="majorHAnsi" w:hAnsiTheme="majorHAnsi" w:cstheme="majorHAnsi"/>
                                      <w:sz w:val="26"/>
                                      <w:szCs w:val="26"/>
                                      <w:lang w:val="en-US"/>
                                    </w:rPr>
                                    <w:t>-130</w:t>
                                  </w:r>
                                  <w:r>
                                    <w:rPr>
                                      <w:rFonts w:ascii="Matura MT Script Capitals" w:hAnsi="Matura MT Script Capitals" w:cstheme="majorHAnsi"/>
                                      <w:sz w:val="26"/>
                                      <w:szCs w:val="26"/>
                                      <w:lang w:val="en-US"/>
                                    </w:rPr>
                                    <w:t>°</w:t>
                                  </w:r>
                                  <w:r>
                                    <w:rPr>
                                      <w:rFonts w:asciiTheme="majorHAnsi" w:hAnsiTheme="majorHAnsi" w:cstheme="majorHAnsi"/>
                                      <w:sz w:val="26"/>
                                      <w:szCs w:val="26"/>
                                      <w:lang w:val="en-US"/>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78B480" id="_x0000_s1029" style="position:absolute;left:0;text-align:left;margin-left:4.95pt;margin-top:5.25pt;width:99.75pt;height:22.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6leAIAAAgFAAAOAAAAZHJzL2Uyb0RvYy54bWysVM1uEzEQviPxDpbvdLPbpA1RN1XUqoBU&#10;0YqCODteu2the4ztZBNOSLwJvADvgMSpD8XYm2wrqDggLvaM55v/GZ+cbowma+GDAlvT8mBEibAc&#10;GmVva/ru7cWzKSUhMtswDVbUdCsCPZ0/fXLSuZmooAXdCE/QiA2zztW0jdHNiiLwVhgWDsAJi0IJ&#10;3rCIrL8tGs86tG50UY1GR0UHvnEeuAgBX897IZ1n+1IKHq+kDCISXVOMLebT53OZzmJ+wma3nrlW&#10;8V0Y7B+iMExZdDqYOmeRkZVXf5gyinsIIOMBB1OAlIqLnANmU45+y+amZU7kXLA4wQ1lCv/PLH+9&#10;vvZENTU9PqTEMoM9eqnuPtuW8Pbn97svxLY/vt59i6Qcp2J1LsxQ58Zd+x0XkEyZb6Q36cacyCYX&#10;eDsUWGwi4fhYVkdH02pCCUdZNZ0cT3IHintt50N8IcCQRNTUYwNzXdn6MkT0iNA9JDnTNp0WLpTW&#10;vTS9FCnKPq5Mxa0WPfqNkJgsRlJlq3nMxJn2ZM1wQJoPZcoRfWiLyKQi0fCgVD6mpONeaYdNaiKP&#10;3qA4ekzx3tuAzh7BxkHRKAv+78qyx++z7nNNacfNcpM7e7hv3BKaLXbbQ78GwfELhWW+ZCFeM49z&#10;jxuCuxyv8JAauprCjqKkBf/psfeEx3FEKSUd7lFNw8cV84IS/crioD4vx+O0eJkZT44rZPxDyfKh&#10;xK7MGWAnSvw1HM9kwke9J6UH8x5XfpG8oohZjr5ryqPfM2ex32/8NLhYLDIMl82xeGlvHE/GU50t&#10;LFYRpMpTlerVV2dXR1y3PAi7ryHt80M+o+4/sPkvAAAA//8DAFBLAwQUAAYACAAAACEABgvyBN4A&#10;AAAHAQAADwAAAGRycy9kb3ducmV2LnhtbEyOzU7DMBCE70i8g7VI3KhNm1AS4lSoouLAARFA4ujG&#10;2yQQr9PYbcPbs5zgOD+a+YrV5HpxxDF0njRczxQIpNrbjhoNb6+bq1sQIRqypveEGr4xwKo8PytM&#10;bv2JXvBYxUbwCIXcaGhjHHIpQ92iM2HmByTOdn50JrIcG2lHc+Jx18u5UjfSmY74oTUDrlusv6qD&#10;0/D0afdJ8/HwvOiW6+X7PnmsNruF1pcX0/0diIhT/CvDLz6jQ8lMW38gG0SvIcu4yLZKQXA8V1kC&#10;YqshTVOQZSH/85c/AAAA//8DAFBLAQItABQABgAIAAAAIQC2gziS/gAAAOEBAAATAAAAAAAAAAAA&#10;AAAAAAAAAABbQ29udGVudF9UeXBlc10ueG1sUEsBAi0AFAAGAAgAAAAhADj9If/WAAAAlAEAAAsA&#10;AAAAAAAAAAAAAAAALwEAAF9yZWxzLy5yZWxzUEsBAi0AFAAGAAgAAAAhAOFj3qV4AgAACAUAAA4A&#10;AAAAAAAAAAAAAAAALgIAAGRycy9lMm9Eb2MueG1sUEsBAi0AFAAGAAgAAAAhAAYL8gTeAAAABwEA&#10;AA8AAAAAAAAAAAAAAAAA0gQAAGRycy9kb3ducmV2LnhtbFBLBQYAAAAABAAEAPMAAADdBQAAAAA=&#10;" fillcolor="white [3201]" stroked="f"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T= 75</w:t>
                            </w:r>
                            <w:r>
                              <w:rPr>
                                <w:rFonts w:ascii="Matura MT Script Capitals" w:hAnsi="Matura MT Script Capitals" w:cstheme="majorHAnsi"/>
                                <w:sz w:val="26"/>
                                <w:szCs w:val="26"/>
                                <w:lang w:val="en-US"/>
                              </w:rPr>
                              <w:t>°</w:t>
                            </w:r>
                            <w:r>
                              <w:rPr>
                                <w:rFonts w:asciiTheme="majorHAnsi" w:hAnsiTheme="majorHAnsi" w:cstheme="majorHAnsi"/>
                                <w:sz w:val="26"/>
                                <w:szCs w:val="26"/>
                                <w:lang w:val="en-US"/>
                              </w:rPr>
                              <w:t>-130</w:t>
                            </w:r>
                            <w:r>
                              <w:rPr>
                                <w:rFonts w:ascii="Matura MT Script Capitals" w:hAnsi="Matura MT Script Capitals" w:cstheme="majorHAnsi"/>
                                <w:sz w:val="26"/>
                                <w:szCs w:val="26"/>
                                <w:lang w:val="en-US"/>
                              </w:rPr>
                              <w:t>°</w:t>
                            </w:r>
                            <w:r>
                              <w:rPr>
                                <w:rFonts w:asciiTheme="majorHAnsi" w:hAnsiTheme="majorHAnsi" w:cstheme="majorHAnsi"/>
                                <w:sz w:val="26"/>
                                <w:szCs w:val="26"/>
                                <w:lang w:val="en-US"/>
                              </w:rPr>
                              <w:t>C</w:t>
                            </w:r>
                          </w:p>
                        </w:txbxContent>
                      </v:textbox>
                    </v:rect>
                  </w:pict>
                </mc:Fallback>
              </mc:AlternateContent>
            </w:r>
            <w:r w:rsidRPr="00E906BB">
              <w:rPr>
                <w:rFonts w:asciiTheme="majorHAnsi" w:hAnsiTheme="majorHAnsi" w:cstheme="majorHAnsi"/>
                <w:noProof/>
                <w:sz w:val="26"/>
                <w:szCs w:val="26"/>
                <w:lang w:val="en-US"/>
              </w:rPr>
              <mc:AlternateContent>
                <mc:Choice Requires="wps">
                  <w:drawing>
                    <wp:anchor distT="0" distB="0" distL="114300" distR="114300" simplePos="0" relativeHeight="252043264" behindDoc="0" locked="0" layoutInCell="1" allowOverlap="1" wp14:anchorId="6FC6729F" wp14:editId="2B283114">
                      <wp:simplePos x="0" y="0"/>
                      <wp:positionH relativeFrom="column">
                        <wp:posOffset>1653540</wp:posOffset>
                      </wp:positionH>
                      <wp:positionV relativeFrom="paragraph">
                        <wp:posOffset>94615</wp:posOffset>
                      </wp:positionV>
                      <wp:extent cx="1805940" cy="285750"/>
                      <wp:effectExtent l="0" t="0" r="22860" b="19050"/>
                      <wp:wrapNone/>
                      <wp:docPr id="244" name="Hình chữ nhật 2"/>
                      <wp:cNvGraphicFramePr/>
                      <a:graphic xmlns:a="http://schemas.openxmlformats.org/drawingml/2006/main">
                        <a:graphicData uri="http://schemas.microsoft.com/office/word/2010/wordprocessingShape">
                          <wps:wsp>
                            <wps:cNvSpPr/>
                            <wps:spPr>
                              <a:xfrm>
                                <a:off x="0" y="0"/>
                                <a:ext cx="1805940" cy="2857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Phễu nạp liệu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C6729F" id="_x0000_s1030" style="position:absolute;left:0;text-align:left;margin-left:130.2pt;margin-top:7.45pt;width:142.2pt;height:22.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oahAIAADAFAAAOAAAAZHJzL2Uyb0RvYy54bWysVM1u1DAQviPxDpbvNJtol7arZqtVqwJS&#10;RSsK4ux17MbC8Rjbu8lyQuJN4AV4ByROfSjGzia7gooD4uLMZOab/5mz867RZCOcV2BKmh9NKBGG&#10;Q6XMfUnfvb16dkKJD8xUTIMRJd0KT88XT5+ctXYuCqhBV8IRNGL8vLUlrUOw8yzzvBYN80dghUGh&#10;BNewgKy7zyrHWrTe6KyYTJ5nLbjKOuDCe/x72QvpItmXUvBwI6UXgeiSYmwhvS69q/hmizM2v3fM&#10;1orvwmD/EEXDlEGno6lLFhhZO/WHqUZxBx5kOOLQZCCl4iLlgNnkk9+yuauZFSkXLI63Y5n8/zPL&#10;X29uHVFVSYvplBLDGmzSS/Xw2dSE1z+/P3whpv7x9eFbIEUsVmv9HDF39tbtOI9kzLyTrolfzIl0&#10;qcDbscCiC4Tjz/xkMjudYh84yoqT2fEsdSDbo63z4YWAhkSipA4bmOrKNtc+oEdUHVSiM23i60Gr&#10;6kppnZg4OuJCO7Jh2PTQ5TFuxB1oIReRWcymjz9RYatFb/WNkFgUjLhI3tM47m1WHwab2qBmhEj0&#10;PoLyx0A6DKCdboSJNKIjcPIYcO9t1E4ewYQR2CgD7u9g2esPWfe5xrRDt+rSBEyHBq+g2uJUOOjX&#10;xVt+pbAd18yHW+ZwP7CDuPPhBh+poS0p7ChKanCfHvsf9XFsUUpJi/tWUv9xzZygRL8yONCn+TQO&#10;RkjMdHZcIOMOJatDiVk3F4DdzfG6WJ7IqB/0QEoHzXs8DcvoFUXMcPRdUh7cwFyE/g7gceFiuUxq&#10;uJSWhWtzZ3k0HutsYLkOIFWavlivvjq7OuJapuHanZC494d80tofusUvAAAA//8DAFBLAwQUAAYA&#10;CAAAACEA7UIu7d4AAAAJAQAADwAAAGRycy9kb3ducmV2LnhtbEyPwU7DMBBE70j8g7VI3KhDFSoS&#10;4lQVohLiACLlA9x4G0eN18F22vTvWU5w29E8zc5U69kN4oQh9p4U3C8yEEitNz11Cr5227tHEDFp&#10;MnrwhAouGGFdX19VujT+TJ94alInOIRiqRXYlMZSythadDou/IjE3sEHpxPL0EkT9JnD3SCXWbaS&#10;TvfEH6we8dlie2wmp2AMm/HDvtjddn4Pr2/d1PT2+6LU7c28eQKRcE5/MPzW5+pQc6e9n8hEMShY&#10;rrKcUTbyAgQDD3nOW/Z8FAXIupL/F9Q/AAAA//8DAFBLAQItABQABgAIAAAAIQC2gziS/gAAAOEB&#10;AAATAAAAAAAAAAAAAAAAAAAAAABbQ29udGVudF9UeXBlc10ueG1sUEsBAi0AFAAGAAgAAAAhADj9&#10;If/WAAAAlAEAAAsAAAAAAAAAAAAAAAAALwEAAF9yZWxzLy5yZWxzUEsBAi0AFAAGAAgAAAAhAKky&#10;6hqEAgAAMAUAAA4AAAAAAAAAAAAAAAAALgIAAGRycy9lMm9Eb2MueG1sUEsBAi0AFAAGAAgAAAAh&#10;AO1CLu3eAAAACQEAAA8AAAAAAAAAAAAAAAAA3gQAAGRycy9kb3ducmV2LnhtbFBLBQYAAAAABAAE&#10;APMAAADpBQAAAAA=&#10;" fillcolor="white [3201]" strokecolor="black [3213]"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Phễu nạp liệu</w:t>
                            </w:r>
                          </w:p>
                        </w:txbxContent>
                      </v:textbox>
                    </v:rect>
                  </w:pict>
                </mc:Fallback>
              </mc:AlternateContent>
            </w:r>
          </w:p>
          <w:p w:rsidR="00E55F73" w:rsidRPr="00E906BB" w:rsidRDefault="00E55F73" w:rsidP="00FD2A1D">
            <w:pPr>
              <w:jc w:val="both"/>
              <w:rPr>
                <w:rFonts w:asciiTheme="majorHAnsi" w:hAnsiTheme="majorHAnsi" w:cstheme="majorHAnsi"/>
                <w:sz w:val="26"/>
                <w:szCs w:val="26"/>
              </w:rPr>
            </w:pPr>
            <w:r w:rsidRPr="00E906BB">
              <w:rPr>
                <w:rFonts w:asciiTheme="majorHAnsi" w:hAnsiTheme="majorHAnsi" w:cstheme="majorHAnsi"/>
                <w:noProof/>
                <w:sz w:val="26"/>
                <w:szCs w:val="26"/>
                <w:lang w:val="en-US"/>
              </w:rPr>
              <mc:AlternateContent>
                <mc:Choice Requires="wps">
                  <w:drawing>
                    <wp:anchor distT="0" distB="0" distL="114300" distR="114300" simplePos="0" relativeHeight="252064768" behindDoc="0" locked="0" layoutInCell="1" allowOverlap="1" wp14:anchorId="3FEF94B9" wp14:editId="6529497B">
                      <wp:simplePos x="0" y="0"/>
                      <wp:positionH relativeFrom="column">
                        <wp:posOffset>3459480</wp:posOffset>
                      </wp:positionH>
                      <wp:positionV relativeFrom="paragraph">
                        <wp:posOffset>29210</wp:posOffset>
                      </wp:positionV>
                      <wp:extent cx="340995" cy="0"/>
                      <wp:effectExtent l="0" t="76200" r="20955" b="95250"/>
                      <wp:wrapNone/>
                      <wp:docPr id="97" name="Straight Arrow Connector 97"/>
                      <wp:cNvGraphicFramePr/>
                      <a:graphic xmlns:a="http://schemas.openxmlformats.org/drawingml/2006/main">
                        <a:graphicData uri="http://schemas.microsoft.com/office/word/2010/wordprocessingShape">
                          <wps:wsp>
                            <wps:cNvCnPr/>
                            <wps:spPr>
                              <a:xfrm>
                                <a:off x="0" y="0"/>
                                <a:ext cx="340995" cy="0"/>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BFD3BE" id="Straight Arrow Connector 97" o:spid="_x0000_s1026" type="#_x0000_t32" style="position:absolute;margin-left:272.4pt;margin-top:2.3pt;width:26.85pt;height:0;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rO/QEAAFYEAAAOAAAAZHJzL2Uyb0RvYy54bWysVE2P0zAUvCPxHyzfadKFBVo1XaGW5YKg&#10;Ypcf4HWeG0v+0rNp2n/Ps5OmdDkt4uLY8ZvxzOQ5q7ujNewAGLV3DZ/Pas7ASd9qt2/4z8f7Nx85&#10;i0m4VhjvoOEniPxu/frVqg9LuPGdNy0gIxIXl31oeJdSWFZVlB1YEWc+gKNN5dGKREvcVy2Kntit&#10;qW7q+n3Ve2wDegkx0tvtsMnXhV8pkOm7UhESMw0nbamMWManPFbrlVjuUYROy1GG+AcVVmhHh05U&#10;W5EE+4X6LyqrJfroVZpJbyuvlJZQPJCbef3MzUMnAhQvFE4MU0zx/9HKb4cdMt02fPGBMycsfaOH&#10;hELvu8Q+IfqebbxzlKNHRiWUVx/ikmAbt8NxFcMOs/mjQpufZIsdS8anKWM4Jibp5dt39WJxy5k8&#10;b1UXXMCYvoC3LE8aHkcdk4B5iVgcvsZEJxPwDMiHGsd66sBFfVuXsuiNbu+1MXmz9BNsDLKDoE5I&#10;x3l2QgxXVZluK2I3FLU0G/ojCW0+u5alU6B4Emrh9gZGBuOIKGcypFBm6WRg0PQDFKVLvgftz3QI&#10;KcGlsxbjqDrDFKmegKObfCEuBq6BY32GQun5l4AnRDnZuzSBrXYehyyvT7/Ep4b6cwKD7xzBk29P&#10;pT9KNNS8Je3xouXb8ee6wC+/g/VvAAAA//8DAFBLAwQUAAYACAAAACEAWF5Myt0AAAAHAQAADwAA&#10;AGRycy9kb3ducmV2LnhtbEzOT0vEMBAF8LvgdwgjeHNTtV263aaLLBS8KPtHEG/ZZrYpJpPSpNv6&#10;7Y1e9Ph4w5tfuZmtYRccfOdIwP0iAYbUONVRK+DtWN/lwHyQpKRxhAK+0MOmur4qZaHcRHu8HELL&#10;4gj5QgrQIfQF577RaKVfuB4pdmc3WBliHFquBjnFcWv4Q5IsuZUdxQ9a9rjV2HweRivgYzjWU3h5&#10;TXS9HXdns3t8zvm7ELc389MaWMA5/B3DDz/SoYqmkxtJeWYEZGka6UFAugQW+2yVZ8BOv5lXJf/v&#10;r74BAAD//wMAUEsBAi0AFAAGAAgAAAAhALaDOJL+AAAA4QEAABMAAAAAAAAAAAAAAAAAAAAAAFtD&#10;b250ZW50X1R5cGVzXS54bWxQSwECLQAUAAYACAAAACEAOP0h/9YAAACUAQAACwAAAAAAAAAAAAAA&#10;AAAvAQAAX3JlbHMvLnJlbHNQSwECLQAUAAYACAAAACEASYd6zv0BAABWBAAADgAAAAAAAAAAAAAA&#10;AAAuAgAAZHJzL2Uyb0RvYy54bWxQSwECLQAUAAYACAAAACEAWF5Myt0AAAAHAQAADwAAAAAAAAAA&#10;AAAAAABXBAAAZHJzL2Rvd25yZXYueG1sUEsFBgAAAAAEAAQA8wAAAGEFAAAAAA==&#10;" strokecolor="black [3213]" strokeweight="1.5pt">
                      <v:stroke dashstyle="dash" endarrow="block" joinstyle="miter"/>
                    </v:shape>
                  </w:pict>
                </mc:Fallback>
              </mc:AlternateContent>
            </w:r>
            <w:r w:rsidRPr="00E906BB">
              <w:rPr>
                <w:rFonts w:asciiTheme="majorHAnsi" w:hAnsiTheme="majorHAnsi" w:cstheme="majorHAnsi"/>
                <w:noProof/>
                <w:sz w:val="26"/>
                <w:szCs w:val="26"/>
                <w:lang w:val="en-US"/>
              </w:rPr>
              <mc:AlternateContent>
                <mc:Choice Requires="wps">
                  <w:drawing>
                    <wp:anchor distT="0" distB="0" distL="114300" distR="114300" simplePos="0" relativeHeight="252070912" behindDoc="0" locked="0" layoutInCell="1" allowOverlap="1" wp14:anchorId="7BF4F070" wp14:editId="7EB8E315">
                      <wp:simplePos x="0" y="0"/>
                      <wp:positionH relativeFrom="column">
                        <wp:posOffset>1306830</wp:posOffset>
                      </wp:positionH>
                      <wp:positionV relativeFrom="paragraph">
                        <wp:posOffset>38735</wp:posOffset>
                      </wp:positionV>
                      <wp:extent cx="340995" cy="0"/>
                      <wp:effectExtent l="0" t="76200" r="20955" b="95250"/>
                      <wp:wrapNone/>
                      <wp:docPr id="99" name="Straight Arrow Connector 99"/>
                      <wp:cNvGraphicFramePr/>
                      <a:graphic xmlns:a="http://schemas.openxmlformats.org/drawingml/2006/main">
                        <a:graphicData uri="http://schemas.microsoft.com/office/word/2010/wordprocessingShape">
                          <wps:wsp>
                            <wps:cNvCnPr/>
                            <wps:spPr>
                              <a:xfrm>
                                <a:off x="0" y="0"/>
                                <a:ext cx="340995" cy="0"/>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46CE4" id="Straight Arrow Connector 99" o:spid="_x0000_s1026" type="#_x0000_t32" style="position:absolute;margin-left:102.9pt;margin-top:3.05pt;width:26.85pt;height:0;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N9V/QEAAFYEAAAOAAAAZHJzL2Uyb0RvYy54bWysVE2P0zAUvCPxHyzfadKFRbRqukItywVB&#10;tcv+AK/z3Fjyl55N0/57np00pcuJFRfHjt+MZybPWd0drWEHwKi9a/h8VnMGTvpWu33Dn37ev/vE&#10;WUzCtcJ4Bw0/QeR367dvVn1Ywo3vvGkBGZG4uOxDw7uUwrKqouzAijjzARxtKo9WJFrivmpR9MRu&#10;TXVT1x+r3mMb0EuIkd5uh02+LvxKgUw/lIqQmGk4aUtlxDI+57Far8RyjyJ0Wo4yxCtUWKEdHTpR&#10;bUUS7Bfqv6isluijV2kmva28UlpC8UBu5vULN4+dCFC8UDgxTDHF/0crvx92yHTb8MWCMycsfaPH&#10;hELvu8Q+I/qebbxzlKNHRiWUVx/ikmAbt8NxFcMOs/mjQpufZIsdS8anKWM4Jibp5fsP9WJxy5k8&#10;b1UXXMCYvoK3LE8aHkcdk4B5iVgcvsVEJxPwDMiHGsd66sBFfVuXsuiNbu+1MXmz9BNsDLKDoE5I&#10;x3l2QgxXVZluK2I3FLU0G/ojCW2+uJalU6B4Emrh9gZGBuOIKGcypFBm6WRg0PQAitIl34P2FzqE&#10;lODSWYtxVJ1hilRPwNFNvhAXA9fAsT5DofT8v4AnRDnZuzSBrXYehyyvT7/Ep4b6cwKD7xzBs29P&#10;pT9KNNS8Je3xouXb8ee6wC+/g/VvAAAA//8DAFBLAwQUAAYACAAAACEAOq1EHNwAAAAHAQAADwAA&#10;AGRycy9kb3ducmV2LnhtbEzOUUvDMBQF4HfB/xCu4JtLVumYtemQQcEXZW6C+JY1d00xuSlNutZ/&#10;b/RlPh7O5dyv3MzOsjMOofMkYbkQwJAarztqJbwf6rs1sBAVaWU9oYRvDLCprq9KVWg/0Rue97Fl&#10;aYRCoSSYGPuC89AYdCosfI+UupMfnIopDi3Xg5rSuLM8E2LFneoofTCqx63B5ms/Ogmfw6Ge4sur&#10;MPV23J3s7v55zT+kvL2Znx6BRZzj5Rh++YkOVTId/Ug6MCshE3miRwmrJbDUZ/lDDuz4l3lV8v/+&#10;6gcAAP//AwBQSwECLQAUAAYACAAAACEAtoM4kv4AAADhAQAAEwAAAAAAAAAAAAAAAAAAAAAAW0Nv&#10;bnRlbnRfVHlwZXNdLnhtbFBLAQItABQABgAIAAAAIQA4/SH/1gAAAJQBAAALAAAAAAAAAAAAAAAA&#10;AC8BAABfcmVscy8ucmVsc1BLAQItABQABgAIAAAAIQD7aN9V/QEAAFYEAAAOAAAAAAAAAAAAAAAA&#10;AC4CAABkcnMvZTJvRG9jLnhtbFBLAQItABQABgAIAAAAIQA6rUQc3AAAAAcBAAAPAAAAAAAAAAAA&#10;AAAAAFcEAABkcnMvZG93bnJldi54bWxQSwUGAAAAAAQABADzAAAAYAUAAAAA&#10;" strokecolor="black [3213]" strokeweight="1.5pt">
                      <v:stroke dashstyle="dash" endarrow="block" joinstyle="miter"/>
                    </v:shape>
                  </w:pict>
                </mc:Fallback>
              </mc:AlternateContent>
            </w:r>
          </w:p>
          <w:p w:rsidR="00E55F73" w:rsidRPr="00E906BB" w:rsidRDefault="00E55F73" w:rsidP="00FD2A1D">
            <w:pPr>
              <w:jc w:val="both"/>
              <w:rPr>
                <w:rFonts w:asciiTheme="majorHAnsi" w:hAnsiTheme="majorHAnsi" w:cstheme="majorHAnsi"/>
                <w:sz w:val="26"/>
                <w:szCs w:val="26"/>
              </w:rPr>
            </w:pPr>
            <w:r w:rsidRPr="00E906BB">
              <w:rPr>
                <w:rFonts w:asciiTheme="majorHAnsi" w:hAnsiTheme="majorHAnsi" w:cstheme="majorHAnsi"/>
                <w:noProof/>
                <w:sz w:val="26"/>
                <w:szCs w:val="26"/>
                <w:lang w:val="en-US"/>
              </w:rPr>
              <mc:AlternateContent>
                <mc:Choice Requires="wps">
                  <w:drawing>
                    <wp:anchor distT="0" distB="0" distL="114300" distR="114300" simplePos="0" relativeHeight="252044288" behindDoc="0" locked="0" layoutInCell="1" allowOverlap="1" wp14:anchorId="15EC9A23" wp14:editId="30E1EDC8">
                      <wp:simplePos x="0" y="0"/>
                      <wp:positionH relativeFrom="column">
                        <wp:posOffset>2567940</wp:posOffset>
                      </wp:positionH>
                      <wp:positionV relativeFrom="paragraph">
                        <wp:posOffset>19050</wp:posOffset>
                      </wp:positionV>
                      <wp:extent cx="0" cy="209550"/>
                      <wp:effectExtent l="76200" t="0" r="57150" b="57150"/>
                      <wp:wrapNone/>
                      <wp:docPr id="263" name="Đường kết nối Mũi tên Thẳng 8"/>
                      <wp:cNvGraphicFramePr/>
                      <a:graphic xmlns:a="http://schemas.openxmlformats.org/drawingml/2006/main">
                        <a:graphicData uri="http://schemas.microsoft.com/office/word/2010/wordprocessingShape">
                          <wps:wsp>
                            <wps:cNvCnPr/>
                            <wps:spPr>
                              <a:xfrm>
                                <a:off x="0" y="0"/>
                                <a:ext cx="0" cy="2095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DEB690B" id="Đường kết nối Mũi tên Thẳng 8" o:spid="_x0000_s1026" type="#_x0000_t32" style="position:absolute;margin-left:202.2pt;margin-top:1.5pt;width:0;height:16.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RXIAIAAFIEAAAOAAAAZHJzL2Uyb0RvYy54bWysVL1u2zAQ3gv0HQjutWQXCRLDcgan6dKf&#10;oE0fgKFIiShFEuTFsrcGmbr1FbpmytA3cJDJD9UjJct1O7XoQumo+7677+NRs7NVo8lS+KCsKeh4&#10;lFMiDLelMlVBP11dvDihJAAzJdPWiIKuRaBn8+fPZq2biomtrS6FJ0hiwrR1Ba0B3DTLAq9Fw8LI&#10;OmHwo7S+YYChr7LSsxbZG51N8vw4a60vnbdchIC7591HOk/8UgoO76UMAoguKPYGafVpvY5rNp+x&#10;aeWZqxXv22D/0EXDlMGiA9U5A0ZuvPqDqlHc22AljLhtMiul4iJpQDXj/Dc1H2vmRNKC5gQ32BT+&#10;Hy1/t7z0RJUFnRy/pMSwBg/p8dvTw9P37RdTkc+b++0tELP5sb1V5O3N9k4R2NwbclU/3m2/YsZJ&#10;9LB1YYpUC3Pp+yi4Sx8NWUnfxCdKJavk+3rwXayA8G6T4+4kPz06SkeS7XHOB3gtbEPiS0EDeKaq&#10;GhbWGDxc68fJdrZ8EwArI3AHiEW1IS1O5WmOtDEOVqvyQmmdgjhjYqE9WTKcDliNoxJkOMgCpvQr&#10;UxJYO3QGvGKm0qLP1AYBUXunNr3BWouu9gch0VnU1/WYZnpfj3EuDOxqaoPZESaxuwHYd33Y6CGw&#10;z49Qkeb9b8ADIlW2BgZwo4z1nWeH1fc2yS5/50CnO1pwbct1moNkDQ5ucrW/ZPFm/Bon+P5XMP8J&#10;AAD//wMAUEsDBBQABgAIAAAAIQDgVTN03AAAAAgBAAAPAAAAZHJzL2Rvd25yZXYueG1sTI/NSsNA&#10;FIX3gu8wXMGdnTGGUGMmRQShdiG0KqW7SeaaRDN3Qmaaxrf3igtdfpzD+SlWs+vFhGPoPGm4XigQ&#10;SLW3HTUaXl8er5YgQjRkTe8JNXxhgFV5flaY3PoTbXHaxUZwCIXcaGhjHHIpQ92iM2HhByTW3v3o&#10;TGQcG2lHc+Jw18tEqUw60xE3tGbAhxbrz93RaZCH57f1R7JPpm5a3m6eqs02rDOtLy/m+zsQEef4&#10;Z4af+TwdSt5U+SPZIHoNqUpTtmq44Uus/3LFnCmQZSH/Hyi/AQAA//8DAFBLAQItABQABgAIAAAA&#10;IQC2gziS/gAAAOEBAAATAAAAAAAAAAAAAAAAAAAAAABbQ29udGVudF9UeXBlc10ueG1sUEsBAi0A&#10;FAAGAAgAAAAhADj9If/WAAAAlAEAAAsAAAAAAAAAAAAAAAAALwEAAF9yZWxzLy5yZWxzUEsBAi0A&#10;FAAGAAgAAAAhAEF4ZFcgAgAAUgQAAA4AAAAAAAAAAAAAAAAALgIAAGRycy9lMm9Eb2MueG1sUEsB&#10;Ai0AFAAGAAgAAAAhAOBVM3TcAAAACAEAAA8AAAAAAAAAAAAAAAAAegQAAGRycy9kb3ducmV2Lnht&#10;bFBLBQYAAAAABAAEAPMAAACDBQAAAAA=&#10;" strokecolor="black [3213]" strokeweight="1.5pt">
                      <v:stroke endarrow="block" joinstyle="miter"/>
                    </v:shape>
                  </w:pict>
                </mc:Fallback>
              </mc:AlternateContent>
            </w:r>
          </w:p>
          <w:p w:rsidR="00E55F73" w:rsidRPr="00E906BB" w:rsidRDefault="00E55F73" w:rsidP="00FD2A1D">
            <w:pPr>
              <w:jc w:val="both"/>
              <w:rPr>
                <w:rFonts w:asciiTheme="majorHAnsi" w:hAnsiTheme="majorHAnsi" w:cstheme="majorHAnsi"/>
                <w:sz w:val="26"/>
                <w:szCs w:val="26"/>
              </w:rPr>
            </w:pPr>
            <w:r w:rsidRPr="00E906BB">
              <w:rPr>
                <w:rFonts w:asciiTheme="majorHAnsi" w:hAnsiTheme="majorHAnsi" w:cstheme="majorHAnsi"/>
                <w:noProof/>
                <w:sz w:val="26"/>
                <w:szCs w:val="26"/>
                <w:lang w:val="en-US"/>
              </w:rPr>
              <mc:AlternateContent>
                <mc:Choice Requires="wps">
                  <w:drawing>
                    <wp:anchor distT="0" distB="0" distL="114300" distR="114300" simplePos="0" relativeHeight="252046336" behindDoc="0" locked="0" layoutInCell="1" allowOverlap="1" wp14:anchorId="666BECEB" wp14:editId="556CD65A">
                      <wp:simplePos x="0" y="0"/>
                      <wp:positionH relativeFrom="column">
                        <wp:posOffset>3815715</wp:posOffset>
                      </wp:positionH>
                      <wp:positionV relativeFrom="paragraph">
                        <wp:posOffset>106680</wp:posOffset>
                      </wp:positionV>
                      <wp:extent cx="1264920" cy="285750"/>
                      <wp:effectExtent l="0" t="0" r="0" b="0"/>
                      <wp:wrapNone/>
                      <wp:docPr id="101" name="Hình chữ nhật 14"/>
                      <wp:cNvGraphicFramePr/>
                      <a:graphic xmlns:a="http://schemas.openxmlformats.org/drawingml/2006/main">
                        <a:graphicData uri="http://schemas.microsoft.com/office/word/2010/wordprocessingShape">
                          <wps:wsp>
                            <wps:cNvSpPr/>
                            <wps:spPr>
                              <a:xfrm>
                                <a:off x="0" y="0"/>
                                <a:ext cx="126492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Tháp giải nhiệt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66BECEB" id="_x0000_s1031" style="position:absolute;left:0;text-align:left;margin-left:300.45pt;margin-top:8.4pt;width:99.6pt;height:22.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MVeAIAAAkFAAAOAAAAZHJzL2Uyb0RvYy54bWysVM1uEzEQviPxDpbvdLNR0p8omypqVUCq&#10;aERBnB2v3bWwPcZ2sgknpL4JvADvgMSpD8XYm2wqqDggLt6xZ76Z+eZnp+cbo8la+KDAVrQ8GlAi&#10;LIda2buKvn939eKUkhCZrZkGKyq6FYGez54/m7ZuIobQgK6FJ+jEhknrKtrE6CZFEXgjDAtH4IRF&#10;pQRvWMSrvytqz1r0bnQxHAyOixZ87TxwEQK+XnZKOsv+pRQ83kgZRCS6ophbzKfP5zKdxWzKJnee&#10;uUbxXRrsH7IwTFkM2ru6ZJGRlVd/uDKKewgg4xEHU4CUiovMAdmUg9/Y3DbMicwFixNcX6bw/9zy&#10;N+uFJ6rG3g1KSiwz2KRX6uGLbQhvfn5/uCe2+fH14Vsk5ShVq3VhgqBbt/C7W0AxUd9Ib9IXSZFN&#10;rvC2r7DYRMLxsRwej86G2AiOuuHp+GScW1Ac0M6H+FKAIUmoqMcO5sKy9XWIGBFN9yYpmLbptHCl&#10;tO606aVIWXZ5ZSluteis3wqJbDGTYfaa50xcaE/WDCek/lgmjhhDW7RMEImOe1D5FEjHPWhnm2Ai&#10;z14PHDwFPETrrXNEsLEHGmXB/x0sO/s9645roh03y01u7XjfuCXUW2y3h24PguNXCst8zUJcMI+D&#10;j53BZY43eEgNbUVhJ1HSgP/81Huyx3lELSUtLlJFw6cV84IS/dripJ6Vo1HavHwZjU9S9/1jzfKx&#10;xq7MBWAncBYxuywm+6j3ovRgPuDOz1NUVDHLMXZFefT7y0XsFhz/GlzM59kMt82xeG1vHU/OU50t&#10;zFcRpMpTlerVVWdXR9y3PAi7f0Na6Mf3bHX4g81+AQAA//8DAFBLAwQUAAYACAAAACEATMvCad8A&#10;AAAJAQAADwAAAGRycy9kb3ducmV2LnhtbEyPwU7DMBBE70j8g7VI3KgdWqUhxKlQRcWBA2oAiaMb&#10;b5NAvE5jtw1/z3KC42qeZt8Uq8n14oRj6DxpSGYKBFLtbUeNhrfXzU0GIkRD1vSeUMM3BliVlxeF&#10;ya0/0xZPVWwEl1DIjYY2xiGXMtQtOhNmfkDibO9HZyKfYyPtaM5c7np5q1QqnemIP7RmwHWL9Vd1&#10;dBqeP+1h0Xw8vsy75Xr5flg8VZv9XOvrq+nhHkTEKf7B8KvP6lCy084fyQbRa0iVumOUg5QnMJAp&#10;lYDYcZJkIMtC/l9Q/gAAAP//AwBQSwECLQAUAAYACAAAACEAtoM4kv4AAADhAQAAEwAAAAAAAAAA&#10;AAAAAAAAAAAAW0NvbnRlbnRfVHlwZXNdLnhtbFBLAQItABQABgAIAAAAIQA4/SH/1gAAAJQBAAAL&#10;AAAAAAAAAAAAAAAAAC8BAABfcmVscy8ucmVsc1BLAQItABQABgAIAAAAIQDDVJMVeAIAAAkFAAAO&#10;AAAAAAAAAAAAAAAAAC4CAABkcnMvZTJvRG9jLnhtbFBLAQItABQABgAIAAAAIQBMy8Jp3wAAAAkB&#10;AAAPAAAAAAAAAAAAAAAAANIEAABkcnMvZG93bnJldi54bWxQSwUGAAAAAAQABADzAAAA3gUAAAAA&#10;" fillcolor="white [3201]" stroked="f"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Tháp giải nhiệt</w:t>
                            </w:r>
                          </w:p>
                        </w:txbxContent>
                      </v:textbox>
                    </v:rect>
                  </w:pict>
                </mc:Fallback>
              </mc:AlternateContent>
            </w:r>
            <w:r w:rsidRPr="00E906BB">
              <w:rPr>
                <w:rFonts w:asciiTheme="majorHAnsi" w:hAnsiTheme="majorHAnsi" w:cstheme="majorHAnsi"/>
                <w:noProof/>
                <w:sz w:val="26"/>
                <w:szCs w:val="26"/>
                <w:lang w:val="en-US"/>
              </w:rPr>
              <mc:AlternateContent>
                <mc:Choice Requires="wps">
                  <w:drawing>
                    <wp:anchor distT="0" distB="0" distL="114300" distR="114300" simplePos="0" relativeHeight="252036096" behindDoc="0" locked="0" layoutInCell="1" allowOverlap="1" wp14:anchorId="4B681283" wp14:editId="729B00EE">
                      <wp:simplePos x="0" y="0"/>
                      <wp:positionH relativeFrom="column">
                        <wp:posOffset>1663065</wp:posOffset>
                      </wp:positionH>
                      <wp:positionV relativeFrom="paragraph">
                        <wp:posOffset>29210</wp:posOffset>
                      </wp:positionV>
                      <wp:extent cx="1805940" cy="504825"/>
                      <wp:effectExtent l="0" t="0" r="22860" b="28575"/>
                      <wp:wrapNone/>
                      <wp:docPr id="100" name="Hình chữ nhật 3"/>
                      <wp:cNvGraphicFramePr/>
                      <a:graphic xmlns:a="http://schemas.openxmlformats.org/drawingml/2006/main">
                        <a:graphicData uri="http://schemas.microsoft.com/office/word/2010/wordprocessingShape">
                          <wps:wsp>
                            <wps:cNvSpPr/>
                            <wps:spPr>
                              <a:xfrm>
                                <a:off x="0" y="0"/>
                                <a:ext cx="1805940" cy="5048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rPr>
                                  </w:pPr>
                                  <w:r>
                                    <w:rPr>
                                      <w:rFonts w:asciiTheme="majorHAnsi" w:hAnsiTheme="majorHAnsi" w:cstheme="majorHAnsi"/>
                                      <w:sz w:val="26"/>
                                      <w:szCs w:val="26"/>
                                    </w:rPr>
                                    <w:t>Khuôn ép</w:t>
                                  </w:r>
                                  <w:r>
                                    <w:rPr>
                                      <w:rFonts w:asciiTheme="majorHAnsi" w:hAnsiTheme="majorHAnsi" w:cstheme="majorHAnsi"/>
                                      <w:sz w:val="26"/>
                                      <w:szCs w:val="26"/>
                                      <w:lang w:val="en-US"/>
                                    </w:rPr>
                                    <w:br/>
                                    <w:t>(</w:t>
                                  </w:r>
                                  <w:r>
                                    <w:rPr>
                                      <w:rFonts w:asciiTheme="majorHAnsi" w:hAnsiTheme="majorHAnsi" w:cstheme="majorHAnsi"/>
                                      <w:sz w:val="26"/>
                                      <w:szCs w:val="26"/>
                                    </w:rPr>
                                    <w:t xml:space="preserve">Nhiệt độ </w:t>
                                  </w:r>
                                  <w:r w:rsidRPr="000C6EBC">
                                    <w:rPr>
                                      <w:rFonts w:asciiTheme="majorHAnsi" w:hAnsiTheme="majorHAnsi" w:cstheme="majorHAnsi"/>
                                      <w:sz w:val="26"/>
                                      <w:szCs w:val="26"/>
                                    </w:rPr>
                                    <w:t>1</w:t>
                                  </w:r>
                                  <w:r w:rsidRPr="000C6EBC">
                                    <w:rPr>
                                      <w:rFonts w:asciiTheme="majorHAnsi" w:hAnsiTheme="majorHAnsi" w:cstheme="majorHAnsi"/>
                                      <w:sz w:val="26"/>
                                      <w:szCs w:val="26"/>
                                      <w:lang w:val="en-US"/>
                                    </w:rPr>
                                    <w:t>7</w:t>
                                  </w:r>
                                  <w:r w:rsidRPr="000C6EBC">
                                    <w:rPr>
                                      <w:rFonts w:asciiTheme="majorHAnsi" w:hAnsiTheme="majorHAnsi" w:cstheme="majorHAnsi"/>
                                      <w:sz w:val="26"/>
                                      <w:szCs w:val="26"/>
                                    </w:rPr>
                                    <w:t>0</w:t>
                                  </w:r>
                                  <w:r w:rsidRPr="000C6EBC">
                                    <w:rPr>
                                      <w:rFonts w:asciiTheme="majorHAnsi" w:hAnsiTheme="majorHAnsi" w:cstheme="majorHAnsi"/>
                                      <w:sz w:val="26"/>
                                      <w:szCs w:val="26"/>
                                      <w:vertAlign w:val="superscript"/>
                                    </w:rPr>
                                    <w:t>o</w:t>
                                  </w:r>
                                  <w:r w:rsidRPr="000C6EBC">
                                    <w:rPr>
                                      <w:rFonts w:asciiTheme="majorHAnsi" w:hAnsiTheme="majorHAnsi" w:cstheme="majorHAnsi"/>
                                      <w:sz w:val="26"/>
                                      <w:szCs w:val="26"/>
                                    </w:rPr>
                                    <w:t>C</w:t>
                                  </w:r>
                                  <w:r w:rsidRPr="000C6EBC">
                                    <w:rPr>
                                      <w:rFonts w:asciiTheme="majorHAnsi" w:hAnsiTheme="majorHAnsi" w:cstheme="majorHAnsi"/>
                                      <w:sz w:val="26"/>
                                      <w:szCs w:val="26"/>
                                      <w:lang w:val="en-US"/>
                                    </w:rPr>
                                    <w:t>-</w:t>
                                  </w:r>
                                  <w:r w:rsidRPr="000C6EBC">
                                    <w:rPr>
                                      <w:rFonts w:asciiTheme="majorHAnsi" w:hAnsiTheme="majorHAnsi" w:cstheme="majorHAnsi"/>
                                      <w:sz w:val="26"/>
                                      <w:szCs w:val="26"/>
                                    </w:rPr>
                                    <w:t>2</w:t>
                                  </w:r>
                                  <w:r w:rsidRPr="000C6EBC">
                                    <w:rPr>
                                      <w:rFonts w:asciiTheme="majorHAnsi" w:hAnsiTheme="majorHAnsi" w:cstheme="majorHAnsi"/>
                                      <w:sz w:val="26"/>
                                      <w:szCs w:val="26"/>
                                      <w:lang w:val="en-US"/>
                                    </w:rPr>
                                    <w:t>8</w:t>
                                  </w:r>
                                  <w:r>
                                    <w:rPr>
                                      <w:rFonts w:asciiTheme="majorHAnsi" w:hAnsiTheme="majorHAnsi" w:cstheme="majorHAnsi"/>
                                      <w:sz w:val="26"/>
                                      <w:szCs w:val="26"/>
                                      <w:lang w:val="en-US"/>
                                    </w:rPr>
                                    <w:t>5</w:t>
                                  </w:r>
                                  <w:r w:rsidRPr="000C6EBC">
                                    <w:rPr>
                                      <w:rFonts w:asciiTheme="majorHAnsi" w:hAnsiTheme="majorHAnsi" w:cstheme="majorHAnsi"/>
                                      <w:sz w:val="26"/>
                                      <w:szCs w:val="26"/>
                                      <w:vertAlign w:val="superscript"/>
                                    </w:rPr>
                                    <w:t>o</w:t>
                                  </w:r>
                                  <w:r w:rsidRPr="000C6EBC">
                                    <w:rPr>
                                      <w:rFonts w:asciiTheme="majorHAnsi" w:hAnsiTheme="majorHAnsi" w:cstheme="majorHAnsi"/>
                                      <w:sz w:val="26"/>
                                      <w:szCs w:val="26"/>
                                    </w:rPr>
                                    <w:t>C</w:t>
                                  </w:r>
                                  <w:r>
                                    <w:rPr>
                                      <w:rFonts w:asciiTheme="majorHAnsi" w:hAnsiTheme="majorHAnsi" w:cstheme="majorHAnsi"/>
                                      <w:sz w:val="26"/>
                                      <w:szCs w:val="26"/>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4B681283" id="Hình chữ nhật 3" o:spid="_x0000_s1032" style="position:absolute;left:0;text-align:left;margin-left:130.95pt;margin-top:2.3pt;width:142.2pt;height:39.75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hOggIAADAFAAAOAAAAZHJzL2Uyb0RvYy54bWysVM1uEzEQviPxDpbvdHdDUtKomypqVUCq&#10;aEVBnB2v3bXwH7aT3XCqxJvAC/AOSJz6UIy9P4mg4oC4eD078814vvk5PWuVRFvmvDC6xMVRjhHT&#10;1FRC35X4/bvLZ3OMfCC6ItJoVuId8/hs+fTJaWMXbGJqIyvmEDjRftHYEtch2EWWeVozRfyRsUyD&#10;khunSADR3WWVIw14VzKb5Plx1hhXWWco8x7+XnRKvEz+OWc0XHPuWUCyxPC2kE6XznU8s+UpWdw5&#10;YmtB+2eQf3iFIkJD0NHVBQkEbZz4w5US1BlveDiiRmWGc0FZygGyKfLfsrmtiWUpFyDH25Em///c&#10;0jfbG4dEBbXLgR9NFBTplXi41zWi9c/vD1+Qrn98ffgW0PNIVmP9AjC39sb1kodrzLzlTsUv5ITa&#10;RPBuJJi1AVH4Wczz2ckU4lDQzfLpfDKLTrM92jofXjKjULyU2EEBE69ke+VDZzqYxGBSx9MbKapL&#10;IWUSYuuwc+nQlkDRQ1v0IQ6sIGBEZjGb7v3pFnaSdV7fMg6kwIsnKXpqx73P6uPgU2qwjBAO0UdQ&#10;8RhIhgHU20YYSy06AvPHgPtoo3WKaHQYgUpo4/4O5p39kHWXa0w7tOs2dcDxUOC1qXbQFc504+It&#10;vRRQjiviww1xMB9QQZj5cA0Hl6YpselvGNXGfX7sf7SHtgUtRg3MW4n9pw1xDCP5WkNDnxTT2Bgh&#10;CdPZiwkI7lCzPtTojTo3UN0Ctoul6Rrtgxyu3Bn1AVbDKkYFFdEUYpeYBjcI56HbA7BcKFutkhkM&#10;pSXhSt9aGp1HnrVZbYLhInVf5Ktjp+cRxjL1b79C4twfyslqv+iWvwAAAP//AwBQSwMEFAAGAAgA&#10;AAAhAI4C0cjeAAAACAEAAA8AAABkcnMvZG93bnJldi54bWxMj81OwzAQhO9IvIO1SNyokxKiNs2m&#10;qhCVEAcQKQ/gxkscEf9gO2369pgTHEczmvmm3s56ZCfyYbAGIV9kwMh0Vg6mR/g47O9WwEIURorR&#10;GkK4UIBtc31Vi0ras3mnUxt7lkpMqASCitFVnIdOkRZhYR2Z5H1ar0VM0vdcenFO5XrkyywruRaD&#10;SQtKOHpU1H21k0Zwfufe1JM67OdX//zST+2gvi+ItzfzbgMs0hz/wvCLn9ChSUxHOxkZ2IiwLPN1&#10;iiIUJbDkPxTlPbAjwqrIgTc1/3+g+QEAAP//AwBQSwECLQAUAAYACAAAACEAtoM4kv4AAADhAQAA&#10;EwAAAAAAAAAAAAAAAAAAAAAAW0NvbnRlbnRfVHlwZXNdLnhtbFBLAQItABQABgAIAAAAIQA4/SH/&#10;1gAAAJQBAAALAAAAAAAAAAAAAAAAAC8BAABfcmVscy8ucmVsc1BLAQItABQABgAIAAAAIQDsXihO&#10;ggIAADAFAAAOAAAAAAAAAAAAAAAAAC4CAABkcnMvZTJvRG9jLnhtbFBLAQItABQABgAIAAAAIQCO&#10;AtHI3gAAAAgBAAAPAAAAAAAAAAAAAAAAANwEAABkcnMvZG93bnJldi54bWxQSwUGAAAAAAQABADz&#10;AAAA5wUAAAAA&#10;" fillcolor="white [3201]" strokecolor="black [3213]" strokeweight="1pt">
                      <v:textbox>
                        <w:txbxContent>
                          <w:p w:rsidR="00F02F44" w:rsidRDefault="00F02F44" w:rsidP="00E55F73">
                            <w:pPr>
                              <w:jc w:val="center"/>
                              <w:rPr>
                                <w:rFonts w:asciiTheme="majorHAnsi" w:hAnsiTheme="majorHAnsi" w:cstheme="majorHAnsi"/>
                                <w:sz w:val="26"/>
                                <w:szCs w:val="26"/>
                              </w:rPr>
                            </w:pPr>
                            <w:r>
                              <w:rPr>
                                <w:rFonts w:asciiTheme="majorHAnsi" w:hAnsiTheme="majorHAnsi" w:cstheme="majorHAnsi"/>
                                <w:sz w:val="26"/>
                                <w:szCs w:val="26"/>
                              </w:rPr>
                              <w:t>Khuôn ép</w:t>
                            </w:r>
                            <w:r>
                              <w:rPr>
                                <w:rFonts w:asciiTheme="majorHAnsi" w:hAnsiTheme="majorHAnsi" w:cstheme="majorHAnsi"/>
                                <w:sz w:val="26"/>
                                <w:szCs w:val="26"/>
                                <w:lang w:val="en-US"/>
                              </w:rPr>
                              <w:br/>
                              <w:t>(</w:t>
                            </w:r>
                            <w:r>
                              <w:rPr>
                                <w:rFonts w:asciiTheme="majorHAnsi" w:hAnsiTheme="majorHAnsi" w:cstheme="majorHAnsi"/>
                                <w:sz w:val="26"/>
                                <w:szCs w:val="26"/>
                              </w:rPr>
                              <w:t xml:space="preserve">Nhiệt độ </w:t>
                            </w:r>
                            <w:r w:rsidRPr="000C6EBC">
                              <w:rPr>
                                <w:rFonts w:asciiTheme="majorHAnsi" w:hAnsiTheme="majorHAnsi" w:cstheme="majorHAnsi"/>
                                <w:sz w:val="26"/>
                                <w:szCs w:val="26"/>
                              </w:rPr>
                              <w:t>1</w:t>
                            </w:r>
                            <w:r w:rsidRPr="000C6EBC">
                              <w:rPr>
                                <w:rFonts w:asciiTheme="majorHAnsi" w:hAnsiTheme="majorHAnsi" w:cstheme="majorHAnsi"/>
                                <w:sz w:val="26"/>
                                <w:szCs w:val="26"/>
                                <w:lang w:val="en-US"/>
                              </w:rPr>
                              <w:t>7</w:t>
                            </w:r>
                            <w:r w:rsidRPr="000C6EBC">
                              <w:rPr>
                                <w:rFonts w:asciiTheme="majorHAnsi" w:hAnsiTheme="majorHAnsi" w:cstheme="majorHAnsi"/>
                                <w:sz w:val="26"/>
                                <w:szCs w:val="26"/>
                              </w:rPr>
                              <w:t>0</w:t>
                            </w:r>
                            <w:r w:rsidRPr="000C6EBC">
                              <w:rPr>
                                <w:rFonts w:asciiTheme="majorHAnsi" w:hAnsiTheme="majorHAnsi" w:cstheme="majorHAnsi"/>
                                <w:sz w:val="26"/>
                                <w:szCs w:val="26"/>
                                <w:vertAlign w:val="superscript"/>
                              </w:rPr>
                              <w:t>o</w:t>
                            </w:r>
                            <w:r w:rsidRPr="000C6EBC">
                              <w:rPr>
                                <w:rFonts w:asciiTheme="majorHAnsi" w:hAnsiTheme="majorHAnsi" w:cstheme="majorHAnsi"/>
                                <w:sz w:val="26"/>
                                <w:szCs w:val="26"/>
                              </w:rPr>
                              <w:t>C</w:t>
                            </w:r>
                            <w:r w:rsidRPr="000C6EBC">
                              <w:rPr>
                                <w:rFonts w:asciiTheme="majorHAnsi" w:hAnsiTheme="majorHAnsi" w:cstheme="majorHAnsi"/>
                                <w:sz w:val="26"/>
                                <w:szCs w:val="26"/>
                                <w:lang w:val="en-US"/>
                              </w:rPr>
                              <w:t>-</w:t>
                            </w:r>
                            <w:r w:rsidRPr="000C6EBC">
                              <w:rPr>
                                <w:rFonts w:asciiTheme="majorHAnsi" w:hAnsiTheme="majorHAnsi" w:cstheme="majorHAnsi"/>
                                <w:sz w:val="26"/>
                                <w:szCs w:val="26"/>
                              </w:rPr>
                              <w:t>2</w:t>
                            </w:r>
                            <w:r w:rsidRPr="000C6EBC">
                              <w:rPr>
                                <w:rFonts w:asciiTheme="majorHAnsi" w:hAnsiTheme="majorHAnsi" w:cstheme="majorHAnsi"/>
                                <w:sz w:val="26"/>
                                <w:szCs w:val="26"/>
                                <w:lang w:val="en-US"/>
                              </w:rPr>
                              <w:t>8</w:t>
                            </w:r>
                            <w:r>
                              <w:rPr>
                                <w:rFonts w:asciiTheme="majorHAnsi" w:hAnsiTheme="majorHAnsi" w:cstheme="majorHAnsi"/>
                                <w:sz w:val="26"/>
                                <w:szCs w:val="26"/>
                                <w:lang w:val="en-US"/>
                              </w:rPr>
                              <w:t>5</w:t>
                            </w:r>
                            <w:r w:rsidRPr="000C6EBC">
                              <w:rPr>
                                <w:rFonts w:asciiTheme="majorHAnsi" w:hAnsiTheme="majorHAnsi" w:cstheme="majorHAnsi"/>
                                <w:sz w:val="26"/>
                                <w:szCs w:val="26"/>
                                <w:vertAlign w:val="superscript"/>
                              </w:rPr>
                              <w:t>o</w:t>
                            </w:r>
                            <w:r w:rsidRPr="000C6EBC">
                              <w:rPr>
                                <w:rFonts w:asciiTheme="majorHAnsi" w:hAnsiTheme="majorHAnsi" w:cstheme="majorHAnsi"/>
                                <w:sz w:val="26"/>
                                <w:szCs w:val="26"/>
                              </w:rPr>
                              <w:t>C</w:t>
                            </w:r>
                            <w:r>
                              <w:rPr>
                                <w:rFonts w:asciiTheme="majorHAnsi" w:hAnsiTheme="majorHAnsi" w:cstheme="majorHAnsi"/>
                                <w:sz w:val="26"/>
                                <w:szCs w:val="26"/>
                              </w:rPr>
                              <w:t>)</w:t>
                            </w:r>
                          </w:p>
                        </w:txbxContent>
                      </v:textbox>
                    </v:rect>
                  </w:pict>
                </mc:Fallback>
              </mc:AlternateContent>
            </w:r>
            <w:r w:rsidRPr="00E906BB">
              <w:rPr>
                <w:rFonts w:asciiTheme="majorHAnsi" w:hAnsiTheme="majorHAnsi" w:cstheme="majorHAnsi"/>
                <w:noProof/>
                <w:sz w:val="26"/>
                <w:szCs w:val="26"/>
                <w:lang w:val="en-US"/>
              </w:rPr>
              <mc:AlternateContent>
                <mc:Choice Requires="wps">
                  <w:drawing>
                    <wp:anchor distT="0" distB="0" distL="114300" distR="114300" simplePos="0" relativeHeight="252040192" behindDoc="0" locked="0" layoutInCell="1" allowOverlap="1" wp14:anchorId="3F7FA665" wp14:editId="1F1F34F4">
                      <wp:simplePos x="0" y="0"/>
                      <wp:positionH relativeFrom="column">
                        <wp:posOffset>74295</wp:posOffset>
                      </wp:positionH>
                      <wp:positionV relativeFrom="paragraph">
                        <wp:posOffset>116205</wp:posOffset>
                      </wp:positionV>
                      <wp:extent cx="1264920" cy="285750"/>
                      <wp:effectExtent l="0" t="0" r="11430" b="19050"/>
                      <wp:wrapNone/>
                      <wp:docPr id="102" name="Hình chữ nhật 14"/>
                      <wp:cNvGraphicFramePr/>
                      <a:graphic xmlns:a="http://schemas.openxmlformats.org/drawingml/2006/main">
                        <a:graphicData uri="http://schemas.microsoft.com/office/word/2010/wordprocessingShape">
                          <wps:wsp>
                            <wps:cNvSpPr/>
                            <wps:spPr>
                              <a:xfrm>
                                <a:off x="0" y="0"/>
                                <a:ext cx="1264920" cy="2857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rPr>
                                  </w:pPr>
                                  <w:r>
                                    <w:rPr>
                                      <w:rFonts w:asciiTheme="majorHAnsi" w:hAnsiTheme="majorHAnsi" w:cstheme="majorHAnsi"/>
                                      <w:sz w:val="26"/>
                                      <w:szCs w:val="26"/>
                                    </w:rPr>
                                    <w:t>Nước làm mát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7FA665" id="_x0000_s1033" style="position:absolute;left:0;text-align:left;margin-left:5.85pt;margin-top:9.15pt;width:99.6pt;height:22.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wohAIAADEFAAAOAAAAZHJzL2Uyb0RvYy54bWysVM1u1DAQviPxDpbvNJto+7dqtlq1KiBV&#10;tKIgzl7Hbiwcj7G9mywnpL4JvADvgMSpD8XY2WRXUHFAXJyZzHzzP3N23jWarIXzCkxJ84MJJcJw&#10;qJS5L+n7d1cvTijxgZmKaTCipBvh6fn8+bOz1s5EATXoSjiCRoyftbakdQh2lmWe16Jh/gCsMCiU&#10;4BoWkHX3WeVYi9YbnRWTyVHWgqusAy68x7+XvZDOk30pBQ83UnoRiC4pxhbS69K7jG82P2Oze8ds&#10;rfg2DPYPUTRMGXQ6mrpkgZGVU3+YahR34EGGAw5NBlIqLlIOmE0++S2bu5pZkXLB4ng7lsn/P7P8&#10;zfrWEVVh7yYFJYY12KRX6vGLqQmvf35/fCCm/vH18Vsg+TRWq7V+hqA7e+u2nEcypt5J18QvJkW6&#10;VOHNWGHRBcLxZ14cTU8LbARHWXFyeHyYWpDt0Nb58FJAQyJRUocdTIVl62sf0COqDirRmTbx9aBV&#10;daW0TkycHXGhHVkz7Hro8hg34va0kIvILGbTx5+osNGit/pWSKwKRlwk72kedzarj4NNbVAzQiR6&#10;H0H5UyAdBtBWN8JEmtEROHkKuPM2aiePYMIIbJQB93ew7PWHrPtcY9qhW3ZpBI6HBi+h2uBYOOj3&#10;xVt+pbAd18yHW+ZwQbCDuPThBh+poS0pbClKanCfn/of9XFuUUpJiwtXUv9pxZygRL82ONGn+XQa&#10;NzQx08PjOCVuX7Lcl5hVcwHY3RzPi+WJjPpBD6R00HzA27CIXlHEDEffJeXBDcxF6A8BXhcuFouk&#10;hltpWbg2d5ZH47HOBharAFKl6Yv16quzrSPuZRqu7Q2Ji7/PJ63dpZv/AgAA//8DAFBLAwQUAAYA&#10;CAAAACEAQqGXqd0AAAAIAQAADwAAAGRycy9kb3ducmV2LnhtbEyPwU7DMBBE70j8g7VI3KiTRiol&#10;xKkqRCXEAUTKB7jxEkfE62A7bfr3LCd6Wo1mNPum2sxuEEcMsfekIF9kIJBab3rqFHzud3drEDFp&#10;MnrwhArOGGFTX19VujT+RB94bFInuIRiqRXYlMZSythadDou/IjE3pcPTieWoZMm6BOXu0Eus2wl&#10;ne6JP1g94pPF9ruZnIIxbMd3+2z3u/ktvLx2U9Pbn7NStzfz9hFEwjn9h+EPn9GhZqaDn8hEMbDO&#10;7znJd12AYH+ZZw8gDgpWRQGyruTlgPoXAAD//wMAUEsBAi0AFAAGAAgAAAAhALaDOJL+AAAA4QEA&#10;ABMAAAAAAAAAAAAAAAAAAAAAAFtDb250ZW50X1R5cGVzXS54bWxQSwECLQAUAAYACAAAACEAOP0h&#10;/9YAAACUAQAACwAAAAAAAAAAAAAAAAAvAQAAX3JlbHMvLnJlbHNQSwECLQAUAAYACAAAACEAVJ1c&#10;KIQCAAAxBQAADgAAAAAAAAAAAAAAAAAuAgAAZHJzL2Uyb0RvYy54bWxQSwECLQAUAAYACAAAACEA&#10;QqGXqd0AAAAIAQAADwAAAAAAAAAAAAAAAADeBAAAZHJzL2Rvd25yZXYueG1sUEsFBgAAAAAEAAQA&#10;8wAAAOgFAAAAAA==&#10;" fillcolor="white [3201]" strokecolor="black [3213]" strokeweight="1pt">
                      <v:textbox>
                        <w:txbxContent>
                          <w:p w:rsidR="00F02F44" w:rsidRDefault="00F02F44" w:rsidP="00E55F73">
                            <w:pPr>
                              <w:jc w:val="center"/>
                              <w:rPr>
                                <w:rFonts w:asciiTheme="majorHAnsi" w:hAnsiTheme="majorHAnsi" w:cstheme="majorHAnsi"/>
                                <w:sz w:val="26"/>
                                <w:szCs w:val="26"/>
                              </w:rPr>
                            </w:pPr>
                            <w:r>
                              <w:rPr>
                                <w:rFonts w:asciiTheme="majorHAnsi" w:hAnsiTheme="majorHAnsi" w:cstheme="majorHAnsi"/>
                                <w:sz w:val="26"/>
                                <w:szCs w:val="26"/>
                              </w:rPr>
                              <w:t>Nước làm mát</w:t>
                            </w:r>
                          </w:p>
                        </w:txbxContent>
                      </v:textbox>
                    </v:rect>
                  </w:pict>
                </mc:Fallback>
              </mc:AlternateContent>
            </w:r>
          </w:p>
          <w:p w:rsidR="00E55F73" w:rsidRPr="00E906BB" w:rsidRDefault="00E55F73" w:rsidP="00FD2A1D">
            <w:pPr>
              <w:jc w:val="both"/>
              <w:rPr>
                <w:rFonts w:asciiTheme="majorHAnsi" w:hAnsiTheme="majorHAnsi" w:cstheme="majorHAnsi"/>
                <w:sz w:val="26"/>
                <w:szCs w:val="26"/>
              </w:rPr>
            </w:pPr>
            <w:r w:rsidRPr="00E906BB">
              <w:rPr>
                <w:rFonts w:asciiTheme="majorHAnsi" w:hAnsiTheme="majorHAnsi" w:cstheme="majorHAnsi"/>
                <w:noProof/>
                <w:sz w:val="26"/>
                <w:szCs w:val="26"/>
                <w:lang w:val="en-US"/>
              </w:rPr>
              <mc:AlternateContent>
                <mc:Choice Requires="wps">
                  <w:drawing>
                    <wp:anchor distT="0" distB="0" distL="114300" distR="114300" simplePos="0" relativeHeight="252045312" behindDoc="0" locked="0" layoutInCell="1" allowOverlap="1" wp14:anchorId="0B3F3A54" wp14:editId="13AD5926">
                      <wp:simplePos x="0" y="0"/>
                      <wp:positionH relativeFrom="column">
                        <wp:posOffset>3459480</wp:posOffset>
                      </wp:positionH>
                      <wp:positionV relativeFrom="paragraph">
                        <wp:posOffset>69215</wp:posOffset>
                      </wp:positionV>
                      <wp:extent cx="340995" cy="0"/>
                      <wp:effectExtent l="0" t="76200" r="20955" b="95250"/>
                      <wp:wrapNone/>
                      <wp:docPr id="103" name="Straight Arrow Connector 103"/>
                      <wp:cNvGraphicFramePr/>
                      <a:graphic xmlns:a="http://schemas.openxmlformats.org/drawingml/2006/main">
                        <a:graphicData uri="http://schemas.microsoft.com/office/word/2010/wordprocessingShape">
                          <wps:wsp>
                            <wps:cNvCnPr/>
                            <wps:spPr>
                              <a:xfrm>
                                <a:off x="0" y="0"/>
                                <a:ext cx="340995" cy="0"/>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73EA70" id="Straight Arrow Connector 103" o:spid="_x0000_s1026" type="#_x0000_t32" style="position:absolute;margin-left:272.4pt;margin-top:5.45pt;width:26.85pt;height:0;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dd/QEAAFgEAAAOAAAAZHJzL2Uyb0RvYy54bWysVMGO2yAUvFfqPyDujZ3dbtVEcVZV0u2l&#10;aqNu9wNYDDES8NCDxsnf94Edp9metuoFg3kzzIwfXt0fnWUHhdGAb/h8VnOmvITW+H3Dn34+vPvI&#10;WUzCt8KCVw0/qcjv12/frPqwVDfQgW0VMiLxcdmHhncphWVVRdkpJ+IMgvK0qQGdSLTEfdWi6Ind&#10;2eqmrj9UPWAbEKSKkd5uh02+LvxaK5m+ax1VYrbhpC2VEcv4nMdqvRLLPYrQGTnKEP+gwgnj6dCJ&#10;aiuSYL/Q/EXljESIoNNMgqtAayNV8UBu5vULN4+dCKp4oXBimGKK/49WfjvskJmWvl19y5kXjj7S&#10;Y0Jh9l1inxChZxvwnoIEZLmGEutDXBJw43c4rmLYYbZ/1Ojyk4yxY0n5NKWsjolJenn7vl4s7jiT&#10;563qggsY0xcFjuVJw+MoZFIwLyGLw9eY6GQCngH5UOtZTz4W9V1dyiJY0z4Ya/Nm6Si1scgOgnoh&#10;HefZCTFcVWW6rYjdUNTSbOiQJIz97FuWToHySWiE31s1MlhPRDmTIYUySyerBk0/lKZ8yfeg/YUO&#10;IaXy6azFeqrOME2qJ+DoJl+Ji4Fr4Fifoap0/WvAE6KcDD5NYGc84JDl9emX+PRQf05g8J0jeIb2&#10;VPqjREPtW9Ier1q+H3+uC/zyQ1j/BgAA//8DAFBLAwQUAAYACAAAACEA8EuWwt4AAAAJAQAADwAA&#10;AGRycy9kb3ducmV2LnhtbEyPT0vEMBDF74LfIYzgzU3UrXRr00UWCl6U/SOIt2yTbYrJpDTptn57&#10;Rzzo8c17vPebcj17x85miF1ACbcLAcxgE3SHrYS3Q32TA4tJoVYuoJHwZSKsq8uLUhU6TLgz531q&#10;GZVgLJQEm1JfcB4ba7yKi9AbJO8UBq8SyaHlelATlXvH74R44F51SAtW9WZjTfO5H72Ej+FQT+nl&#10;Vdh6M25Pbnv/nPN3Ka+v5qdHYMnM6S8MP/iEDhUxHcOIOjInIVsuCT2RIVbAKJCt8gzY8ffAq5L/&#10;/6D6BgAA//8DAFBLAQItABQABgAIAAAAIQC2gziS/gAAAOEBAAATAAAAAAAAAAAAAAAAAAAAAABb&#10;Q29udGVudF9UeXBlc10ueG1sUEsBAi0AFAAGAAgAAAAhADj9If/WAAAAlAEAAAsAAAAAAAAAAAAA&#10;AAAALwEAAF9yZWxzLy5yZWxzUEsBAi0AFAAGAAgAAAAhAE4V9139AQAAWAQAAA4AAAAAAAAAAAAA&#10;AAAALgIAAGRycy9lMm9Eb2MueG1sUEsBAi0AFAAGAAgAAAAhAPBLlsLeAAAACQEAAA8AAAAAAAAA&#10;AAAAAAAAVwQAAGRycy9kb3ducmV2LnhtbFBLBQYAAAAABAAEAPMAAABiBQAAAAA=&#10;" strokecolor="black [3213]" strokeweight="1.5pt">
                      <v:stroke dashstyle="dash" endarrow="block" joinstyle="miter"/>
                    </v:shape>
                  </w:pict>
                </mc:Fallback>
              </mc:AlternateContent>
            </w:r>
            <w:r w:rsidRPr="00E906BB">
              <w:rPr>
                <w:rFonts w:asciiTheme="majorHAnsi" w:hAnsiTheme="majorHAnsi" w:cstheme="majorHAnsi"/>
                <w:noProof/>
                <w:sz w:val="26"/>
                <w:szCs w:val="26"/>
                <w:lang w:val="en-US"/>
              </w:rPr>
              <mc:AlternateContent>
                <mc:Choice Requires="wps">
                  <w:drawing>
                    <wp:anchor distT="0" distB="0" distL="114300" distR="114300" simplePos="0" relativeHeight="252041216" behindDoc="0" locked="0" layoutInCell="1" allowOverlap="1" wp14:anchorId="7C41B5DB" wp14:editId="7FEA9574">
                      <wp:simplePos x="0" y="0"/>
                      <wp:positionH relativeFrom="column">
                        <wp:posOffset>1339215</wp:posOffset>
                      </wp:positionH>
                      <wp:positionV relativeFrom="paragraph">
                        <wp:posOffset>69215</wp:posOffset>
                      </wp:positionV>
                      <wp:extent cx="340995" cy="0"/>
                      <wp:effectExtent l="0" t="76200" r="20955" b="95250"/>
                      <wp:wrapNone/>
                      <wp:docPr id="254" name="Straight Arrow Connector 254"/>
                      <wp:cNvGraphicFramePr/>
                      <a:graphic xmlns:a="http://schemas.openxmlformats.org/drawingml/2006/main">
                        <a:graphicData uri="http://schemas.microsoft.com/office/word/2010/wordprocessingShape">
                          <wps:wsp>
                            <wps:cNvCnPr/>
                            <wps:spPr>
                              <a:xfrm>
                                <a:off x="0" y="0"/>
                                <a:ext cx="3409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92CD69" id="Straight Arrow Connector 254" o:spid="_x0000_s1026" type="#_x0000_t32" style="position:absolute;margin-left:105.45pt;margin-top:5.45pt;width:26.85pt;height:0;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UU8QEAAEAEAAAOAAAAZHJzL2Uyb0RvYy54bWysU02P0zAQvSPxHyzfadKyRbRqukJdlguC&#10;ioUf4HXGjSV/aWya9t8zdtKULicQF8f2zJt572W8uT9Zw46AUXvX8Pms5gyc9K12h4b/+P745j1n&#10;MQnXCuMdNPwMkd9vX7/a9GENC9950wIyKuLiug8N71IK66qKsgMr4swHcBRUHq1IdMRD1aLoqbo1&#10;1aKu31W9xzaglxAj3T4MQb4t9ZUCmb4qFSEx03DilsqKZX3Oa7XdiPUBRei0HGmIf2BhhXbUdCr1&#10;IJJgP1H/UcpqiT56lWbS28orpSUUDaRmXr9Q89SJAEULmRPDZFP8f2Xll+MemW4bvljeceaEpZ/0&#10;lFDoQ5fYB0Tfs513joz0yHIOOdaHuCbgzu1xPMWwxyz/pNDmLwljp+LyeXIZTolJunx7V69WS87k&#10;JVRdcQFj+gTesrxpeByJTAzmxWRx/BwTdSbgBZCbGsd6msFVvaxLWvRGt4/amBwsEwU7g+woaBbS&#10;aZ6VUIWbrCS0+ehals6BfEiohTsYGDONI0DWPqgtu3Q2MPT+Bop8JH0Dxxf9hJTg0qWncZSdYYrY&#10;TcCRdR79K9Fb4JifoVCm+2/AE6J09i5NYKudx8Gz2+5Xm9SQf3Fg0J0tePbtucxBsYbGtLg6Pqn8&#10;Dn4/F/j14W9/AQAA//8DAFBLAwQUAAYACAAAACEAZvHrw94AAAAJAQAADwAAAGRycy9kb3ducmV2&#10;LnhtbEyPQUvDQBCF74L/YRnBm910kdCm2RQRhNqD0FaR3jbZMYlmZ0N2m8Z/7xQPehpm3uPN9/L1&#10;5Dox4hBaTxrmswQEUuVtS7WG18PT3QJEiIas6Tyhhm8MsC6ur3KTWX+mHY77WAsOoZAZDU2MfSZl&#10;qBp0Jsx8j8Tahx+cibwOtbSDOXO466RKklQ60xJ/aEyPjw1WX/uT0yCPL2+bT/WuxnZcLLfP5XYX&#10;NqnWtzfTwwpExCn+meGCz+hQMFPpT2SD6DSoebJkKwuXyQaV3qcgyt+DLHL5v0HxAwAA//8DAFBL&#10;AQItABQABgAIAAAAIQC2gziS/gAAAOEBAAATAAAAAAAAAAAAAAAAAAAAAABbQ29udGVudF9UeXBl&#10;c10ueG1sUEsBAi0AFAAGAAgAAAAhADj9If/WAAAAlAEAAAsAAAAAAAAAAAAAAAAALwEAAF9yZWxz&#10;Ly5yZWxzUEsBAi0AFAAGAAgAAAAhACJshRTxAQAAQAQAAA4AAAAAAAAAAAAAAAAALgIAAGRycy9l&#10;Mm9Eb2MueG1sUEsBAi0AFAAGAAgAAAAhAGbx68PeAAAACQEAAA8AAAAAAAAAAAAAAAAASwQAAGRy&#10;cy9kb3ducmV2LnhtbFBLBQYAAAAABAAEAPMAAABWBQAAAAA=&#10;" strokecolor="black [3213]" strokeweight="1.5pt">
                      <v:stroke endarrow="block" joinstyle="miter"/>
                    </v:shape>
                  </w:pict>
                </mc:Fallback>
              </mc:AlternateContent>
            </w:r>
          </w:p>
          <w:p w:rsidR="00E55F73" w:rsidRPr="00E906BB" w:rsidRDefault="00E55F73" w:rsidP="00FD2A1D">
            <w:pPr>
              <w:jc w:val="both"/>
              <w:rPr>
                <w:rFonts w:asciiTheme="majorHAnsi" w:hAnsiTheme="majorHAnsi" w:cstheme="majorHAnsi"/>
                <w:sz w:val="26"/>
                <w:szCs w:val="26"/>
              </w:rPr>
            </w:pPr>
            <w:r w:rsidRPr="00E906BB">
              <w:rPr>
                <w:rFonts w:asciiTheme="majorHAnsi" w:hAnsiTheme="majorHAnsi" w:cstheme="majorHAnsi"/>
                <w:noProof/>
                <w:sz w:val="26"/>
                <w:szCs w:val="26"/>
                <w:lang w:val="en-US"/>
              </w:rPr>
              <mc:AlternateContent>
                <mc:Choice Requires="wps">
                  <w:drawing>
                    <wp:anchor distT="0" distB="0" distL="114300" distR="114300" simplePos="0" relativeHeight="252047360" behindDoc="0" locked="0" layoutInCell="1" allowOverlap="1" wp14:anchorId="65748FEE" wp14:editId="43C282FD">
                      <wp:simplePos x="0" y="0"/>
                      <wp:positionH relativeFrom="column">
                        <wp:posOffset>2558415</wp:posOffset>
                      </wp:positionH>
                      <wp:positionV relativeFrom="paragraph">
                        <wp:posOffset>163830</wp:posOffset>
                      </wp:positionV>
                      <wp:extent cx="0" cy="219075"/>
                      <wp:effectExtent l="76200" t="0" r="76200" b="47625"/>
                      <wp:wrapNone/>
                      <wp:docPr id="104" name="Đường kết nối Mũi tên Thẳng 8"/>
                      <wp:cNvGraphicFramePr/>
                      <a:graphic xmlns:a="http://schemas.openxmlformats.org/drawingml/2006/main">
                        <a:graphicData uri="http://schemas.microsoft.com/office/word/2010/wordprocessingShape">
                          <wps:wsp>
                            <wps:cNvCnPr/>
                            <wps:spPr>
                              <a:xfrm>
                                <a:off x="0" y="0"/>
                                <a:ext cx="0" cy="2190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92F7B" id="Đường kết nối Mũi tên Thẳng 8" o:spid="_x0000_s1026" type="#_x0000_t32" style="position:absolute;margin-left:201.45pt;margin-top:12.9pt;width:0;height:17.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FHHgIAAFIEAAAOAAAAZHJzL2Uyb0RvYy54bWysVMty0zAU3TPDP2i8J3YyFNpMnC5SyoZH&#10;B8oHqLJka9BrpNs42dHpih2/wLYrFvxBOl3lo7iSHYeUFQwbWY97zr3n6Mqz05VWZMl9kNaU2XhU&#10;ZIQbZitp6jL7dHn+7DgjAaipqLKGl9mah+x0/vTJrHVTPrGNVRX3BElMmLauzBoAN83zwBquaRhZ&#10;xw0eCus1BVz6Oq88bZFdq3xSFC/y1vrKect4CLh71h1m88QvBGfwXojAgagyw9ogjT6NV3HM5zM6&#10;rT11jWR9GfQfqtBUGkw6UJ1RoOTayz+otGTeBitgxKzOrRCS8aQB1YyLR2o+NtTxpAXNCW6wKfw/&#10;WvZueeGJrPDuiucZMVTjJd1/e/jx8H37xdTk8+ZuewPEbH5ubyR5e729lQQ2d4ZcNve3268YcRw9&#10;bF2YItXCXPh+FdyFj4ashNfxi1LJKvm+HnznKyCs22S4OxmfFC+PIl2+xzkf4DW3msRJmQXwVNYN&#10;LKwxeLnWj5PtdPkmQAfcAWJSZUiLyk6KoyKFBatkdS6Vioepx/hCebKk2B2wGvepD6KASvXKVATW&#10;Dp0BL6mpFe8jlcFao/ZObZrBWvEu9wcu0FnU19X4KB9ljBvY5VQGoyNMYHUDsK86PoZ9oYfAPj5C&#10;eer3vwEPiJTZGhjAWhrrO88Os+9tEl38zoFOd7Tgylbr1AfJGmzcdKH9I4sv4/d1gu9/BfNfAAAA&#10;//8DAFBLAwQUAAYACAAAACEApg0Zo98AAAAJAQAADwAAAGRycy9kb3ducmV2LnhtbEyPwUrDQBCG&#10;74LvsIzgze66amhjJkUEofYgtLaIt02yJtHsbMhu0/j2TvGgx5n5+Of7s+XkOjHaIbSeEK5nCoSl&#10;0lct1Qi716erOYgQDVWm82QRvm2AZX5+lpm08kfa2HEba8EhFFKD0MTYp1KGsrHOhJnvLfHtww/O&#10;RB6HWlaDOXK466RWKpHOtMQfGtPbx8aWX9uDQ5DvL/vVp37TYzvOF+vnYr0JqwTx8mJ6uAcR7RT/&#10;YDjpszrk7FT4A1VBdAi3Si8YRdB3XIGB30WBkKgbkHkm/zfIfwAAAP//AwBQSwECLQAUAAYACAAA&#10;ACEAtoM4kv4AAADhAQAAEwAAAAAAAAAAAAAAAAAAAAAAW0NvbnRlbnRfVHlwZXNdLnhtbFBLAQIt&#10;ABQABgAIAAAAIQA4/SH/1gAAAJQBAAALAAAAAAAAAAAAAAAAAC8BAABfcmVscy8ucmVsc1BLAQIt&#10;ABQABgAIAAAAIQDGdyFHHgIAAFIEAAAOAAAAAAAAAAAAAAAAAC4CAABkcnMvZTJvRG9jLnhtbFBL&#10;AQItABQABgAIAAAAIQCmDRmj3wAAAAkBAAAPAAAAAAAAAAAAAAAAAHgEAABkcnMvZG93bnJldi54&#10;bWxQSwUGAAAAAAQABADzAAAAhAUAAAAA&#10;" strokecolor="black [3213]" strokeweight="1.5pt">
                      <v:stroke endarrow="block" joinstyle="miter"/>
                    </v:shape>
                  </w:pict>
                </mc:Fallback>
              </mc:AlternateContent>
            </w:r>
          </w:p>
          <w:p w:rsidR="00E55F73" w:rsidRPr="00E906BB" w:rsidRDefault="00DE46E1" w:rsidP="00FD2A1D">
            <w:pPr>
              <w:jc w:val="both"/>
              <w:rPr>
                <w:rFonts w:asciiTheme="majorHAnsi" w:hAnsiTheme="majorHAnsi" w:cstheme="majorHAnsi"/>
                <w:sz w:val="26"/>
                <w:szCs w:val="26"/>
              </w:rPr>
            </w:pP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53504" behindDoc="0" locked="0" layoutInCell="1" allowOverlap="1" wp14:anchorId="18280279" wp14:editId="51F39846">
                      <wp:simplePos x="0" y="0"/>
                      <wp:positionH relativeFrom="column">
                        <wp:posOffset>4539615</wp:posOffset>
                      </wp:positionH>
                      <wp:positionV relativeFrom="paragraph">
                        <wp:posOffset>161290</wp:posOffset>
                      </wp:positionV>
                      <wp:extent cx="1495425" cy="304800"/>
                      <wp:effectExtent l="0" t="0" r="28575" b="19050"/>
                      <wp:wrapNone/>
                      <wp:docPr id="270" name="Hình chữ nhật 17"/>
                      <wp:cNvGraphicFramePr/>
                      <a:graphic xmlns:a="http://schemas.openxmlformats.org/drawingml/2006/main">
                        <a:graphicData uri="http://schemas.microsoft.com/office/word/2010/wordprocessingShape">
                          <wps:wsp>
                            <wps:cNvSpPr/>
                            <wps:spPr>
                              <a:xfrm>
                                <a:off x="0" y="0"/>
                                <a:ext cx="1495425" cy="3048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Xay nghiền, sàng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18280279" id="_x0000_s1034" style="position:absolute;left:0;text-align:left;margin-left:357.45pt;margin-top:12.7pt;width:117.75pt;height:24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mVhQIAADEFAAAOAAAAZHJzL2Uyb0RvYy54bWysVM1u1DAQviPxDpbvNMmype2q2WrVqoBU&#10;0YqCOHsdu7FwPMb2brKcKvEm8AK8AxKnPhRjZ5NdQcUBcXFmMvPN/8zpWddoshbOKzAlLQ5ySoTh&#10;UClzV9L37y6fHVPiAzMV02BESTfC07P50yenrZ2JCdSgK+EIGjF+1tqS1iHYWZZ5XouG+QOwwqBQ&#10;gmtYQNbdZZVjLVpvdDbJ8xdZC66yDrjwHv9e9EI6T/alFDxcS+lFILqkGFtIr0vvMr7Z/JTN7hyz&#10;teLbMNg/RNEwZdDpaOqCBUZWTv1hqlHcgQcZDjg0GUipuEg5YDZF/ls2tzWzIuWCxfF2LJP/f2b5&#10;m/WNI6oq6eQI62NYg016pR7uTU14/fP7wxdi6h9fH74FUhzFarXWzxB0a2/clvNIxtQ76Zr4xaRI&#10;lyq8GSssukA4/iymJ4fTySElHGXP8+lxnlqQ7dDW+fBSQEMiUVKHHUyFZesrH9Ajqg4q0Zk28fWg&#10;VXWptE5MnB1xrh1ZM+x66IoYN+L2tJCLyCxm08efqLDRorf6VkisCkY8Sd7TPO5sVh8Hm9qgZoRI&#10;9D6CisdAOgygrW6EiTSjIzB/DLjzNmonj2DCCGyUAfd3sOz1h6z7XGPaoVt2aQSOhwYvodrgWDjo&#10;98VbfqmwHVfMhxvmcEFwVHDpwzU+UkNbUthSlNTgPj/2P+rj3KKUkhYXrqT+04o5QYl+bXCiT4rp&#10;NG5oYqaHRxNk3L5kuS8xq+YcsLsFnhfLExn1gx5I6aD5gLdhEb2iiBmOvkvKgxuY89AfArwuXCwW&#10;SQ230rJwZW4tj8ZjnQ0sVgGkStMX69VXZ1tH3Ms0XNsbEhd/n09au0s3/wUAAP//AwBQSwMEFAAG&#10;AAgAAAAhADsIOC7eAAAACQEAAA8AAABkcnMvZG93bnJldi54bWxMj8FOwzAMhu9IvENkJG4s3eiA&#10;labThJiEOAzR8QBZY5qKxilJunVvjznBzdb/6ffncj25XhwxxM6TgvksA4HUeNNRq+Bjv715ABGT&#10;JqN7T6jgjBHW1eVFqQvjT/SOxzq1gksoFlqBTWkopIyNRafjzA9InH364HTiNbTSBH3ictfLRZbd&#10;Sac74gtWD/hksfmqR6dgCJvhzT7b/XbahZfXdqw7+31W6vpq2jyCSDilPxh+9VkdKnY6+JFMFL2C&#10;+3m+YlTBYpmDYGC1zHg4cHKbg6xK+f+D6gcAAP//AwBQSwECLQAUAAYACAAAACEAtoM4kv4AAADh&#10;AQAAEwAAAAAAAAAAAAAAAAAAAAAAW0NvbnRlbnRfVHlwZXNdLnhtbFBLAQItABQABgAIAAAAIQA4&#10;/SH/1gAAAJQBAAALAAAAAAAAAAAAAAAAAC8BAABfcmVscy8ucmVsc1BLAQItABQABgAIAAAAIQAy&#10;i6mVhQIAADEFAAAOAAAAAAAAAAAAAAAAAC4CAABkcnMvZTJvRG9jLnhtbFBLAQItABQABgAIAAAA&#10;IQA7CDgu3gAAAAkBAAAPAAAAAAAAAAAAAAAAAN8EAABkcnMvZG93bnJldi54bWxQSwUGAAAAAAQA&#10;BADzAAAA6gUAAAAA&#10;" fillcolor="white [3201]" strokecolor="black [3213]"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Xay nghiền, sàng</w:t>
                            </w:r>
                          </w:p>
                        </w:txbxContent>
                      </v:textbox>
                    </v:rect>
                  </w:pict>
                </mc:Fallback>
              </mc:AlternateContent>
            </w:r>
            <w:r w:rsidR="00E55F73"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52480" behindDoc="0" locked="0" layoutInCell="1" allowOverlap="1" wp14:anchorId="092597BD" wp14:editId="023AED21">
                      <wp:simplePos x="0" y="0"/>
                      <wp:positionH relativeFrom="column">
                        <wp:posOffset>3533775</wp:posOffset>
                      </wp:positionH>
                      <wp:positionV relativeFrom="paragraph">
                        <wp:posOffset>13335</wp:posOffset>
                      </wp:positionV>
                      <wp:extent cx="933450" cy="333375"/>
                      <wp:effectExtent l="0" t="0" r="0" b="9525"/>
                      <wp:wrapNone/>
                      <wp:docPr id="268" name="Hình chữ nhật 17"/>
                      <wp:cNvGraphicFramePr/>
                      <a:graphic xmlns:a="http://schemas.openxmlformats.org/drawingml/2006/main">
                        <a:graphicData uri="http://schemas.microsoft.com/office/word/2010/wordprocessingShape">
                          <wps:wsp>
                            <wps:cNvSpPr/>
                            <wps:spPr>
                              <a:xfrm>
                                <a:off x="0" y="0"/>
                                <a:ext cx="933450"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Không Đạt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2597BD" id="_x0000_s1035" style="position:absolute;left:0;text-align:left;margin-left:278.25pt;margin-top:1.05pt;width:73.5pt;height:26.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WFdAIAAAgFAAAOAAAAZHJzL2Uyb0RvYy54bWysVM1uEzEQviPxDpbvdLNp2tKomypqVUCq&#10;aEVBnB2vnbWwPcZ2sgknJN4EXoB3QOLUh2Ls3WwjqDgg9uCd8fx/M+Oz843RZC18UGArWh6MKBGW&#10;Q63ssqLv3l49e05JiMzWTIMVFd2KQM9nT5+ctW4qxtCAroUn6MSGaesq2sTopkUReCMMCwfghEWh&#10;BG9YRNYvi9qzFr0bXYxHo+OiBV87D1yEgLeXnZDOsn8pBY83UgYRia4o5hbz6fO5SGcxO2PTpWeu&#10;UbxPg/1DFoYpi0EHV5csMrLy6g9XRnEPAWQ84GAKkFJxkWvAasrRb9XcNcyJXAuCE9wAU/h/bvnr&#10;9a0nqq7o+BhbZZnBJr1U959tQ3jz8/v9F2KbH1/vv0VSniS0WhemaHTnbn3PBSRT6RvpTfpjUWST&#10;Ed4OCItNJBwvTw8PJ0fYB46iQ/xOjpLP4sHY+RBfCDAkERX12MCMK1tfh9ip7lRSLG3TaeFKad1J&#10;002RkuzSylTcatFpvxESi8VExtlrHjNxoT1ZMxyQ+kPZp6MtaiYTiY4Ho/IxIx13Rr1uMhN59AbD&#10;0WOGD9EG7RwRbBwMjbLg/24sO/1d1V2tqey4WWxyZ093fVtAvcVue+jWIDh+pRDmaxbiLfM499gZ&#10;3OV4g4fU0FYUeoqSBvynx+6TPo4jSilpcY8qGj6umBeU6FcWB/W0nEzS4mVmcnQyRsbvSxb7Ersy&#10;F4CdKPHVcDyTST/qHSk9mPe48vMUFUXMcoxdUR79jrmI3X7jo8HFfJ7VcNkci9f2zvHkPOFsYb6K&#10;IFWeqoRXh06PI65bnsv+aUj7vM9nrYcHbPYLAAD//wMAUEsDBBQABgAIAAAAIQDckZ9t3wAAAAgB&#10;AAAPAAAAZHJzL2Rvd25yZXYueG1sTI/LTsMwEEX3SPyDNUjsqNPmhUKcClVULFggAkgs3XiaBOJx&#10;Grtt+HuGFSyvztWdM+V6toM44eR7RwqWiwgEUuNMT62Ct9ftzS0IHzQZPThCBd/oYV1dXpS6MO5M&#10;L3iqQyt4hHyhFXQhjIWUvunQar9wIxKzvZusDhynVppJn3ncDnIVRZm0uie+0OkRNx02X/XRKnj6&#10;NIek/Xh4jvt8k78fksd6u4+Vur6a7+9ABJzDXxl+9VkdKnbauSMZLwYFaZqlXFWwWoJgnkcx5x2D&#10;JANZlfL/A9UPAAAA//8DAFBLAQItABQABgAIAAAAIQC2gziS/gAAAOEBAAATAAAAAAAAAAAAAAAA&#10;AAAAAABbQ29udGVudF9UeXBlc10ueG1sUEsBAi0AFAAGAAgAAAAhADj9If/WAAAAlAEAAAsAAAAA&#10;AAAAAAAAAAAALwEAAF9yZWxzLy5yZWxzUEsBAi0AFAAGAAgAAAAhAJfkdYV0AgAACAUAAA4AAAAA&#10;AAAAAAAAAAAALgIAAGRycy9lMm9Eb2MueG1sUEsBAi0AFAAGAAgAAAAhANyRn23fAAAACAEAAA8A&#10;AAAAAAAAAAAAAAAAzgQAAGRycy9kb3ducmV2LnhtbFBLBQYAAAAABAAEAPMAAADaBQAAAAA=&#10;" fillcolor="white [3201]" stroked="f"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Không Đạt</w:t>
                            </w:r>
                          </w:p>
                        </w:txbxContent>
                      </v:textbox>
                    </v:rect>
                  </w:pict>
                </mc:Fallback>
              </mc:AlternateContent>
            </w:r>
            <w:r w:rsidR="00E55F73"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61696" behindDoc="0" locked="0" layoutInCell="1" allowOverlap="1" wp14:anchorId="29A7B8B2" wp14:editId="226556DD">
                      <wp:simplePos x="0" y="0"/>
                      <wp:positionH relativeFrom="column">
                        <wp:posOffset>-89535</wp:posOffset>
                      </wp:positionH>
                      <wp:positionV relativeFrom="paragraph">
                        <wp:posOffset>179705</wp:posOffset>
                      </wp:positionV>
                      <wp:extent cx="1419225" cy="304800"/>
                      <wp:effectExtent l="0" t="0" r="9525" b="0"/>
                      <wp:wrapNone/>
                      <wp:docPr id="112" name="Hình chữ nhật 17"/>
                      <wp:cNvGraphicFramePr/>
                      <a:graphic xmlns:a="http://schemas.openxmlformats.org/drawingml/2006/main">
                        <a:graphicData uri="http://schemas.microsoft.com/office/word/2010/wordprocessingShape">
                          <wps:wsp>
                            <wps:cNvSpPr/>
                            <wps:spPr>
                              <a:xfrm>
                                <a:off x="0" y="0"/>
                                <a:ext cx="1419225"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CTR công nghiệp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A7B8B2" id="_x0000_s1036" style="position:absolute;left:0;text-align:left;margin-left:-7.05pt;margin-top:14.15pt;width:111.75pt;height:24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sedQIAAAoFAAAOAAAAZHJzL2Uyb0RvYy54bWysVM1uEzEQviPxDpbvdH9IoY26qaJWBaSK&#10;VhTE2fHaXQvbY2wnm3BC4k3gBXgHJE59KMbeZFNBxQFxsWc83/zP+OR0bTRZCR8U2IZWByUlwnJo&#10;lb1t6Lu3F0+OKAmR2ZZpsKKhGxHo6ezxo5PeTUUNHehWeIJGbJj2rqFdjG5aFIF3wrBwAE5YFErw&#10;hkVk/W3RetajdaOLuiyfFT341nngIgR8PR+EdJbtSyl4vJIyiEh0QzG2mE+fz0U6i9kJm9565jrF&#10;t2Gwf4jCMGXR6WjqnEVGll79Ycoo7iGAjAccTAFSKi5yDphNVf6WzU3HnMi5YHGCG8sU/p9Z/np1&#10;7YlqsXdVTYllBpv0Ut19th3h3c/vd1+I7X58vfsWSfU8Vat3YYpKN+7ab7mAZEp9Lb1JNyZF1rnC&#10;m7HCYh0Jx8dqUh3X9SElHGVPy8lRmVtQ7LWdD/GFAEMS0VCPHcyFZavLENEjQneQ5EzbdFq4UFoP&#10;0vRSpCiHuDIVN1oM6DdCYrYYSZ2t5jkTZ9qTFcMJaT9UKUf0oS0ik4pEw6NS9ZCSjjulLTapiTx7&#10;o2L5kOLe24jOHsHGUdEoC/7vynLA77Ieck1px/ViPbQ2Fzk9LaDdYL89DIsQHL9QWOdLFuI18zj5&#10;uCO4zfEKD6mhbyhsKUo68J8eek94HEiUUtLjJjU0fFwyLyjRryyO6nE1maTVy8zk8HmNjL8vWdyX&#10;2KU5A2xFhf+G45lM+Kh3pPRg3uPSz5NXFDHL0XdDefQ75iwOG47fBhfzeYbhujkWL+2N48l4KrSF&#10;+TKCVHms9tXZFhIXLk/C9nNIG32fz6j9Fzb7BQAA//8DAFBLAwQUAAYACAAAACEApcexvuEAAAAJ&#10;AQAADwAAAGRycy9kb3ducmV2LnhtbEyPy07DMBBF90j8gzVI7FrnpaaETCpUUbFggRpAYunG0yQQ&#10;j9vYbcPfY1awHN2je8+Uq8kM4kyj6y0jxPMIBHFjdc8twtvrZrYE4bxirQbLhPBNDlbV9VWpCm0v&#10;vKVz7VsRStgVCqHz/lBI6ZqOjHJzeyAO2d6ORvlwjq3Uo7qEcjPIJIoW0qiew0KnDrTuqPmqTwbh&#10;+VMfs/bj8SXt83X+fsye6s0+Rby9mR7uQXia/B8Mv/pBHargtLMn1k4MCLM4iwOKkCxTEAFIorsM&#10;xA4hX6Qgq1L+/6D6AQAA//8DAFBLAQItABQABgAIAAAAIQC2gziS/gAAAOEBAAATAAAAAAAAAAAA&#10;AAAAAAAAAABbQ29udGVudF9UeXBlc10ueG1sUEsBAi0AFAAGAAgAAAAhADj9If/WAAAAlAEAAAsA&#10;AAAAAAAAAAAAAAAALwEAAF9yZWxzLy5yZWxzUEsBAi0AFAAGAAgAAAAhADyeWx51AgAACgUAAA4A&#10;AAAAAAAAAAAAAAAALgIAAGRycy9lMm9Eb2MueG1sUEsBAi0AFAAGAAgAAAAhAKXHsb7hAAAACQEA&#10;AA8AAAAAAAAAAAAAAAAAzwQAAGRycy9kb3ducmV2LnhtbFBLBQYAAAAABAAEAPMAAADdBQAAAAA=&#10;" fillcolor="white [3201]" stroked="f"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CTR công nghiệp</w:t>
                            </w:r>
                          </w:p>
                        </w:txbxContent>
                      </v:textbox>
                    </v:rect>
                  </w:pict>
                </mc:Fallback>
              </mc:AlternateContent>
            </w:r>
            <w:r w:rsidR="00E55F73"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60672" behindDoc="0" locked="0" layoutInCell="1" allowOverlap="1" wp14:anchorId="24C230BB" wp14:editId="48D4449C">
                      <wp:simplePos x="0" y="0"/>
                      <wp:positionH relativeFrom="column">
                        <wp:posOffset>1329690</wp:posOffset>
                      </wp:positionH>
                      <wp:positionV relativeFrom="paragraph">
                        <wp:posOffset>332105</wp:posOffset>
                      </wp:positionV>
                      <wp:extent cx="325755" cy="0"/>
                      <wp:effectExtent l="38100" t="76200" r="0" b="95250"/>
                      <wp:wrapNone/>
                      <wp:docPr id="113" name="Straight Arrow Connector 113"/>
                      <wp:cNvGraphicFramePr/>
                      <a:graphic xmlns:a="http://schemas.openxmlformats.org/drawingml/2006/main">
                        <a:graphicData uri="http://schemas.microsoft.com/office/word/2010/wordprocessingShape">
                          <wps:wsp>
                            <wps:cNvCnPr/>
                            <wps:spPr>
                              <a:xfrm flipH="1">
                                <a:off x="0" y="0"/>
                                <a:ext cx="325755" cy="0"/>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CDB62" id="Straight Arrow Connector 113" o:spid="_x0000_s1026" type="#_x0000_t32" style="position:absolute;margin-left:104.7pt;margin-top:26.15pt;width:25.65pt;height:0;flip:x;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ipAwIAAGIEAAAOAAAAZHJzL2Uyb0RvYy54bWysVMuO0zAU3SPxD5b3NGlH5VE1HaGWgQWC&#10;ioEP8Dh2Y8kvXZsm+Xuu7TSlwwrExvLjnuNzTq6zvR+MJmcBQTnb0OWipkRY7lplTw398f3h1VtK&#10;QmS2ZdpZ0dBRBHq/e/li2/uNWLnO6VYAQRIbNr1vaBej31RV4J0wLCycFxYPpQPDIi7hVLXAemQ3&#10;ulrV9euqd9B6cFyEgLuHckh3mV9KweNXKYOIRDcUtcU8Qh6f0ljttmxzAuY7xScZ7B9UGKYsXjpT&#10;HVhk5CeoP6iM4uCCk3HBnamclIqL7AHdLOtnbh475kX2guEEP8cU/h8t/3I+AlEtfrvlHSWWGfxI&#10;jxGYOnWRvAdwPdk7azFIByTVYGK9DxsE7u0RplXwR0j2BwmGSK38JyTMgaBFMuS8xzlvMUTCcfNu&#10;tX6zXlPCL0dVYUhMHkL8KJwhadLQMEmatRR2dv4cImpA4AWQwNqSHgW8q9d1FhGcVu2D0jod5t4S&#10;ew3kzLAr4rBMnpDhpirRHVjoSlGLs9IrkSn9wbYkjh6TiqCYPWkxMWiLRCmdkkeexVGLoumbkJg0&#10;+i7an+lgnAsbL1q0xeoEk6h6Bk5u0uO4GrgFTvUJKnL//w14RuSbnY0z2CjroGR5e/s1PlnqLwkU&#10;3ymCJ9eOuVNyNNjIOe3p0aWX8vs6w6+/ht0vAAAA//8DAFBLAwQUAAYACAAAACEAoZb1euAAAAAJ&#10;AQAADwAAAGRycy9kb3ducmV2LnhtbEyPy07DMBBF90j8gzVI7KidQNo0xKkAiQULKrWUx9KNhzgi&#10;Hkexm6Z/jxELWM7M0Z1zy9VkOzbi4FtHEpKZAIZUO91SI2H38niVA/NBkVadI5RwQg+r6vysVIV2&#10;R9rguA0NiyHkCyXBhNAXnPvaoFV+5nqkePt0g1UhjkPD9aCOMdx2PBVizq1qKX4wqscHg/XX9mAl&#10;fORJvjSv7+Yt50/r8ZTdP2fJRsrLi+nuFljAKfzB8KMf1aGKTnt3IO1ZJyEVy5uISsjSa2ARSOdi&#10;AWz/u+BVyf83qL4BAAD//wMAUEsBAi0AFAAGAAgAAAAhALaDOJL+AAAA4QEAABMAAAAAAAAAAAAA&#10;AAAAAAAAAFtDb250ZW50X1R5cGVzXS54bWxQSwECLQAUAAYACAAAACEAOP0h/9YAAACUAQAACwAA&#10;AAAAAAAAAAAAAAAvAQAAX3JlbHMvLnJlbHNQSwECLQAUAAYACAAAACEA64GIqQMCAABiBAAADgAA&#10;AAAAAAAAAAAAAAAuAgAAZHJzL2Uyb0RvYy54bWxQSwECLQAUAAYACAAAACEAoZb1euAAAAAJAQAA&#10;DwAAAAAAAAAAAAAAAABdBAAAZHJzL2Rvd25yZXYueG1sUEsFBgAAAAAEAAQA8wAAAGoFAAAAAA==&#10;" strokecolor="black [3213]" strokeweight="1.5pt">
                      <v:stroke dashstyle="dash" endarrow="block" joinstyle="miter"/>
                    </v:shape>
                  </w:pict>
                </mc:Fallback>
              </mc:AlternateContent>
            </w:r>
          </w:p>
          <w:p w:rsidR="00E55F73" w:rsidRPr="00E906BB" w:rsidRDefault="00DE46E1" w:rsidP="00FD2A1D">
            <w:pPr>
              <w:jc w:val="both"/>
              <w:rPr>
                <w:rFonts w:asciiTheme="majorHAnsi" w:hAnsiTheme="majorHAnsi" w:cstheme="majorHAnsi"/>
                <w:sz w:val="26"/>
                <w:szCs w:val="26"/>
              </w:rPr>
            </w:pP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55552" behindDoc="0" locked="0" layoutInCell="1" allowOverlap="1" wp14:anchorId="1258E3E0" wp14:editId="772ABB9F">
                      <wp:simplePos x="0" y="0"/>
                      <wp:positionH relativeFrom="column">
                        <wp:posOffset>3539490</wp:posOffset>
                      </wp:positionH>
                      <wp:positionV relativeFrom="paragraph">
                        <wp:posOffset>154940</wp:posOffset>
                      </wp:positionV>
                      <wp:extent cx="933450" cy="285750"/>
                      <wp:effectExtent l="0" t="0" r="0" b="0"/>
                      <wp:wrapNone/>
                      <wp:docPr id="272" name="Hình chữ nhật 17"/>
                      <wp:cNvGraphicFramePr/>
                      <a:graphic xmlns:a="http://schemas.openxmlformats.org/drawingml/2006/main">
                        <a:graphicData uri="http://schemas.microsoft.com/office/word/2010/wordprocessingShape">
                          <wps:wsp>
                            <wps:cNvSpPr/>
                            <wps:spPr>
                              <a:xfrm>
                                <a:off x="0" y="0"/>
                                <a:ext cx="933450"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Tái chế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258E3E0" id="_x0000_s1037" style="position:absolute;left:0;text-align:left;margin-left:278.7pt;margin-top:12.2pt;width:73.5pt;height:22.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UudAIAAAkFAAAOAAAAZHJzL2Uyb0RvYy54bWysVM1uEzEQviPxDpbvdLPblLRRN1WUqoBU&#10;0YqCODteO2vh9RjbySackHgTeAHeAYlTH4qxd7OpoOKAuNgznvnmf3x+sW002QjnFZiS5kcjSoTh&#10;UCmzKum7t1fPTinxgZmKaTCipDvh6cXs6ZPz1k5FATXoSjiCRoyftrakdQh2mmWe16Jh/gisMCiU&#10;4BoWkHWrrHKsReuNzorR6HnWgqusAy68x9fLTkhnyb6UgocbKb0IRJcUYwvpdOlcxjObnbPpyjFb&#10;K96Hwf4hioYpg04HU5csMLJ26g9TjeIOPMhwxKHJQErFRcoBs8lHv2VzVzMrUi5YHG+HMvn/Z5a/&#10;3tw6oqqSFpOCEsMabNJLdf/Z1ITXP7/ffyGm/vH1/lsg+SRWq7V+iqA7e+t6ziMZU99K18QbkyLb&#10;VOHdUGGxDYTj49nx8fgE+8BRVJyeTJBGK9kBbJ0PLwQ0JBIlddjAVFe2ufahU92rRF/axNPAldK6&#10;k8aXLAbZhZWosNOi034jJCaLgRTJahozsdCObBgOSPUh78PRBjUjRKLhAZQ/BtJhD+p1I0yk0RuA&#10;o8eAB2+DdvIIJgzARhlwfwfLTn+fdZdrTDtsl9vU2TwFGJ+WUO2w3Q66PfCWXyms8zXz4ZY5HHxs&#10;DS5zuMFDamhLCj1FSQ3u02PvUR/nEaWUtLhIJfUf18wJSvQrg5N6lo/HcfMSMz6ZFMi4h5LlQ4lZ&#10;NwvAVuT4bVieyKgf9J6UDpr3uPPz6BVFzHD0XVIe3J5ZhG7B8dfgYj5ParhtloVrc2d5NB4LbWC+&#10;DiBVGqtDdfpC4r6lwez/hrjQD/mkdfjBZr8AAAD//wMAUEsDBBQABgAIAAAAIQCd2Lp74AAAAAkB&#10;AAAPAAAAZHJzL2Rvd25yZXYueG1sTI/BTsMwDIbvSLxDZCRuLGXLVih1JzQxceAwUUDimDVeW2ic&#10;rsm28vZkJzjZlj/9/pwvR9uJIw2+dYxwO0lAEFfOtFwjvL+tb+5A+KDZ6M4xIfyQh2VxeZHrzLgT&#10;v9KxDLWIIewzjdCE0GdS+qohq/3E9cRxt3OD1SGOQy3NoE8x3HZymiQLaXXL8UKje1o1VH2XB4vw&#10;8mX2qv582szadJV+7NVzud7NEK+vxscHEIHG8AfDWT+qQxGdtu7AxosOYT5PVUQRpirWCKTJudki&#10;LO4VyCKX/z8ofgEAAP//AwBQSwECLQAUAAYACAAAACEAtoM4kv4AAADhAQAAEwAAAAAAAAAAAAAA&#10;AAAAAAAAW0NvbnRlbnRfVHlwZXNdLnhtbFBLAQItABQABgAIAAAAIQA4/SH/1gAAAJQBAAALAAAA&#10;AAAAAAAAAAAAAC8BAABfcmVscy8ucmVsc1BLAQItABQABgAIAAAAIQBWAFUudAIAAAkFAAAOAAAA&#10;AAAAAAAAAAAAAC4CAABkcnMvZTJvRG9jLnhtbFBLAQItABQABgAIAAAAIQCd2Lp74AAAAAkBAAAP&#10;AAAAAAAAAAAAAAAAAM4EAABkcnMvZG93bnJldi54bWxQSwUGAAAAAAQABADzAAAA2wUAAAAA&#10;" fillcolor="white [3201]" stroked="f"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Tái chế</w:t>
                            </w:r>
                          </w:p>
                        </w:txbxContent>
                      </v:textbox>
                    </v:rect>
                  </w:pict>
                </mc:Fallback>
              </mc:AlternateContent>
            </w:r>
            <w:r w:rsidR="00E55F73"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54528" behindDoc="0" locked="0" layoutInCell="1" allowOverlap="1" wp14:anchorId="3D6CCC41" wp14:editId="11E4BF72">
                      <wp:simplePos x="0" y="0"/>
                      <wp:positionH relativeFrom="column">
                        <wp:posOffset>3472815</wp:posOffset>
                      </wp:positionH>
                      <wp:positionV relativeFrom="paragraph">
                        <wp:posOffset>132080</wp:posOffset>
                      </wp:positionV>
                      <wp:extent cx="1066800" cy="0"/>
                      <wp:effectExtent l="0" t="76200" r="19050" b="95250"/>
                      <wp:wrapNone/>
                      <wp:docPr id="271" name="Straight Arrow Connector 271"/>
                      <wp:cNvGraphicFramePr/>
                      <a:graphic xmlns:a="http://schemas.openxmlformats.org/drawingml/2006/main">
                        <a:graphicData uri="http://schemas.microsoft.com/office/word/2010/wordprocessingShape">
                          <wps:wsp>
                            <wps:cNvCnPr/>
                            <wps:spPr>
                              <a:xfrm>
                                <a:off x="0" y="0"/>
                                <a:ext cx="1066800" cy="0"/>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20829E" id="Straight Arrow Connector 271" o:spid="_x0000_s1026" type="#_x0000_t32" style="position:absolute;margin-left:273.45pt;margin-top:10.4pt;width:84pt;height:0;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H+gEAAFkEAAAOAAAAZHJzL2Uyb0RvYy54bWysVNuO0zAUfEfiHyy/06SVKEvVdIValhcE&#10;FQsf4HXsxJJvOj407d9z7KQpNyGBeHHs+Mx4ZnKc7f3ZWXZSkEzwDV8uas6Ul6E1vmv4l88PL+44&#10;Syh8K2zwquEXlfj97vmz7RA3ahX6YFsFjEh82gyx4T1i3FRVkr1yIi1CVJ42dQAnkJbQVS2Igdid&#10;rVZ1va6GAG2EIFVK9PYwbvJd4ddaSfyodVLIbMNJG5YRyviUx2q3FZsOROyNnGSIf1DhhPF06Ex1&#10;ECjYVzC/UDkjIaSgcSGDq4LWRqrigdws65/cPPYiquKFwklxjin9P1r54XQEZtqGr14tOfPC0Ud6&#10;RBCm65G9AQgD2wfvKcgALNdQYkNMGwLu/RGmVYpHyPbPGlx+kjF2Lilf5pTVGZmkl8t6vb6r6WPI&#10;6151A0ZI+E4Fx/Kk4WlSMktYlpTF6X1COpqAV0A+1Xo2EP/r+mVdylKwpn0w1ubN0lJqb4GdBDUD&#10;nosVYvihKtMdROrHopZmY4ugMPatbxleIgWEYITvrMp7xGA9PXIoYwxlhherRk2flKaAs/FRVG7t&#10;mw4hpfJ41WI9VWeYJtUzcHLzJ+BUn6GqtP3fgGdEOTl4nMHO+AC/k32LT4/11wRG3zmCp9BeSoOU&#10;aKh/S1bTXcsX5Pt1gd/+CLtvAAAA//8DAFBLAwQUAAYACAAAACEA41Ehft4AAAAJAQAADwAAAGRy&#10;cy9kb3ducmV2LnhtbEyPTUvDQBCG74L/YRnBm91trbXGbIoUAl6U2gqlt212mg3uR8humvjvHelB&#10;j/POw/uRr0Zn2Rm72AQvYToRwNBXQTe+lvC5K++WwGJSXisbPEr4xgir4voqV5kOg//A8zbVjEx8&#10;zJQEk1KbcR4rg07FSWjR0+8UOqcSnV3NdacGMneWz4RYcKcaTwlGtbg2WH1teyfh0O3KIb29C1Ou&#10;+83Jbu5fl3wv5e3N+PIMLOGY/mD4rU/VoaBOx9B7HZmV8DBfPBEqYSZoAgGP0zkJx4vAi5z/X1D8&#10;AAAA//8DAFBLAQItABQABgAIAAAAIQC2gziS/gAAAOEBAAATAAAAAAAAAAAAAAAAAAAAAABbQ29u&#10;dGVudF9UeXBlc10ueG1sUEsBAi0AFAAGAAgAAAAhADj9If/WAAAAlAEAAAsAAAAAAAAAAAAAAAAA&#10;LwEAAF9yZWxzLy5yZWxzUEsBAi0AFAAGAAgAAAAhAOf+80f6AQAAWQQAAA4AAAAAAAAAAAAAAAAA&#10;LgIAAGRycy9lMm9Eb2MueG1sUEsBAi0AFAAGAAgAAAAhAONRIX7eAAAACQEAAA8AAAAAAAAAAAAA&#10;AAAAVAQAAGRycy9kb3ducmV2LnhtbFBLBQYAAAAABAAEAPMAAABfBQAAAAA=&#10;" strokecolor="black [3213]" strokeweight="1.5pt">
                      <v:stroke dashstyle="dash" endarrow="block" joinstyle="miter"/>
                    </v:shape>
                  </w:pict>
                </mc:Fallback>
              </mc:AlternateContent>
            </w:r>
            <w:r w:rsidR="00E55F73"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37120" behindDoc="0" locked="0" layoutInCell="1" allowOverlap="1" wp14:anchorId="0F912620" wp14:editId="4E704575">
                      <wp:simplePos x="0" y="0"/>
                      <wp:positionH relativeFrom="column">
                        <wp:posOffset>1661160</wp:posOffset>
                      </wp:positionH>
                      <wp:positionV relativeFrom="paragraph">
                        <wp:posOffset>-635</wp:posOffset>
                      </wp:positionV>
                      <wp:extent cx="1805940" cy="276225"/>
                      <wp:effectExtent l="0" t="0" r="22860" b="28575"/>
                      <wp:wrapNone/>
                      <wp:docPr id="115" name="Hình chữ nhật 4"/>
                      <wp:cNvGraphicFramePr/>
                      <a:graphic xmlns:a="http://schemas.openxmlformats.org/drawingml/2006/main">
                        <a:graphicData uri="http://schemas.microsoft.com/office/word/2010/wordprocessingShape">
                          <wps:wsp>
                            <wps:cNvSpPr/>
                            <wps:spPr>
                              <a:xfrm>
                                <a:off x="0" y="0"/>
                                <a:ext cx="1805940" cy="2762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rPr>
                                  </w:pPr>
                                  <w:r>
                                    <w:rPr>
                                      <w:rFonts w:asciiTheme="majorHAnsi" w:hAnsiTheme="majorHAnsi" w:cstheme="majorHAnsi"/>
                                      <w:sz w:val="26"/>
                                      <w:szCs w:val="26"/>
                                    </w:rPr>
                                    <w:t>Sản phẩm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912620" id="Hình chữ nhật 4" o:spid="_x0000_s1038" style="position:absolute;left:0;text-align:left;margin-left:130.8pt;margin-top:-.05pt;width:142.2pt;height:21.7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T4gQIAADEFAAAOAAAAZHJzL2Uyb0RvYy54bWysVM1uEzEQviPxDpbvdLOrpD9RN1XUqoBU&#10;0YiCODteu2vhP2wnu+GE1DeBF+AdkDj1oRh7fxJBxQFx8c7szDf/M+cXrZJoy5wXRpc4P5pgxDQ1&#10;ldD3JX7/7vrFKUY+EF0RaTQr8Y55fLF4/uy8sXNWmNrIijkERrSfN7bEdQh2nmWe1kwRf2Qs0yDk&#10;xikSgHX3WeVIA9aVzIrJ5DhrjKusM5R5D3+vOiFeJPucMxpuOfcsIFliiC2k16V3Hd9scU7m947Y&#10;WtA+DPIPUSgiNDgdTV2RQNDGiT9MKUGd8YaHI2pUZjgXlKUcIJt88ls2dzWxLOUCxfF2LJP/f2bp&#10;m+3KIVFB7/IZRpooaNIr8fhF14jWP78/PiBd//j6+C2gaSxWY/0cMHd25XrOAxkzb7lT8Qs5oTYV&#10;eDcWmLUBUfiZn05mZ1PoAwVZcXJcFLNoNNujrfPhJTMKRaLEDhqY6kq2Nz50qoNKdCZ1fL2RoroW&#10;UiYmjg67lA5tCTQ9tHnv4kALHEZkFrPp4k9U2EnWWX3LOBQFIi6S9zSOe5vVx8Gm1KAZIRy8j6D8&#10;KZAMA6jXjTCWRnQETp4C7r2N2smj0WEEKqGN+zuYd/pD1l2uMe3QrttuAoqhw2tT7WAsnOn2xVt6&#10;LaAfN8SHFXGwINBCWPpwCw+Xpimx6SmMauM+P/U/6sPcghSjBhauxP7ThjiGkXytYaLP8mmcjJCY&#10;6eykAMYdStaHEr1Rlwbam8N5sTSRUT/IgeTOqA9wG5bRK4iIpuC7xDS4gbkM3SGA60LZcpnUYCst&#10;CTf6ztJoPBZam+UmGC7S+MWCddXpCwl7mQa4vyFx8Q/5pLW/dItfAAAA//8DAFBLAwQUAAYACAAA&#10;ACEAp7dcqt4AAAAIAQAADwAAAGRycy9kb3ducmV2LnhtbEyPzU7DMBCE70i8g7VI3FonJUQoZFNV&#10;iEqIA4iUB3DjbRw1/sF22vTtMSd6HM1o5pt6PeuRnciHwRqEfJkBI9NZOZge4Xu3XTwBC1EYKUZr&#10;COFCAdbN7U0tKmnP5otObexZKjGhEggqRldxHjpFWoSldWSSd7Bei5ik77n04pzK9chXWVZyLQaT&#10;FpRw9KKoO7aTRnB+4z7Vq9pt5w//9t5P7aB+Loj3d/PmGVikOf6H4Q8/oUOTmPZ2MjKwEWFV5mWK&#10;IixyYMl/LMr0bY9QPBTAm5pfH2h+AQAA//8DAFBLAQItABQABgAIAAAAIQC2gziS/gAAAOEBAAAT&#10;AAAAAAAAAAAAAAAAAAAAAABbQ29udGVudF9UeXBlc10ueG1sUEsBAi0AFAAGAAgAAAAhADj9If/W&#10;AAAAlAEAAAsAAAAAAAAAAAAAAAAALwEAAF9yZWxzLy5yZWxzUEsBAi0AFAAGAAgAAAAhAJYqVPiB&#10;AgAAMQUAAA4AAAAAAAAAAAAAAAAALgIAAGRycy9lMm9Eb2MueG1sUEsBAi0AFAAGAAgAAAAhAKe3&#10;XKreAAAACAEAAA8AAAAAAAAAAAAAAAAA2wQAAGRycy9kb3ducmV2LnhtbFBLBQYAAAAABAAEAPMA&#10;AADmBQAAAAA=&#10;" fillcolor="white [3201]" strokecolor="black [3213]" strokeweight="1pt">
                      <v:textbox>
                        <w:txbxContent>
                          <w:p w:rsidR="00F02F44" w:rsidRDefault="00F02F44" w:rsidP="00E55F73">
                            <w:pPr>
                              <w:jc w:val="center"/>
                              <w:rPr>
                                <w:rFonts w:asciiTheme="majorHAnsi" w:hAnsiTheme="majorHAnsi" w:cstheme="majorHAnsi"/>
                                <w:sz w:val="26"/>
                                <w:szCs w:val="26"/>
                              </w:rPr>
                            </w:pPr>
                            <w:r>
                              <w:rPr>
                                <w:rFonts w:asciiTheme="majorHAnsi" w:hAnsiTheme="majorHAnsi" w:cstheme="majorHAnsi"/>
                                <w:sz w:val="26"/>
                                <w:szCs w:val="26"/>
                              </w:rPr>
                              <w:t>Sản phẩm</w:t>
                            </w:r>
                          </w:p>
                        </w:txbxContent>
                      </v:textbox>
                    </v:rect>
                  </w:pict>
                </mc:Fallback>
              </mc:AlternateContent>
            </w:r>
          </w:p>
          <w:p w:rsidR="00E55F73" w:rsidRPr="00E906BB" w:rsidRDefault="00DE46E1" w:rsidP="00FD2A1D">
            <w:pPr>
              <w:jc w:val="both"/>
              <w:rPr>
                <w:rFonts w:asciiTheme="majorHAnsi" w:hAnsiTheme="majorHAnsi" w:cstheme="majorHAnsi"/>
                <w:color w:val="000000" w:themeColor="text1"/>
                <w:sz w:val="26"/>
                <w:szCs w:val="26"/>
              </w:rPr>
            </w:pP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62720" behindDoc="0" locked="0" layoutInCell="1" allowOverlap="1" wp14:anchorId="44257D4F" wp14:editId="6D451770">
                      <wp:simplePos x="0" y="0"/>
                      <wp:positionH relativeFrom="column">
                        <wp:posOffset>3491230</wp:posOffset>
                      </wp:positionH>
                      <wp:positionV relativeFrom="paragraph">
                        <wp:posOffset>1080770</wp:posOffset>
                      </wp:positionV>
                      <wp:extent cx="352425" cy="0"/>
                      <wp:effectExtent l="0" t="76200" r="28575" b="95250"/>
                      <wp:wrapNone/>
                      <wp:docPr id="111" name="Straight Arrow Connector 111"/>
                      <wp:cNvGraphicFramePr/>
                      <a:graphic xmlns:a="http://schemas.openxmlformats.org/drawingml/2006/main">
                        <a:graphicData uri="http://schemas.microsoft.com/office/word/2010/wordprocessingShape">
                          <wps:wsp>
                            <wps:cNvCnPr/>
                            <wps:spPr>
                              <a:xfrm>
                                <a:off x="0" y="0"/>
                                <a:ext cx="352425" cy="0"/>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3B226F" id="Straight Arrow Connector 111" o:spid="_x0000_s1026" type="#_x0000_t32" style="position:absolute;margin-left:274.9pt;margin-top:85.1pt;width:27.75pt;height:0;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K7/QEAAFgEAAAOAAAAZHJzL2Uyb0RvYy54bWysVMGO0zAQvSPxD5bvNGmhCKqmK9SyXBBU&#10;LPsBXsduLNkea2ya9u8ZO2lKlxMrLo6dmTfz3ss467uTs+yoMBrwDZ/Pas6Ul9Aaf2j448/7Nx84&#10;i0n4VljwquFnFfnd5vWrdR9WagEd2FYhoyI+rvrQ8C6lsKqqKDvlRJxBUJ6CGtCJREc8VC2Knqo7&#10;Wy3q+n3VA7YBQaoY6e1uCPJNqa+1kum71lElZhtO3FJZsaxPea02a7E6oAidkSMN8QIWThhPTadS&#10;O5EE+4Xmr1LOSIQIOs0kuAq0NlIVDaRmXj9T89CJoIoWMieGyab4/8rKb8c9MtPSt5vPOfPC0Ud6&#10;SCjMoUvsEyL0bAvek5GALOeQY32IKwJu/R7HUwx7zPJPGl1+kjB2Ki6fJ5fVKTFJL98uF+8WS87k&#10;JVRdcQFj+qLAsbxpeByJTAzmxWRx/BoTdSbgBZCbWs960vGxXtYlLYI17b2xNgfLRKmtRXYUNAvp&#10;VJRQhZusXG4nYjcktbQbJiQJYz/7lqVzIH8SGuEPVuUYVbCeHtmTwYWyS2erBk4/lCZ/SffA/RkP&#10;IaXy6cLFesrOME2sJ+CoJl+Jq4Bb4JifoapM/b+AJ0TpDD5NYGc84ODlbferfXrIvzgw6M4WPEF7&#10;LvNRrKHxLV6NVy3fjz/PBX79IWx+AwAA//8DAFBLAwQUAAYACAAAACEAHultXeAAAAALAQAADwAA&#10;AGRycy9kb3ducmV2LnhtbEyPUUvDMBSF3wX/Q7iCby5xc3PWpkMGBV+UuQljb1mTNcXkpjTpWv+9&#10;Vxjo47nncM5389XoHTubLjYBJdxPBDCDVdAN1hI+d+XdElhMCrVyAY2EbxNhVVxf5SrTYcAPc96m&#10;mlEJxkxJsCm1GeexssarOAmtQfJOofMqkexqrjs1ULl3fCrEgnvVIC1Y1Zq1NdXXtvcSDt2uHNLb&#10;u7Dlut+c3Gb2uuR7KW9vxpdnYMmM6S8Mv/iEDgUxHUOPOjInYf7wROiJjEcxBUaJhZjPgB0vF17k&#10;/P8PxQ8AAAD//wMAUEsBAi0AFAAGAAgAAAAhALaDOJL+AAAA4QEAABMAAAAAAAAAAAAAAAAAAAAA&#10;AFtDb250ZW50X1R5cGVzXS54bWxQSwECLQAUAAYACAAAACEAOP0h/9YAAACUAQAACwAAAAAAAAAA&#10;AAAAAAAvAQAAX3JlbHMvLnJlbHNQSwECLQAUAAYACAAAACEAzWoSu/0BAABYBAAADgAAAAAAAAAA&#10;AAAAAAAuAgAAZHJzL2Uyb0RvYy54bWxQSwECLQAUAAYACAAAACEAHultXeAAAAALAQAADwAAAAAA&#10;AAAAAAAAAABXBAAAZHJzL2Rvd25yZXYueG1sUEsFBgAAAAAEAAQA8wAAAGQFAAAAAA==&#10;" strokecolor="black [3213]" strokeweight="1.5pt">
                      <v:stroke dashstyle="dash" endarrow="block" joinstyle="miter"/>
                    </v:shape>
                  </w:pict>
                </mc:Fallback>
              </mc:AlternateContent>
            </w: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63744" behindDoc="0" locked="0" layoutInCell="1" allowOverlap="1" wp14:anchorId="0EA1186E" wp14:editId="5532E770">
                      <wp:simplePos x="0" y="0"/>
                      <wp:positionH relativeFrom="column">
                        <wp:posOffset>3843655</wp:posOffset>
                      </wp:positionH>
                      <wp:positionV relativeFrom="paragraph">
                        <wp:posOffset>918845</wp:posOffset>
                      </wp:positionV>
                      <wp:extent cx="600075" cy="304800"/>
                      <wp:effectExtent l="0" t="0" r="9525" b="0"/>
                      <wp:wrapNone/>
                      <wp:docPr id="106" name="Hình chữ nhật 17"/>
                      <wp:cNvGraphicFramePr/>
                      <a:graphic xmlns:a="http://schemas.openxmlformats.org/drawingml/2006/main">
                        <a:graphicData uri="http://schemas.microsoft.com/office/word/2010/wordprocessingShape">
                          <wps:wsp>
                            <wps:cNvSpPr/>
                            <wps:spPr>
                              <a:xfrm>
                                <a:off x="0" y="0"/>
                                <a:ext cx="600075"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 xml:space="preserve">CTR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EA1186E" id="_x0000_s1039" style="position:absolute;left:0;text-align:left;margin-left:302.65pt;margin-top:72.35pt;width:47.25pt;height:24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4KdwIAAAkFAAAOAAAAZHJzL2Uyb0RvYy54bWysVM1uEzEQviPxDpbvdHfT9IeomypqVUCq&#10;aEVBnB2vnbWwPcZ2sgknJN4EXoB3QOLUh2LsTbYRVBwQF3vG883/jM/O10aTlfBBga1pdVBSIiyH&#10;RtlFTd+9vXp2SkmIzDZMgxU13YhAz6dPn5x1biJG0IJuhCdoxIZJ52raxugmRRF4KwwLB+CERaEE&#10;b1hE1i+KxrMOrRtdjMryuOjAN84DFyHg62UvpNNsX0rB442UQUSia4qxxXz6fM7TWUzP2GThmWsV&#10;34bB/iEKw5RFp4OpSxYZWXr1hymjuIcAMh5wMAVIqbjIOWA2VflbNnctcyLngsUJbihT+H9m+evV&#10;rSeqwd6Vx5RYZrBJL9X9Z9sS3v78fv+F2PbH1/tvkVQnqVqdCxNUunO3fssFJFPqa+lNujEpss4V&#10;3gwVFutIOD4el2V5ckQJR9FhOT4tcweKB2XnQ3whwJBE1NRjA3Nd2eo6RHSI0B0k+dI2nRaulNa9&#10;NL0UKcg+rEzFjRY9+o2QmCwGMspW85iJC+3JiuGANB+qlCL60BaRSUWi4UGpekxJx53SFpvURB69&#10;QbF8TPHB24DOHsHGQdEoC/7vyrLH77Luc01px/V83Xf2cNe4OTQbbLeHfg+C41cK63zNQrxlHgcf&#10;VwSXOd7gITV0NYUtRUkL/tNj7wmP84hSSjpcpJqGj0vmBSX6lcVJfV6Nx2nzMjM+Ohkh4/cl832J&#10;XZoLwFZU+G04nsmEj3pHSg/mPe78LHlFEbMcfdeUR79jLmK/4PhrcDGbZRhum2Px2t45noynQluY&#10;LSNIlccqFayvzraQuG95ErZ/Q1rofT6jHn6w6S8AAAD//wMAUEsDBBQABgAIAAAAIQCTNmR74QAA&#10;AAsBAAAPAAAAZHJzL2Rvd25yZXYueG1sTI9BT4NAEIXvJv6HzZh4s4sFQZClMY2NBw9G1MTjlp0C&#10;ys5Sdtviv3c86XHe+/LmvXI120EccfK9IwXXiwgEUuNMT62Ct9fN1S0IHzQZPThCBd/oYVWdn5W6&#10;MO5EL3isQys4hHyhFXQhjIWUvunQar9wIxJ7OzdZHficWmkmfeJwO8hlFKXS6p74Q6dHXHfYfNUH&#10;q+Dp0+yT9uPhOe6zdfa+Tx7rzS5W6vJivr8DEXAOfzD81ufqUHGnrTuQ8WJQkEY3MaNsJEkGgok0&#10;z3nMlpV8mYGsSvl/Q/UDAAD//wMAUEsBAi0AFAAGAAgAAAAhALaDOJL+AAAA4QEAABMAAAAAAAAA&#10;AAAAAAAAAAAAAFtDb250ZW50X1R5cGVzXS54bWxQSwECLQAUAAYACAAAACEAOP0h/9YAAACUAQAA&#10;CwAAAAAAAAAAAAAAAAAvAQAAX3JlbHMvLnJlbHNQSwECLQAUAAYACAAAACEAq9suCncCAAAJBQAA&#10;DgAAAAAAAAAAAAAAAAAuAgAAZHJzL2Uyb0RvYy54bWxQSwECLQAUAAYACAAAACEAkzZke+EAAAAL&#10;AQAADwAAAAAAAAAAAAAAAADRBAAAZHJzL2Rvd25yZXYueG1sUEsFBgAAAAAEAAQA8wAAAN8FAAAA&#10;AA==&#10;" fillcolor="white [3201]" stroked="f"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 xml:space="preserve">CTR </w:t>
                            </w:r>
                          </w:p>
                        </w:txbxContent>
                      </v:textbox>
                    </v:rect>
                  </w:pict>
                </mc:Fallback>
              </mc:AlternateContent>
            </w: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69888" behindDoc="0" locked="0" layoutInCell="1" allowOverlap="1" wp14:anchorId="1CE5855D" wp14:editId="2C39F3D0">
                      <wp:simplePos x="0" y="0"/>
                      <wp:positionH relativeFrom="column">
                        <wp:posOffset>4360546</wp:posOffset>
                      </wp:positionH>
                      <wp:positionV relativeFrom="paragraph">
                        <wp:posOffset>115255</wp:posOffset>
                      </wp:positionV>
                      <wp:extent cx="381317" cy="308925"/>
                      <wp:effectExtent l="0" t="40005" r="112395" b="17145"/>
                      <wp:wrapNone/>
                      <wp:docPr id="108" name="Elbow Connector 108"/>
                      <wp:cNvGraphicFramePr/>
                      <a:graphic xmlns:a="http://schemas.openxmlformats.org/drawingml/2006/main">
                        <a:graphicData uri="http://schemas.microsoft.com/office/word/2010/wordprocessingShape">
                          <wps:wsp>
                            <wps:cNvCnPr/>
                            <wps:spPr>
                              <a:xfrm rot="5400000" flipH="1" flipV="1">
                                <a:off x="0" y="0"/>
                                <a:ext cx="381317" cy="308925"/>
                              </a:xfrm>
                              <a:prstGeom prst="bentConnector3">
                                <a:avLst>
                                  <a:gd name="adj1" fmla="val 0"/>
                                </a:avLst>
                              </a:prstGeom>
                              <a:ln w="15875">
                                <a:prstDash val="dash"/>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D6EC58" id="Elbow Connector 108" o:spid="_x0000_s1026" type="#_x0000_t34" style="position:absolute;margin-left:343.35pt;margin-top:9.1pt;width:30pt;height:24.3pt;rotation:90;flip:x 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DCQIAAFkEAAAOAAAAZHJzL2Uyb0RvYy54bWysVMuu0zAQ3SPxD5b3NElLuaVqehftBRYI&#10;Kl5714/GYHss2zTt3zN20oAA3QUiC2ucmXM854yTzf3FGnKWIWpwLW1mNSXScRDanVr6+dOrZytK&#10;YmJOMANOtvQqI73fPn2y6f1azqEDI2QgSOLiuvct7VLy66qKvJOWxRl46TCpIFiWcBtOlQisR3Zr&#10;qnldv6h6CMIH4DJGfLsfknRb+JWSPL1XKspETEuxt1TWUNZjXqvthq1PgflO87EN9g9dWKYdHjpR&#10;7Vli5HvQf1BZzQNEUGnGwVaglOayaEA1Tf2bmo8d87JoQXOin2yK/4+WvzsfAtECZ1fjqByzOKQH&#10;c4Se7MA59A8CySk0qvdxjfU7dwjjLvpDyKovKlgSAN1dPq/zQ4ky2r9B1iH6kqNciYrJpdh/neyX&#10;l0Q4vlysmkVzRwnH1KJevZwv86nVQJ/BPsT0WoIlOWjpUbo0Nbko9Oz8NqYyBzFqYeJr7sEaHOuZ&#10;GVJGjpxjJUY31gwzjvTY6nJ1tyx8ObdnsSMIbanAaLgxiWnz4ARJV49+sRCgH3s1DlvOTg3elChd&#10;jRzYP0iFZmethb5cc7kzYeT/1kwsWJkhShszgerHQWNthsly9Sfg/HHgVF1OBJcmoNUOwt/A6XJr&#10;VQ31N9WD1iz7COJabkqxA+9vmeX4reUP5Nd9gf/8I2x/AAAA//8DAFBLAwQUAAYACAAAACEACLgF&#10;HOAAAAAJAQAADwAAAGRycy9kb3ducmV2LnhtbEyPQU/DMAyF70j8h8hI3Fi6qmyjNJ0QEggm7UC3&#10;C7e08dpC43RNthZ+PeYEN9vv6fl72XqynTjj4FtHCuazCARS5UxLtYL97ulmBcIHTUZ3jlDBF3pY&#10;55cXmU6NG+kNz0WoBYeQT7WCJoQ+ldJXDVrtZ65HYu3gBqsDr0MtzaBHDredjKNoIa1uiT80usfH&#10;BqvP4mQVPB8/duVmLPoX+b49br4PZvmabJW6vpoe7kEEnMKfGX7xGR1yZirdiYwXnYLFXZywlYX4&#10;FgQblsmcy5U88EHmmfzfIP8BAAD//wMAUEsBAi0AFAAGAAgAAAAhALaDOJL+AAAA4QEAABMAAAAA&#10;AAAAAAAAAAAAAAAAAFtDb250ZW50X1R5cGVzXS54bWxQSwECLQAUAAYACAAAACEAOP0h/9YAAACU&#10;AQAACwAAAAAAAAAAAAAAAAAvAQAAX3JlbHMvLnJlbHNQSwECLQAUAAYACAAAACEAHGPgAwkCAABZ&#10;BAAADgAAAAAAAAAAAAAAAAAuAgAAZHJzL2Uyb0RvYy54bWxQSwECLQAUAAYACAAAACEACLgFHOAA&#10;AAAJAQAADwAAAAAAAAAAAAAAAABjBAAAZHJzL2Rvd25yZXYueG1sUEsFBgAAAAAEAAQA8wAAAHAF&#10;AAAAAA==&#10;" adj="0" strokecolor="black [3200]" strokeweight="1.25pt">
                      <v:stroke dashstyle="dash" endarrow="open"/>
                    </v:shape>
                  </w:pict>
                </mc:Fallback>
              </mc:AlternateContent>
            </w: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67840" behindDoc="0" locked="0" layoutInCell="1" allowOverlap="1" wp14:anchorId="464B40CA" wp14:editId="50015122">
                      <wp:simplePos x="0" y="0"/>
                      <wp:positionH relativeFrom="column">
                        <wp:posOffset>4752340</wp:posOffset>
                      </wp:positionH>
                      <wp:positionV relativeFrom="paragraph">
                        <wp:posOffset>353060</wp:posOffset>
                      </wp:positionV>
                      <wp:extent cx="1198245" cy="285750"/>
                      <wp:effectExtent l="0" t="0" r="1905" b="0"/>
                      <wp:wrapNone/>
                      <wp:docPr id="107" name="Hình chữ nhật 14"/>
                      <wp:cNvGraphicFramePr/>
                      <a:graphic xmlns:a="http://schemas.openxmlformats.org/drawingml/2006/main">
                        <a:graphicData uri="http://schemas.microsoft.com/office/word/2010/wordprocessingShape">
                          <wps:wsp>
                            <wps:cNvSpPr/>
                            <wps:spPr>
                              <a:xfrm>
                                <a:off x="0" y="0"/>
                                <a:ext cx="1198245" cy="285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Bụi, ồn, rung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64B40CA" id="_x0000_s1040" style="position:absolute;left:0;text-align:left;margin-left:374.2pt;margin-top:27.8pt;width:94.35pt;height:22.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6QdgIAAAoFAAAOAAAAZHJzL2Uyb0RvYy54bWysVM1uEzEQviPxDpbvdLNRQtuomypKFUCq&#10;aEVBnB2vnbWwPcZ2sgknJN4EXoB3QOLUh2LsTbYVRBwQF3vG883/jC8ut0aTjfBBga1oeTKgRFgO&#10;tbKrir57u3h2RkmIzNZMgxUV3YlAL6dPn1y0biKG0ICuhSdoxIZJ6yraxOgmRRF4IwwLJ+CERaEE&#10;b1hE1q+K2rMWrRtdDAeD50ULvnYeuAgBX686IZ1m+1IKHm+kDCISXVGMLebT53OZzmJ6wSYrz1yj&#10;+D4M9g9RGKYsOu1NXbHIyNqrP0wZxT0EkPGEgylASsVFzgGzKQe/ZXPXMCdyLlic4Poyhf9nlr/e&#10;3Hqiauzd4JQSyww26aW6/2wbwpuf3++/ENv8+Hr/LZJylKrVujBBpTt36/dcQDKlvpXepBuTIttc&#10;4V1fYbGNhONjWZ6fDUdjSjjKhmfj03FuQfGg7XyILwQYkoiKeuxgLizbXIeIHhF6gCRn2qbTwkJp&#10;3UnTS5Gi7OLKVNxp0aHfCInZYiTDbDXPmZhrTzYMJ6T+UKYc0Ye2iEwqEg33SuUxJR0PSntsUhN5&#10;9nrFwTHFB289OnsEG3tFoyz4vyvLDn/Iuss1pR23y23X2r5zS6h32G8P3SIExxcK63zNQrxlHicf&#10;dwS3Od7gITW0FYU9RUkD/tOx94THgUQpJS1uUkXDxzXzghL9yuKonpejUVq9zIzGp0Nk/GPJ8rHE&#10;rs0csBUl/huOZzLhoz6Q0oN5j0s/S15RxCxH3xXl0R+Yeew2HL8NLmazDMN1cyxe2zvHk/FUaAuz&#10;dQSp8lilgnXV2RcSFy5Pwv5zSBv9mM+ohy9s+gsAAP//AwBQSwMEFAAGAAgAAAAhAM6nkLbhAAAA&#10;CgEAAA8AAABkcnMvZG93bnJldi54bWxMj0FPwkAQhe8m/ofNmHiTLbZQrN0SQyQePBArJB6X7tBW&#10;u7Olu0D9944nPU7el/e+yZej7cQZB986UjCdRCCQKmdaqhVs39d3CxA+aDK6c4QKvtHDsri+ynVm&#10;3IXe8FyGWnAJ+UwraELoMyl91aDVfuJ6JM4ObrA68DnU0gz6wuW2k/dRNJdWt8QLje5x1WD1VZ6s&#10;gtdPc0zqj+dN3KardHdMXsr1IVbq9mZ8egQRcAx/MPzqszoU7LR3JzJedArSZJEwqmA2m4Ng4CFO&#10;pyD2TPIuyCKX/18ofgAAAP//AwBQSwECLQAUAAYACAAAACEAtoM4kv4AAADhAQAAEwAAAAAAAAAA&#10;AAAAAAAAAAAAW0NvbnRlbnRfVHlwZXNdLnhtbFBLAQItABQABgAIAAAAIQA4/SH/1gAAAJQBAAAL&#10;AAAAAAAAAAAAAAAAAC8BAABfcmVscy8ucmVsc1BLAQItABQABgAIAAAAIQAf2l6QdgIAAAoFAAAO&#10;AAAAAAAAAAAAAAAAAC4CAABkcnMvZTJvRG9jLnhtbFBLAQItABQABgAIAAAAIQDOp5C24QAAAAoB&#10;AAAPAAAAAAAAAAAAAAAAANAEAABkcnMvZG93bnJldi54bWxQSwUGAAAAAAQABADzAAAA3gUAAAAA&#10;" fillcolor="white [3201]" stroked="f"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Bụi, ồn, rung</w:t>
                            </w:r>
                          </w:p>
                        </w:txbxContent>
                      </v:textbox>
                    </v:rect>
                  </w:pict>
                </mc:Fallback>
              </mc:AlternateContent>
            </w: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66816" behindDoc="0" locked="0" layoutInCell="1" allowOverlap="1" wp14:anchorId="5D9277B1" wp14:editId="5706A22F">
                      <wp:simplePos x="0" y="0"/>
                      <wp:positionH relativeFrom="column">
                        <wp:posOffset>5349240</wp:posOffset>
                      </wp:positionH>
                      <wp:positionV relativeFrom="paragraph">
                        <wp:posOffset>88265</wp:posOffset>
                      </wp:positionV>
                      <wp:extent cx="5715" cy="276225"/>
                      <wp:effectExtent l="76200" t="0" r="70485" b="47625"/>
                      <wp:wrapNone/>
                      <wp:docPr id="110" name="Straight Arrow Connector 110"/>
                      <wp:cNvGraphicFramePr/>
                      <a:graphic xmlns:a="http://schemas.openxmlformats.org/drawingml/2006/main">
                        <a:graphicData uri="http://schemas.microsoft.com/office/word/2010/wordprocessingShape">
                          <wps:wsp>
                            <wps:cNvCnPr/>
                            <wps:spPr>
                              <a:xfrm flipH="1">
                                <a:off x="0" y="0"/>
                                <a:ext cx="5715" cy="276225"/>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66E9EAB" id="Straight Arrow Connector 110" o:spid="_x0000_s1026" type="#_x0000_t32" style="position:absolute;margin-left:421.2pt;margin-top:6.95pt;width:.45pt;height:21.75pt;flip:x;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jABgIAAGUEAAAOAAAAZHJzL2Uyb0RvYy54bWysVE2P0zAUvCPxHyzfadJK3YWo6Qq1LBwQ&#10;VCz8AK9jN5b8pWfTpP+eZztN6XICcbHs+M28mbGdzcNoNDkJCMrZli4XNSXCctcpe2zpj++Pb95S&#10;EiKzHdPOipaeRaAP29evNoNvxMr1TncCCJLY0Ay+pX2MvqmqwHthWFg4LyxuSgeGRVzCseqADchu&#10;dLWq67tqcNB5cFyEgF/3ZZNuM7+UgsevUgYRiW4paot5hDw+p7HablhzBOZ7xScZ7B9UGKYsNp2p&#10;9iwy8hPUH1RGcXDBybjgzlROSsVF9oBulvULN0898yJ7wXCCn2MK/4+WfzkdgKgOz26J+Vhm8JCe&#10;IjB17CN5D+AGsnPWYpAOSKrBxAYfGgTu7AGmVfAHSPZHCYZIrfwnJMyBoEUy5rzPc95ijITjx/X9&#10;ck0Jx43V/d1qtU7cVSFJZB5C/CicIWnS0jCpmuWUBuz0OcQCvAASWFsyoIZ39brOOoLTqntUWqfN&#10;fL3ETgM5MbwYcVxOrW+qEt2ehb4UdThLVayJTOkPtiPx7DGsCIrZoxYTg7boIQVUIsmzeNaiaPom&#10;JIaN1ov2FzoY58LGixZtsTrBJKqegZOb9D6uBm6BU32CivwE/gY8I3JnZ+MMNso6KFnedr/GJ0v9&#10;JYHiO0Xw7Lpzviw5GrzL+aCnd5cey+/rDL/+Hba/AAAA//8DAFBLAwQUAAYACAAAACEAgDm0jOAA&#10;AAAJAQAADwAAAGRycy9kb3ducmV2LnhtbEyPy07DMBBF90j8gzVI7KiTJgE3xKkAiQULKrU8l248&#10;xBHxOIrdNP17zAqWo3t075lqPdueTTj6zpGEdJEAQ2qc7qiV8PryeCWA+aBIq94RSjihh3V9flap&#10;UrsjbXHahZbFEvKlkmBCGErOfWPQKr9wA1LMvtxoVYjn2HI9qmMstz1fJsk1t6qjuGDUgA8Gm+/d&#10;wUr4FKlYmbcP8y7402Y6FffPRbqV8vJivrsFFnAOfzD86kd1qKPT3h1Ie9ZLEPkyj2gMshWwCIg8&#10;y4DtJRQ3OfC64v8/qH8AAAD//wMAUEsBAi0AFAAGAAgAAAAhALaDOJL+AAAA4QEAABMAAAAAAAAA&#10;AAAAAAAAAAAAAFtDb250ZW50X1R5cGVzXS54bWxQSwECLQAUAAYACAAAACEAOP0h/9YAAACUAQAA&#10;CwAAAAAAAAAAAAAAAAAvAQAAX3JlbHMvLnJlbHNQSwECLQAUAAYACAAAACEATmQIwAYCAABlBAAA&#10;DgAAAAAAAAAAAAAAAAAuAgAAZHJzL2Uyb0RvYy54bWxQSwECLQAUAAYACAAAACEAgDm0jOAAAAAJ&#10;AQAADwAAAAAAAAAAAAAAAABgBAAAZHJzL2Rvd25yZXYueG1sUEsFBgAAAAAEAAQA8wAAAG0FAAAA&#10;AA==&#10;" strokecolor="black [3213]" strokeweight="1.5pt">
                      <v:stroke dashstyle="dash" endarrow="block" joinstyle="miter"/>
                    </v:shape>
                  </w:pict>
                </mc:Fallback>
              </mc:AlternateContent>
            </w: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68864" behindDoc="0" locked="0" layoutInCell="1" allowOverlap="1" wp14:anchorId="3488B998" wp14:editId="7C44D1DC">
                      <wp:simplePos x="0" y="0"/>
                      <wp:positionH relativeFrom="column">
                        <wp:posOffset>3482340</wp:posOffset>
                      </wp:positionH>
                      <wp:positionV relativeFrom="paragraph">
                        <wp:posOffset>461010</wp:posOffset>
                      </wp:positionV>
                      <wp:extent cx="266700" cy="0"/>
                      <wp:effectExtent l="0" t="76200" r="19050" b="95250"/>
                      <wp:wrapNone/>
                      <wp:docPr id="109" name="Straight Arrow Connector 109"/>
                      <wp:cNvGraphicFramePr/>
                      <a:graphic xmlns:a="http://schemas.openxmlformats.org/drawingml/2006/main">
                        <a:graphicData uri="http://schemas.microsoft.com/office/word/2010/wordprocessingShape">
                          <wps:wsp>
                            <wps:cNvCnPr/>
                            <wps:spPr>
                              <a:xfrm>
                                <a:off x="0" y="0"/>
                                <a:ext cx="266700" cy="0"/>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E6B612" id="Straight Arrow Connector 109" o:spid="_x0000_s1026" type="#_x0000_t32" style="position:absolute;margin-left:274.2pt;margin-top:36.3pt;width:21pt;height:0;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Ni/AEAAFgEAAAOAAAAZHJzL2Uyb0RvYy54bWysVE2P0zAUvCPxHyzfadJKFLZqukItywVB&#10;xcIP8Dp2Y8lfen407b/n2UlTupxY7cW14zfjmfFz1/cnZ9lRQTLBN3w+qzlTXobW+EPDf/18ePeR&#10;s4TCt8IGrxp+Vonfb96+WfdxpRahC7ZVwIjEp1UfG94hxlVVJdkpJ9IsROVpUwdwAmkJh6oF0RO7&#10;s9WirpdVH6CNEKRKib7uhk2+KfxaK4nftU4KmW04acMyQhmf8lht1mJ1ABE7I0cZ4gUqnDCeDp2o&#10;dgIF+w3mHypnJIQUNM5kcFXQ2khVPJCbef3MzWMnoipeKJwUp5jS69HKb8c9MNPS3dV3nHnh6JIe&#10;EYQ5dMg+AYSebYP3FGQAlmsosT6mFQG3fg/jKsU9ZPsnDS7/kjF2Kimfp5TVCZmkj4vl8kNNdyEv&#10;W9UVFyHhFxUcy5OGp1HIpGBeQhbHrwnpZAJeAPlQ61lPPu7q93UpS8Ga9sFYmzdLR6mtBXYU1At4&#10;mmcnxHBTlel2InVDUUuzoUNQGPvZtwzPkfJBMMIfrBoZrCeinMmQQpnh2apB0w+lKV/yPWh/pkNI&#10;qTxetFhP1RmmSfUEHN3kJ3E1cAsc6zNUla7/H/CEKCcHjxPYGR9gyPL29Gt8eqi/JDD4zhE8hfZc&#10;+qNEQ+1b0h6fWn4ff68L/PqHsPkDAAD//wMAUEsDBBQABgAIAAAAIQCmOTVu3wAAAAkBAAAPAAAA&#10;ZHJzL2Rvd25yZXYueG1sTI/BTsMwDIbvSLxDZCRuLGFso5SmE5pUiQtobEiIW9ZmTUXiVEm6lrfH&#10;aAc4+ven35+L9eQsO+kQO48SbmcCmMbaNx22Et731U0GLCaFjbIetYRvHWFdXl4UKm/8iG/6tEst&#10;oxKMuZJgUupzzmNttFNx5nuNtDv64FSiMbS8CWqkcmf5XIgVd6pDumBUrzdG11+7wUn4DPtqTC+v&#10;wlSbYXu027vnjH9IeX01PT0CS3pKfzD86pM6lOR08AM2kVkJy0W2IFTC/XwFjIDlg6DgcA54WfD/&#10;H5Q/AAAA//8DAFBLAQItABQABgAIAAAAIQC2gziS/gAAAOEBAAATAAAAAAAAAAAAAAAAAAAAAABb&#10;Q29udGVudF9UeXBlc10ueG1sUEsBAi0AFAAGAAgAAAAhADj9If/WAAAAlAEAAAsAAAAAAAAAAAAA&#10;AAAALwEAAF9yZWxzLy5yZWxzUEsBAi0AFAAGAAgAAAAhAOPNw2L8AQAAWAQAAA4AAAAAAAAAAAAA&#10;AAAALgIAAGRycy9lMm9Eb2MueG1sUEsBAi0AFAAGAAgAAAAhAKY5NW7fAAAACQEAAA8AAAAAAAAA&#10;AAAAAAAAVgQAAGRycy9kb3ducmV2LnhtbFBLBQYAAAAABAAEAPMAAABiBQAAAAA=&#10;" strokecolor="black [3213]" strokeweight="1.5pt">
                      <v:stroke dashstyle="dash" endarrow="block" joinstyle="miter"/>
                    </v:shape>
                  </w:pict>
                </mc:Fallback>
              </mc:AlternateContent>
            </w: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51456" behindDoc="0" locked="0" layoutInCell="1" allowOverlap="1" wp14:anchorId="7733D65C" wp14:editId="1AB387ED">
                      <wp:simplePos x="0" y="0"/>
                      <wp:positionH relativeFrom="column">
                        <wp:posOffset>3729990</wp:posOffset>
                      </wp:positionH>
                      <wp:positionV relativeFrom="paragraph">
                        <wp:posOffset>318135</wp:posOffset>
                      </wp:positionV>
                      <wp:extent cx="666750" cy="304800"/>
                      <wp:effectExtent l="0" t="0" r="19050" b="19050"/>
                      <wp:wrapNone/>
                      <wp:docPr id="266" name="Hình chữ nhật 17"/>
                      <wp:cNvGraphicFramePr/>
                      <a:graphic xmlns:a="http://schemas.openxmlformats.org/drawingml/2006/main">
                        <a:graphicData uri="http://schemas.microsoft.com/office/word/2010/wordprocessingShape">
                          <wps:wsp>
                            <wps:cNvSpPr/>
                            <wps:spPr>
                              <a:xfrm>
                                <a:off x="0" y="0"/>
                                <a:ext cx="666750" cy="3048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Bavia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33D65C" id="_x0000_s1041" style="position:absolute;left:0;text-align:left;margin-left:293.7pt;margin-top:25.05pt;width:52.5pt;height:24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9hQIAADEFAAAOAAAAZHJzL2Uyb0RvYy54bWysVM1u1DAQviPxDpbvNMmy3ZZVs9WqqIBU&#10;0YqCOHsdu7FwPMb2brKckHgTeAHeAYlTH4qxs8muoOKAuDgzmfnmf+bsvGs02QjnFZiSFkc5JcJw&#10;qJS5K+m7t5dPTinxgZmKaTCipFvh6fni8aOz1s7FBGrQlXAEjRg/b21J6xDsPMs8r0XD/BFYYVAo&#10;wTUsIOvussqxFq03Opvk+SxrwVXWARfe49/nvZAukn0pBQ/XUnoRiC4pxhbS69K7im+2OGPzO8ds&#10;rfguDPYPUTRMGXQ6mnrOAiNrp/4w1SjuwIMMRxyaDKRUXKQcMJsi/y2b25pZkXLB4ng7lsn/P7P8&#10;9ebGEVWVdDKbUWJYg016qe4/m5rw+uf3+y/E1D++3n8LpDiJ1WqtnyPo1t64HeeRjKl30jXxi0mR&#10;LlV4O1ZYdIFw/DmbzU6OsQ8cRU/z6WmeOpDtwdb58EJAQyJRUocNTHVlmysf0CGqDirRlzbx9aBV&#10;dam0TkwcHXGhHdkwbHroihg24g60kIvILCbTh5+osNWit/pGSCwKBjxJ3tM47m1WHwab2qBmhEj0&#10;PoKKh0A6DKCdboSJNKIjMH8IuPc2aiePYMIIbJQB93ew7PWHrPtcY9qhW3VpAorjocErqLY4Fg76&#10;ffGWXyrsxxXz4YY5XBBsIS59uMZHamhLCjuKkhrcp4f+R32cW5RS0uLCldR/XDMnKNGvDE70s2I6&#10;jRuamOnxyQQZdyhZHUrMurkAbG+B58XyREb9oAdSOmje421YRq8oYoaj75Ly4AbmIvSHAK8LF8tl&#10;UsOttCxcmVvLo/FYaAPLdQCp0vjFgvXV2RUS9zJN1+6GxMU/5JPW/tItfgEAAP//AwBQSwMEFAAG&#10;AAgAAAAhANr3vwHeAAAACQEAAA8AAABkcnMvZG93bnJldi54bWxMj01OwzAQRvdI3MEaJHbUSQUl&#10;DXGqClEJsQCRcgA3HuKIeBxsp01vz7CC3fw8ffOm2sxuEEcMsfekIF9kIJBab3rqFHzsdzcFiJg0&#10;GT14QgVnjLCpLy8qXRp/onc8NqkTHEKx1ApsSmMpZWwtOh0XfkTi3acPTiduQydN0CcOd4NcZtlK&#10;Ot0TX7B6xEeL7VczOQVj2I5v9snud/NreH7ppqa332elrq/m7QOIhHP6g+FXn9WhZqeDn8hEMSi4&#10;K+5vGeUiy0EwsFoveXBQsC5ykHUl/39Q/wAAAP//AwBQSwECLQAUAAYACAAAACEAtoM4kv4AAADh&#10;AQAAEwAAAAAAAAAAAAAAAAAAAAAAW0NvbnRlbnRfVHlwZXNdLnhtbFBLAQItABQABgAIAAAAIQA4&#10;/SH/1gAAAJQBAAALAAAAAAAAAAAAAAAAAC8BAABfcmVscy8ucmVsc1BLAQItABQABgAIAAAAIQCM&#10;+1p9hQIAADEFAAAOAAAAAAAAAAAAAAAAAC4CAABkcnMvZTJvRG9jLnhtbFBLAQItABQABgAIAAAA&#10;IQDa978B3gAAAAkBAAAPAAAAAAAAAAAAAAAAAN8EAABkcnMvZG93bnJldi54bWxQSwUGAAAAAAQA&#10;BADzAAAA6gUAAAAA&#10;" fillcolor="white [3201]" strokecolor="black [3213]"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Bavia</w:t>
                            </w:r>
                          </w:p>
                        </w:txbxContent>
                      </v:textbox>
                    </v:rect>
                  </w:pict>
                </mc:Fallback>
              </mc:AlternateContent>
            </w: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50432" behindDoc="0" locked="0" layoutInCell="1" allowOverlap="1" wp14:anchorId="7472565A" wp14:editId="6167B0EE">
                      <wp:simplePos x="0" y="0"/>
                      <wp:positionH relativeFrom="column">
                        <wp:posOffset>1678305</wp:posOffset>
                      </wp:positionH>
                      <wp:positionV relativeFrom="paragraph">
                        <wp:posOffset>920750</wp:posOffset>
                      </wp:positionV>
                      <wp:extent cx="1805940" cy="323850"/>
                      <wp:effectExtent l="0" t="0" r="22860" b="19050"/>
                      <wp:wrapNone/>
                      <wp:docPr id="265" name="Hình chữ nhật 12"/>
                      <wp:cNvGraphicFramePr/>
                      <a:graphic xmlns:a="http://schemas.openxmlformats.org/drawingml/2006/main">
                        <a:graphicData uri="http://schemas.microsoft.com/office/word/2010/wordprocessingShape">
                          <wps:wsp>
                            <wps:cNvSpPr/>
                            <wps:spPr>
                              <a:xfrm>
                                <a:off x="0" y="0"/>
                                <a:ext cx="1805940" cy="3238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rPr>
                                  </w:pPr>
                                  <w:r>
                                    <w:rPr>
                                      <w:rFonts w:asciiTheme="majorHAnsi" w:hAnsiTheme="majorHAnsi" w:cstheme="majorHAnsi"/>
                                      <w:sz w:val="26"/>
                                      <w:szCs w:val="26"/>
                                    </w:rPr>
                                    <w:t>Đóng gói</w:t>
                                  </w:r>
                                  <w:r>
                                    <w:rPr>
                                      <w:rFonts w:asciiTheme="majorHAnsi" w:hAnsiTheme="majorHAnsi" w:cstheme="majorHAnsi"/>
                                      <w:sz w:val="26"/>
                                      <w:szCs w:val="26"/>
                                      <w:lang w:val="en-US"/>
                                    </w:rPr>
                                    <w:t xml:space="preserve"> và x</w:t>
                                  </w:r>
                                  <w:r>
                                    <w:rPr>
                                      <w:rFonts w:asciiTheme="majorHAnsi" w:hAnsiTheme="majorHAnsi" w:cstheme="majorHAnsi"/>
                                      <w:sz w:val="26"/>
                                      <w:szCs w:val="26"/>
                                    </w:rPr>
                                    <w:t>uất hàng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72565A" id="Hình chữ nhật 12" o:spid="_x0000_s1042" style="position:absolute;left:0;text-align:left;margin-left:132.15pt;margin-top:72.5pt;width:142.2pt;height:25.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gkhgIAADIFAAAOAAAAZHJzL2Uyb0RvYy54bWysVM1u1DAQviPxDpbvNJu0W9pVs9WqVQGp&#10;ohUFcfY6dmPheIzt3WQ5IfEm8AK8AxKnPhRjZ5NdQcUBcXFmMvPN/8zZeddoshbOKzAlzQ8mlAjD&#10;oVLmvqTv3l49O6HEB2YqpsGIkm6Ep+fzp0/OWjsTBdSgK+EIGjF+1tqS1iHYWZZ5XouG+QOwwqBQ&#10;gmtYQNbdZ5VjLVpvdFZMJsdZC66yDrjwHv9e9kI6T/alFDzcSOlFILqkGFtIr0vvMr7Z/IzN7h2z&#10;teLbMNg/RNEwZdDpaOqSBUZWTv1hqlHcgQcZDjg0GUipuEg5YDb55Lds7mpmRcoFi+PtWCb//8zy&#10;1+tbR1RV0uJ4SolhDTbppXr4bGrC65/fH74QU//4+vAtkLyI1WqtnyHozt66LeeRjKl30jXxi0mR&#10;LlV4M1ZYdIFw/JmfTKanR9gIjrLD4vBkmlqQ7dDW+fBCQEMiUVKHHUyFZetrH9Ajqg4q0Zk28fWg&#10;VXWltE5MnB1xoR1ZM+x66PIYN+L2tJCLyCxm08efqLDRorf6RkisCkZcJO9pHnc2qw+DTW1QM0Ik&#10;eh9B+WMgHQbQVjfCRJrRETh5DLjzNmonj2DCCGyUAfd3sOz1h6z7XGPaoVt2aQTy46HDS6g2OBcO&#10;+oXxll8p7Mc18+GWOdwQbCFufbjBR2poSwpbipIa3KfH/kd9HFyUUtLixpXUf1wxJyjRrwyO9Gl+&#10;FCcjJOZo+rxAxu1LlvsSs2ouANub432xPJFRP+iBlA6a93gcFtEripjh6LukPLiBuQj9JcDzwsVi&#10;kdRwLS0L1+bO8mg8FtrAYhVAqjR+sWB9dbaFxMVM07U9InHz9/mktTt1818AAAD//wMAUEsDBBQA&#10;BgAIAAAAIQB9PEU34AAAAAsBAAAPAAAAZHJzL2Rvd25yZXYueG1sTI/BTsMwEETvSPyDtUjcqENJ&#10;QxviVBWiEuJQRNoPcGMTR8RrYztt+vcsJzjuzNPsTLWe7MBOOsTeoYD7WQZMY+tUj52Aw357twQW&#10;k0QlB4dawEVHWNfXV5UslTvjhz41qWMUgrGUAkxKvuQ8tkZbGWfOayTv0wUrE52h4yrIM4Xbgc+z&#10;rOBW9kgfjPT62ej2qxmtAB82/t28mP122oXXt25sevN9EeL2Zto8AUt6Sn8w/Nan6lBTp6MbUUU2&#10;CJgX+QOhZOQLGkXEIl8+AjuSsioy4HXF/2+ofwAAAP//AwBQSwECLQAUAAYACAAAACEAtoM4kv4A&#10;AADhAQAAEwAAAAAAAAAAAAAAAAAAAAAAW0NvbnRlbnRfVHlwZXNdLnhtbFBLAQItABQABgAIAAAA&#10;IQA4/SH/1gAAAJQBAAALAAAAAAAAAAAAAAAAAC8BAABfcmVscy8ucmVsc1BLAQItABQABgAIAAAA&#10;IQCGaKgkhgIAADIFAAAOAAAAAAAAAAAAAAAAAC4CAABkcnMvZTJvRG9jLnhtbFBLAQItABQABgAI&#10;AAAAIQB9PEU34AAAAAsBAAAPAAAAAAAAAAAAAAAAAOAEAABkcnMvZG93bnJldi54bWxQSwUGAAAA&#10;AAQABADzAAAA7QUAAAAA&#10;" fillcolor="white [3201]" strokecolor="black [3213]" strokeweight="1pt">
                      <v:textbox>
                        <w:txbxContent>
                          <w:p w:rsidR="00F02F44" w:rsidRDefault="00F02F44" w:rsidP="00E55F73">
                            <w:pPr>
                              <w:jc w:val="center"/>
                              <w:rPr>
                                <w:rFonts w:asciiTheme="majorHAnsi" w:hAnsiTheme="majorHAnsi" w:cstheme="majorHAnsi"/>
                                <w:sz w:val="26"/>
                                <w:szCs w:val="26"/>
                              </w:rPr>
                            </w:pPr>
                            <w:r>
                              <w:rPr>
                                <w:rFonts w:asciiTheme="majorHAnsi" w:hAnsiTheme="majorHAnsi" w:cstheme="majorHAnsi"/>
                                <w:sz w:val="26"/>
                                <w:szCs w:val="26"/>
                              </w:rPr>
                              <w:t>Đóng gói</w:t>
                            </w:r>
                            <w:r>
                              <w:rPr>
                                <w:rFonts w:asciiTheme="majorHAnsi" w:hAnsiTheme="majorHAnsi" w:cstheme="majorHAnsi"/>
                                <w:sz w:val="26"/>
                                <w:szCs w:val="26"/>
                                <w:lang w:val="en-US"/>
                              </w:rPr>
                              <w:t xml:space="preserve"> và x</w:t>
                            </w:r>
                            <w:r>
                              <w:rPr>
                                <w:rFonts w:asciiTheme="majorHAnsi" w:hAnsiTheme="majorHAnsi" w:cstheme="majorHAnsi"/>
                                <w:sz w:val="26"/>
                                <w:szCs w:val="26"/>
                              </w:rPr>
                              <w:t>uất hàng</w:t>
                            </w:r>
                          </w:p>
                        </w:txbxContent>
                      </v:textbox>
                    </v:rect>
                  </w:pict>
                </mc:Fallback>
              </mc:AlternateContent>
            </w: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49408" behindDoc="0" locked="0" layoutInCell="1" allowOverlap="1" wp14:anchorId="61FB8C93" wp14:editId="0A4CD5BF">
                      <wp:simplePos x="0" y="0"/>
                      <wp:positionH relativeFrom="column">
                        <wp:posOffset>2577465</wp:posOffset>
                      </wp:positionH>
                      <wp:positionV relativeFrom="paragraph">
                        <wp:posOffset>641350</wp:posOffset>
                      </wp:positionV>
                      <wp:extent cx="0" cy="276225"/>
                      <wp:effectExtent l="76200" t="0" r="76200" b="47625"/>
                      <wp:wrapNone/>
                      <wp:docPr id="264" name="Đường kết nối Mũi tên Thẳng 8"/>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76004C" id="Đường kết nối Mũi tên Thẳng 8" o:spid="_x0000_s1026" type="#_x0000_t32" style="position:absolute;margin-left:202.95pt;margin-top:50.5pt;width:0;height:21.7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qKHwIAAFIEAAAOAAAAZHJzL2Uyb0RvYy54bWysVLtyEzEU7ZnhHzTq8a53iAker1M4hIaH&#10;B8IHKFppV4NeIyleuyOTio5foE1FwR84k8ofxZV2vcahgqHR6nHPufccXe3sbK0kWjHnhdElHo9y&#10;jJimphK6LvGny4tnpxj5QHRFpNGsxBvm8dn86ZNZa6esMI2RFXMISLSftrbETQh2mmWeNkwRPzKW&#10;aTjkxikSYOnqrHKkBXYlsyLPJ1lrXGWdocx72D3vDvE88XPOaHjPuWcByRJDbSGNLo1XcczmMzKt&#10;HbGNoH0Z5B+qUERoSDpQnZNA0LUTf1ApQZ3xhocRNSoznAvKkgZQM84fqfnYEMuSFjDH28Em//9o&#10;6bvV0iFRlbiYPMdIEwWXdP/t4cfD990XXaPP27vdTUB6+3N3I9Db692tQGF7p9Flc3+7+woRp9HD&#10;1vopUC300vUrb5cuGrLmTsUvSEXr5Ptm8J2tA6LdJoXd4sWkKE4iXXbAWefDa2YUipMS++CIqJuw&#10;MFrD5Ro3TraT1RsfOuAeEJNKjVroypf5SZ7CvJGiuhBSxsPUY2whHVoR6I6wHvepj6ICEfKVrlDY&#10;WHAmOEF0LVkfKTXUGrV3atMsbCTrcn9gHJwFfV2Nj/IRSpkO+5xSQ3SEcahuAPZVx8dwKPQY2MdH&#10;KEv9/jfgAZEyGx0GsBLauM6z4+wHm3gXv3eg0x0tuDLVJvVBsgYaN11o/8jiy/h9neCHX8H8FwAA&#10;AP//AwBQSwMEFAAGAAgAAAAhAJY9mobgAAAACwEAAA8AAABkcnMvZG93bnJldi54bWxMj0FLw0AQ&#10;he+C/2EZwZvdbUhLG7MpIgi1B6FVEW+b7JhEs7Mhu03jv3ekBz3Oex9v3ss3k+vEiENoPWmYzxQI&#10;pMrblmoNL88PNysQIRqypvOEGr4xwKa4vMhNZv2J9jgeYi04hEJmNDQx9pmUoWrQmTDzPRJ7H35w&#10;JvI51NIO5sThrpOJUkvpTEv8oTE93jdYfR2OToN8f3rdfiZvydiOq/Xusdztw3ap9fXVdHcLIuIU&#10;/2D4rc/VoeBOpT+SDaLTkKrFmlE21JxHMXFWSlbSdAGyyOX/DcUPAAAA//8DAFBLAQItABQABgAI&#10;AAAAIQC2gziS/gAAAOEBAAATAAAAAAAAAAAAAAAAAAAAAABbQ29udGVudF9UeXBlc10ueG1sUEsB&#10;Ai0AFAAGAAgAAAAhADj9If/WAAAAlAEAAAsAAAAAAAAAAAAAAAAALwEAAF9yZWxzLy5yZWxzUEsB&#10;Ai0AFAAGAAgAAAAhADl5yoofAgAAUgQAAA4AAAAAAAAAAAAAAAAALgIAAGRycy9lMm9Eb2MueG1s&#10;UEsBAi0AFAAGAAgAAAAhAJY9mobgAAAACwEAAA8AAAAAAAAAAAAAAAAAeQQAAGRycy9kb3ducmV2&#10;LnhtbFBLBQYAAAAABAAEAPMAAACGBQAAAAA=&#10;" strokecolor="black [3213]" strokeweight="1.5pt">
                      <v:stroke endarrow="block" joinstyle="miter"/>
                    </v:shape>
                  </w:pict>
                </mc:Fallback>
              </mc:AlternateContent>
            </w: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38144" behindDoc="0" locked="0" layoutInCell="1" allowOverlap="1" wp14:anchorId="40B0BAE8" wp14:editId="56FF2ACD">
                      <wp:simplePos x="0" y="0"/>
                      <wp:positionH relativeFrom="column">
                        <wp:posOffset>1661160</wp:posOffset>
                      </wp:positionH>
                      <wp:positionV relativeFrom="paragraph">
                        <wp:posOffset>327025</wp:posOffset>
                      </wp:positionV>
                      <wp:extent cx="1805940" cy="314325"/>
                      <wp:effectExtent l="0" t="0" r="22860" b="28575"/>
                      <wp:wrapNone/>
                      <wp:docPr id="114" name="Hình chữ nhật 5"/>
                      <wp:cNvGraphicFramePr/>
                      <a:graphic xmlns:a="http://schemas.openxmlformats.org/drawingml/2006/main">
                        <a:graphicData uri="http://schemas.microsoft.com/office/word/2010/wordprocessingShape">
                          <wps:wsp>
                            <wps:cNvSpPr/>
                            <wps:spPr>
                              <a:xfrm>
                                <a:off x="0" y="0"/>
                                <a:ext cx="1805940" cy="3143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rPr>
                                  </w:pPr>
                                  <w:r>
                                    <w:rPr>
                                      <w:rFonts w:asciiTheme="majorHAnsi" w:hAnsiTheme="majorHAnsi" w:cstheme="majorHAnsi"/>
                                      <w:sz w:val="26"/>
                                      <w:szCs w:val="26"/>
                                    </w:rPr>
                                    <w:t>Kiểm tra, cắt, gọt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B0BAE8" id="Hình chữ nhật 5" o:spid="_x0000_s1043" style="position:absolute;left:0;text-align:left;margin-left:130.8pt;margin-top:25.75pt;width:142.2pt;height:24.7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CyhAIAADEFAAAOAAAAZHJzL2Uyb0RvYy54bWysVM1uEzEQviPxDpbvdLNpStuomypKVUCq&#10;aEVBnB2v3bXweoztZDeckHgTeAHeAYlTH4qxN7uJIOKAuHhnduab/5mLy7bWZC2cV2AKmh+NKBGG&#10;Q6nMQ0Hfvb1+dkaJD8yUTIMRBd0ITy9nT59cNHYqxlCBLoUjaMT4aWMLWoVgp1nmeSVq5o/ACoNC&#10;Ca5mAVn3kJWONWi91tl4NHqeNeBK64AL7/HvVSeks2RfSsHDrZReBKILirGF9Lr0LuObzS7Y9MEx&#10;Wym+DYP9QxQ1UwadDqauWGBk5dQfpmrFHXiQ4YhDnYGUiouUA2aTj37L5r5iVqRcsDjeDmXy/88s&#10;f72+c0SV2Lt8QolhNTbppXr8bCrCq5/fH78QU/34+vgtkJNYrMb6KWLu7Z3bch7JmHkrXR2/mBNp&#10;U4E3Q4FFGwjHn/nZ6OR8gn3gKDvOJ8fjZDTboa3z4YWAmkSioA4bmOrK1jc+oEdU7VWiM23i60Gr&#10;8lppnZg4OmKhHVkzbHpo8xg34va0kIvILGbTxZ+osNGis/pGSCwKRjxO3tM47myWH3qb2qBmhEj0&#10;PoDyQyAdetBWN8JEGtEBODoE3HkbtJNHMGEA1sqA+ztYdvp91l2uMe3QLttuAk77Di+h3OBYOOj2&#10;xVt+rbAfN8yHO+ZwQbCFuPThFh+poSkobClKKnCfDv2P+ji3KKWkwYUrqP+4Yk5Qol8ZnOjzfBIn&#10;IyRmcnI6RsbtS5b7ErOqF4DtzfG8WJ7IqB90T0oH9Xu8DfPoFUXMcPRdUB5czyxCdwjwunAxnyc1&#10;3ErLwo25tzwaj4U2MF8FkCqNXyxYV51tIXEv03Rtb0hc/H0+ae0u3ewXAAAA//8DAFBLAwQUAAYA&#10;CAAAACEAOMn3EN4AAAAKAQAADwAAAGRycy9kb3ducmV2LnhtbEyPy07DMBBF90j8gzVI7KidikRV&#10;iFNViEqIBYiUD3DjIY6IH9hOm/49wwqWozm699xmu9iJnTCm0TsJxUoAQ9d7PbpBwsdhf7cBlrJy&#10;Wk3eoYQLJti211eNqrU/u3c8dXlgFOJSrSSYnEPNeeoNWpVWPqCj36ePVmU648B1VGcKtxNfC1Fx&#10;q0ZHDUYFfDTYf3WzlRDiLryZJ3PYL6/x+WWYu9F8X6S8vVl2D8AyLvkPhl99UoeWnI5+djqxScK6&#10;KipCJZRFCYyA8r6icUciRSGAtw3/P6H9AQAA//8DAFBLAQItABQABgAIAAAAIQC2gziS/gAAAOEB&#10;AAATAAAAAAAAAAAAAAAAAAAAAABbQ29udGVudF9UeXBlc10ueG1sUEsBAi0AFAAGAAgAAAAhADj9&#10;If/WAAAAlAEAAAsAAAAAAAAAAAAAAAAALwEAAF9yZWxzLy5yZWxzUEsBAi0AFAAGAAgAAAAhAJrA&#10;ELKEAgAAMQUAAA4AAAAAAAAAAAAAAAAALgIAAGRycy9lMm9Eb2MueG1sUEsBAi0AFAAGAAgAAAAh&#10;ADjJ9xDeAAAACgEAAA8AAAAAAAAAAAAAAAAA3gQAAGRycy9kb3ducmV2LnhtbFBLBQYAAAAABAAE&#10;APMAAADpBQAAAAA=&#10;" fillcolor="white [3201]" strokecolor="black [3213]" strokeweight="1pt">
                      <v:textbox>
                        <w:txbxContent>
                          <w:p w:rsidR="00F02F44" w:rsidRDefault="00F02F44" w:rsidP="00E55F73">
                            <w:pPr>
                              <w:jc w:val="center"/>
                              <w:rPr>
                                <w:rFonts w:asciiTheme="majorHAnsi" w:hAnsiTheme="majorHAnsi" w:cstheme="majorHAnsi"/>
                                <w:sz w:val="26"/>
                                <w:szCs w:val="26"/>
                              </w:rPr>
                            </w:pPr>
                            <w:r>
                              <w:rPr>
                                <w:rFonts w:asciiTheme="majorHAnsi" w:hAnsiTheme="majorHAnsi" w:cstheme="majorHAnsi"/>
                                <w:sz w:val="26"/>
                                <w:szCs w:val="26"/>
                              </w:rPr>
                              <w:t>Kiểm tra, cắt, gọt</w:t>
                            </w:r>
                          </w:p>
                        </w:txbxContent>
                      </v:textbox>
                    </v:rect>
                  </w:pict>
                </mc:Fallback>
              </mc:AlternateContent>
            </w:r>
            <w:r w:rsidRPr="00E906BB">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2048384" behindDoc="0" locked="0" layoutInCell="1" allowOverlap="1" wp14:anchorId="1619D01E" wp14:editId="7751D9F9">
                      <wp:simplePos x="0" y="0"/>
                      <wp:positionH relativeFrom="column">
                        <wp:posOffset>2567940</wp:posOffset>
                      </wp:positionH>
                      <wp:positionV relativeFrom="paragraph">
                        <wp:posOffset>98425</wp:posOffset>
                      </wp:positionV>
                      <wp:extent cx="9525" cy="200025"/>
                      <wp:effectExtent l="76200" t="0" r="66675" b="47625"/>
                      <wp:wrapNone/>
                      <wp:docPr id="257" name="Đường kết nối Mũi tên Thẳng 8"/>
                      <wp:cNvGraphicFramePr/>
                      <a:graphic xmlns:a="http://schemas.openxmlformats.org/drawingml/2006/main">
                        <a:graphicData uri="http://schemas.microsoft.com/office/word/2010/wordprocessingShape">
                          <wps:wsp>
                            <wps:cNvCnPr/>
                            <wps:spPr>
                              <a:xfrm flipH="1">
                                <a:off x="0" y="0"/>
                                <a:ext cx="9525" cy="200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1C0F7" id="Đường kết nối Mũi tên Thẳng 8" o:spid="_x0000_s1026" type="#_x0000_t32" style="position:absolute;margin-left:202.2pt;margin-top:7.75pt;width:.75pt;height:15.75pt;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raKgIAAF8EAAAOAAAAZHJzL2Uyb0RvYy54bWysVL1u2zAQ3gv0HQjutWQDbhPDcganaYf+&#10;GG36AAxFWkSpI0Eylr01yNStr9A1U4e+gYNMfqgeKVmu06lFF4IU7/vuu++Omp6ta01WwnlloKDD&#10;QU6JAG5KBcuCfrq8eHZCiQ8MSqYNiIJuhKdns6dPpo2diJGpjC6FI0gCftLYglYh2EmWeV6JmvmB&#10;sQLwUhpXs4BHt8xKxxpkr3U2yvPnWWNcaZ3hwnv8et5e0lnil1Lw8F5KLwLRBUVtIa0urVdxzWZT&#10;Nlk6ZivFOxnsH1TUTAEm7anOWWDk2qk/qGrFnfFGhgE3dWakVFykGrCaYf6omo8VsyLVguZ429vk&#10;/x8tf7daOKLKgo7GLygBVmOT7r89/Hj4vvsCS/J5e7e7CQS2P3c3iry93t0qErZ3QC6r+9vdV4w4&#10;iR421k+Qag4L1528XbhoyFq6mkit7Gscj2QRFk3WqQObvgNiHQjHj6fj0ZgSjhfY3Bz3yJa1JJHM&#10;Oh9eCVOTuCmoD46pZRXmBgA7bVybgK3e+NAC94AI1kAa1HCaj/OkwxutyguldbxMAyfm2pEVw1EJ&#10;62GX+igqMKVfQknCxqJNwSkGSy26SA2oNRrRlp52YaNFm/uDkGgzlthqfJSPcS4g7HNqwOgIk6iu&#10;B3aq48s4CD0GdvERKtLw/w24R6TMBkIPrhUY13p2nP1gk2zj9w60dUcLrky5SUORrMEpTg3tXlx8&#10;Jr+fE/zwX5j9AgAA//8DAFBLAwQUAAYACAAAACEAZC31ZN0AAAAJAQAADwAAAGRycy9kb3ducmV2&#10;LnhtbEyPwU7DMAyG70i8Q2QkLoglQAu0NJ0QguOE6BDnNDVNWeNUTbaVt8ec4Gbr//T7c7Ve/CgO&#10;OMchkIarlQKBZEM3UK/hfftyeQ8iJkOdGQOhhm+MsK5PTypTduFIb3hoUi+4hGJpNLiUplLKaB16&#10;E1dhQuLsM8zeJF7nXnazOXK5H+W1UrfSm4H4gjMTPjm0u2bvNXw1docfm8VebDepeS4K6W7aV63P&#10;z5bHBxAJl/QHw68+q0PNTm3YUxfFqCFTWcYoB3kOgoFM5QWIloc7BbKu5P8P6h8AAAD//wMAUEsB&#10;Ai0AFAAGAAgAAAAhALaDOJL+AAAA4QEAABMAAAAAAAAAAAAAAAAAAAAAAFtDb250ZW50X1R5cGVz&#10;XS54bWxQSwECLQAUAAYACAAAACEAOP0h/9YAAACUAQAACwAAAAAAAAAAAAAAAAAvAQAAX3JlbHMv&#10;LnJlbHNQSwECLQAUAAYACAAAACEAw87a2ioCAABfBAAADgAAAAAAAAAAAAAAAAAuAgAAZHJzL2Uy&#10;b0RvYy54bWxQSwECLQAUAAYACAAAACEAZC31ZN0AAAAJAQAADwAAAAAAAAAAAAAAAACEBAAAZHJz&#10;L2Rvd25yZXYueG1sUEsFBgAAAAAEAAQA8wAAAI4FAAAAAA==&#10;" strokecolor="black [3213]" strokeweight="1.5pt">
                      <v:stroke endarrow="block" joinstyle="miter"/>
                    </v:shape>
                  </w:pict>
                </mc:Fallback>
              </mc:AlternateContent>
            </w:r>
            <w:r w:rsidR="00E55F73" w:rsidRPr="00E906BB">
              <w:rPr>
                <w:rFonts w:asciiTheme="majorHAnsi" w:hAnsiTheme="majorHAnsi" w:cstheme="majorHAnsi"/>
                <w:color w:val="000000" w:themeColor="text1"/>
                <w:sz w:val="26"/>
                <w:szCs w:val="26"/>
              </w:rPr>
              <w:tab/>
            </w:r>
            <w:r w:rsidR="00E55F73" w:rsidRPr="00E906BB">
              <w:rPr>
                <w:rFonts w:asciiTheme="majorHAnsi" w:hAnsiTheme="majorHAnsi" w:cstheme="majorHAnsi"/>
                <w:color w:val="000000" w:themeColor="text1"/>
                <w:sz w:val="26"/>
                <w:szCs w:val="26"/>
              </w:rPr>
              <w:tab/>
            </w:r>
          </w:p>
        </w:tc>
      </w:tr>
    </w:tbl>
    <w:p w:rsidR="00E55F73" w:rsidRPr="00E906BB" w:rsidRDefault="00E55F73" w:rsidP="00E55F73">
      <w:pPr>
        <w:pStyle w:val="ListParagraph"/>
        <w:numPr>
          <w:ilvl w:val="0"/>
          <w:numId w:val="80"/>
        </w:numPr>
        <w:jc w:val="both"/>
        <w:rPr>
          <w:rFonts w:asciiTheme="majorHAnsi" w:hAnsiTheme="majorHAnsi" w:cstheme="majorHAnsi"/>
          <w:sz w:val="26"/>
          <w:szCs w:val="26"/>
        </w:rPr>
      </w:pPr>
      <w:r w:rsidRPr="00E906BB">
        <w:rPr>
          <w:rFonts w:asciiTheme="majorHAnsi" w:hAnsiTheme="majorHAnsi" w:cstheme="majorHAnsi"/>
          <w:noProof/>
          <w:sz w:val="26"/>
          <w:szCs w:val="26"/>
          <w:lang w:val="en-US"/>
        </w:rPr>
        <mc:AlternateContent>
          <mc:Choice Requires="wps">
            <w:drawing>
              <wp:anchor distT="0" distB="0" distL="114300" distR="114300" simplePos="0" relativeHeight="252058624" behindDoc="0" locked="0" layoutInCell="1" allowOverlap="1" wp14:anchorId="1A2425D0" wp14:editId="77CB55E1">
                <wp:simplePos x="0" y="0"/>
                <wp:positionH relativeFrom="column">
                  <wp:posOffset>-145415</wp:posOffset>
                </wp:positionH>
                <wp:positionV relativeFrom="paragraph">
                  <wp:posOffset>951865</wp:posOffset>
                </wp:positionV>
                <wp:extent cx="1242695" cy="533400"/>
                <wp:effectExtent l="0" t="0" r="0" b="0"/>
                <wp:wrapNone/>
                <wp:docPr id="286" name="Hình chữ nhật 1"/>
                <wp:cNvGraphicFramePr/>
                <a:graphic xmlns:a="http://schemas.openxmlformats.org/drawingml/2006/main">
                  <a:graphicData uri="http://schemas.microsoft.com/office/word/2010/wordprocessingShape">
                    <wps:wsp>
                      <wps:cNvSpPr/>
                      <wps:spPr>
                        <a:xfrm>
                          <a:off x="0" y="0"/>
                          <a:ext cx="1242695"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Hạt (bột) màu, dầu DOA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A2425D0" id="Hình chữ nhật 1" o:spid="_x0000_s1044" style="position:absolute;left:0;text-align:left;margin-left:-11.45pt;margin-top:74.95pt;width:97.85pt;height:42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tPeAIAAAkFAAAOAAAAZHJzL2Uyb0RvYy54bWysVM1uEzEQviPxDpbvdLPbtLRRNlXUqoBU&#10;0YqCODteu2the4ztZBNOSLwJvADvgMSpD8XYm2wjqDggLvaM55v/GU/P1kaTlfBBga1peTCiRFgO&#10;jbJ3NX339vLZCSUhMtswDVbUdCMCPZs9fTLt3ERU0IJuhCdoxIZJ52raxugmRRF4KwwLB+CERaEE&#10;b1hE1t8VjWcdWje6qEaj46ID3zgPXISArxe9kM6yfSkFj9dSBhGJrinGFvPp87lIZzGbssmdZ65V&#10;fBsG+4coDFMWnQ6mLlhkZOnVH6aM4h4CyHjAwRQgpeIi54DZlKPfsrltmRM5FyxOcEOZwv8zy1+v&#10;bjxRTU2rk2NKLDPYpJfq/rNtCW9/fr//Qmz74+v9t0jKVKzOhQnq3Lobv+UCkinztfQm3ZgTWecC&#10;b4YCi3UkHB/Lalwdnx5RwlF2dHg4HuUOFA/azof4QoAhiaipxwbmurLVVYjoEaE7SHKmbTotXCqt&#10;e2l6KVKUfVyZihstevQbITFZjKTKVvOYiXPtyYrhgDQfco7oQ1tEJhWJhgel8jElHXdKW2xSE3n0&#10;BsXRY4oP3gZ09gg2DopGWfB/V5Y9fpd1n2tKO64X69zZ8mTXuQU0G2y3h34PguOXCut8xUK8YR4H&#10;H1cElzle4yE1dDWFLUVJC/7TY+8Jj/OIUko6XKSaho9L5gUl+pXFST0tx+O0eZkZHz2vkPH7ksW+&#10;xC7NOWArSvw2HM9kwke9I6UH8x53fp68oohZjr5ryqPfMeexX3D8NbiYzzMMt82xeGVvHU/GU6Et&#10;zJcRpMpjlQrWV2dbSNy3PG3bvyEt9D6fUQ8/2OwXAAAA//8DAFBLAwQUAAYACAAAACEAqDnbk+EA&#10;AAALAQAADwAAAGRycy9kb3ducmV2LnhtbEyPQU+DQBCF7yb+h82YeGsXgYggS2MaGw8ejKiJxy07&#10;BZSdpey2xX/v9KS3eXlf3rxXrmY7iCNOvnek4GYZgUBqnOmpVfD+tlncgfBBk9GDI1Twgx5W1eVF&#10;qQvjTvSKxzq0gkPIF1pBF8JYSOmbDq32Szcisbdzk9WB5dRKM+kTh9tBxlF0K63uiT90esR1h813&#10;fbAKnr/MPm0/H1+SPltnH/v0qd7sEqWur+aHexAB5/AHw7k+V4eKO23dgYwXg4JFHOeMspHmfJyJ&#10;LOYxWwVxkuQgq1L+31D9AgAA//8DAFBLAQItABQABgAIAAAAIQC2gziS/gAAAOEBAAATAAAAAAAA&#10;AAAAAAAAAAAAAABbQ29udGVudF9UeXBlc10ueG1sUEsBAi0AFAAGAAgAAAAhADj9If/WAAAAlAEA&#10;AAsAAAAAAAAAAAAAAAAALwEAAF9yZWxzLy5yZWxzUEsBAi0AFAAGAAgAAAAhAOOq6094AgAACQUA&#10;AA4AAAAAAAAAAAAAAAAALgIAAGRycy9lMm9Eb2MueG1sUEsBAi0AFAAGAAgAAAAhAKg525PhAAAA&#10;CwEAAA8AAAAAAAAAAAAAAAAA0gQAAGRycy9kb3ducmV2LnhtbFBLBQYAAAAABAAEAPMAAADgBQAA&#10;AAA=&#10;" fillcolor="white [3201]" stroked="f"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Hạt (bột) màu, dầu DOA</w:t>
                      </w:r>
                    </w:p>
                  </w:txbxContent>
                </v:textbox>
              </v:rect>
            </w:pict>
          </mc:Fallback>
        </mc:AlternateContent>
      </w:r>
      <w:r w:rsidRPr="00E906BB">
        <w:rPr>
          <w:rFonts w:asciiTheme="majorHAnsi" w:hAnsiTheme="majorHAnsi" w:cstheme="majorHAnsi"/>
          <w:noProof/>
          <w:sz w:val="26"/>
          <w:szCs w:val="26"/>
          <w:lang w:val="en-US"/>
        </w:rPr>
        <mc:AlternateContent>
          <mc:Choice Requires="wps">
            <w:drawing>
              <wp:anchor distT="0" distB="0" distL="114300" distR="114300" simplePos="0" relativeHeight="252034048" behindDoc="0" locked="0" layoutInCell="1" allowOverlap="1" wp14:anchorId="4EAA9737" wp14:editId="01780A34">
                <wp:simplePos x="0" y="0"/>
                <wp:positionH relativeFrom="column">
                  <wp:posOffset>1405890</wp:posOffset>
                </wp:positionH>
                <wp:positionV relativeFrom="paragraph">
                  <wp:posOffset>603885</wp:posOffset>
                </wp:positionV>
                <wp:extent cx="2324100" cy="285750"/>
                <wp:effectExtent l="0" t="0" r="19050" b="19050"/>
                <wp:wrapNone/>
                <wp:docPr id="116" name="Hình chữ nhật 1"/>
                <wp:cNvGraphicFramePr/>
                <a:graphic xmlns:a="http://schemas.openxmlformats.org/drawingml/2006/main">
                  <a:graphicData uri="http://schemas.microsoft.com/office/word/2010/wordprocessingShape">
                    <wps:wsp>
                      <wps:cNvSpPr/>
                      <wps:spPr>
                        <a:xfrm>
                          <a:off x="0" y="0"/>
                          <a:ext cx="2324100" cy="2857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Nguyên liệu (</w:t>
                            </w:r>
                            <w:r>
                              <w:rPr>
                                <w:rFonts w:asciiTheme="majorHAnsi" w:hAnsiTheme="majorHAnsi" w:cstheme="majorHAnsi"/>
                                <w:sz w:val="26"/>
                                <w:szCs w:val="26"/>
                              </w:rPr>
                              <w:t>Hạt nhựa</w:t>
                            </w:r>
                            <w:r>
                              <w:rPr>
                                <w:rFonts w:asciiTheme="majorHAnsi" w:hAnsiTheme="majorHAnsi" w:cstheme="majorHAnsi"/>
                                <w:sz w:val="26"/>
                                <w:szCs w:val="26"/>
                                <w:lang w:val="en-US"/>
                              </w:rPr>
                              <w:t xml:space="preserve"> TPU)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EAA9737" id="_x0000_s1045" style="position:absolute;left:0;text-align:left;margin-left:110.7pt;margin-top:47.55pt;width:183pt;height:22.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BQggIAADEFAAAOAAAAZHJzL2Uyb0RvYy54bWysVM2O0zAQviPxDpbvbJrS/as2XVVdFZBW&#10;7IoFcXYde2PheIztNiknJN4EXoB3QOK0D8XYadIKVhwQF2cmM9/8z1xctrUmG+G8AlPQ/GhEiTAc&#10;SmXuC/ru7fLZGSU+MFMyDUYUdCs8vZw9fXLR2KkYQwW6FI6gEeOnjS1oFYKdZpnnlaiZPwIrDAol&#10;uJoFZN19VjrWoPVaZ+PR6CRrwJXWARfe49+rTkhnyb6UgocbKb0IRBcUYwvpdeldxTebXbDpvWO2&#10;UnwXBvuHKGqmDDodTF2xwMjaqT9M1Yo78CDDEYc6AykVFykHzCYf/ZbNXcWsSLlgcbwdyuT/n1n+&#10;enPriCqxd/kJJYbV2KSX6uGzqQivfn5/+EJM9ePrw7dA8lisxvopYu7srdtxHsmYeStdHb+YE2lT&#10;gbdDgUUbCMef4+fjST7CPnCUjc+OT49TB7I92jofXgioSSQK6rCBqa5sc+0DekTVXiU60ya+HrQq&#10;l0rrxMTREQvtyIZh00Ob4kbcgRZyEZnFbLr4ExW2WnRW3wiJRYkRJ+9pHPc2yw+9TW1QM0Ikeh9A&#10;+WMgHXrQTjfCRBrRATh6DLj3Nmgnj2DCAKyVAfd3sOz0+6y7XGPaoV213QSc9x1eQbnFsXDQ7Yu3&#10;fKmwH9fMh1vmcEGwhbj04QYfqaEpKOwoSipwnx77H/VxblFKSYMLV1D/cc2coES/MjjR5/lkEjc0&#10;MZPj0zEy7lCyOpSYdb0AbG+O58XyREb9oHtSOqjf422YR68oYoaj74Ly4HpmEbpDgNeFi/k8qeFW&#10;WhauzZ3l0XgstIH5OoBUafxiwbrq7AqJe5mmcndD4uIf8klrf+lmvwAAAP//AwBQSwMEFAAGAAgA&#10;AAAhAHpgCzPfAAAACgEAAA8AAABkcnMvZG93bnJldi54bWxMj8FOwzAMhu9IvENkJG4sbbXBKE2n&#10;CTEJcQDR8QBZY5qKxilJunVvjznB0fan399fbWY3iCOG2HtSkC8yEEitNz11Cj72u5s1iJg0GT14&#10;QgVnjLCpLy8qXRp/onc8NqkTHEKx1ApsSmMpZWwtOh0XfkTi26cPTiceQydN0CcOd4MssuxWOt0T&#10;f7B6xEeL7VczOQVj2I5v9snud/NreH7ppqa332elrq/m7QOIhHP6g+FXn9WhZqeDn8hEMSgoinzJ&#10;qIL7VQ6CgdX6jhcHJpdZDrKu5P8K9Q8AAAD//wMAUEsBAi0AFAAGAAgAAAAhALaDOJL+AAAA4QEA&#10;ABMAAAAAAAAAAAAAAAAAAAAAAFtDb250ZW50X1R5cGVzXS54bWxQSwECLQAUAAYACAAAACEAOP0h&#10;/9YAAACUAQAACwAAAAAAAAAAAAAAAAAvAQAAX3JlbHMvLnJlbHNQSwECLQAUAAYACAAAACEAZ7gA&#10;UIICAAAxBQAADgAAAAAAAAAAAAAAAAAuAgAAZHJzL2Uyb0RvYy54bWxQSwECLQAUAAYACAAAACEA&#10;emALM98AAAAKAQAADwAAAAAAAAAAAAAAAADcBAAAZHJzL2Rvd25yZXYueG1sUEsFBgAAAAAEAAQA&#10;8wAAAOgFAAAAAA==&#10;" fillcolor="white [3201]" strokecolor="black [3213]" strokeweight="1pt">
                <v:textbox>
                  <w:txbxContent>
                    <w:p w:rsidR="00F02F44" w:rsidRDefault="00F02F44" w:rsidP="00E55F73">
                      <w:pPr>
                        <w:jc w:val="center"/>
                        <w:rPr>
                          <w:rFonts w:asciiTheme="majorHAnsi" w:hAnsiTheme="majorHAnsi" w:cstheme="majorHAnsi"/>
                          <w:sz w:val="26"/>
                          <w:szCs w:val="26"/>
                          <w:lang w:val="en-US"/>
                        </w:rPr>
                      </w:pPr>
                      <w:r>
                        <w:rPr>
                          <w:rFonts w:asciiTheme="majorHAnsi" w:hAnsiTheme="majorHAnsi" w:cstheme="majorHAnsi"/>
                          <w:sz w:val="26"/>
                          <w:szCs w:val="26"/>
                          <w:lang w:val="en-US"/>
                        </w:rPr>
                        <w:t>Nguyên liệu (</w:t>
                      </w:r>
                      <w:r>
                        <w:rPr>
                          <w:rFonts w:asciiTheme="majorHAnsi" w:hAnsiTheme="majorHAnsi" w:cstheme="majorHAnsi"/>
                          <w:sz w:val="26"/>
                          <w:szCs w:val="26"/>
                        </w:rPr>
                        <w:t>Hạt nhựa</w:t>
                      </w:r>
                      <w:r>
                        <w:rPr>
                          <w:rFonts w:asciiTheme="majorHAnsi" w:hAnsiTheme="majorHAnsi" w:cstheme="majorHAnsi"/>
                          <w:sz w:val="26"/>
                          <w:szCs w:val="26"/>
                          <w:lang w:val="en-US"/>
                        </w:rPr>
                        <w:t xml:space="preserve"> TPU)</w:t>
                      </w:r>
                    </w:p>
                  </w:txbxContent>
                </v:textbox>
              </v:rect>
            </w:pict>
          </mc:Fallback>
        </mc:AlternateContent>
      </w:r>
      <w:r w:rsidRPr="00E906BB">
        <w:rPr>
          <w:rFonts w:asciiTheme="majorHAnsi" w:hAnsiTheme="majorHAnsi" w:cstheme="majorHAnsi"/>
          <w:b/>
          <w:bCs/>
          <w:i/>
          <w:iCs/>
          <w:sz w:val="26"/>
          <w:szCs w:val="26"/>
        </w:rPr>
        <w:t>Quy trình công nghệ sản xuất đế giày và miếng trang trí, nút trang trí giày, miếng lót đế và bọc gót giày các loại (công nghệ ép nhựa):</w:t>
      </w:r>
    </w:p>
    <w:p w:rsidR="007D045E" w:rsidRPr="00FD2A1D" w:rsidRDefault="002439F8" w:rsidP="00FD2A1D">
      <w:pPr>
        <w:pStyle w:val="Caption"/>
      </w:pPr>
      <w:bookmarkStart w:id="19" w:name="_Toc109658595"/>
      <w:bookmarkStart w:id="20" w:name="_Toc143897167"/>
      <w:r>
        <w:t xml:space="preserve">Hình </w:t>
      </w:r>
      <w:fldSimple w:instr=" STYLEREF 1 \s ">
        <w:r w:rsidR="00C535D2">
          <w:rPr>
            <w:noProof/>
          </w:rPr>
          <w:t>1</w:t>
        </w:r>
      </w:fldSimple>
      <w:r w:rsidR="00717D16">
        <w:t>.</w:t>
      </w:r>
      <w:fldSimple w:instr=" SEQ Hình \* ARABIC \s 1 ">
        <w:r w:rsidR="00C535D2">
          <w:rPr>
            <w:noProof/>
          </w:rPr>
          <w:t>1</w:t>
        </w:r>
      </w:fldSimple>
      <w:r w:rsidRPr="002439F8">
        <w:t xml:space="preserve"> </w:t>
      </w:r>
      <w:r w:rsidR="0072106F" w:rsidRPr="0072106F">
        <w:t xml:space="preserve"> </w:t>
      </w:r>
      <w:r w:rsidR="0072106F" w:rsidRPr="008C1B40">
        <w:t>Sơ đồ công nghệ ép nhựa</w:t>
      </w:r>
      <w:bookmarkEnd w:id="19"/>
      <w:bookmarkEnd w:id="20"/>
    </w:p>
    <w:p w:rsidR="00626A8A" w:rsidRPr="004567FE" w:rsidRDefault="0072106F" w:rsidP="00774E0B">
      <w:pPr>
        <w:pStyle w:val="ListParagraph"/>
        <w:numPr>
          <w:ilvl w:val="0"/>
          <w:numId w:val="59"/>
        </w:numPr>
        <w:spacing w:after="0" w:line="360" w:lineRule="auto"/>
        <w:ind w:left="0" w:firstLine="426"/>
        <w:jc w:val="both"/>
        <w:rPr>
          <w:rFonts w:asciiTheme="majorHAnsi" w:hAnsiTheme="majorHAnsi" w:cstheme="majorHAnsi"/>
          <w:b/>
          <w:sz w:val="26"/>
          <w:szCs w:val="26"/>
        </w:rPr>
      </w:pPr>
      <w:r w:rsidRPr="004567FE">
        <w:rPr>
          <w:rFonts w:asciiTheme="majorHAnsi" w:hAnsiTheme="majorHAnsi" w:cstheme="majorHAnsi"/>
          <w:b/>
          <w:i/>
          <w:sz w:val="26"/>
          <w:szCs w:val="26"/>
        </w:rPr>
        <w:lastRenderedPageBreak/>
        <w:t>Thuyết minh quy trình sản xuất</w:t>
      </w:r>
      <w:r w:rsidRPr="004567FE">
        <w:rPr>
          <w:rFonts w:asciiTheme="majorHAnsi" w:hAnsiTheme="majorHAnsi" w:cstheme="majorHAnsi"/>
          <w:b/>
          <w:sz w:val="26"/>
          <w:szCs w:val="26"/>
        </w:rPr>
        <w:t>:</w:t>
      </w:r>
    </w:p>
    <w:p w:rsidR="00AE070E" w:rsidRPr="00C611BE" w:rsidRDefault="0072106F" w:rsidP="007558A4">
      <w:pPr>
        <w:spacing w:after="0" w:line="360" w:lineRule="auto"/>
        <w:ind w:firstLine="567"/>
        <w:jc w:val="both"/>
        <w:rPr>
          <w:rFonts w:asciiTheme="majorHAnsi" w:hAnsiTheme="majorHAnsi" w:cstheme="majorHAnsi"/>
          <w:sz w:val="26"/>
          <w:szCs w:val="26"/>
        </w:rPr>
      </w:pPr>
      <w:r w:rsidRPr="001E187A">
        <w:rPr>
          <w:rFonts w:asciiTheme="majorHAnsi" w:hAnsiTheme="majorHAnsi" w:cstheme="majorHAnsi"/>
          <w:sz w:val="26"/>
          <w:szCs w:val="26"/>
        </w:rPr>
        <w:t>Các mẫu sản phẩm đượ</w:t>
      </w:r>
      <w:r w:rsidR="00C611BE">
        <w:rPr>
          <w:rFonts w:asciiTheme="majorHAnsi" w:hAnsiTheme="majorHAnsi" w:cstheme="majorHAnsi"/>
          <w:sz w:val="26"/>
          <w:szCs w:val="26"/>
        </w:rPr>
        <w:t xml:space="preserve">c khách hàng </w:t>
      </w:r>
      <w:r w:rsidRPr="001E187A">
        <w:rPr>
          <w:rFonts w:asciiTheme="majorHAnsi" w:hAnsiTheme="majorHAnsi" w:cstheme="majorHAnsi"/>
          <w:sz w:val="26"/>
          <w:szCs w:val="26"/>
        </w:rPr>
        <w:t xml:space="preserve">hoặc Công ty thiết kế sẽ đưa xuống bộ phận sản xuất. Nguyên vật liệu đầu vào là hạt nhựa, hạt </w:t>
      </w:r>
      <w:r w:rsidR="004567FE" w:rsidRPr="004567FE">
        <w:rPr>
          <w:rFonts w:asciiTheme="majorHAnsi" w:hAnsiTheme="majorHAnsi" w:cstheme="majorHAnsi"/>
          <w:sz w:val="26"/>
          <w:szCs w:val="26"/>
        </w:rPr>
        <w:t>(</w:t>
      </w:r>
      <w:r w:rsidRPr="001E187A">
        <w:rPr>
          <w:rFonts w:asciiTheme="majorHAnsi" w:hAnsiTheme="majorHAnsi" w:cstheme="majorHAnsi"/>
          <w:sz w:val="26"/>
          <w:szCs w:val="26"/>
        </w:rPr>
        <w:t>bột</w:t>
      </w:r>
      <w:r w:rsidR="004567FE" w:rsidRPr="004567FE">
        <w:rPr>
          <w:rFonts w:asciiTheme="majorHAnsi" w:hAnsiTheme="majorHAnsi" w:cstheme="majorHAnsi"/>
          <w:sz w:val="26"/>
          <w:szCs w:val="26"/>
        </w:rPr>
        <w:t>)</w:t>
      </w:r>
      <w:r w:rsidR="00C611BE">
        <w:rPr>
          <w:rFonts w:asciiTheme="majorHAnsi" w:hAnsiTheme="majorHAnsi" w:cstheme="majorHAnsi"/>
          <w:sz w:val="26"/>
          <w:szCs w:val="26"/>
        </w:rPr>
        <w:t xml:space="preserve"> màu</w:t>
      </w:r>
      <w:r w:rsidRPr="001E187A">
        <w:rPr>
          <w:rFonts w:asciiTheme="majorHAnsi" w:hAnsiTheme="majorHAnsi" w:cstheme="majorHAnsi"/>
          <w:sz w:val="26"/>
          <w:szCs w:val="26"/>
        </w:rPr>
        <w:t xml:space="preserve">, dung môi và các chất phụ gia được nhập khẩu hoặc mua tại Việt Nam sẽ đưa vào máy phối trộn để trộn đều hạt nhựa với các chất phụ gia. </w:t>
      </w:r>
      <w:r w:rsidRPr="000C6EBC">
        <w:rPr>
          <w:rFonts w:asciiTheme="majorHAnsi" w:hAnsiTheme="majorHAnsi" w:cstheme="majorHAnsi"/>
          <w:sz w:val="26"/>
          <w:szCs w:val="26"/>
        </w:rPr>
        <w:t>Sau khi phối trộ</w:t>
      </w:r>
      <w:r w:rsidR="00C611BE" w:rsidRPr="000C6EBC">
        <w:rPr>
          <w:rFonts w:asciiTheme="majorHAnsi" w:hAnsiTheme="majorHAnsi" w:cstheme="majorHAnsi"/>
          <w:sz w:val="26"/>
          <w:szCs w:val="26"/>
        </w:rPr>
        <w:t>n xong</w:t>
      </w:r>
      <w:r w:rsidRPr="000C6EBC">
        <w:rPr>
          <w:rFonts w:asciiTheme="majorHAnsi" w:hAnsiTheme="majorHAnsi" w:cstheme="majorHAnsi"/>
          <w:sz w:val="26"/>
          <w:szCs w:val="26"/>
        </w:rPr>
        <w:t>, hỗn hợp nhựa được gia nhiệt ở nhiệt độ</w:t>
      </w:r>
      <w:r w:rsidR="004567FE" w:rsidRPr="000C6EBC">
        <w:rPr>
          <w:rFonts w:asciiTheme="majorHAnsi" w:hAnsiTheme="majorHAnsi" w:cstheme="majorHAnsi"/>
          <w:sz w:val="26"/>
          <w:szCs w:val="26"/>
        </w:rPr>
        <w:t xml:space="preserve"> </w:t>
      </w:r>
      <w:r w:rsidR="004567FE" w:rsidRPr="008C1B40">
        <w:rPr>
          <w:rFonts w:asciiTheme="majorHAnsi" w:hAnsiTheme="majorHAnsi" w:cstheme="majorHAnsi"/>
          <w:color w:val="000000" w:themeColor="text1"/>
          <w:sz w:val="26"/>
          <w:szCs w:val="26"/>
        </w:rPr>
        <w:t>1</w:t>
      </w:r>
      <w:r w:rsidR="00910623" w:rsidRPr="008C1B40">
        <w:rPr>
          <w:rFonts w:asciiTheme="majorHAnsi" w:hAnsiTheme="majorHAnsi" w:cstheme="majorHAnsi"/>
          <w:color w:val="000000" w:themeColor="text1"/>
          <w:sz w:val="26"/>
          <w:szCs w:val="26"/>
        </w:rPr>
        <w:t>7</w:t>
      </w:r>
      <w:r w:rsidR="004567FE" w:rsidRPr="008C1B40">
        <w:rPr>
          <w:rFonts w:asciiTheme="majorHAnsi" w:hAnsiTheme="majorHAnsi" w:cstheme="majorHAnsi"/>
          <w:color w:val="000000" w:themeColor="text1"/>
          <w:sz w:val="26"/>
          <w:szCs w:val="26"/>
        </w:rPr>
        <w:t>0°</w:t>
      </w:r>
      <w:r w:rsidRPr="008C1B40">
        <w:rPr>
          <w:rFonts w:asciiTheme="majorHAnsi" w:hAnsiTheme="majorHAnsi" w:cstheme="majorHAnsi"/>
          <w:color w:val="000000" w:themeColor="text1"/>
          <w:sz w:val="26"/>
          <w:szCs w:val="26"/>
        </w:rPr>
        <w:t>C</w:t>
      </w:r>
      <w:r w:rsidR="004567FE" w:rsidRPr="008C1B40">
        <w:rPr>
          <w:rFonts w:asciiTheme="majorHAnsi" w:hAnsiTheme="majorHAnsi" w:cstheme="majorHAnsi"/>
          <w:color w:val="000000" w:themeColor="text1"/>
          <w:sz w:val="26"/>
          <w:szCs w:val="26"/>
        </w:rPr>
        <w:t xml:space="preserve"> </w:t>
      </w:r>
      <w:r w:rsidR="00A5253D" w:rsidRPr="008C1B40">
        <w:rPr>
          <w:rFonts w:asciiTheme="majorHAnsi" w:hAnsiTheme="majorHAnsi" w:cstheme="majorHAnsi"/>
          <w:color w:val="000000" w:themeColor="text1"/>
          <w:sz w:val="26"/>
          <w:szCs w:val="26"/>
        </w:rPr>
        <w:t>-</w:t>
      </w:r>
      <w:r w:rsidR="004567FE" w:rsidRPr="008C1B40">
        <w:rPr>
          <w:rFonts w:asciiTheme="majorHAnsi" w:hAnsiTheme="majorHAnsi" w:cstheme="majorHAnsi"/>
          <w:color w:val="000000" w:themeColor="text1"/>
          <w:sz w:val="26"/>
          <w:szCs w:val="26"/>
        </w:rPr>
        <w:t xml:space="preserve"> 2</w:t>
      </w:r>
      <w:r w:rsidR="00910623" w:rsidRPr="008C1B40">
        <w:rPr>
          <w:rFonts w:asciiTheme="majorHAnsi" w:hAnsiTheme="majorHAnsi" w:cstheme="majorHAnsi"/>
          <w:color w:val="000000" w:themeColor="text1"/>
          <w:sz w:val="26"/>
          <w:szCs w:val="26"/>
        </w:rPr>
        <w:t>8</w:t>
      </w:r>
      <w:r w:rsidR="00FD2A1D" w:rsidRPr="008C1B40">
        <w:rPr>
          <w:rFonts w:asciiTheme="majorHAnsi" w:hAnsiTheme="majorHAnsi" w:cstheme="majorHAnsi"/>
          <w:color w:val="000000" w:themeColor="text1"/>
          <w:sz w:val="26"/>
          <w:szCs w:val="26"/>
        </w:rPr>
        <w:t>5</w:t>
      </w:r>
      <w:r w:rsidR="004567FE" w:rsidRPr="008C1B40">
        <w:rPr>
          <w:rFonts w:asciiTheme="majorHAnsi" w:hAnsiTheme="majorHAnsi" w:cstheme="majorHAnsi"/>
          <w:color w:val="000000" w:themeColor="text1"/>
          <w:sz w:val="26"/>
          <w:szCs w:val="26"/>
        </w:rPr>
        <w:t>°C</w:t>
      </w:r>
      <w:r w:rsidRPr="008C1B40">
        <w:rPr>
          <w:rFonts w:asciiTheme="majorHAnsi" w:hAnsiTheme="majorHAnsi" w:cstheme="majorHAnsi"/>
          <w:color w:val="000000" w:themeColor="text1"/>
          <w:sz w:val="26"/>
          <w:szCs w:val="26"/>
        </w:rPr>
        <w:t xml:space="preserve"> </w:t>
      </w:r>
      <w:r w:rsidRPr="000C6EBC">
        <w:rPr>
          <w:rFonts w:asciiTheme="majorHAnsi" w:hAnsiTheme="majorHAnsi" w:cstheme="majorHAnsi"/>
          <w:sz w:val="26"/>
          <w:szCs w:val="26"/>
        </w:rPr>
        <w:t>thông qua điện trở nhiệt .</w:t>
      </w:r>
      <w:r w:rsidRPr="00A5253D">
        <w:rPr>
          <w:rFonts w:asciiTheme="majorHAnsi" w:hAnsiTheme="majorHAnsi" w:cstheme="majorHAnsi"/>
          <w:sz w:val="26"/>
          <w:szCs w:val="26"/>
        </w:rPr>
        <w:t xml:space="preserve"> </w:t>
      </w:r>
      <w:r w:rsidRPr="001E187A">
        <w:rPr>
          <w:rFonts w:asciiTheme="majorHAnsi" w:hAnsiTheme="majorHAnsi" w:cstheme="majorHAnsi"/>
          <w:sz w:val="26"/>
          <w:szCs w:val="26"/>
        </w:rPr>
        <w:t>Tại nhiệt độ này, nhựa ở dạng hạt chuyển sang dạng nhựa hoá. Sau quá trình nhự</w:t>
      </w:r>
      <w:r w:rsidR="004567FE">
        <w:rPr>
          <w:rFonts w:asciiTheme="majorHAnsi" w:hAnsiTheme="majorHAnsi" w:cstheme="majorHAnsi"/>
          <w:sz w:val="26"/>
          <w:szCs w:val="26"/>
        </w:rPr>
        <w:t>a hoá</w:t>
      </w:r>
      <w:r w:rsidRPr="001E187A">
        <w:rPr>
          <w:rFonts w:asciiTheme="majorHAnsi" w:hAnsiTheme="majorHAnsi" w:cstheme="majorHAnsi"/>
          <w:sz w:val="26"/>
          <w:szCs w:val="26"/>
        </w:rPr>
        <w:t xml:space="preserve">, hỗn hợp nhựa được ép trong khuôn kín để </w:t>
      </w:r>
      <w:r w:rsidRPr="00866194">
        <w:rPr>
          <w:rFonts w:asciiTheme="majorHAnsi" w:hAnsiTheme="majorHAnsi" w:cstheme="majorHAnsi"/>
          <w:sz w:val="26"/>
          <w:szCs w:val="26"/>
        </w:rPr>
        <w:t>định hình sản phẩm theo khuôn mẫ</w:t>
      </w:r>
      <w:r w:rsidR="00C611BE">
        <w:rPr>
          <w:rFonts w:asciiTheme="majorHAnsi" w:hAnsiTheme="majorHAnsi" w:cstheme="majorHAnsi"/>
          <w:sz w:val="26"/>
          <w:szCs w:val="26"/>
        </w:rPr>
        <w:t>u.</w:t>
      </w:r>
    </w:p>
    <w:p w:rsidR="0072106F" w:rsidRDefault="004567FE" w:rsidP="007558A4">
      <w:pPr>
        <w:spacing w:after="0" w:line="360" w:lineRule="auto"/>
        <w:ind w:firstLine="567"/>
        <w:jc w:val="both"/>
        <w:rPr>
          <w:rFonts w:asciiTheme="majorHAnsi" w:hAnsiTheme="majorHAnsi" w:cstheme="majorHAnsi"/>
          <w:sz w:val="26"/>
          <w:szCs w:val="26"/>
        </w:rPr>
      </w:pPr>
      <w:r>
        <w:rPr>
          <w:rFonts w:asciiTheme="majorHAnsi" w:hAnsiTheme="majorHAnsi" w:cstheme="majorHAnsi"/>
          <w:sz w:val="26"/>
          <w:szCs w:val="26"/>
        </w:rPr>
        <w:t>Trong quá trình ép</w:t>
      </w:r>
      <w:r w:rsidR="0072106F" w:rsidRPr="00866194">
        <w:rPr>
          <w:rFonts w:asciiTheme="majorHAnsi" w:hAnsiTheme="majorHAnsi" w:cstheme="majorHAnsi"/>
          <w:sz w:val="26"/>
          <w:szCs w:val="26"/>
        </w:rPr>
        <w:t>, nước</w:t>
      </w:r>
      <w:r w:rsidR="00C611BE" w:rsidRPr="00C611BE">
        <w:rPr>
          <w:rFonts w:asciiTheme="majorHAnsi" w:hAnsiTheme="majorHAnsi" w:cstheme="majorHAnsi"/>
          <w:sz w:val="26"/>
          <w:szCs w:val="26"/>
        </w:rPr>
        <w:t xml:space="preserve"> làm mát</w:t>
      </w:r>
      <w:r w:rsidR="0072106F" w:rsidRPr="00866194">
        <w:rPr>
          <w:rFonts w:asciiTheme="majorHAnsi" w:hAnsiTheme="majorHAnsi" w:cstheme="majorHAnsi"/>
          <w:sz w:val="26"/>
          <w:szCs w:val="26"/>
        </w:rPr>
        <w:t xml:space="preserve"> sẽ được cấp theo hệ thống ống kín vào khuôn</w:t>
      </w:r>
      <w:r w:rsidRPr="004567FE">
        <w:rPr>
          <w:rFonts w:asciiTheme="majorHAnsi" w:hAnsiTheme="majorHAnsi" w:cstheme="majorHAnsi"/>
          <w:sz w:val="26"/>
          <w:szCs w:val="26"/>
        </w:rPr>
        <w:t xml:space="preserve"> để </w:t>
      </w:r>
      <w:r w:rsidRPr="00866194">
        <w:rPr>
          <w:rFonts w:asciiTheme="majorHAnsi" w:hAnsiTheme="majorHAnsi" w:cstheme="majorHAnsi"/>
          <w:sz w:val="26"/>
          <w:szCs w:val="26"/>
        </w:rPr>
        <w:t>giải nhiệt</w:t>
      </w:r>
      <w:r w:rsidRPr="004567FE">
        <w:rPr>
          <w:rFonts w:asciiTheme="majorHAnsi" w:hAnsiTheme="majorHAnsi" w:cstheme="majorHAnsi"/>
          <w:sz w:val="26"/>
          <w:szCs w:val="26"/>
        </w:rPr>
        <w:t xml:space="preserve"> cho</w:t>
      </w:r>
      <w:r w:rsidRPr="00866194">
        <w:rPr>
          <w:rFonts w:asciiTheme="majorHAnsi" w:hAnsiTheme="majorHAnsi" w:cstheme="majorHAnsi"/>
          <w:sz w:val="26"/>
          <w:szCs w:val="26"/>
        </w:rPr>
        <w:t xml:space="preserve"> sản phẩm</w:t>
      </w:r>
      <w:r w:rsidR="0072106F" w:rsidRPr="00866194">
        <w:rPr>
          <w:rFonts w:asciiTheme="majorHAnsi" w:hAnsiTheme="majorHAnsi" w:cstheme="majorHAnsi"/>
          <w:sz w:val="26"/>
          <w:szCs w:val="26"/>
        </w:rPr>
        <w:t xml:space="preserve"> và</w:t>
      </w:r>
      <w:r w:rsidRPr="004567FE">
        <w:rPr>
          <w:rFonts w:asciiTheme="majorHAnsi" w:hAnsiTheme="majorHAnsi" w:cstheme="majorHAnsi"/>
          <w:sz w:val="26"/>
          <w:szCs w:val="26"/>
        </w:rPr>
        <w:t xml:space="preserve"> lượng</w:t>
      </w:r>
      <w:r w:rsidR="0072106F" w:rsidRPr="00866194">
        <w:rPr>
          <w:rFonts w:asciiTheme="majorHAnsi" w:hAnsiTheme="majorHAnsi" w:cstheme="majorHAnsi"/>
          <w:sz w:val="26"/>
          <w:szCs w:val="26"/>
        </w:rPr>
        <w:t xml:space="preserve"> </w:t>
      </w:r>
      <w:r w:rsidRPr="004567FE">
        <w:rPr>
          <w:rFonts w:asciiTheme="majorHAnsi" w:hAnsiTheme="majorHAnsi" w:cstheme="majorHAnsi"/>
          <w:sz w:val="26"/>
          <w:szCs w:val="26"/>
        </w:rPr>
        <w:t xml:space="preserve">nước này </w:t>
      </w:r>
      <w:r w:rsidR="0072106F" w:rsidRPr="00866194">
        <w:rPr>
          <w:rFonts w:asciiTheme="majorHAnsi" w:hAnsiTheme="majorHAnsi" w:cstheme="majorHAnsi"/>
          <w:sz w:val="26"/>
          <w:szCs w:val="26"/>
        </w:rPr>
        <w:t>được tuần hoàn về hệ thống giải nhiệ</w:t>
      </w:r>
      <w:r w:rsidR="00C611BE">
        <w:rPr>
          <w:rFonts w:asciiTheme="majorHAnsi" w:hAnsiTheme="majorHAnsi" w:cstheme="majorHAnsi"/>
          <w:sz w:val="26"/>
          <w:szCs w:val="26"/>
        </w:rPr>
        <w:t>t</w:t>
      </w:r>
      <w:r w:rsidR="00C611BE" w:rsidRPr="00C611BE">
        <w:rPr>
          <w:rFonts w:asciiTheme="majorHAnsi" w:hAnsiTheme="majorHAnsi" w:cstheme="majorHAnsi"/>
          <w:sz w:val="26"/>
          <w:szCs w:val="26"/>
        </w:rPr>
        <w:t xml:space="preserve"> (tuần hoàn và bổ sung khi hao hụt, không xả thải ra môi trường)</w:t>
      </w:r>
      <w:r w:rsidR="0072106F" w:rsidRPr="00866194">
        <w:rPr>
          <w:rFonts w:asciiTheme="majorHAnsi" w:hAnsiTheme="majorHAnsi" w:cstheme="majorHAnsi"/>
          <w:sz w:val="26"/>
          <w:szCs w:val="26"/>
        </w:rPr>
        <w:t xml:space="preserve">. Sau khi ép và định hình theo khuôn mẫu, sản phẩm được </w:t>
      </w:r>
      <w:r w:rsidR="00602A0F" w:rsidRPr="00866194">
        <w:rPr>
          <w:rFonts w:asciiTheme="majorHAnsi" w:hAnsiTheme="majorHAnsi" w:cstheme="majorHAnsi"/>
          <w:sz w:val="26"/>
          <w:szCs w:val="26"/>
        </w:rPr>
        <w:t>cắt thủ công để</w:t>
      </w:r>
      <w:r w:rsidR="0072106F" w:rsidRPr="00866194">
        <w:rPr>
          <w:rFonts w:asciiTheme="majorHAnsi" w:hAnsiTheme="majorHAnsi" w:cstheme="majorHAnsi"/>
          <w:sz w:val="26"/>
          <w:szCs w:val="26"/>
        </w:rPr>
        <w:t xml:space="preserve"> lấy phần chính phẩm (</w:t>
      </w:r>
      <w:r w:rsidR="00AE070E" w:rsidRPr="00866194">
        <w:rPr>
          <w:rFonts w:asciiTheme="majorHAnsi" w:hAnsiTheme="majorHAnsi" w:cstheme="majorHAnsi"/>
          <w:sz w:val="26"/>
          <w:szCs w:val="26"/>
        </w:rPr>
        <w:t>C</w:t>
      </w:r>
      <w:r w:rsidR="0072106F" w:rsidRPr="00866194">
        <w:rPr>
          <w:rFonts w:asciiTheme="majorHAnsi" w:hAnsiTheme="majorHAnsi" w:cstheme="majorHAnsi"/>
          <w:sz w:val="26"/>
          <w:szCs w:val="26"/>
        </w:rPr>
        <w:t>ác tấm nhựa và các sản phẩm từ nhựa), phần d</w:t>
      </w:r>
      <w:r w:rsidR="00C611BE" w:rsidRPr="00C611BE">
        <w:rPr>
          <w:rFonts w:asciiTheme="majorHAnsi" w:hAnsiTheme="majorHAnsi" w:cstheme="majorHAnsi"/>
          <w:sz w:val="26"/>
          <w:szCs w:val="26"/>
        </w:rPr>
        <w:t>ư thừa</w:t>
      </w:r>
      <w:r w:rsidR="0072106F" w:rsidRPr="00866194">
        <w:rPr>
          <w:rFonts w:asciiTheme="majorHAnsi" w:hAnsiTheme="majorHAnsi" w:cstheme="majorHAnsi"/>
          <w:sz w:val="26"/>
          <w:szCs w:val="26"/>
        </w:rPr>
        <w:t xml:space="preserve"> sẽ được đem qua khâu nghiền và tái chế</w:t>
      </w:r>
      <w:r w:rsidR="00C611BE" w:rsidRPr="00C611BE">
        <w:rPr>
          <w:rFonts w:asciiTheme="majorHAnsi" w:hAnsiTheme="majorHAnsi" w:cstheme="majorHAnsi"/>
          <w:sz w:val="26"/>
          <w:szCs w:val="26"/>
        </w:rPr>
        <w:t xml:space="preserve"> và sử dụng</w:t>
      </w:r>
      <w:r w:rsidR="0072106F" w:rsidRPr="00866194">
        <w:rPr>
          <w:rFonts w:asciiTheme="majorHAnsi" w:hAnsiTheme="majorHAnsi" w:cstheme="majorHAnsi"/>
          <w:sz w:val="26"/>
          <w:szCs w:val="26"/>
        </w:rPr>
        <w:t xml:space="preserve"> lại</w:t>
      </w:r>
      <w:r w:rsidR="00C611BE" w:rsidRPr="00C611BE">
        <w:rPr>
          <w:rFonts w:asciiTheme="majorHAnsi" w:hAnsiTheme="majorHAnsi" w:cstheme="majorHAnsi"/>
          <w:sz w:val="26"/>
          <w:szCs w:val="26"/>
        </w:rPr>
        <w:t xml:space="preserve">. </w:t>
      </w:r>
      <w:r w:rsidR="0072106F" w:rsidRPr="00866194">
        <w:rPr>
          <w:rFonts w:asciiTheme="majorHAnsi" w:hAnsiTheme="majorHAnsi" w:cstheme="majorHAnsi"/>
          <w:sz w:val="26"/>
          <w:szCs w:val="26"/>
        </w:rPr>
        <w:t xml:space="preserve">Sau khi cắt bỏ </w:t>
      </w:r>
      <w:r w:rsidR="00C611BE" w:rsidRPr="00C611BE">
        <w:rPr>
          <w:rFonts w:asciiTheme="majorHAnsi" w:hAnsiTheme="majorHAnsi" w:cstheme="majorHAnsi"/>
          <w:sz w:val="26"/>
          <w:szCs w:val="26"/>
        </w:rPr>
        <w:t>phần dư thừa</w:t>
      </w:r>
      <w:r w:rsidR="0072106F" w:rsidRPr="00866194">
        <w:rPr>
          <w:rFonts w:asciiTheme="majorHAnsi" w:hAnsiTheme="majorHAnsi" w:cstheme="majorHAnsi"/>
          <w:sz w:val="26"/>
          <w:szCs w:val="26"/>
        </w:rPr>
        <w:t>, sản phẩm đưa qua công đoạn kiểm tra sản phẩm, sản phẩ</w:t>
      </w:r>
      <w:r w:rsidR="00C611BE">
        <w:rPr>
          <w:rFonts w:asciiTheme="majorHAnsi" w:hAnsiTheme="majorHAnsi" w:cstheme="majorHAnsi"/>
          <w:sz w:val="26"/>
          <w:szCs w:val="26"/>
        </w:rPr>
        <w:t>m</w:t>
      </w:r>
      <w:r w:rsidR="0072106F" w:rsidRPr="00866194">
        <w:rPr>
          <w:rFonts w:asciiTheme="majorHAnsi" w:hAnsiTheme="majorHAnsi" w:cstheme="majorHAnsi"/>
          <w:sz w:val="26"/>
          <w:szCs w:val="26"/>
        </w:rPr>
        <w:t xml:space="preserve"> đạt tiêu chuẩn sẽ được đóng gói đưa đi tiêu thụ</w:t>
      </w:r>
      <w:r w:rsidR="00C611BE" w:rsidRPr="00C611BE">
        <w:rPr>
          <w:rFonts w:asciiTheme="majorHAnsi" w:hAnsiTheme="majorHAnsi" w:cstheme="majorHAnsi"/>
          <w:sz w:val="26"/>
          <w:szCs w:val="26"/>
        </w:rPr>
        <w:t>,</w:t>
      </w:r>
      <w:r w:rsidR="0072106F" w:rsidRPr="00866194">
        <w:rPr>
          <w:rFonts w:asciiTheme="majorHAnsi" w:hAnsiTheme="majorHAnsi" w:cstheme="majorHAnsi"/>
          <w:sz w:val="26"/>
          <w:szCs w:val="26"/>
        </w:rPr>
        <w:t xml:space="preserve"> sản phẩm không đạt tiêu chuẩn sẽ được cắt nhỏ, chuyển </w:t>
      </w:r>
      <w:r w:rsidR="00C611BE" w:rsidRPr="00C611BE">
        <w:rPr>
          <w:rFonts w:asciiTheme="majorHAnsi" w:hAnsiTheme="majorHAnsi" w:cstheme="majorHAnsi"/>
          <w:sz w:val="26"/>
          <w:szCs w:val="26"/>
        </w:rPr>
        <w:t>sang</w:t>
      </w:r>
      <w:r w:rsidR="0072106F" w:rsidRPr="00866194">
        <w:rPr>
          <w:rFonts w:asciiTheme="majorHAnsi" w:hAnsiTheme="majorHAnsi" w:cstheme="majorHAnsi"/>
          <w:sz w:val="26"/>
          <w:szCs w:val="26"/>
        </w:rPr>
        <w:t xml:space="preserve"> công đoạn nghiền và cũng được tái chế lại.</w:t>
      </w:r>
      <w:r w:rsidRPr="00C3031B">
        <w:rPr>
          <w:rFonts w:asciiTheme="majorHAnsi" w:hAnsiTheme="majorHAnsi" w:cstheme="majorHAnsi"/>
          <w:sz w:val="26"/>
          <w:szCs w:val="26"/>
        </w:rPr>
        <w:t xml:space="preserve"> </w:t>
      </w:r>
      <w:r w:rsidRPr="000C6EBC">
        <w:rPr>
          <w:rFonts w:asciiTheme="majorHAnsi" w:hAnsiTheme="majorHAnsi" w:cstheme="majorHAnsi"/>
          <w:sz w:val="26"/>
          <w:szCs w:val="26"/>
        </w:rPr>
        <w:t>Tần suấ</w:t>
      </w:r>
      <w:r w:rsidR="00C611BE" w:rsidRPr="000C6EBC">
        <w:rPr>
          <w:rFonts w:asciiTheme="majorHAnsi" w:hAnsiTheme="majorHAnsi" w:cstheme="majorHAnsi"/>
          <w:sz w:val="26"/>
          <w:szCs w:val="26"/>
        </w:rPr>
        <w:t>t,</w:t>
      </w:r>
      <w:r w:rsidRPr="000C6EBC">
        <w:rPr>
          <w:rFonts w:asciiTheme="majorHAnsi" w:hAnsiTheme="majorHAnsi" w:cstheme="majorHAnsi"/>
          <w:sz w:val="26"/>
          <w:szCs w:val="26"/>
        </w:rPr>
        <w:t xml:space="preserve"> tỷ lệ tái chế</w:t>
      </w:r>
      <w:r w:rsidR="00C611BE" w:rsidRPr="000C6EBC">
        <w:rPr>
          <w:rFonts w:asciiTheme="majorHAnsi" w:hAnsiTheme="majorHAnsi" w:cstheme="majorHAnsi"/>
          <w:sz w:val="26"/>
          <w:szCs w:val="26"/>
        </w:rPr>
        <w:t xml:space="preserve"> của phần dư thừa và sản phẩm không đạt tiêu chuẩn sẽ</w:t>
      </w:r>
      <w:r w:rsidRPr="000C6EBC">
        <w:rPr>
          <w:rFonts w:asciiTheme="majorHAnsi" w:hAnsiTheme="majorHAnsi" w:cstheme="majorHAnsi"/>
          <w:sz w:val="26"/>
          <w:szCs w:val="26"/>
        </w:rPr>
        <w:t xml:space="preserve"> tùy theo</w:t>
      </w:r>
      <w:r w:rsidR="00C611BE" w:rsidRPr="000C6EBC">
        <w:rPr>
          <w:rFonts w:asciiTheme="majorHAnsi" w:hAnsiTheme="majorHAnsi" w:cstheme="majorHAnsi"/>
          <w:sz w:val="26"/>
          <w:szCs w:val="26"/>
        </w:rPr>
        <w:t xml:space="preserve"> từng</w:t>
      </w:r>
      <w:r w:rsidRPr="000C6EBC">
        <w:rPr>
          <w:rFonts w:asciiTheme="majorHAnsi" w:hAnsiTheme="majorHAnsi" w:cstheme="majorHAnsi"/>
          <w:sz w:val="26"/>
          <w:szCs w:val="26"/>
        </w:rPr>
        <w:t xml:space="preserve"> khách hàng quy định, tố</w:t>
      </w:r>
      <w:r w:rsidR="00C3031B" w:rsidRPr="000C6EBC">
        <w:rPr>
          <w:rFonts w:asciiTheme="majorHAnsi" w:hAnsiTheme="majorHAnsi" w:cstheme="majorHAnsi"/>
          <w:sz w:val="26"/>
          <w:szCs w:val="26"/>
        </w:rPr>
        <w:t>i đa là 30</w:t>
      </w:r>
      <w:r w:rsidRPr="000C6EBC">
        <w:rPr>
          <w:rFonts w:asciiTheme="majorHAnsi" w:hAnsiTheme="majorHAnsi" w:cstheme="majorHAnsi"/>
          <w:sz w:val="26"/>
          <w:szCs w:val="26"/>
        </w:rPr>
        <w:t>%.</w:t>
      </w:r>
    </w:p>
    <w:p w:rsidR="00563466" w:rsidRDefault="00563466" w:rsidP="007558A4">
      <w:pPr>
        <w:spacing w:after="0" w:line="360" w:lineRule="auto"/>
        <w:ind w:firstLine="567"/>
        <w:jc w:val="both"/>
        <w:rPr>
          <w:rFonts w:asciiTheme="majorHAnsi" w:hAnsiTheme="majorHAnsi" w:cstheme="majorHAnsi"/>
          <w:sz w:val="26"/>
          <w:szCs w:val="26"/>
        </w:rPr>
      </w:pPr>
      <w:r>
        <w:rPr>
          <w:rFonts w:asciiTheme="majorHAnsi" w:hAnsiTheme="majorHAnsi" w:cstheme="majorHAnsi"/>
          <w:sz w:val="26"/>
          <w:szCs w:val="26"/>
        </w:rPr>
        <w:t>M</w:t>
      </w:r>
      <w:r w:rsidRPr="00563466">
        <w:rPr>
          <w:rFonts w:asciiTheme="majorHAnsi" w:hAnsiTheme="majorHAnsi" w:cstheme="majorHAnsi"/>
          <w:sz w:val="26"/>
          <w:szCs w:val="26"/>
        </w:rPr>
        <w:t>ột</w:t>
      </w:r>
      <w:r>
        <w:rPr>
          <w:rFonts w:asciiTheme="majorHAnsi" w:hAnsiTheme="majorHAnsi" w:cstheme="majorHAnsi"/>
          <w:sz w:val="26"/>
          <w:szCs w:val="26"/>
        </w:rPr>
        <w:t xml:space="preserve"> s</w:t>
      </w:r>
      <w:r w:rsidRPr="00563466">
        <w:rPr>
          <w:rFonts w:asciiTheme="majorHAnsi" w:hAnsiTheme="majorHAnsi" w:cstheme="majorHAnsi"/>
          <w:sz w:val="26"/>
          <w:szCs w:val="26"/>
        </w:rPr>
        <w:t>ố</w:t>
      </w:r>
      <w:r>
        <w:rPr>
          <w:rFonts w:asciiTheme="majorHAnsi" w:hAnsiTheme="majorHAnsi" w:cstheme="majorHAnsi"/>
          <w:sz w:val="26"/>
          <w:szCs w:val="26"/>
        </w:rPr>
        <w:t xml:space="preserve"> hình ảnh công ngh</w:t>
      </w:r>
      <w:r w:rsidRPr="00563466">
        <w:rPr>
          <w:rFonts w:asciiTheme="majorHAnsi" w:hAnsiTheme="majorHAnsi" w:cstheme="majorHAnsi"/>
          <w:sz w:val="26"/>
          <w:szCs w:val="26"/>
        </w:rPr>
        <w:t>ệ</w:t>
      </w:r>
      <w:r>
        <w:rPr>
          <w:rFonts w:asciiTheme="majorHAnsi" w:hAnsiTheme="majorHAnsi" w:cstheme="majorHAnsi"/>
          <w:sz w:val="26"/>
          <w:szCs w:val="26"/>
        </w:rPr>
        <w:t xml:space="preserve"> ép nh</w:t>
      </w:r>
      <w:r w:rsidRPr="00563466">
        <w:rPr>
          <w:rFonts w:asciiTheme="majorHAnsi" w:hAnsiTheme="majorHAnsi" w:cstheme="majorHAnsi"/>
          <w:sz w:val="26"/>
          <w:szCs w:val="26"/>
        </w:rPr>
        <w:t>ựa</w:t>
      </w:r>
      <w:r>
        <w:rPr>
          <w:rFonts w:asciiTheme="majorHAnsi" w:hAnsiTheme="majorHAnsi" w:cstheme="majorHAnsi"/>
          <w:sz w:val="26"/>
          <w:szCs w:val="26"/>
        </w:rPr>
        <w:t xml:space="preserve"> c</w:t>
      </w:r>
      <w:r w:rsidRPr="00563466">
        <w:rPr>
          <w:rFonts w:asciiTheme="majorHAnsi" w:hAnsiTheme="majorHAnsi" w:cstheme="majorHAnsi"/>
          <w:sz w:val="26"/>
          <w:szCs w:val="26"/>
        </w:rPr>
        <w:t>ủa</w:t>
      </w:r>
      <w:r>
        <w:rPr>
          <w:rFonts w:asciiTheme="majorHAnsi" w:hAnsiTheme="majorHAnsi" w:cstheme="majorHAnsi"/>
          <w:sz w:val="26"/>
          <w:szCs w:val="26"/>
        </w:rPr>
        <w:t xml:space="preserve"> c</w:t>
      </w:r>
      <w:r w:rsidRPr="00563466">
        <w:rPr>
          <w:rFonts w:asciiTheme="majorHAnsi" w:hAnsiTheme="majorHAnsi" w:cstheme="majorHAnsi"/>
          <w:sz w:val="26"/>
          <w:szCs w:val="26"/>
        </w:rPr>
        <w:t>ơ</w:t>
      </w:r>
      <w:r>
        <w:rPr>
          <w:rFonts w:asciiTheme="majorHAnsi" w:hAnsiTheme="majorHAnsi" w:cstheme="majorHAnsi"/>
          <w:sz w:val="26"/>
          <w:szCs w:val="26"/>
        </w:rPr>
        <w:t xml:space="preserve"> </w:t>
      </w:r>
      <w:r w:rsidR="00F16BB7">
        <w:rPr>
          <w:rFonts w:asciiTheme="majorHAnsi" w:hAnsiTheme="majorHAnsi" w:cstheme="majorHAnsi"/>
          <w:sz w:val="26"/>
          <w:szCs w:val="26"/>
        </w:rPr>
        <w:t>sở: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3088"/>
        <w:gridCol w:w="3096"/>
      </w:tblGrid>
      <w:tr w:rsidR="0014387A" w:rsidTr="00F16BB7">
        <w:tc>
          <w:tcPr>
            <w:tcW w:w="3095" w:type="dxa"/>
          </w:tcPr>
          <w:p w:rsidR="0014387A" w:rsidRDefault="0014387A" w:rsidP="007558A4">
            <w:pPr>
              <w:spacing w:line="360" w:lineRule="auto"/>
              <w:jc w:val="both"/>
              <w:rPr>
                <w:rFonts w:asciiTheme="majorHAnsi" w:hAnsiTheme="majorHAnsi" w:cstheme="majorHAnsi"/>
                <w:sz w:val="26"/>
                <w:szCs w:val="26"/>
              </w:rPr>
            </w:pPr>
            <w:r w:rsidRPr="00E906BB">
              <w:rPr>
                <w:rFonts w:asciiTheme="majorHAnsi" w:hAnsiTheme="majorHAnsi" w:cstheme="majorHAnsi"/>
                <w:noProof/>
                <w:sz w:val="26"/>
                <w:szCs w:val="26"/>
                <w:lang w:val="en-US"/>
              </w:rPr>
              <w:drawing>
                <wp:inline distT="0" distB="0" distL="0" distR="0" wp14:anchorId="752C0B9C" wp14:editId="35C64BA5">
                  <wp:extent cx="1895475" cy="1409700"/>
                  <wp:effectExtent l="0" t="0" r="0" b="0"/>
                  <wp:docPr id="1308820204" name="Picture 130882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2"/>
                          <a:stretch>
                            <a:fillRect/>
                          </a:stretch>
                        </pic:blipFill>
                        <pic:spPr>
                          <a:xfrm>
                            <a:off x="0" y="0"/>
                            <a:ext cx="1896300" cy="1410314"/>
                          </a:xfrm>
                          <a:prstGeom prst="rect">
                            <a:avLst/>
                          </a:prstGeom>
                        </pic:spPr>
                      </pic:pic>
                    </a:graphicData>
                  </a:graphic>
                </wp:inline>
              </w:drawing>
            </w:r>
          </w:p>
        </w:tc>
        <w:tc>
          <w:tcPr>
            <w:tcW w:w="3096" w:type="dxa"/>
          </w:tcPr>
          <w:p w:rsidR="0014387A" w:rsidRDefault="0014387A" w:rsidP="007558A4">
            <w:pPr>
              <w:spacing w:line="360" w:lineRule="auto"/>
              <w:jc w:val="both"/>
              <w:rPr>
                <w:rFonts w:asciiTheme="majorHAnsi" w:hAnsiTheme="majorHAnsi" w:cstheme="majorHAnsi"/>
                <w:sz w:val="26"/>
                <w:szCs w:val="26"/>
              </w:rPr>
            </w:pPr>
            <w:r w:rsidRPr="00E906BB">
              <w:rPr>
                <w:rFonts w:asciiTheme="majorHAnsi" w:hAnsiTheme="majorHAnsi" w:cstheme="majorHAnsi"/>
                <w:noProof/>
                <w:sz w:val="26"/>
                <w:szCs w:val="26"/>
                <w:lang w:val="en-US"/>
              </w:rPr>
              <w:drawing>
                <wp:inline distT="0" distB="0" distL="0" distR="0" wp14:anchorId="1350D495" wp14:editId="1EF8113A">
                  <wp:extent cx="1876425" cy="1381125"/>
                  <wp:effectExtent l="0" t="0" r="9525" b="9525"/>
                  <wp:docPr id="1970031496" name="Picture 197003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13"/>
                          <a:stretch>
                            <a:fillRect/>
                          </a:stretch>
                        </pic:blipFill>
                        <pic:spPr>
                          <a:xfrm>
                            <a:off x="0" y="0"/>
                            <a:ext cx="1876191" cy="1380953"/>
                          </a:xfrm>
                          <a:prstGeom prst="rect">
                            <a:avLst/>
                          </a:prstGeom>
                        </pic:spPr>
                      </pic:pic>
                    </a:graphicData>
                  </a:graphic>
                </wp:inline>
              </w:drawing>
            </w:r>
          </w:p>
        </w:tc>
        <w:tc>
          <w:tcPr>
            <w:tcW w:w="3096" w:type="dxa"/>
          </w:tcPr>
          <w:p w:rsidR="0014387A" w:rsidRDefault="0014387A" w:rsidP="007558A4">
            <w:pPr>
              <w:spacing w:line="360" w:lineRule="auto"/>
              <w:jc w:val="both"/>
              <w:rPr>
                <w:rFonts w:asciiTheme="majorHAnsi" w:hAnsiTheme="majorHAnsi" w:cstheme="majorHAnsi"/>
                <w:sz w:val="26"/>
                <w:szCs w:val="26"/>
              </w:rPr>
            </w:pPr>
            <w:r w:rsidRPr="00E906BB">
              <w:rPr>
                <w:rFonts w:asciiTheme="majorHAnsi" w:hAnsiTheme="majorHAnsi" w:cstheme="majorHAnsi"/>
                <w:noProof/>
                <w:sz w:val="26"/>
                <w:szCs w:val="26"/>
                <w:lang w:val="en-US"/>
              </w:rPr>
              <w:drawing>
                <wp:inline distT="0" distB="0" distL="0" distR="0" wp14:anchorId="2DB9A148" wp14:editId="456D1E5F">
                  <wp:extent cx="1876425" cy="1323975"/>
                  <wp:effectExtent l="0" t="0" r="9525" b="9525"/>
                  <wp:docPr id="1042142998" name="Picture 104214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76191" cy="1323810"/>
                          </a:xfrm>
                          <a:prstGeom prst="rect">
                            <a:avLst/>
                          </a:prstGeom>
                        </pic:spPr>
                      </pic:pic>
                    </a:graphicData>
                  </a:graphic>
                </wp:inline>
              </w:drawing>
            </w:r>
          </w:p>
        </w:tc>
      </w:tr>
      <w:tr w:rsidR="0014387A" w:rsidTr="00F16BB7">
        <w:tc>
          <w:tcPr>
            <w:tcW w:w="3095" w:type="dxa"/>
          </w:tcPr>
          <w:p w:rsidR="0014387A" w:rsidRDefault="0014387A" w:rsidP="0014387A">
            <w:pPr>
              <w:spacing w:line="360" w:lineRule="auto"/>
              <w:jc w:val="center"/>
              <w:rPr>
                <w:rFonts w:asciiTheme="majorHAnsi" w:hAnsiTheme="majorHAnsi" w:cstheme="majorHAnsi"/>
                <w:sz w:val="26"/>
                <w:szCs w:val="26"/>
              </w:rPr>
            </w:pPr>
            <w:r>
              <w:rPr>
                <w:rFonts w:asciiTheme="majorHAnsi" w:hAnsiTheme="majorHAnsi" w:cstheme="majorHAnsi"/>
                <w:sz w:val="26"/>
                <w:szCs w:val="26"/>
              </w:rPr>
              <w:t>H</w:t>
            </w:r>
            <w:r w:rsidRPr="0014387A">
              <w:rPr>
                <w:rFonts w:asciiTheme="majorHAnsi" w:hAnsiTheme="majorHAnsi" w:cstheme="majorHAnsi"/>
                <w:sz w:val="26"/>
                <w:szCs w:val="26"/>
              </w:rPr>
              <w:t>ạt</w:t>
            </w:r>
            <w:r>
              <w:rPr>
                <w:rFonts w:asciiTheme="majorHAnsi" w:hAnsiTheme="majorHAnsi" w:cstheme="majorHAnsi"/>
                <w:sz w:val="26"/>
                <w:szCs w:val="26"/>
              </w:rPr>
              <w:t xml:space="preserve"> nh</w:t>
            </w:r>
            <w:r w:rsidRPr="0014387A">
              <w:rPr>
                <w:rFonts w:asciiTheme="majorHAnsi" w:hAnsiTheme="majorHAnsi" w:cstheme="majorHAnsi"/>
                <w:sz w:val="26"/>
                <w:szCs w:val="26"/>
              </w:rPr>
              <w:t>ựa</w:t>
            </w:r>
            <w:r>
              <w:rPr>
                <w:rFonts w:asciiTheme="majorHAnsi" w:hAnsiTheme="majorHAnsi" w:cstheme="majorHAnsi"/>
                <w:sz w:val="26"/>
                <w:szCs w:val="26"/>
              </w:rPr>
              <w:t xml:space="preserve"> TPU</w:t>
            </w:r>
          </w:p>
        </w:tc>
        <w:tc>
          <w:tcPr>
            <w:tcW w:w="3096" w:type="dxa"/>
          </w:tcPr>
          <w:p w:rsidR="0014387A" w:rsidRDefault="0014387A" w:rsidP="0014387A">
            <w:pPr>
              <w:spacing w:line="360" w:lineRule="auto"/>
              <w:jc w:val="center"/>
              <w:rPr>
                <w:rFonts w:asciiTheme="majorHAnsi" w:hAnsiTheme="majorHAnsi" w:cstheme="majorHAnsi"/>
                <w:sz w:val="26"/>
                <w:szCs w:val="26"/>
              </w:rPr>
            </w:pPr>
            <w:r>
              <w:rPr>
                <w:rFonts w:asciiTheme="majorHAnsi" w:hAnsiTheme="majorHAnsi" w:cstheme="majorHAnsi"/>
                <w:sz w:val="26"/>
                <w:szCs w:val="26"/>
              </w:rPr>
              <w:t>Máy tr</w:t>
            </w:r>
            <w:r w:rsidRPr="0014387A">
              <w:rPr>
                <w:rFonts w:asciiTheme="majorHAnsi" w:hAnsiTheme="majorHAnsi" w:cstheme="majorHAnsi"/>
                <w:sz w:val="26"/>
                <w:szCs w:val="26"/>
              </w:rPr>
              <w:t>ộn</w:t>
            </w:r>
            <w:r>
              <w:rPr>
                <w:rFonts w:asciiTheme="majorHAnsi" w:hAnsiTheme="majorHAnsi" w:cstheme="majorHAnsi"/>
                <w:sz w:val="26"/>
                <w:szCs w:val="26"/>
              </w:rPr>
              <w:t xml:space="preserve"> li</w:t>
            </w:r>
            <w:r w:rsidRPr="0014387A">
              <w:rPr>
                <w:rFonts w:asciiTheme="majorHAnsi" w:hAnsiTheme="majorHAnsi" w:cstheme="majorHAnsi"/>
                <w:sz w:val="26"/>
                <w:szCs w:val="26"/>
              </w:rPr>
              <w:t>ệu</w:t>
            </w:r>
          </w:p>
        </w:tc>
        <w:tc>
          <w:tcPr>
            <w:tcW w:w="3096" w:type="dxa"/>
          </w:tcPr>
          <w:p w:rsidR="0014387A" w:rsidRDefault="0014387A" w:rsidP="0014387A">
            <w:pPr>
              <w:spacing w:line="360" w:lineRule="auto"/>
              <w:jc w:val="center"/>
              <w:rPr>
                <w:rFonts w:asciiTheme="majorHAnsi" w:hAnsiTheme="majorHAnsi" w:cstheme="majorHAnsi"/>
                <w:sz w:val="26"/>
                <w:szCs w:val="26"/>
              </w:rPr>
            </w:pPr>
            <w:r>
              <w:rPr>
                <w:rFonts w:asciiTheme="majorHAnsi" w:hAnsiTheme="majorHAnsi" w:cstheme="majorHAnsi"/>
                <w:sz w:val="26"/>
                <w:szCs w:val="26"/>
              </w:rPr>
              <w:t>Bồn h</w:t>
            </w:r>
            <w:r w:rsidRPr="0014387A">
              <w:rPr>
                <w:rFonts w:asciiTheme="majorHAnsi" w:hAnsiTheme="majorHAnsi" w:cstheme="majorHAnsi"/>
                <w:sz w:val="26"/>
                <w:szCs w:val="26"/>
              </w:rPr>
              <w:t>âm</w:t>
            </w:r>
            <w:r>
              <w:rPr>
                <w:rFonts w:asciiTheme="majorHAnsi" w:hAnsiTheme="majorHAnsi" w:cstheme="majorHAnsi"/>
                <w:sz w:val="26"/>
                <w:szCs w:val="26"/>
              </w:rPr>
              <w:t xml:space="preserve"> li</w:t>
            </w:r>
            <w:r w:rsidRPr="0014387A">
              <w:rPr>
                <w:rFonts w:asciiTheme="majorHAnsi" w:hAnsiTheme="majorHAnsi" w:cstheme="majorHAnsi"/>
                <w:sz w:val="26"/>
                <w:szCs w:val="26"/>
              </w:rPr>
              <w:t>ệu</w:t>
            </w:r>
          </w:p>
        </w:tc>
      </w:tr>
      <w:tr w:rsidR="0014387A" w:rsidTr="00F16BB7">
        <w:tc>
          <w:tcPr>
            <w:tcW w:w="3095" w:type="dxa"/>
          </w:tcPr>
          <w:p w:rsidR="0014387A" w:rsidRDefault="0014387A" w:rsidP="007558A4">
            <w:pPr>
              <w:spacing w:line="360" w:lineRule="auto"/>
              <w:jc w:val="both"/>
              <w:rPr>
                <w:rFonts w:asciiTheme="majorHAnsi" w:hAnsiTheme="majorHAnsi" w:cstheme="majorHAnsi"/>
                <w:sz w:val="26"/>
                <w:szCs w:val="26"/>
              </w:rPr>
            </w:pPr>
            <w:r w:rsidRPr="00E906BB">
              <w:rPr>
                <w:rFonts w:asciiTheme="majorHAnsi" w:hAnsiTheme="majorHAnsi" w:cstheme="majorHAnsi"/>
                <w:noProof/>
                <w:color w:val="000000" w:themeColor="text1"/>
                <w:sz w:val="26"/>
                <w:szCs w:val="26"/>
                <w:lang w:val="en-US"/>
              </w:rPr>
              <w:drawing>
                <wp:inline distT="0" distB="0" distL="0" distR="0" wp14:anchorId="06330CD7" wp14:editId="6F803DEA">
                  <wp:extent cx="1876425" cy="13430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15"/>
                          <a:stretch>
                            <a:fillRect/>
                          </a:stretch>
                        </pic:blipFill>
                        <pic:spPr>
                          <a:xfrm>
                            <a:off x="0" y="0"/>
                            <a:ext cx="1918956" cy="1373466"/>
                          </a:xfrm>
                          <a:prstGeom prst="rect">
                            <a:avLst/>
                          </a:prstGeom>
                        </pic:spPr>
                      </pic:pic>
                    </a:graphicData>
                  </a:graphic>
                </wp:inline>
              </w:drawing>
            </w:r>
          </w:p>
        </w:tc>
        <w:tc>
          <w:tcPr>
            <w:tcW w:w="3096" w:type="dxa"/>
          </w:tcPr>
          <w:p w:rsidR="0014387A" w:rsidRPr="0014387A" w:rsidRDefault="0014387A" w:rsidP="00F16BB7">
            <w:pPr>
              <w:spacing w:line="360" w:lineRule="auto"/>
              <w:jc w:val="both"/>
              <w:rPr>
                <w:rFonts w:asciiTheme="majorHAnsi" w:hAnsiTheme="majorHAnsi" w:cstheme="majorHAnsi"/>
                <w:sz w:val="26"/>
                <w:szCs w:val="26"/>
              </w:rPr>
            </w:pPr>
            <w:r w:rsidRPr="00E906BB">
              <w:rPr>
                <w:rFonts w:asciiTheme="majorHAnsi" w:hAnsiTheme="majorHAnsi" w:cstheme="majorHAnsi"/>
                <w:noProof/>
                <w:color w:val="000000" w:themeColor="text1"/>
                <w:sz w:val="26"/>
                <w:szCs w:val="26"/>
                <w:lang w:val="en-US"/>
              </w:rPr>
              <w:drawing>
                <wp:inline distT="0" distB="0" distL="0" distR="0" wp14:anchorId="25D4217C" wp14:editId="5615660A">
                  <wp:extent cx="1876425" cy="13430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6"/>
                          <a:stretch>
                            <a:fillRect/>
                          </a:stretch>
                        </pic:blipFill>
                        <pic:spPr>
                          <a:xfrm>
                            <a:off x="0" y="0"/>
                            <a:ext cx="1887936" cy="1351264"/>
                          </a:xfrm>
                          <a:prstGeom prst="rect">
                            <a:avLst/>
                          </a:prstGeom>
                        </pic:spPr>
                      </pic:pic>
                    </a:graphicData>
                  </a:graphic>
                </wp:inline>
              </w:drawing>
            </w:r>
          </w:p>
        </w:tc>
        <w:tc>
          <w:tcPr>
            <w:tcW w:w="3096" w:type="dxa"/>
          </w:tcPr>
          <w:p w:rsidR="0014387A" w:rsidRDefault="00F16BB7" w:rsidP="007558A4">
            <w:pPr>
              <w:spacing w:line="360" w:lineRule="auto"/>
              <w:jc w:val="both"/>
              <w:rPr>
                <w:rFonts w:asciiTheme="majorHAnsi" w:hAnsiTheme="majorHAnsi" w:cstheme="majorHAnsi"/>
                <w:sz w:val="26"/>
                <w:szCs w:val="26"/>
              </w:rPr>
            </w:pPr>
            <w:r w:rsidRPr="00E906BB">
              <w:rPr>
                <w:rFonts w:asciiTheme="majorHAnsi" w:hAnsiTheme="majorHAnsi" w:cstheme="majorHAnsi"/>
                <w:noProof/>
                <w:sz w:val="26"/>
                <w:szCs w:val="26"/>
                <w:lang w:val="en-US"/>
              </w:rPr>
              <w:drawing>
                <wp:inline distT="0" distB="0" distL="0" distR="0" wp14:anchorId="0DF87F3A" wp14:editId="113595A3">
                  <wp:extent cx="1343025" cy="1887032"/>
                  <wp:effectExtent l="0" t="5080" r="4445"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17"/>
                          <a:stretch>
                            <a:fillRect/>
                          </a:stretch>
                        </pic:blipFill>
                        <pic:spPr>
                          <a:xfrm rot="16200000">
                            <a:off x="0" y="0"/>
                            <a:ext cx="1366889" cy="1920563"/>
                          </a:xfrm>
                          <a:prstGeom prst="rect">
                            <a:avLst/>
                          </a:prstGeom>
                        </pic:spPr>
                      </pic:pic>
                    </a:graphicData>
                  </a:graphic>
                </wp:inline>
              </w:drawing>
            </w:r>
          </w:p>
        </w:tc>
      </w:tr>
      <w:tr w:rsidR="0014387A" w:rsidTr="00F16BB7">
        <w:tc>
          <w:tcPr>
            <w:tcW w:w="3095" w:type="dxa"/>
          </w:tcPr>
          <w:p w:rsidR="0014387A" w:rsidRDefault="0014387A" w:rsidP="0014387A">
            <w:pPr>
              <w:spacing w:line="360" w:lineRule="auto"/>
              <w:jc w:val="center"/>
              <w:rPr>
                <w:rFonts w:asciiTheme="majorHAnsi" w:hAnsiTheme="majorHAnsi" w:cstheme="majorHAnsi"/>
                <w:sz w:val="26"/>
                <w:szCs w:val="26"/>
              </w:rPr>
            </w:pPr>
            <w:r>
              <w:rPr>
                <w:rFonts w:asciiTheme="majorHAnsi" w:hAnsiTheme="majorHAnsi" w:cstheme="majorHAnsi"/>
                <w:sz w:val="26"/>
                <w:szCs w:val="26"/>
              </w:rPr>
              <w:t>Máy ép n</w:t>
            </w:r>
            <w:r w:rsidRPr="0014387A">
              <w:rPr>
                <w:rFonts w:asciiTheme="majorHAnsi" w:hAnsiTheme="majorHAnsi" w:cstheme="majorHAnsi"/>
                <w:sz w:val="26"/>
                <w:szCs w:val="26"/>
              </w:rPr>
              <w:t>ằm</w:t>
            </w:r>
          </w:p>
        </w:tc>
        <w:tc>
          <w:tcPr>
            <w:tcW w:w="3096" w:type="dxa"/>
          </w:tcPr>
          <w:p w:rsidR="0014387A" w:rsidRDefault="00F16BB7" w:rsidP="00F16BB7">
            <w:pPr>
              <w:spacing w:line="360" w:lineRule="auto"/>
              <w:jc w:val="center"/>
              <w:rPr>
                <w:rFonts w:asciiTheme="majorHAnsi" w:hAnsiTheme="majorHAnsi" w:cstheme="majorHAnsi"/>
                <w:sz w:val="26"/>
                <w:szCs w:val="26"/>
              </w:rPr>
            </w:pPr>
            <w:r>
              <w:rPr>
                <w:rFonts w:asciiTheme="majorHAnsi" w:hAnsiTheme="majorHAnsi" w:cstheme="majorHAnsi"/>
                <w:sz w:val="26"/>
                <w:szCs w:val="26"/>
              </w:rPr>
              <w:t>Máy ép đứng</w:t>
            </w:r>
          </w:p>
        </w:tc>
        <w:tc>
          <w:tcPr>
            <w:tcW w:w="3096" w:type="dxa"/>
          </w:tcPr>
          <w:p w:rsidR="0014387A" w:rsidRDefault="00F16BB7" w:rsidP="00F16BB7">
            <w:pPr>
              <w:spacing w:line="360" w:lineRule="auto"/>
              <w:jc w:val="center"/>
              <w:rPr>
                <w:rFonts w:asciiTheme="majorHAnsi" w:hAnsiTheme="majorHAnsi" w:cstheme="majorHAnsi"/>
                <w:sz w:val="26"/>
                <w:szCs w:val="26"/>
              </w:rPr>
            </w:pPr>
            <w:r>
              <w:rPr>
                <w:rFonts w:asciiTheme="majorHAnsi" w:hAnsiTheme="majorHAnsi" w:cstheme="majorHAnsi"/>
                <w:sz w:val="26"/>
                <w:szCs w:val="26"/>
              </w:rPr>
              <w:t>Đ</w:t>
            </w:r>
            <w:r w:rsidRPr="00F16BB7">
              <w:rPr>
                <w:rFonts w:asciiTheme="majorHAnsi" w:hAnsiTheme="majorHAnsi" w:cstheme="majorHAnsi"/>
                <w:sz w:val="26"/>
                <w:szCs w:val="26"/>
              </w:rPr>
              <w:t>ế</w:t>
            </w:r>
            <w:r>
              <w:rPr>
                <w:rFonts w:asciiTheme="majorHAnsi" w:hAnsiTheme="majorHAnsi" w:cstheme="majorHAnsi"/>
                <w:sz w:val="26"/>
                <w:szCs w:val="26"/>
              </w:rPr>
              <w:t xml:space="preserve"> giày (sản phẩm)</w:t>
            </w:r>
          </w:p>
        </w:tc>
      </w:tr>
    </w:tbl>
    <w:p w:rsidR="00563466" w:rsidRPr="00C3031B" w:rsidRDefault="00F16BB7" w:rsidP="00F16BB7">
      <w:pPr>
        <w:pStyle w:val="Caption"/>
        <w:rPr>
          <w:rFonts w:cstheme="majorHAnsi"/>
          <w:szCs w:val="26"/>
        </w:rPr>
      </w:pPr>
      <w:bookmarkStart w:id="21" w:name="_Toc143897168"/>
      <w:r>
        <w:t xml:space="preserve">Hình </w:t>
      </w:r>
      <w:fldSimple w:instr=" STYLEREF 1 \s ">
        <w:r w:rsidR="00C535D2">
          <w:rPr>
            <w:noProof/>
          </w:rPr>
          <w:t>1</w:t>
        </w:r>
      </w:fldSimple>
      <w:r w:rsidR="00717D16">
        <w:t>.</w:t>
      </w:r>
      <w:fldSimple w:instr=" SEQ Hình \* ARABIC \s 1 ">
        <w:r w:rsidR="00C535D2">
          <w:rPr>
            <w:noProof/>
          </w:rPr>
          <w:t>2</w:t>
        </w:r>
      </w:fldSimple>
      <w:r>
        <w:t xml:space="preserve"> </w:t>
      </w:r>
      <w:r>
        <w:rPr>
          <w:rFonts w:cstheme="majorHAnsi"/>
          <w:szCs w:val="26"/>
        </w:rPr>
        <w:t>Công ngh</w:t>
      </w:r>
      <w:r w:rsidRPr="00F16BB7">
        <w:rPr>
          <w:rFonts w:cstheme="majorHAnsi"/>
          <w:szCs w:val="26"/>
        </w:rPr>
        <w:t>ệ</w:t>
      </w:r>
      <w:r>
        <w:rPr>
          <w:rFonts w:cstheme="majorHAnsi"/>
          <w:szCs w:val="26"/>
        </w:rPr>
        <w:t xml:space="preserve"> ép nh</w:t>
      </w:r>
      <w:r w:rsidRPr="00F16BB7">
        <w:rPr>
          <w:rFonts w:cstheme="majorHAnsi"/>
          <w:szCs w:val="26"/>
        </w:rPr>
        <w:t>ựa</w:t>
      </w:r>
      <w:r>
        <w:rPr>
          <w:rFonts w:cstheme="majorHAnsi"/>
          <w:szCs w:val="26"/>
        </w:rPr>
        <w:t xml:space="preserve"> c</w:t>
      </w:r>
      <w:r w:rsidRPr="00F16BB7">
        <w:rPr>
          <w:rFonts w:cstheme="majorHAnsi"/>
          <w:szCs w:val="26"/>
        </w:rPr>
        <w:t>ủa</w:t>
      </w:r>
      <w:r>
        <w:rPr>
          <w:rFonts w:cstheme="majorHAnsi"/>
          <w:szCs w:val="26"/>
        </w:rPr>
        <w:t xml:space="preserve"> c</w:t>
      </w:r>
      <w:r w:rsidRPr="00F16BB7">
        <w:rPr>
          <w:rFonts w:cstheme="majorHAnsi"/>
          <w:szCs w:val="26"/>
        </w:rPr>
        <w:t>ơ</w:t>
      </w:r>
      <w:r>
        <w:rPr>
          <w:rFonts w:cstheme="majorHAnsi"/>
          <w:szCs w:val="26"/>
        </w:rPr>
        <w:t xml:space="preserve"> s</w:t>
      </w:r>
      <w:r w:rsidRPr="00F16BB7">
        <w:rPr>
          <w:rFonts w:cstheme="majorHAnsi"/>
          <w:szCs w:val="26"/>
        </w:rPr>
        <w:t>ở</w:t>
      </w:r>
      <w:bookmarkEnd w:id="21"/>
    </w:p>
    <w:p w:rsidR="00B563CE" w:rsidRDefault="00B563CE" w:rsidP="00774E0B">
      <w:pPr>
        <w:pStyle w:val="ListParagraph"/>
        <w:numPr>
          <w:ilvl w:val="0"/>
          <w:numId w:val="58"/>
        </w:numPr>
        <w:spacing w:after="0" w:line="360" w:lineRule="auto"/>
        <w:ind w:left="0" w:firstLine="426"/>
        <w:jc w:val="both"/>
        <w:rPr>
          <w:rFonts w:asciiTheme="majorHAnsi" w:hAnsiTheme="majorHAnsi" w:cstheme="majorHAnsi"/>
          <w:b/>
          <w:bCs/>
          <w:i/>
          <w:iCs/>
          <w:sz w:val="26"/>
          <w:szCs w:val="26"/>
        </w:rPr>
      </w:pPr>
      <w:r w:rsidRPr="004567FE">
        <w:rPr>
          <w:rFonts w:asciiTheme="majorHAnsi" w:hAnsiTheme="majorHAnsi" w:cstheme="majorHAnsi"/>
          <w:b/>
          <w:bCs/>
          <w:i/>
          <w:iCs/>
          <w:sz w:val="26"/>
          <w:szCs w:val="26"/>
        </w:rPr>
        <w:lastRenderedPageBreak/>
        <w:t>Quy trình công nghệ sản xuất khuôn: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F16BB7" w:rsidTr="00DE66E5">
        <w:tc>
          <w:tcPr>
            <w:tcW w:w="9061" w:type="dxa"/>
          </w:tcPr>
          <w:tbl>
            <w:tblPr>
              <w:tblStyle w:val="TableGrid"/>
              <w:tblpPr w:leftFromText="180" w:rightFromText="180" w:vertAnchor="text" w:horzAnchor="page" w:tblpX="757" w:tblpY="-13244"/>
              <w:tblOverlap w:val="never"/>
              <w:tblW w:w="6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4"/>
            </w:tblGrid>
            <w:tr w:rsidR="00F16BB7" w:rsidRPr="00C3031B" w:rsidTr="00DE66E5">
              <w:trPr>
                <w:trHeight w:val="10915"/>
              </w:trPr>
              <w:tc>
                <w:tcPr>
                  <w:tcW w:w="6824" w:type="dxa"/>
                </w:tcPr>
                <w:p w:rsidR="00F16BB7" w:rsidRPr="00C3031B" w:rsidRDefault="00F16BB7" w:rsidP="00F16BB7">
                  <w:pPr>
                    <w:spacing w:line="360" w:lineRule="auto"/>
                    <w:ind w:left="720"/>
                    <w:contextualSpacing/>
                    <w:rPr>
                      <w:rStyle w:val="Vnbnnidung4"/>
                      <w:rFonts w:asciiTheme="majorHAnsi" w:hAnsiTheme="majorHAnsi" w:cstheme="majorHAnsi"/>
                      <w:sz w:val="26"/>
                      <w:szCs w:val="26"/>
                      <w:highlight w:val="white"/>
                      <w:lang w:eastAsia="vi-VN"/>
                    </w:rPr>
                  </w:pPr>
                  <w:r w:rsidRPr="00C3031B">
                    <w:rPr>
                      <w:rFonts w:asciiTheme="majorHAnsi" w:hAnsiTheme="majorHAnsi" w:cstheme="majorHAnsi"/>
                      <w:noProof/>
                      <w:sz w:val="26"/>
                      <w:szCs w:val="26"/>
                      <w:lang w:val="en-US"/>
                    </w:rPr>
                    <mc:AlternateContent>
                      <mc:Choice Requires="wps">
                        <w:drawing>
                          <wp:anchor distT="0" distB="0" distL="114300" distR="114300" simplePos="0" relativeHeight="251998208" behindDoc="0" locked="0" layoutInCell="1" allowOverlap="1" wp14:anchorId="4FBA3F38" wp14:editId="3718193E">
                            <wp:simplePos x="0" y="0"/>
                            <wp:positionH relativeFrom="column">
                              <wp:posOffset>2442372</wp:posOffset>
                            </wp:positionH>
                            <wp:positionV relativeFrom="paragraph">
                              <wp:posOffset>5901690</wp:posOffset>
                            </wp:positionV>
                            <wp:extent cx="0" cy="365760"/>
                            <wp:effectExtent l="76200" t="0" r="76200" b="53340"/>
                            <wp:wrapNone/>
                            <wp:docPr id="75" name="Đường kết nối Mũi tên Thẳng 75"/>
                            <wp:cNvGraphicFramePr/>
                            <a:graphic xmlns:a="http://schemas.openxmlformats.org/drawingml/2006/main">
                              <a:graphicData uri="http://schemas.microsoft.com/office/word/2010/wordprocessingShape">
                                <wps:wsp>
                                  <wps:cNvCnPr/>
                                  <wps:spPr>
                                    <a:xfrm>
                                      <a:off x="0" y="0"/>
                                      <a:ext cx="0" cy="3657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723255" id="Đường kết nối Mũi tên Thẳng 75" o:spid="_x0000_s1026" type="#_x0000_t32" style="position:absolute;margin-left:192.3pt;margin-top:464.7pt;width:0;height:28.8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2pIQIAAFIEAAAOAAAAZHJzL2Uyb0RvYy54bWysVLtu2zAU3Qv0HwjutWQXsQvDcgan6dJH&#10;0KYfwFCkRZS6JEjGsrcGmbr1F7pmytA/cJDJH9VLSpbrdGrRheLjnnPvObzU7HRda7ISzisDBR0O&#10;ckoEcFMqWBb08+X5i1eU+MCgZNqAKOhGeHo6f/5s1tipGJnK6FI4giTgp40taBWCnWaZ55WomR8Y&#10;KwAPpXE1C7h0y6x0rEH2WmejPB9njXGldYYL73H3rD2k88QvpeDhg5ReBKILirWFNLo0XsUxm8/Y&#10;dOmYrRTvymD/UEXNFGDSnuqMBUaunfqDqlbcGW9kGHBTZ0ZKxUXSgGqG+RM1nypmRdKC5njb2+T/&#10;Hy1/v7pwRJUFnZxQAqzGO3r4/nj/+GP3FZbky/ZudxMIbH/ubhR5d727VSRs74BcVg+3u28YgTD0&#10;sLF+ilQLuHDdytsLFw1ZS1fHL0ol6+T7pvddrAPh7SbH3Zfjk8k4XUl2wFnnwxthahInBfXBMbWs&#10;wsIA4OUaN0y2s9VbHzAzAveAmFQDabArR5M8T2HeaFWeK63jYeoxsdCOrBh2R1gPoxJkOIoKTOnX&#10;UJKwsWhNcIrBUosuUgMCovZWbZqFjRZt7o9CorOor63xST7GuYCwz6kBoyNMYnU9sKs6PoZDocfA&#10;Lj5CRer3vwH3iJTZQOjBtQLjWs+Osx9skm383oFWd7TgypSb1AfJGmzc5Gr3yOLL+H2d4IdfwfwX&#10;AAAA//8DAFBLAwQUAAYACAAAACEAGZZo1d4AAAALAQAADwAAAGRycy9kb3ducmV2LnhtbEyPwU6E&#10;QAyG7ya+w6Qm3txBJAjIsNmQ6EGjiawPMAsVUKaDzCywb2+NBz3275+vX/PtagYx4+R6SwquNwEI&#10;pNo2PbUK3vb3VwkI5zU1erCECk7oYFucn+U6a+xCrzhXvhUMIZdpBZ33Yyalqzs02m3siMS7dzsZ&#10;7XmcWtlMemG4GWQYBLE0uie+0OkRyw7rz+poFKQv866qnj7SyH/FYfm4nJ73D6VSlxfr7g6Ex9X/&#10;leFHn9WhYKeDPVLjxKDgJolirjIsTCMQ3PhNDpwktwHIIpf/fyi+AQAA//8DAFBLAQItABQABgAI&#10;AAAAIQC2gziS/gAAAOEBAAATAAAAAAAAAAAAAAAAAAAAAABbQ29udGVudF9UeXBlc10ueG1sUEsB&#10;Ai0AFAAGAAgAAAAhADj9If/WAAAAlAEAAAsAAAAAAAAAAAAAAAAALwEAAF9yZWxzLy5yZWxzUEsB&#10;Ai0AFAAGAAgAAAAhAPyY7akhAgAAUgQAAA4AAAAAAAAAAAAAAAAALgIAAGRycy9lMm9Eb2MueG1s&#10;UEsBAi0AFAAGAAgAAAAhABmWaNXeAAAACwEAAA8AAAAAAAAAAAAAAAAAewQAAGRycy9kb3ducmV2&#10;LnhtbFBLBQYAAAAABAAEAPMAAACGBQAAAAA=&#10;" strokecolor="black [3213]" strokeweight="1pt">
                            <v:stroke endarrow="block" joinstyle="miter"/>
                          </v:shape>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95136" behindDoc="0" locked="0" layoutInCell="1" allowOverlap="1" wp14:anchorId="328D2775" wp14:editId="6C2F755D">
                            <wp:simplePos x="0" y="0"/>
                            <wp:positionH relativeFrom="column">
                              <wp:posOffset>1546225</wp:posOffset>
                            </wp:positionH>
                            <wp:positionV relativeFrom="paragraph">
                              <wp:posOffset>6287770</wp:posOffset>
                            </wp:positionV>
                            <wp:extent cx="1805940" cy="449580"/>
                            <wp:effectExtent l="0" t="0" r="22860" b="26670"/>
                            <wp:wrapNone/>
                            <wp:docPr id="76" name="Hình chữ nhật 76"/>
                            <wp:cNvGraphicFramePr/>
                            <a:graphic xmlns:a="http://schemas.openxmlformats.org/drawingml/2006/main">
                              <a:graphicData uri="http://schemas.microsoft.com/office/word/2010/wordprocessingShape">
                                <wps:wsp>
                                  <wps:cNvSpPr/>
                                  <wps:spPr>
                                    <a:xfrm>
                                      <a:off x="0" y="0"/>
                                      <a:ext cx="1805940" cy="44958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Thành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D2775" id="Hình chữ nhật 76" o:spid="_x0000_s1046" style="position:absolute;left:0;text-align:left;margin-left:121.75pt;margin-top:495.1pt;width:142.2pt;height:35.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JfnAIAAGsFAAAOAAAAZHJzL2Uyb0RvYy54bWysVEtu2zAQ3RfoHQjuG1mG8zMiB0aCtAWC&#10;JGhSZE1TZESUIllybMldFchN2gv0DgW6yqE6pCTbSIMuim4ojmbefB/n5LStNVkJH5Q1Bc33RpQI&#10;w22pzENBP95dvDmiJAAzJdPWiIKuRaCns9evTho3FWNbWV0KT9CJCdPGFbQCcNMsC7wSNQt71gmD&#10;Sml9zQBF/5CVnjXovdbZeDQ6yBrrS+ctFyHg3/NOSWfJv5SCw7WUQQDRBcXcIJ0+nYt4ZrMTNn3w&#10;zFWK92mwf8iiZspg0I2rcwaMLL36w1WtuLfBStjjts6slIqLVANWk4+eVXNbMSdSLdic4DZtCv/P&#10;Lb9a3XiiyoIeHlBiWI0zeqeevpqK8OrXj6dHYqqf356+A0E9NqtxYYqYW3fjeyngNVbeSl/HL9ZE&#10;2tTg9abBogXC8Wd+NNo/nuAcOOomk+P9ozSBbIt2PsBbYWsSLwX1OMDUV7a6DIAR0XQwicG0iWew&#10;WpUXSuskROqIM+3JiuHQoc1j3ojbsUIpIrNYTZd/usFai87rByGxKZjxOEVPdNz6LD8NPrVBywiR&#10;GH0Dyl8CaRhAvW2EiUTRDXD0EnAbbWOdIloDG2CtjPV/B8vOfqi6qzWWDe2iTQwYp2HEXwtbrpEW&#10;3nbvJTh+oXAelyzADfP4QHCE+OjhGg+pbVNQ298oqaz/8tL/aI+8RS0lDT64gobPS+YFJfq9QUYf&#10;55PIDEjCZP8QsyF+V7PY1ZhlfWZxvDmuF8fTNdqDHq7S2/oed8M8RkUVMxxjF5SDH4Qz6BYBbhcu&#10;5vNkhq/SMbg0t45H57HRkW937T3zriclIJ2v7PA42fQZNzvbiDR2vgQrVSLutq/9CPBFJ1722yeu&#10;jF05WW135Ow3AAAA//8DAFBLAwQUAAYACAAAACEAk+Ko9+EAAAAMAQAADwAAAGRycy9kb3ducmV2&#10;LnhtbEyPQU7DMBBF90jcwRokdtRuoKUJcaoKUQmxKCLtAdzYxBHxONhOm96eYQXL0X/6/025nlzP&#10;TibEzqOE+UwAM9h43WEr4bDf3q2AxaRQq96jkXAxEdbV9VWpCu3P+GFOdWoZlWAslASb0lBwHhtr&#10;nIozPxik7NMHpxKdoeU6qDOVu55nQiy5Ux3SglWDebam+apHJ2EIm+Hdvtj9dtqF17d2rDv7fZHy&#10;9mbaPAFLZkp/MPzqkzpU5HT0I+rIegnZw/2CUAl5LjJgRCyyxxzYkVCxnAvgVcn/P1H9AAAA//8D&#10;AFBLAQItABQABgAIAAAAIQC2gziS/gAAAOEBAAATAAAAAAAAAAAAAAAAAAAAAABbQ29udGVudF9U&#10;eXBlc10ueG1sUEsBAi0AFAAGAAgAAAAhADj9If/WAAAAlAEAAAsAAAAAAAAAAAAAAAAALwEAAF9y&#10;ZWxzLy5yZWxzUEsBAi0AFAAGAAgAAAAhABzccl+cAgAAawUAAA4AAAAAAAAAAAAAAAAALgIAAGRy&#10;cy9lMm9Eb2MueG1sUEsBAi0AFAAGAAgAAAAhAJPiqPfhAAAADAEAAA8AAAAAAAAAAAAAAAAA9gQA&#10;AGRycy9kb3ducmV2LnhtbFBLBQYAAAAABAAEAPMAAAAEBgAAAAA=&#10;" fillcolor="white [3201]" strokecolor="black [3213]" strokeweight="1pt">
                            <v:textbo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Thành phẩm</w:t>
                                  </w:r>
                                </w:p>
                              </w:txbxContent>
                            </v:textbox>
                          </v:rect>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70560" behindDoc="0" locked="0" layoutInCell="1" allowOverlap="1" wp14:anchorId="73B66406" wp14:editId="3728221B">
                            <wp:simplePos x="0" y="0"/>
                            <wp:positionH relativeFrom="column">
                              <wp:posOffset>1516380</wp:posOffset>
                            </wp:positionH>
                            <wp:positionV relativeFrom="paragraph">
                              <wp:posOffset>5440045</wp:posOffset>
                            </wp:positionV>
                            <wp:extent cx="1805940" cy="449580"/>
                            <wp:effectExtent l="0" t="0" r="22860" b="26670"/>
                            <wp:wrapNone/>
                            <wp:docPr id="1027" name="Hình chữ nhật 1027"/>
                            <wp:cNvGraphicFramePr/>
                            <a:graphic xmlns:a="http://schemas.openxmlformats.org/drawingml/2006/main">
                              <a:graphicData uri="http://schemas.microsoft.com/office/word/2010/wordprocessingShape">
                                <wps:wsp>
                                  <wps:cNvSpPr/>
                                  <wps:spPr>
                                    <a:xfrm>
                                      <a:off x="0" y="0"/>
                                      <a:ext cx="1805940" cy="44958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Lắp ráp khuôn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66406" id="Hình chữ nhật 1027" o:spid="_x0000_s1047" style="position:absolute;left:0;text-align:left;margin-left:119.4pt;margin-top:428.35pt;width:142.2pt;height:35.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qnQIAAG8FAAAOAAAAZHJzL2Uyb0RvYy54bWysVM1uEzEQviPxDpbvdHejlLZRN1XUqoBU&#10;tREt6tnx2l0L/2E72Q0nJN4EXoB3QOLUh2Ls/UlUKg6Ii9ezM9+MZ+abOT1rlUQb5rwwusTFQY4R&#10;09RUQj+U+MPd5atjjHwguiLSaFbiLfP4bP7yxWljZ2xiaiMr5hA40X7W2BLXIdhZlnlaM0X8gbFM&#10;g5Ibp0gA0T1klSMNeFcym+T566wxrrLOUOY9/L3olHie/HPOaLjh3LOAZInhbSGdLp2reGbzUzJ7&#10;cMTWgvbPIP/wCkWEhqCjqwsSCFo78YcrJagz3vBwQI3KDOeCspQDZFPkT7K5rYllKRcojrdjmfz/&#10;c0uvN0uHRAW9yydHGGmioEtvxeMXXSNa//rx+BXp+ue3x+8BJQsoWGP9DHC3dul6ycM1Zt9yp+IX&#10;8kJtKvJ2LDJrA6LwszjOD0+m0AsKuun05PA4dSHboa3z4Q0zCsVLiR00MdWWbK58gIhgOpjEYFLH&#10;0xspqkshZRIifdi5dGhDoPGhLWKjAbdnBVJEZjGb7v3pFraSdV7fMw6FgRdPUvREyZ3P6uPgU2qw&#10;jBAO0UdQ8RxIhgHU20YYSzQdgflzwF200TpFNDqMQCW0cX8H885+yLrLNaYd2lWbWDBJD4y/Vqba&#10;AjWc6WbGW3opoB9XxIclcTAk0EIY/HADB5emKbHpbxjVxn1+7n+0B+6CFqMGhq7E/tOaOIaRfKeB&#10;1SfFNDIjJGF6eDQBwe1rVvsavVbnBtpbwIqxNF2jfZDDlTuj7mE/LGJUUBFNIXaJaXCDcB66ZQAb&#10;hrLFIpnBZFoSrvStpdF5LHTk2117T5ztSRmAztdmGFAye8LNzjYitVmsg+EiEXdX174FMNWJl/0G&#10;imtjX05Wuz05/w0AAP//AwBQSwMEFAAGAAgAAAAhAFbkqmzhAAAACwEAAA8AAABkcnMvZG93bnJl&#10;di54bWxMj8FOwzAQRO9I/IO1SNyog6u0IcSpKkQlxAFEyge48RJHxOtgO23695gTPY5mNPOm2sx2&#10;YEf0oXck4X6RAUNqne6pk/C5390VwEJUpNXgCCWcMcCmvr6qVKndiT7w2MSOpRIKpZJgYhxLzkNr&#10;0KqwcCNS8r6ctyom6TuuvTqlcjtwkWUrblVPacGoEZ8Mtt/NZCWMfju+m2ez381v/uW1m5re/Jyl&#10;vL2Zt4/AIs7xPwx/+Akd6sR0cBPpwAYJYlkk9CihyFdrYCmRi6UAdpDwINY58Lrilx/qXwAAAP//&#10;AwBQSwECLQAUAAYACAAAACEAtoM4kv4AAADhAQAAEwAAAAAAAAAAAAAAAAAAAAAAW0NvbnRlbnRf&#10;VHlwZXNdLnhtbFBLAQItABQABgAIAAAAIQA4/SH/1gAAAJQBAAALAAAAAAAAAAAAAAAAAC8BAABf&#10;cmVscy8ucmVsc1BLAQItABQABgAIAAAAIQAF+y6qnQIAAG8FAAAOAAAAAAAAAAAAAAAAAC4CAABk&#10;cnMvZTJvRG9jLnhtbFBLAQItABQABgAIAAAAIQBW5Kps4QAAAAsBAAAPAAAAAAAAAAAAAAAAAPcE&#10;AABkcnMvZG93bnJldi54bWxQSwUGAAAAAAQABADzAAAABQYAAAAA&#10;" fillcolor="white [3201]" strokecolor="black [3213]" strokeweight="1pt">
                            <v:textbo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Lắp ráp khuôn</w:t>
                                  </w:r>
                                </w:p>
                              </w:txbxContent>
                            </v:textbox>
                          </v:rect>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76704" behindDoc="0" locked="0" layoutInCell="1" allowOverlap="1" wp14:anchorId="19B13D41" wp14:editId="3F87991E">
                            <wp:simplePos x="0" y="0"/>
                            <wp:positionH relativeFrom="column">
                              <wp:posOffset>2432050</wp:posOffset>
                            </wp:positionH>
                            <wp:positionV relativeFrom="paragraph">
                              <wp:posOffset>5049520</wp:posOffset>
                            </wp:positionV>
                            <wp:extent cx="0" cy="365760"/>
                            <wp:effectExtent l="76200" t="0" r="76200" b="53340"/>
                            <wp:wrapNone/>
                            <wp:docPr id="189" name="Đường kết nối Mũi tên Thẳng 189"/>
                            <wp:cNvGraphicFramePr/>
                            <a:graphic xmlns:a="http://schemas.openxmlformats.org/drawingml/2006/main">
                              <a:graphicData uri="http://schemas.microsoft.com/office/word/2010/wordprocessingShape">
                                <wps:wsp>
                                  <wps:cNvCnPr/>
                                  <wps:spPr>
                                    <a:xfrm>
                                      <a:off x="0" y="0"/>
                                      <a:ext cx="0" cy="3657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F48D75" id="Đường kết nối Mũi tên Thẳng 189" o:spid="_x0000_s1026" type="#_x0000_t32" style="position:absolute;margin-left:191.5pt;margin-top:397.6pt;width:0;height:28.8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yYIQIAAFQEAAAOAAAAZHJzL2Uyb0RvYy54bWysVMty0zAU3TPDP2i8J3bCkJZMnC5SyoZH&#10;BsoHqLJka5AljXQbJzs6XbHjF9h2xYI/SKcrfxRXsuOQsoJhI+txz7n3HF15frapFVlz56XReTIe&#10;ZQnhmplC6jJPPl1ePDtNiAeqC6qM5nmy5T45Wzx9Mm/sjE9MZVTBHUES7WeNzZMKwM7S1LOK19SP&#10;jOUaD4VxNQVcujItHG2QvVbpJMumaWNcYZ1h3HvcPe8Ok0XkF4IzeC+E50BUnmBtEEcXx6swpos5&#10;nZWO2kqyvgz6D1XUVGpMOlCdU6Dk2sk/qGrJnPFGwIiZOjVCSMajBlQzzh6p+VhRy6MWNMfbwSb/&#10;/2jZu/XKEVng3Z2+TIimNV7S/beHHw/f2y+6JJ93d+0NEL372d5I8va6vZUEdneaXFb3t+1XjAg4&#10;dLGxfoZkS71y/crblQuWbISrwxfFkk10fjs4zzdAWLfJcPf59MXJNF5KesBZ5+E1NzUJkzzx4Kgs&#10;K1garfF6jRtH4+n6jQfMjMA9ICRVmjSobXKSZTHMGyWLC6lUOIxdxpfKkTXF/oDNOChBhqMooFK9&#10;0gWBrUVvwEmqS8X7SKURELR3auMMtop3uT9wgd6ivq7GR/koY1zDPqfSGB1gAqsbgH3V4TkcCj0G&#10;9vEBymPH/w14QMTMRsMArqU2rvPsOPvBJtHF7x3odAcLrkyxjX0QrcHWja72zyy8jd/XEX74GSx+&#10;AQAA//8DAFBLAwQUAAYACAAAACEAMA3jHOAAAAALAQAADwAAAGRycy9kb3ducmV2LnhtbEyPQU+D&#10;QBCF7yb+h82YeLOL1FZAhqYh0UONJlJ/wBZGQNlZZLdA/71retDjm/fy5nvpZtadGGmwrWGE20UA&#10;grg0Vcs1wvv+8SYCYZ3iSnWGCeFEFjbZ5UWqkspM/EZj4WrhS9gmCqFxrk+ktGVDWtmF6Ym992EG&#10;rZyXQy2rQU2+XHcyDIK11Kpl/6FRPeUNlV/FUSPEr+O2KJ4/4zv3vQ7z3XR62T/liNdX8/YBhKPZ&#10;/YXhF9+jQ+aZDubIlRUdwjJa+i0O4T5ehSB84nw5IESrMAKZpfL/huwHAAD//wMAUEsBAi0AFAAG&#10;AAgAAAAhALaDOJL+AAAA4QEAABMAAAAAAAAAAAAAAAAAAAAAAFtDb250ZW50X1R5cGVzXS54bWxQ&#10;SwECLQAUAAYACAAAACEAOP0h/9YAAACUAQAACwAAAAAAAAAAAAAAAAAvAQAAX3JlbHMvLnJlbHNQ&#10;SwECLQAUAAYACAAAACEAkTtMmCECAABUBAAADgAAAAAAAAAAAAAAAAAuAgAAZHJzL2Uyb0RvYy54&#10;bWxQSwECLQAUAAYACAAAACEAMA3jHOAAAAALAQAADwAAAAAAAAAAAAAAAAB7BAAAZHJzL2Rvd25y&#10;ZXYueG1sUEsFBgAAAAAEAAQA8wAAAIgFAAAAAA==&#10;" strokecolor="black [3213]" strokeweight="1pt">
                            <v:stroke endarrow="block" joinstyle="miter"/>
                          </v:shape>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67488" behindDoc="0" locked="0" layoutInCell="1" allowOverlap="1" wp14:anchorId="5009D7B5" wp14:editId="24A5235B">
                            <wp:simplePos x="0" y="0"/>
                            <wp:positionH relativeFrom="column">
                              <wp:posOffset>1497965</wp:posOffset>
                            </wp:positionH>
                            <wp:positionV relativeFrom="paragraph">
                              <wp:posOffset>4622165</wp:posOffset>
                            </wp:positionV>
                            <wp:extent cx="1805940" cy="411480"/>
                            <wp:effectExtent l="0" t="0" r="22860" b="26670"/>
                            <wp:wrapNone/>
                            <wp:docPr id="1026" name="Hình chữ nhật 1026"/>
                            <wp:cNvGraphicFramePr/>
                            <a:graphic xmlns:a="http://schemas.openxmlformats.org/drawingml/2006/main">
                              <a:graphicData uri="http://schemas.microsoft.com/office/word/2010/wordprocessingShape">
                                <wps:wsp>
                                  <wps:cNvSpPr/>
                                  <wps:spPr>
                                    <a:xfrm>
                                      <a:off x="0" y="0"/>
                                      <a:ext cx="1805940" cy="41148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Tạo hoa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9D7B5" id="Hình chữ nhật 1026" o:spid="_x0000_s1048" style="position:absolute;left:0;text-align:left;margin-left:117.95pt;margin-top:363.95pt;width:142.2pt;height:32.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UcngIAAG8FAAAOAAAAZHJzL2Uyb0RvYy54bWysVM1uEzEQviPxDpbvdH+UljbKpopaFZCq&#10;NqJFPTteu2vhtY3tZDeckHgTeAHeAYlTH4qx9ydRiTggLl7PznwznplvZnbe1hJtmHVCqwJnRylG&#10;TFFdCvVY4A/3V69OMXKeqJJIrViBt8zh8/nLF7PGTFmuKy1LZhE4UW7amAJX3ptpkjhasZq4I22Y&#10;AiXXtiYeRPuYlJY04L2WSZ6mJ0mjbWmspsw5+HvZKfE8+uecUX/LuWMeyQLD23w8bTxX4UzmMzJ9&#10;tMRUgvbPIP/wipoIBUFHV5fEE7S24g9XtaBWO839EdV1ojkXlMUcIJssfZbNXUUMi7lAcZwZy+T+&#10;n1t6s1laJEroXZqfYKRIDV16K56+qArR6tePp69IVT+/PX33KFpAwRrjpoC7M0vbSw6uIfuW2zp8&#10;IS/UxiJvxyKz1iMKP7PT9PhsAr2goJtk2eQ0diHZoY11/g3TNQqXAltoYqwt2Vw7DxHBdDAJwaQK&#10;p9NSlFdCyigE+rALadGGQON9m4VGA27PCqSATEI23fvjzW8l67y+ZxwKAy/OY/RIyZ3P8uPgUyqw&#10;DBAO0UdQdggk/QDqbQOMRZqOwPQQcBdttI4RtfIjsBZK27+DeWc/ZN3lGtL27aqNLMjzUKnwa6XL&#10;LVDD6m5mnKFXAvpxTZxfEgtDAi2Ewfe3cHCpmwLr/oZRpe3nQ/+DPXAXtBg1MHQFdp/WxDKM5DsF&#10;rD7LJoEZPgqT49c5CHZfs9rXqHV9oaG9GawYQ+M12Hs5XLnV9QPsh0WICiqiKMQuMPV2EC58twxg&#10;w1C2WEQzmExD/LW6MzQ4D4UOfLtvH4g1PSk90PlGDwNKps+42dkGpNKLtddcROLu6tq3AKY68rLf&#10;QGFt7MvRarcn578BAAD//wMAUEsDBBQABgAIAAAAIQC/1xTA3wAAAAsBAAAPAAAAZHJzL2Rvd25y&#10;ZXYueG1sTI9NTsMwEEb3SNzBGiR21MFVCQ1xqgpRCbEAkXIANzZxRDw2ttOmt2dYwW5+nr55U29m&#10;N7KjiWnwKOF2UQAz2Hk9YC/hY7+7uQeWskKtRo9Gwtkk2DSXF7WqtD/huzm2uWcUgqlSEmzOoeI8&#10;ddY4lRY+GKTdp49OZWpjz3VUJwp3IxdFccedGpAuWBXMozXdVzs5CSFuw5t9svvd/BqfX/qpHez3&#10;Wcrrq3n7ACybOf/B8KtP6tCQ08FPqBMbJYjlak2ohFKUVBCxEsUS2IEma1ECb2r+/4fmBwAA//8D&#10;AFBLAQItABQABgAIAAAAIQC2gziS/gAAAOEBAAATAAAAAAAAAAAAAAAAAAAAAABbQ29udGVudF9U&#10;eXBlc10ueG1sUEsBAi0AFAAGAAgAAAAhADj9If/WAAAAlAEAAAsAAAAAAAAAAAAAAAAALwEAAF9y&#10;ZWxzLy5yZWxzUEsBAi0AFAAGAAgAAAAhAGmZxRyeAgAAbwUAAA4AAAAAAAAAAAAAAAAALgIAAGRy&#10;cy9lMm9Eb2MueG1sUEsBAi0AFAAGAAgAAAAhAL/XFMDfAAAACwEAAA8AAAAAAAAAAAAAAAAA+AQA&#10;AGRycy9kb3ducmV2LnhtbFBLBQYAAAAABAAEAPMAAAAEBgAAAAA=&#10;" fillcolor="white [3201]" strokecolor="black [3213]" strokeweight="1pt">
                            <v:textbo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Tạo hoa văn</w:t>
                                  </w:r>
                                </w:p>
                              </w:txbxContent>
                            </v:textbox>
                          </v:rect>
                        </w:pict>
                      </mc:Fallback>
                    </mc:AlternateContent>
                  </w:r>
                  <w:r w:rsidRPr="00C3031B">
                    <w:rPr>
                      <w:rFonts w:asciiTheme="majorHAnsi" w:hAnsiTheme="majorHAnsi" w:cstheme="majorHAnsi"/>
                      <w:noProof/>
                      <w:sz w:val="26"/>
                      <w:szCs w:val="26"/>
                      <w:lang w:val="en-US"/>
                    </w:rPr>
                    <mc:AlternateContent>
                      <mc:Choice Requires="wps">
                        <w:drawing>
                          <wp:anchor distT="45720" distB="45720" distL="114300" distR="114300" simplePos="0" relativeHeight="251961344" behindDoc="1" locked="0" layoutInCell="1" allowOverlap="1" wp14:anchorId="6E4A2369" wp14:editId="2D3D6CAE">
                            <wp:simplePos x="0" y="0"/>
                            <wp:positionH relativeFrom="column">
                              <wp:posOffset>3875405</wp:posOffset>
                            </wp:positionH>
                            <wp:positionV relativeFrom="paragraph">
                              <wp:posOffset>2152650</wp:posOffset>
                            </wp:positionV>
                            <wp:extent cx="1181100" cy="480060"/>
                            <wp:effectExtent l="0" t="0" r="0" b="0"/>
                            <wp:wrapNone/>
                            <wp:docPr id="34"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80060"/>
                                    </a:xfrm>
                                    <a:prstGeom prst="rect">
                                      <a:avLst/>
                                    </a:prstGeom>
                                    <a:solidFill>
                                      <a:srgbClr val="FFFFFF"/>
                                    </a:solidFill>
                                    <a:ln w="9525">
                                      <a:noFill/>
                                      <a:miter lim="800000"/>
                                      <a:headEnd/>
                                      <a:tailEnd/>
                                    </a:ln>
                                  </wps:spPr>
                                  <wps:txbx>
                                    <w:txbxContent>
                                      <w:p w:rsidR="00F02F44" w:rsidRPr="00C3031B" w:rsidRDefault="00F02F44" w:rsidP="00F16BB7">
                                        <w:pPr>
                                          <w:rPr>
                                            <w:rFonts w:asciiTheme="majorHAnsi" w:hAnsiTheme="majorHAnsi" w:cstheme="majorHAnsi"/>
                                            <w:sz w:val="26"/>
                                            <w:szCs w:val="26"/>
                                          </w:rPr>
                                        </w:pPr>
                                        <w:r w:rsidRPr="00C3031B">
                                          <w:rPr>
                                            <w:rFonts w:asciiTheme="majorHAnsi" w:hAnsiTheme="majorHAnsi" w:cstheme="majorHAnsi"/>
                                            <w:sz w:val="26"/>
                                            <w:szCs w:val="26"/>
                                          </w:rPr>
                                          <w:t>Tiếng ồn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A2369" id="_x0000_t202" coordsize="21600,21600" o:spt="202" path="m,l,21600r21600,l21600,xe">
                            <v:stroke joinstyle="miter"/>
                            <v:path gradientshapeok="t" o:connecttype="rect"/>
                          </v:shapetype>
                          <v:shape id="Hộp Văn bản 2" o:spid="_x0000_s1049" type="#_x0000_t202" style="position:absolute;left:0;text-align:left;margin-left:305.15pt;margin-top:169.5pt;width:93pt;height:37.8pt;z-index:-25135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6GOAIAAC0EAAAOAAAAZHJzL2Uyb0RvYy54bWysU82O0zAQviPxDpbvNE23hW7UdLV0KSAt&#10;P9ICd8dxGgvbY2xvk+6VE8/BK/AGcNyHYuy0pVpuiBwsT2bm88w33ywueq3IVjgvwZQ0H40pEYZD&#10;Lc2mpB8/rJ/MKfGBmZopMKKkO+HpxfLxo0VnCzGBFlQtHEEQ44vOlrQNwRZZ5nkrNPMjsMKgswGn&#10;WUDTbbLasQ7Rtcom4/HTrANXWwdceI9/rwYnXSb8phE8vGsaLwJRJcXaQjpdOqt4ZssFKzaO2Vby&#10;fRnsH6rQTBp89Ah1xQIjt07+BaUld+ChCSMOOoOmkVykHrCbfPygm5uWWZF6QXK8PdLk/x8sf7t9&#10;74isS3o2pcQwjTN69fPH/XdLPv36akjF7r8ZMok8ddYXGH5jMSH0z6HHeaeevb0G/tkTA6uWmY24&#10;dA66VrAa68xjZnaSOuD4CFJ1b6DG99htgATUN05HEpEWgug4r91xRqIPhMcn83mej9HF0TedowTS&#10;EDNWHLKt8+GlAE3ipaQONZDQ2fbah1gNKw4h8TEPStZrqVQy3KZaKUe2DPWyTl9q4EGYMqQr6fls&#10;MkvIBmJ+kpKWAfWspC4p1obfoLDIxgtTp5DApBruWIkye3oiIwM3oa/6NJHJ2YH2CuodEuZg0C/u&#10;G15acHeUdKjdkvovt8wJStRrg6Sf59NpFHsyprNnEzTcqac69TDDEaqkgZLhugppQSIfBi5xOI1M&#10;vMUpDpXsa0ZNJjr3+xNFf2qnqD9bvvwNAAD//wMAUEsDBBQABgAIAAAAIQD9v1693gAAAAsBAAAP&#10;AAAAZHJzL2Rvd25yZXYueG1sTI/BToQwEIbvJr5DMyZejFsQLIKUjZpovO66DzBAF4h0Smh3Yd/e&#10;8aTHmfnyz/eX29WO4mxmPzjSEG8iEIYa1w7UaTh8vd8/gfABqcXRkdFwMR621fVViUXrFtqZ8z50&#10;gkPIF6ihD2EqpPRNbyz6jZsM8e3oZouBx7mT7YwLh9tRPkSRkhYH4g89TuatN833/mQ1HD+Xu8d8&#10;qT/CIdul6hWHrHYXrW9v1pdnEMGs4Q+GX31Wh4qdanei1otRg4qjhFENSZJzKSayXPGm1pDGqQJZ&#10;lfJ/h+oHAAD//wMAUEsBAi0AFAAGAAgAAAAhALaDOJL+AAAA4QEAABMAAAAAAAAAAAAAAAAAAAAA&#10;AFtDb250ZW50X1R5cGVzXS54bWxQSwECLQAUAAYACAAAACEAOP0h/9YAAACUAQAACwAAAAAAAAAA&#10;AAAAAAAvAQAAX3JlbHMvLnJlbHNQSwECLQAUAAYACAAAACEAzRaehjgCAAAtBAAADgAAAAAAAAAA&#10;AAAAAAAuAgAAZHJzL2Uyb0RvYy54bWxQSwECLQAUAAYACAAAACEA/b9evd4AAAALAQAADwAAAAAA&#10;AAAAAAAAAACSBAAAZHJzL2Rvd25yZXYueG1sUEsFBgAAAAAEAAQA8wAAAJ0FAAAAAA==&#10;" stroked="f">
                            <v:textbox>
                              <w:txbxContent>
                                <w:p w:rsidR="00F02F44" w:rsidRPr="00C3031B" w:rsidRDefault="00F02F44" w:rsidP="00F16BB7">
                                  <w:pPr>
                                    <w:rPr>
                                      <w:rFonts w:asciiTheme="majorHAnsi" w:hAnsiTheme="majorHAnsi" w:cstheme="majorHAnsi"/>
                                      <w:sz w:val="26"/>
                                      <w:szCs w:val="26"/>
                                    </w:rPr>
                                  </w:pPr>
                                  <w:r w:rsidRPr="00C3031B">
                                    <w:rPr>
                                      <w:rFonts w:asciiTheme="majorHAnsi" w:hAnsiTheme="majorHAnsi" w:cstheme="majorHAnsi"/>
                                      <w:sz w:val="26"/>
                                      <w:szCs w:val="26"/>
                                    </w:rPr>
                                    <w:t>Tiếng ồn</w:t>
                                  </w:r>
                                </w:p>
                              </w:txbxContent>
                            </v:textbox>
                          </v:shape>
                        </w:pict>
                      </mc:Fallback>
                    </mc:AlternateContent>
                  </w:r>
                  <w:r w:rsidRPr="00C3031B">
                    <w:rPr>
                      <w:rFonts w:asciiTheme="majorHAnsi" w:hAnsiTheme="majorHAnsi" w:cstheme="majorHAnsi"/>
                      <w:noProof/>
                      <w:sz w:val="26"/>
                      <w:szCs w:val="26"/>
                      <w:lang w:val="en-US"/>
                    </w:rPr>
                    <mc:AlternateContent>
                      <mc:Choice Requires="wps">
                        <w:drawing>
                          <wp:anchor distT="45720" distB="45720" distL="114300" distR="114300" simplePos="0" relativeHeight="251958272" behindDoc="1" locked="0" layoutInCell="1" allowOverlap="1" wp14:anchorId="287F1AAA" wp14:editId="2F2EC23A">
                            <wp:simplePos x="0" y="0"/>
                            <wp:positionH relativeFrom="column">
                              <wp:posOffset>3989705</wp:posOffset>
                            </wp:positionH>
                            <wp:positionV relativeFrom="paragraph">
                              <wp:posOffset>1436370</wp:posOffset>
                            </wp:positionV>
                            <wp:extent cx="1173480" cy="480060"/>
                            <wp:effectExtent l="0" t="0" r="7620" b="0"/>
                            <wp:wrapNone/>
                            <wp:docPr id="7"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80060"/>
                                    </a:xfrm>
                                    <a:prstGeom prst="rect">
                                      <a:avLst/>
                                    </a:prstGeom>
                                    <a:solidFill>
                                      <a:srgbClr val="FFFFFF"/>
                                    </a:solidFill>
                                    <a:ln w="9525">
                                      <a:noFill/>
                                      <a:miter lim="800000"/>
                                      <a:headEnd/>
                                      <a:tailEnd/>
                                    </a:ln>
                                  </wps:spPr>
                                  <wps:txbx>
                                    <w:txbxContent>
                                      <w:p w:rsidR="00F02F44" w:rsidRPr="00C3031B" w:rsidRDefault="00F02F44" w:rsidP="00F16BB7">
                                        <w:pPr>
                                          <w:rPr>
                                            <w:rFonts w:asciiTheme="majorHAnsi" w:hAnsiTheme="majorHAnsi" w:cstheme="majorHAnsi"/>
                                            <w:sz w:val="26"/>
                                            <w:szCs w:val="26"/>
                                          </w:rPr>
                                        </w:pPr>
                                        <w:r w:rsidRPr="00C3031B">
                                          <w:rPr>
                                            <w:rFonts w:asciiTheme="majorHAnsi" w:hAnsiTheme="majorHAnsi" w:cstheme="majorHAnsi"/>
                                            <w:sz w:val="26"/>
                                            <w:szCs w:val="26"/>
                                          </w:rPr>
                                          <w:t>Dầu thải</w:t>
                                        </w:r>
                                      </w:p>
                                      <w:p w:rsidR="00F02F44" w:rsidRPr="00DC01E5" w:rsidRDefault="00F02F44" w:rsidP="00F16BB7">
                                        <w:pPr>
                                          <w:rPr>
                                            <w:rFonts w:asciiTheme="majorHAnsi" w:hAnsiTheme="majorHAnsi" w:cstheme="majorHAnsi"/>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F1AAA" id="_x0000_s1050" type="#_x0000_t202" style="position:absolute;left:0;text-align:left;margin-left:314.15pt;margin-top:113.1pt;width:92.4pt;height:37.8pt;z-index:-25135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6ZzNwIAACwEAAAOAAAAZHJzL2Uyb0RvYy54bWysU82O0zAQviPxDpbvNG1o9ydqulq6FJCW&#10;H2mBu+M4jYXtMbbbpFw58Ry8Am8Ax30oxk5bquWGyMGayYw/z3zzzfyq14pshfMSTEknozElwnCo&#10;pVmX9MP71ZMLSnxgpmYKjCjpTnh6tXj8aN7ZQuTQgqqFIwhifNHZkrYh2CLLPG+FZn4EVhgMNuA0&#10;C+i6dVY71iG6Vlk+Hp9lHbjaOuDCe/x7MwTpIuE3jeDhbdN4EYgqKdYW0unSWcUzW8xZsXbMtpLv&#10;y2D/UIVm0uCjR6gbFhjZOPkXlJbcgYcmjDjoDJpGcpF6wG4m4wfd3LXMitQLkuPtkSb//2D5m+07&#10;R2Rd0nNKDNM4opc/f9x/t+Tjr6+GVOz+myF5pKmzvsDsO4v5oX8GPY47teztLfBPnhhYtsysxbVz&#10;0LWC1VjmJN7MTq4OOD6CVN1rqPE9tgmQgPrG6cghskIQHce1O45I9IHw+OTk/On0AkMcY2iMz9IM&#10;M1YcblvnwwsBmkSjpA4lkNDZ9taHWA0rDinxMQ9K1iupVHLculoqR7YM5bJKX2rgQZoypCvp5Syf&#10;JWQD8X5SkpYB5aykLinWht8gsMjGc1OnlMCkGmysRJk9PZGRgZvQV30aSD490F5BvUPCHAzyxXVD&#10;owX3hZIOpVtS/3nDnKBEvTJI+uVkOo1aT850dp6j404j1WmEGY5QJQ2UDOYypP2IfBi4xuE0MvEW&#10;pzhUsq8ZJZno3K9P1Pypn7L+LPniNwAAAP//AwBQSwMEFAAGAAgAAAAhAD6Ty4nfAAAACwEAAA8A&#10;AABkcnMvZG93bnJldi54bWxMj9FOg0AQRd9N/IfNmPhi7MKilFKWRk00vrb2AwaYApGdJey20L93&#10;fdLHyT2590yxW8wgLjS53rKGeBWBIK5t03Or4fj1/piBcB65wcEyabiSg115e1Ng3tiZ93Q5+FaE&#10;EnY5aui8H3MpXd2RQbeyI3HITnYy6MM5tbKZcA7lZpAqilJpsOew0OFIbx3V34ez0XD6nB+eN3P1&#10;4Y/r/VP6iv26slet7++Wly0IT4v/g+FXP6hDGZwqe+bGiUFDqrIkoBqUShWIQGRxEoOoNCRRnIEs&#10;C/n/h/IHAAD//wMAUEsBAi0AFAAGAAgAAAAhALaDOJL+AAAA4QEAABMAAAAAAAAAAAAAAAAAAAAA&#10;AFtDb250ZW50X1R5cGVzXS54bWxQSwECLQAUAAYACAAAACEAOP0h/9YAAACUAQAACwAAAAAAAAAA&#10;AAAAAAAvAQAAX3JlbHMvLnJlbHNQSwECLQAUAAYACAAAACEAKuOmczcCAAAsBAAADgAAAAAAAAAA&#10;AAAAAAAuAgAAZHJzL2Uyb0RvYy54bWxQSwECLQAUAAYACAAAACEAPpPLid8AAAALAQAADwAAAAAA&#10;AAAAAAAAAACRBAAAZHJzL2Rvd25yZXYueG1sUEsFBgAAAAAEAAQA8wAAAJ0FAAAAAA==&#10;" stroked="f">
                            <v:textbox>
                              <w:txbxContent>
                                <w:p w:rsidR="00F02F44" w:rsidRPr="00C3031B" w:rsidRDefault="00F02F44" w:rsidP="00F16BB7">
                                  <w:pPr>
                                    <w:rPr>
                                      <w:rFonts w:asciiTheme="majorHAnsi" w:hAnsiTheme="majorHAnsi" w:cstheme="majorHAnsi"/>
                                      <w:sz w:val="26"/>
                                      <w:szCs w:val="26"/>
                                    </w:rPr>
                                  </w:pPr>
                                  <w:r w:rsidRPr="00C3031B">
                                    <w:rPr>
                                      <w:rFonts w:asciiTheme="majorHAnsi" w:hAnsiTheme="majorHAnsi" w:cstheme="majorHAnsi"/>
                                      <w:sz w:val="26"/>
                                      <w:szCs w:val="26"/>
                                    </w:rPr>
                                    <w:t>Dầu thải</w:t>
                                  </w:r>
                                </w:p>
                                <w:p w:rsidR="00F02F44" w:rsidRPr="00DC01E5" w:rsidRDefault="00F02F44" w:rsidP="00F16BB7">
                                  <w:pPr>
                                    <w:rPr>
                                      <w:rFonts w:asciiTheme="majorHAnsi" w:hAnsiTheme="majorHAnsi" w:cstheme="majorHAnsi"/>
                                      <w:szCs w:val="26"/>
                                    </w:rPr>
                                  </w:pPr>
                                </w:p>
                              </w:txbxContent>
                            </v:textbox>
                          </v:shape>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92064" behindDoc="0" locked="0" layoutInCell="1" allowOverlap="1" wp14:anchorId="2FDDF613" wp14:editId="713609EC">
                            <wp:simplePos x="0" y="0"/>
                            <wp:positionH relativeFrom="column">
                              <wp:posOffset>2378710</wp:posOffset>
                            </wp:positionH>
                            <wp:positionV relativeFrom="paragraph">
                              <wp:posOffset>4188460</wp:posOffset>
                            </wp:positionV>
                            <wp:extent cx="0" cy="365760"/>
                            <wp:effectExtent l="76200" t="0" r="76200" b="53340"/>
                            <wp:wrapNone/>
                            <wp:docPr id="182" name="Đường kết nối Mũi tên Thẳng 182"/>
                            <wp:cNvGraphicFramePr/>
                            <a:graphic xmlns:a="http://schemas.openxmlformats.org/drawingml/2006/main">
                              <a:graphicData uri="http://schemas.microsoft.com/office/word/2010/wordprocessingShape">
                                <wps:wsp>
                                  <wps:cNvCnPr/>
                                  <wps:spPr>
                                    <a:xfrm>
                                      <a:off x="0" y="0"/>
                                      <a:ext cx="0" cy="3657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CED8C7" id="Đường kết nối Mũi tên Thẳng 182" o:spid="_x0000_s1026" type="#_x0000_t32" style="position:absolute;margin-left:187.3pt;margin-top:329.8pt;width:0;height:28.8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v6IQIAAFQEAAAOAAAAZHJzL2Uyb0RvYy54bWysVLtu2zAU3Qv0HwjttWQXdQLBcgan6dKH&#10;0aYfwFCkRJQiCfLGsrcGmbr1F7pmytA/cJDJH9VLSpbrdGrRheLjnnPvObzU7GzdKLLizkuji2Q8&#10;yhLCNTOl1FWRfL68eHGaEA9Ul1QZzYtkw31yNn/+bNbanE9MbVTJHUES7fPWFkkNYPM09azmDfUj&#10;Y7nGQ2FcQwGXrkpLR1tkb1Q6ybJp2hpXWmcY9x53z7vDZB75heAMPgjhORBVJFgbxNHF8SqM6XxG&#10;88pRW0vWl0H/oYqGSo1JB6pzCpRcO/kHVSOZM94IGDHTpEYIyXjUgGrG2RM1n2pqedSC5ng72OT/&#10;Hy17v1o6Iku8u9NJQjRt8JIevj/eP/7YfdUV+bK9290A0dufuxtJ3l3vbiWB7Z0ml/XD7e4bRgQc&#10;uthanyPZQi9dv/J26YIla+Ga8EWxZB2d3wzO8zUQ1m0y3H05fXUyjZeSHnDWeXjDTUPCpEg8OCqr&#10;GhZGa7xe48bReLp66wEzI3APCEmVJi1qm5xkWQzzRsnyQioVDmOX8YVyZEWxP2A9DkqQ4SgKqFSv&#10;dUlgY9EbcJLqSvE+UmkEBO2d2jiDjeJd7o9coLeor6vxST7KGNewz6k0RgeYwOoGYF91eA6HQo+B&#10;fXyA8tjxfwMeEDGz0TCAG6mN6zw7zn6wSXTxewc63cGCK1NuYh9Ea7B1o6v9Mwtv4/d1hB9+BvNf&#10;AAAA//8DAFBLAwQUAAYACAAAACEAxVnos98AAAALAQAADwAAAGRycy9kb3ducmV2LnhtbEyPz06D&#10;QBCH7ya+w2ZMvNmlWEGQoWlI9KDRROoDbGEElN1Fdgv07R3jQW/z58tvvsm2i+7FRKPrrEFYrwIQ&#10;ZCpbd6ZBeNvfX92CcF6ZWvXWEMKJHGzz87NMpbWdzStNpW8EhxiXKoTW+yGV0lUtaeVWdiDDu3c7&#10;auW5HRtZj2rmcN3LMAgiqVVn+EKrBipaqj7Lo0ZIXqZdWT59JBv/FYXF43x63j8UiJcXy+4OhKfF&#10;/8Hwo8/qkLPTwR5N7USPcB1vIkYRopuECyZ+JweEeB2HIPNM/v8h/wYAAP//AwBQSwECLQAUAAYA&#10;CAAAACEAtoM4kv4AAADhAQAAEwAAAAAAAAAAAAAAAAAAAAAAW0NvbnRlbnRfVHlwZXNdLnhtbFBL&#10;AQItABQABgAIAAAAIQA4/SH/1gAAAJQBAAALAAAAAAAAAAAAAAAAAC8BAABfcmVscy8ucmVsc1BL&#10;AQItABQABgAIAAAAIQB0MVv6IQIAAFQEAAAOAAAAAAAAAAAAAAAAAC4CAABkcnMvZTJvRG9jLnht&#10;bFBLAQItABQABgAIAAAAIQDFWeiz3wAAAAsBAAAPAAAAAAAAAAAAAAAAAHsEAABkcnMvZG93bnJl&#10;di54bWxQSwUGAAAAAAQABADzAAAAhwUAAAAA&#10;" strokecolor="black [3213]" strokeweight="1pt">
                            <v:stroke endarrow="block" joinstyle="miter"/>
                          </v:shape>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42912" behindDoc="0" locked="0" layoutInCell="1" allowOverlap="1" wp14:anchorId="41278677" wp14:editId="245E5415">
                            <wp:simplePos x="0" y="0"/>
                            <wp:positionH relativeFrom="column">
                              <wp:posOffset>1470660</wp:posOffset>
                            </wp:positionH>
                            <wp:positionV relativeFrom="paragraph">
                              <wp:posOffset>3763645</wp:posOffset>
                            </wp:positionV>
                            <wp:extent cx="1805940" cy="388620"/>
                            <wp:effectExtent l="0" t="0" r="22860" b="11430"/>
                            <wp:wrapNone/>
                            <wp:docPr id="90" name="Hình chữ nhật 90"/>
                            <wp:cNvGraphicFramePr/>
                            <a:graphic xmlns:a="http://schemas.openxmlformats.org/drawingml/2006/main">
                              <a:graphicData uri="http://schemas.microsoft.com/office/word/2010/wordprocessingShape">
                                <wps:wsp>
                                  <wps:cNvSpPr/>
                                  <wps:spPr>
                                    <a:xfrm>
                                      <a:off x="0" y="0"/>
                                      <a:ext cx="1805940" cy="3886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Đánh bóng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78677" id="Hình chữ nhật 90" o:spid="_x0000_s1051" style="position:absolute;left:0;text-align:left;margin-left:115.8pt;margin-top:296.35pt;width:142.2pt;height:30.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MVTngIAAGsFAAAOAAAAZHJzL2Uyb0RvYy54bWysVMFu2zAMvQ/YPwi6r46ztkuDOkXQotuA&#10;oi3WDj0rslQLkyVNYmJnpwL7k+0H9g8DdupHjZJjJ+iKHYZdZNHkI0Xykccnba3JSvigrClovjei&#10;RBhuS2XuC/rx9vzVhJIAzJRMWyMKuhaBnsxevjhu3FSMbWV1KTxBJyZMG1fQCsBNsyzwStQs7Fkn&#10;DCql9TUDFP19VnrWoPdaZ+PR6DBrrC+dt1yEgH/POiWdJf9SCg5XUgYBRBcU3wbp9OlcxDObHbPp&#10;vWeuUnzzDPYPr6iZMhh0cHXGgJGlV3+4qhX3NlgJe9zWmZVScZFywGzy0ZNsbirmRMoFixPcUKbw&#10;/9zyy9W1J6os6BGWx7Aae/ROPT6YivDq14/Hr8RUP789fgeCeixW48IUMTfu2m+kgNeYeSt9Hb+Y&#10;E2lTgddDgUULhOPPfDI6ONrHQBx1ryeTw3Fymm3Rzgd4K2xN4qWgHhuY6spWFwEwIpr2JjGYNvEM&#10;VqvyXGmdhEgdcao9WTFsOrR5fDfidqxQisgsZtO9P91grUXn9YOQWBR88ThFT3Tc+iw/9T61QcsI&#10;kRh9AOXPgTT0oI1thIlE0QE4eg64jTZYp4jWwACslbH+72DZ2fdZd7nGtKFdtIkB44O+wwtbrpEW&#10;3nbzEhw/V9iPCxbgmnkcEGwhDj1c4SG1bQpqNzdKKuu/PPc/2iNvUUtJgwNX0PB5ybygRL83yOij&#10;fD8yA5Kwf/AGqUH8rmaxqzHL+tRie3NcL46na7QH3V+lt/Ud7oZ5jIoqZjjGLigH3wun0C0C3C5c&#10;zOfJDKfSMbgwN45H57HQkW+37R3zbkNKQDpf2n442fQJNzvbiDR2vgQrVSJuLHVX100LcKITLzfb&#10;J66MXTlZbXfk7DcAAAD//wMAUEsDBBQABgAIAAAAIQAb5OGl4QAAAAsBAAAPAAAAZHJzL2Rvd25y&#10;ZXYueG1sTI9BTsMwEEX3SNzBGiR21EmqBJrGqSpEJcSCipQDuLEbR8TjYDttenuGFSxH8/T/+9Vm&#10;tgM7ax96hwLSRQJMY+tUj52Az8Pu4QlYiBKVHBxqAVcdYFPf3lSyVO6CH/rcxI5RCIZSCjAxjiXn&#10;oTXayrBwo0b6nZy3MtLpO668vFC4HXiWJAW3skdqMHLUz0a3X81kBYx+O+7Nizns5nf/+tZNTW++&#10;r0Lc383bNbCo5/gHw68+qUNNTkc3oQpsEJAt04JQAfkqewRGRJ4WtO4ooMiXK+B1xf9vqH8AAAD/&#10;/wMAUEsBAi0AFAAGAAgAAAAhALaDOJL+AAAA4QEAABMAAAAAAAAAAAAAAAAAAAAAAFtDb250ZW50&#10;X1R5cGVzXS54bWxQSwECLQAUAAYACAAAACEAOP0h/9YAAACUAQAACwAAAAAAAAAAAAAAAAAvAQAA&#10;X3JlbHMvLnJlbHNQSwECLQAUAAYACAAAACEAeujFU54CAABrBQAADgAAAAAAAAAAAAAAAAAuAgAA&#10;ZHJzL2Uyb0RvYy54bWxQSwECLQAUAAYACAAAACEAG+ThpeEAAAALAQAADwAAAAAAAAAAAAAAAAD4&#10;BAAAZHJzL2Rvd25yZXYueG1sUEsFBgAAAAAEAAQA8wAAAAYGAAAAAA==&#10;" fillcolor="white [3201]" strokecolor="black [3213]" strokeweight="1pt">
                            <v:textbo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Đánh bóng</w:t>
                                  </w:r>
                                </w:p>
                              </w:txbxContent>
                            </v:textbox>
                          </v:rect>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79776" behindDoc="0" locked="0" layoutInCell="1" allowOverlap="1" wp14:anchorId="51CC5CBB" wp14:editId="280E4721">
                            <wp:simplePos x="0" y="0"/>
                            <wp:positionH relativeFrom="column">
                              <wp:posOffset>2386330</wp:posOffset>
                            </wp:positionH>
                            <wp:positionV relativeFrom="paragraph">
                              <wp:posOffset>3380740</wp:posOffset>
                            </wp:positionV>
                            <wp:extent cx="0" cy="365760"/>
                            <wp:effectExtent l="76200" t="0" r="76200" b="53340"/>
                            <wp:wrapNone/>
                            <wp:docPr id="186" name="Đường kết nối Mũi tên Thẳng 186"/>
                            <wp:cNvGraphicFramePr/>
                            <a:graphic xmlns:a="http://schemas.openxmlformats.org/drawingml/2006/main">
                              <a:graphicData uri="http://schemas.microsoft.com/office/word/2010/wordprocessingShape">
                                <wps:wsp>
                                  <wps:cNvCnPr/>
                                  <wps:spPr>
                                    <a:xfrm>
                                      <a:off x="0" y="0"/>
                                      <a:ext cx="0" cy="3657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D84675" id="Đường kết nối Mũi tên Thẳng 186" o:spid="_x0000_s1026" type="#_x0000_t32" style="position:absolute;margin-left:187.9pt;margin-top:266.2pt;width:0;height:28.8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PCIQIAAFQEAAAOAAAAZHJzL2Uyb0RvYy54bWysVLtu2zAU3Qv0HwjttWQXdQLBcgan6dKH&#10;0aYfwFCkRJQiCfLGsrcGmbr1F7pmytA/cJDJH9VLSpbrdGrRheLjnnPvObzU7GzdKLLizkuji2Q8&#10;yhLCNTOl1FWRfL68eHGaEA9Ul1QZzYtkw31yNn/+bNbanE9MbVTJHUES7fPWFkkNYPM09azmDfUj&#10;Y7nGQ2FcQwGXrkpLR1tkb1Q6ybJp2hpXWmcY9x53z7vDZB75heAMPgjhORBVJFgbxNHF8SqM6XxG&#10;88pRW0vWl0H/oYqGSo1JB6pzCpRcO/kHVSOZM94IGDHTpEYIyXjUgGrG2RM1n2pqedSC5ng72OT/&#10;Hy17v1o6Iku8u9NpQjRt8JIevj/eP/7YfdUV+bK9290A0dufuxtJ3l3vbiWB7Z0ml/XD7e4bRgQc&#10;uthanyPZQi9dv/J26YIla+Ga8EWxZB2d3wzO8zUQ1m0y3H05fXUyjZeSHnDWeXjDTUPCpEg8OCqr&#10;GhZGa7xe48bReLp66wEzI3APCEmVJi1qm5xkWQzzRsnyQioVDmOX8YVyZEWxP2A9DkqQ4SgKqFSv&#10;dUlgY9EbcJLqSvE+UmkEBO2d2jiDjeJd7o9coLeor6vxST7KGNewz6k0RgeYwOoGYF91eA6HQo+B&#10;fXyA8tjxfwMeEDGz0TCAG6mN6zw7zn6wSXTxewc63cGCK1NuYh9Ea7B1o6v9Mwtv4/d1hB9+BvNf&#10;AAAA//8DAFBLAwQUAAYACAAAACEANt9eyt8AAAALAQAADwAAAGRycy9kb3ducmV2LnhtbEyP206E&#10;MBCG7018h2ZMvHOL7EFBymZDohcaTWR9gC4dAaVTpF1g394xXujlf8g/32Tb2XZixMG3jhRcLyIQ&#10;SJUzLdUK3vb3V7cgfNBkdOcIFZzQwzY/P8t0atxErziWoRY8Qj7VCpoQ+lRKXzVotV+4HomzdzdY&#10;HVgOtTSDnnjcdjKOoo20uiW+0Ogeiwarz/JoFSQv464snz6SVfjaxMXjdHrePxRKXV7MuzsQAefw&#10;V4YffEaHnJkO7kjGi07B8mbN6EHBehmvQHDj1zmwk0QRyDyT/3/IvwEAAP//AwBQSwECLQAUAAYA&#10;CAAAACEAtoM4kv4AAADhAQAAEwAAAAAAAAAAAAAAAAAAAAAAW0NvbnRlbnRfVHlwZXNdLnhtbFBL&#10;AQItABQABgAIAAAAIQA4/SH/1gAAAJQBAAALAAAAAAAAAAAAAAAAAC8BAABfcmVscy8ucmVsc1BL&#10;AQItABQABgAIAAAAIQDYjFPCIQIAAFQEAAAOAAAAAAAAAAAAAAAAAC4CAABkcnMvZTJvRG9jLnht&#10;bFBLAQItABQABgAIAAAAIQA2317K3wAAAAsBAAAPAAAAAAAAAAAAAAAAAHsEAABkcnMvZG93bnJl&#10;di54bWxQSwUGAAAAAAQABADzAAAAhwUAAAAA&#10;" strokecolor="black [3213]" strokeweight="1pt">
                            <v:stroke endarrow="block" joinstyle="miter"/>
                          </v:shape>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39840" behindDoc="0" locked="0" layoutInCell="1" allowOverlap="1" wp14:anchorId="46CB849F" wp14:editId="08AB941E">
                            <wp:simplePos x="0" y="0"/>
                            <wp:positionH relativeFrom="column">
                              <wp:posOffset>1455420</wp:posOffset>
                            </wp:positionH>
                            <wp:positionV relativeFrom="paragraph">
                              <wp:posOffset>2986405</wp:posOffset>
                            </wp:positionV>
                            <wp:extent cx="1805940" cy="373380"/>
                            <wp:effectExtent l="0" t="0" r="22860" b="26670"/>
                            <wp:wrapNone/>
                            <wp:docPr id="92" name="Hình chữ nhật 92"/>
                            <wp:cNvGraphicFramePr/>
                            <a:graphic xmlns:a="http://schemas.openxmlformats.org/drawingml/2006/main">
                              <a:graphicData uri="http://schemas.microsoft.com/office/word/2010/wordprocessingShape">
                                <wps:wsp>
                                  <wps:cNvSpPr/>
                                  <wps:spPr>
                                    <a:xfrm>
                                      <a:off x="0" y="0"/>
                                      <a:ext cx="1805940" cy="37338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Khắc điện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B849F" id="Hình chữ nhật 92" o:spid="_x0000_s1052" style="position:absolute;left:0;text-align:left;margin-left:114.6pt;margin-top:235.15pt;width:142.2pt;height:29.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wdnQIAAGsFAAAOAAAAZHJzL2Uyb0RvYy54bWysVM1u2zAMvg/YOwi6r47T/6BOEbToNqBo&#10;i7VDz4os1cJkSZOYxNmpwN5ke4G9w4Cd+lCj5J8EXbHDsIssmvxIkfzIk9Om1mQpfFDWFDTfGVEi&#10;DLelMg8F/Xh38eaIkgDMlExbIwq6FoGeTl+/Olm5iRjbyupSeIJOTJisXEErADfJssArUbOwY50w&#10;qJTW1wxQ9A9Z6dkKvdc6G49GB9nK+tJ5y0UI+Pe8VdJp8i+l4HAtZRBAdEHxbZBOn855PLPpCZs8&#10;eOYqxbtnsH94Rc2UwaCDq3MGjCy8+sNVrbi3wUrY4bbOrJSKi5QDZpOPnmVzWzEnUi5YnOCGMoX/&#10;55ZfLW88UWVBj8eUGFZjj96pp0dTEV79+vH0lZjq57en70BQj8VauTBBzK278Z0U8Bozb6Sv4xdz&#10;Ik0q8HoosGiAcPyZH432j/ewDxx1u4e7u0epA9kG7XyAt8LWJF4K6rGBqa5seRkAI6JpbxKDaRPP&#10;YLUqL5TWSYjUEWfakyXDpkOTx3cjbssKpYjMYjbt+9MN1lq0Xj8IiUXBF49T9ETHjc/yU+9TG7SM&#10;EInRB1D+EkhDD+psI0wkig7A0UvATbTBOkW0BgZgrYz1fwfL1r7Pus01pg3NvEkMGB/0HZ7bco20&#10;8Ladl+D4hcJ+XLIAN8zjgGALcejhGg+p7aqgtrtRUln/5aX/0R55i1pKVjhwBQ2fF8wLSvR7g4w+&#10;zvciMyAJe/uHYxT8tma+rTGL+sxie3NcL46na7QH3V+lt/U97oZZjIoqZjjGLigH3wtn0C4C3C5c&#10;zGbJDKfSMbg0t45H57HQkW93zT3zriMlIJ2vbD+cbPKMm61tRBo7W4CVKhE3lrqta9cCnOjEy277&#10;xJWxLSerzY6c/gYAAP//AwBQSwMEFAAGAAgAAAAhADlFOBrhAAAACwEAAA8AAABkcnMvZG93bnJl&#10;di54bWxMj0FOwzAQRfdI3MEaJHbUiQulDXGqClEJsSgi7QHceIgj4nGwnTa9PWYFuxnN05/3y/Vk&#10;e3ZCHzpHEvJZBgypcbqjVsJhv71bAgtRkVa9I5RwwQDr6vqqVIV2Z/rAUx1blkIoFEqCiXEoOA+N&#10;QavCzA1I6fbpvFUxrb7l2qtzCrc9F1m24FZ1lD4YNeCzwearHq2EwW+Gd/Ni9ttp51/f2rHuzPdF&#10;ytubafMELOIU/2D41U/qUCWnoxtJB9ZLEGIlEirh/jGbA0vEQz5fADumQaxy4FXJ/3eofgAAAP//&#10;AwBQSwECLQAUAAYACAAAACEAtoM4kv4AAADhAQAAEwAAAAAAAAAAAAAAAAAAAAAAW0NvbnRlbnRf&#10;VHlwZXNdLnhtbFBLAQItABQABgAIAAAAIQA4/SH/1gAAAJQBAAALAAAAAAAAAAAAAAAAAC8BAABf&#10;cmVscy8ucmVsc1BLAQItABQABgAIAAAAIQCg8FwdnQIAAGsFAAAOAAAAAAAAAAAAAAAAAC4CAABk&#10;cnMvZTJvRG9jLnhtbFBLAQItABQABgAIAAAAIQA5RTga4QAAAAsBAAAPAAAAAAAAAAAAAAAAAPcE&#10;AABkcnMvZG93bnJldi54bWxQSwUGAAAAAAQABADzAAAABQYAAAAA&#10;" fillcolor="white [3201]" strokecolor="black [3213]" strokeweight="1pt">
                            <v:textbo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Khắc điện hóa</w:t>
                                  </w:r>
                                </w:p>
                              </w:txbxContent>
                            </v:textbox>
                          </v:rect>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88992" behindDoc="0" locked="0" layoutInCell="1" allowOverlap="1" wp14:anchorId="395DF9E6" wp14:editId="6548AC77">
                            <wp:simplePos x="0" y="0"/>
                            <wp:positionH relativeFrom="column">
                              <wp:posOffset>2386330</wp:posOffset>
                            </wp:positionH>
                            <wp:positionV relativeFrom="paragraph">
                              <wp:posOffset>2626360</wp:posOffset>
                            </wp:positionV>
                            <wp:extent cx="0" cy="365760"/>
                            <wp:effectExtent l="76200" t="0" r="76200" b="53340"/>
                            <wp:wrapNone/>
                            <wp:docPr id="185" name="Đường kết nối Mũi tên Thẳng 185"/>
                            <wp:cNvGraphicFramePr/>
                            <a:graphic xmlns:a="http://schemas.openxmlformats.org/drawingml/2006/main">
                              <a:graphicData uri="http://schemas.microsoft.com/office/word/2010/wordprocessingShape">
                                <wps:wsp>
                                  <wps:cNvCnPr/>
                                  <wps:spPr>
                                    <a:xfrm>
                                      <a:off x="0" y="0"/>
                                      <a:ext cx="0" cy="3657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9F8AFB" id="Đường kết nối Mũi tên Thẳng 185" o:spid="_x0000_s1026" type="#_x0000_t32" style="position:absolute;margin-left:187.9pt;margin-top:206.8pt;width:0;height:28.8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QIQIAAFQEAAAOAAAAZHJzL2Uyb0RvYy54bWysVLtu2zAU3Qv0HwjttWQXcQLDcgan6dKH&#10;0aYfwFCkRJS6JEjGsrYGmbr1F7pm6tA/cJDJH9VLSpbrdGrRheLjnnPvObzU/HxTK7Lm1kkNeTIe&#10;ZQnhwHQhocyTT1eXL84S4jyFgioNPE9a7pLzxfNn88bM+ERXWhXcEiQBN2tMnlTem1maOlbxmrqR&#10;NhzwUGhbU49LW6aFpQ2y1yqdZNk0bbQtjNWMO4e7F91hsoj8QnDm3wvhuCcqT7A2H0cbx+swpos5&#10;nZWWmkqyvgz6D1XUVAImHaguqKfkxso/qGrJrHZa+BHTdaqFkIxHDahmnD1R87GihkctaI4zg03u&#10;/9Gyd+uVJbLAuzs7SQjQGi/p4dvjj8fvuy9Qks/b+92tJ7D9ubuV5O3N7k4Sv70HclU93O2+YkTA&#10;oYuNcTMkW8LK9itnVjZYshG2Dl8USzbR+XZwnm88Yd0mw92X05PTabyU9IAz1vnXXNckTPLEeUtl&#10;WfmlBsDr1XYcjafrN85jZgTuASGpAtKgtslplsUwp5UsLqVS4TB2GV8qS9YU+8NvxkEJMhxFeSrV&#10;KyiIbw16462kUCreRypAQNDeqY0z3yre5f7ABXqL+roan+SjjHHw+5wKMDrABFY3APuqw3M4FHoM&#10;7OMDlMeO/xvwgIiZNfgBXEvQtvPsOPvBJtHF7x3odAcLrnXRxj6I1mDrRlf7Zxbexu/rCD/8DBa/&#10;AAAA//8DAFBLAwQUAAYACAAAACEAedolet8AAAALAQAADwAAAGRycy9kb3ducmV2LnhtbEyPz06D&#10;QBDG7ya+w2ZMvNkFWqlFlqYh0YOmJlIfYAsjoOwsslugb+8YD3r8/uSb36Tb2XRixMG1lhSEiwAE&#10;UmmrlmoFb4eHmzsQzmuqdGcJFZzRwTa7vEh1UtmJXnEsfC14hFyiFTTe94mUrmzQaLewPRJn73Yw&#10;2rMcalkNeuJx08koCGJpdEt8odE95g2Wn8XJKNi8jLuieP7YrPxXHOVP03l/eMyVur6ad/cgPM7+&#10;rww/+IwOGTMd7YkqJzoFy/Uto3sFq3AZg+DGr3NkZx1GILNU/v8h+wYAAP//AwBQSwECLQAUAAYA&#10;CAAAACEAtoM4kv4AAADhAQAAEwAAAAAAAAAAAAAAAAAAAAAAW0NvbnRlbnRfVHlwZXNdLnhtbFBL&#10;AQItABQABgAIAAAAIQA4/SH/1gAAAJQBAAALAAAAAAAAAAAAAAAAAC8BAABfcmVscy8ucmVsc1BL&#10;AQItABQABgAIAAAAIQBl/VXQIQIAAFQEAAAOAAAAAAAAAAAAAAAAAC4CAABkcnMvZTJvRG9jLnht&#10;bFBLAQItABQABgAIAAAAIQB52iV63wAAAAsBAAAPAAAAAAAAAAAAAAAAAHsEAABkcnMvZG93bnJl&#10;di54bWxQSwUGAAAAAAQABADzAAAAhwUAAAAA&#10;" strokecolor="black [3213]" strokeweight="1pt">
                            <v:stroke endarrow="block" joinstyle="miter"/>
                          </v:shape>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36768" behindDoc="0" locked="0" layoutInCell="1" allowOverlap="1" wp14:anchorId="300D4F1C" wp14:editId="09A0C502">
                            <wp:simplePos x="0" y="0"/>
                            <wp:positionH relativeFrom="column">
                              <wp:posOffset>1467485</wp:posOffset>
                            </wp:positionH>
                            <wp:positionV relativeFrom="paragraph">
                              <wp:posOffset>2180590</wp:posOffset>
                            </wp:positionV>
                            <wp:extent cx="1805940" cy="434340"/>
                            <wp:effectExtent l="0" t="0" r="22860" b="22860"/>
                            <wp:wrapNone/>
                            <wp:docPr id="93" name="Hình chữ nhật 93"/>
                            <wp:cNvGraphicFramePr/>
                            <a:graphic xmlns:a="http://schemas.openxmlformats.org/drawingml/2006/main">
                              <a:graphicData uri="http://schemas.microsoft.com/office/word/2010/wordprocessingShape">
                                <wps:wsp>
                                  <wps:cNvSpPr/>
                                  <wps:spPr>
                                    <a:xfrm>
                                      <a:off x="0" y="0"/>
                                      <a:ext cx="1805940" cy="43434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CNC gia công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4F1C" id="Hình chữ nhật 93" o:spid="_x0000_s1053" style="position:absolute;left:0;text-align:left;margin-left:115.55pt;margin-top:171.7pt;width:142.2pt;height:34.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aSnQIAAGsFAAAOAAAAZHJzL2Uyb0RvYy54bWysVMFu2zAMvQ/YPwi6r47TdG2DOkXQotuA&#10;oi3WDj0rslQLk0VNUmJnpwH7k+0H9g8DdupHjZJjJ+iKHYYhgCKafKRIPvLktK01WQnnFZiC5nsj&#10;SoThUCrzUNAPdxevjijxgZmSaTCioGvh6ens5YuTxk7FGCrQpXAEnRg/bWxBqxDsNMs8r0TN/B5Y&#10;YVApwdUsoOgestKxBr3XOhuPRq+zBlxpHXDhPX4975R0lvxLKXi4ltKLQHRB8W0hnS6di3hmsxM2&#10;fXDMVopvnsH+4RU1UwaDDq7OWWBk6dQfrmrFHXiQYY9DnYGUiouUA2aTj55kc1sxK1IuWBxvhzL5&#10;/+eWX61uHFFlQY/3KTGsxh69VY9fTEV49evH41diqp/fHr8HgnosVmP9FDG39sZtJI/XmHkrXR3/&#10;MSfSpgKvhwKLNhCOH/Oj0cHxBPvAUTfZx1/qQLZFW+fDGwE1iZeCOmxgqitbXfqAEdG0N4nBtImn&#10;B63KC6V1EiJ1xJl2ZMWw6aHN47sRt2OFUkRmMZvu/ekW1lp0Xt8LiUXBF49T9ETHrc/yY+9TG7SM&#10;EInRB1D+HEiHHrSxjTCRKDoAR88Bt9EG6xQRTBiAtTLg/g6WnX2fdZdrTDu0izYxYHzYd3gB5Rpp&#10;4aCbF2/5hcJ+XDIfbpjDAcEW4tCHazykhqagsLlRUoH7/Nz3aI+8RS0lDQ5cQf2nJXOCEv3OIKOP&#10;80lkRkjC5OBwjILb1Sx2NWZZnwG2N8f1Ynm6Rvug+6t0UN/jbpjHqKhihmPsgvLgeuEsdIsAtwsX&#10;83kyw6m0LFyaW8uj81joyLe79p45uyFlQDpfQT+cbPqEm51tRBqYLwNIlYgbS93VddMCnOjEy832&#10;iStjV05W2x05+w0AAP//AwBQSwMEFAAGAAgAAAAhAByulLbgAAAACwEAAA8AAABkcnMvZG93bnJl&#10;di54bWxMj0FOwzAQRfdI3MEaJHbUcZOgKmRSVYhKiAWIlAO48RBHxHawnTa9PWYFy9F/+v9NvV3M&#10;yE7kw+AsglhlwMh2Tg22R/g47O82wEKUVsnRWUK4UIBtc31Vy0q5s32nUxt7lkpsqCSCjnGqOA+d&#10;JiPDyk1kU/bpvJExnb7nystzKjcjX2fZPTdysGlBy4keNXVf7WwQJr+b3vSTPuyXV//80s/toL8v&#10;iLc3y+4BWKQl/sHwq5/UoUlORzdbFdiIsM6FSChCXuQFsESUoiyBHREKITbAm5r//6H5AQAA//8D&#10;AFBLAQItABQABgAIAAAAIQC2gziS/gAAAOEBAAATAAAAAAAAAAAAAAAAAAAAAABbQ29udGVudF9U&#10;eXBlc10ueG1sUEsBAi0AFAAGAAgAAAAhADj9If/WAAAAlAEAAAsAAAAAAAAAAAAAAAAALwEAAF9y&#10;ZWxzLy5yZWxzUEsBAi0AFAAGAAgAAAAhAETmlpKdAgAAawUAAA4AAAAAAAAAAAAAAAAALgIAAGRy&#10;cy9lMm9Eb2MueG1sUEsBAi0AFAAGAAgAAAAhAByulLbgAAAACwEAAA8AAAAAAAAAAAAAAAAA9wQA&#10;AGRycy9kb3ducmV2LnhtbFBLBQYAAAAABAAEAPMAAAAEBgAAAAA=&#10;" fillcolor="white [3201]" strokecolor="black [3213]" strokeweight="1pt">
                            <v:textbo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CNC gia công</w:t>
                                  </w:r>
                                </w:p>
                              </w:txbxContent>
                            </v:textbox>
                          </v:rect>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85920" behindDoc="0" locked="0" layoutInCell="1" allowOverlap="1" wp14:anchorId="77B29D6A" wp14:editId="1A4DD47C">
                            <wp:simplePos x="0" y="0"/>
                            <wp:positionH relativeFrom="column">
                              <wp:posOffset>2386330</wp:posOffset>
                            </wp:positionH>
                            <wp:positionV relativeFrom="paragraph">
                              <wp:posOffset>1826260</wp:posOffset>
                            </wp:positionV>
                            <wp:extent cx="0" cy="365760"/>
                            <wp:effectExtent l="76200" t="0" r="76200" b="53340"/>
                            <wp:wrapNone/>
                            <wp:docPr id="187" name="Đường kết nối Mũi tên Thẳng 187"/>
                            <wp:cNvGraphicFramePr/>
                            <a:graphic xmlns:a="http://schemas.openxmlformats.org/drawingml/2006/main">
                              <a:graphicData uri="http://schemas.microsoft.com/office/word/2010/wordprocessingShape">
                                <wps:wsp>
                                  <wps:cNvCnPr/>
                                  <wps:spPr>
                                    <a:xfrm>
                                      <a:off x="0" y="0"/>
                                      <a:ext cx="0" cy="3657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D659E" id="Đường kết nối Mũi tên Thẳng 187" o:spid="_x0000_s1026" type="#_x0000_t32" style="position:absolute;margin-left:187.9pt;margin-top:143.8pt;width:0;height:28.8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HMIQIAAFQEAAAOAAAAZHJzL2Uyb0RvYy54bWysVLtu2zAU3Qv0HwjttWQXtQPDcgan6dKH&#10;0aYfwFCkRJQiCfLGsrcGmbr1F7pmytA/cJDJH9VLSpbjZGrRheLjnnPvObzU7HRdK7Lizkuj82Q4&#10;yBLCNTOF1GWefL04f3WSEA9UF1QZzfNkw31yOn/5YtbYKR+ZyqiCO4Ik2k8bmycVgJ2mqWcVr6kf&#10;GMs1Hgrjagq4dGVaONoge63SUZaN08a4wjrDuPe4e9YeJvPILwRn8EkIz4GoPMHaII4ujpdhTOcz&#10;Oi0dtZVkXRn0H6qoqdSYtKc6o0DJlZPPqGrJnPFGwICZOjVCSMajBlQzzJ6o+VJRy6MWNMfb3ib/&#10;/2jZx9XSEVng3Z1MEqJpjZd0//Ph7uHX7rsuybft7e4aiN7+3l1L8uFqdyMJbG81uajub3Y/MCLg&#10;0MXG+imSLfTSdStvly5YshauDl8US9bR+U3vPF8DYe0mw93X4zeTcbyU9ICzzsM7bmoSJnniwVFZ&#10;VrAwWuP1GjeMxtPVew+YGYF7QEiqNGlQ22iSZTHMGyWLc6lUOIxdxhfKkRXF/oD1MChBhqMooFK9&#10;1QWBjUVvwEmqS8W7SKURELS3auMMNoq3uT9zgd6ivrbGJ/koY1zDPqfSGB1gAqvrgV3V4TkcCj0G&#10;dvEBymPH/w24R8TMRkMPrqU2rvXsOPvBJtHG7x1odQcLLk2xiX0QrcHWja52zyy8jcfrCD/8DOZ/&#10;AAAA//8DAFBLAwQUAAYACAAAACEA+k2Uc+EAAAALAQAADwAAAGRycy9kb3ducmV2LnhtbEyPQU+D&#10;QBCF7yb+h82YeLOL2NIWWZqGRA+amkj7A7YwBZSdRXYL9N87xoPeZt68vPdNsplMKwbsXWNJwf0s&#10;AIFU2LKhSsFh/3S3AuG8plK3llDBBR1s0uurRMelHekdh9xXgkPIxVpB7X0XS+mKGo12M9sh8e1k&#10;e6M9r30ly16PHG5aGQZBJI1uiBtq3WFWY/GZn42C9duwzfPXj/Xcf0Vh9jJedvvnTKnbm2n7CMLj&#10;5P/M8IPP6JAy09GeqXSiVfCwXDC6VxCulhEIdvwqRx7mixBkmsj/P6TfAAAA//8DAFBLAQItABQA&#10;BgAIAAAAIQC2gziS/gAAAOEBAAATAAAAAAAAAAAAAAAAAAAAAABbQ29udGVudF9UeXBlc10ueG1s&#10;UEsBAi0AFAAGAAgAAAAhADj9If/WAAAAlAEAAAsAAAAAAAAAAAAAAAAALwEAAF9yZWxzLy5yZWxz&#10;UEsBAi0AFAAGAAgAAAAhALOjUcwhAgAAVAQAAA4AAAAAAAAAAAAAAAAALgIAAGRycy9lMm9Eb2Mu&#10;eG1sUEsBAi0AFAAGAAgAAAAhAPpNlHPhAAAACwEAAA8AAAAAAAAAAAAAAAAAewQAAGRycy9kb3du&#10;cmV2LnhtbFBLBQYAAAAABAAEAPMAAACJBQAAAAA=&#10;" strokecolor="black [3213]" strokeweight="1pt">
                            <v:stroke endarrow="block" joinstyle="miter"/>
                          </v:shape>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33696" behindDoc="0" locked="0" layoutInCell="1" allowOverlap="1" wp14:anchorId="36DD5EF5" wp14:editId="6590A289">
                            <wp:simplePos x="0" y="0"/>
                            <wp:positionH relativeFrom="column">
                              <wp:posOffset>1464945</wp:posOffset>
                            </wp:positionH>
                            <wp:positionV relativeFrom="paragraph">
                              <wp:posOffset>1440815</wp:posOffset>
                            </wp:positionV>
                            <wp:extent cx="1805940" cy="381000"/>
                            <wp:effectExtent l="0" t="0" r="22860" b="19050"/>
                            <wp:wrapNone/>
                            <wp:docPr id="47" name="Hình chữ nhật 47"/>
                            <wp:cNvGraphicFramePr/>
                            <a:graphic xmlns:a="http://schemas.openxmlformats.org/drawingml/2006/main">
                              <a:graphicData uri="http://schemas.microsoft.com/office/word/2010/wordprocessingShape">
                                <wps:wsp>
                                  <wps:cNvSpPr/>
                                  <wps:spPr>
                                    <a:xfrm>
                                      <a:off x="0" y="0"/>
                                      <a:ext cx="1805940" cy="3810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 xml:space="preserve">Lập trình CNC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5EF5" id="Hình chữ nhật 47" o:spid="_x0000_s1054" style="position:absolute;left:0;text-align:left;margin-left:115.35pt;margin-top:113.45pt;width:142.2pt;height:30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6OUnQIAAGsFAAAOAAAAZHJzL2Uyb0RvYy54bWysVM1uEzEQviPxDpbvdHdDCmnUTRW1KiBV&#10;bUWLena8dtfCf9hOdsMJiTeBF+AdkDj1oRh7fxKVigPi4vXszDfjmflmjk9aJdGGOS+MLnFxkGPE&#10;NDWV0Pcl/nB7/mKGkQ9EV0QazUq8ZR6fLJ4/O27snE1MbWTFHAIn2s8bW+I6BDvPMk9rpog/MJZp&#10;UHLjFAkguvuscqQB70pmkzx/lTXGVdYZyryHv2edEi+Sf84ZDVecexaQLDG8LaTTpXMVz2xxTOb3&#10;jtha0P4Z5B9eoYjQEHR0dUYCQWsn/nClBHXGGx4OqFGZ4VxQlnKAbIr8UTY3NbEs5QLF8XYsk/9/&#10;bunl5tohUZV4+hojTRT06K14+KJrROtfPx6+Il3//PbwPSDQQ7Ea6+eAubHXrpc8XGPmLXcqfiEn&#10;1KYCb8cCszYgCj+LWX54NIU+UNC9nBV5njqQ7dDW+fCGGYXipcQOGpjqSjYXPkBEMB1MYjCp4+mN&#10;FNW5kDIJkTrsVDq0IdD00Bbx3YDbswIpIrOYTff+dAtbyTqv7xmHosCLJyl6ouPOZ/Vx8Ck1WEYI&#10;h+gjqHgKJMMA6m0jjCWKjsD8KeAu2midIhodRqAS2ri/g3lnP2Td5RrTDu2qTQyYzIYOr0y1BVo4&#10;082Lt/RcQD8uiA/XxMGAQAth6MMVHFyapsSmv2FUG/f5qf/RHngLWowaGLgS+09r4hhG8p0GRh8V&#10;08iMkITp4esJCG5fs9rX6LU6NdDeAtaLpeka7YMcrtwZdQe7YRmjgopoCrFLTIMbhNPQLQLYLpQt&#10;l8kMptKScKFvLI3OY6Ej327bO+JsT8oAdL40w3CS+SNudrYRqc1yHQwXibix1F1d+xbARCde9tsn&#10;rox9OVntduTiNwAAAP//AwBQSwMEFAAGAAgAAAAhAAK5v8vfAAAACwEAAA8AAABkcnMvZG93bnJl&#10;di54bWxMj8FOwzAQRO9I/IO1SNyok6CWEuJUFaIS4gAi5QPceIkj4nWwnTb9e5YT3HZnRrNvq83s&#10;BnHEEHtPCvJFBgKp9aanTsHHfnezBhGTJqMHT6jgjBE29eVFpUvjT/SOxyZ1gksollqBTWkspYyt&#10;Rafjwo9I7H364HTiNXTSBH3icjfIIstW0ume+ILVIz5abL+aySkYw3Z8s092v5tfw/NLNzW9/T4r&#10;dX01bx9AJJzTXxh+8RkdamY6+IlMFIOC4ja74ygPxeoeBCeW+TIHcWBlzYqsK/n/h/oHAAD//wMA&#10;UEsBAi0AFAAGAAgAAAAhALaDOJL+AAAA4QEAABMAAAAAAAAAAAAAAAAAAAAAAFtDb250ZW50X1R5&#10;cGVzXS54bWxQSwECLQAUAAYACAAAACEAOP0h/9YAAACUAQAACwAAAAAAAAAAAAAAAAAvAQAAX3Jl&#10;bHMvLnJlbHNQSwECLQAUAAYACAAAACEAN/OjlJ0CAABrBQAADgAAAAAAAAAAAAAAAAAuAgAAZHJz&#10;L2Uyb0RvYy54bWxQSwECLQAUAAYACAAAACEAArm/y98AAAALAQAADwAAAAAAAAAAAAAAAAD3BAAA&#10;ZHJzL2Rvd25yZXYueG1sUEsFBgAAAAAEAAQA8wAAAAMGAAAAAA==&#10;" fillcolor="white [3201]" strokecolor="black [3213]" strokeweight="1pt">
                            <v:textbo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 xml:space="preserve">Lập trình CNC </w:t>
                                  </w:r>
                                </w:p>
                              </w:txbxContent>
                            </v:textbox>
                          </v:rect>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82848" behindDoc="0" locked="0" layoutInCell="1" allowOverlap="1" wp14:anchorId="78B8512F" wp14:editId="520F7C19">
                            <wp:simplePos x="0" y="0"/>
                            <wp:positionH relativeFrom="column">
                              <wp:posOffset>2369820</wp:posOffset>
                            </wp:positionH>
                            <wp:positionV relativeFrom="paragraph">
                              <wp:posOffset>1111885</wp:posOffset>
                            </wp:positionV>
                            <wp:extent cx="7620" cy="320040"/>
                            <wp:effectExtent l="38100" t="0" r="68580" b="60960"/>
                            <wp:wrapNone/>
                            <wp:docPr id="181" name="Đường kết nối Mũi tên Thẳng 181"/>
                            <wp:cNvGraphicFramePr/>
                            <a:graphic xmlns:a="http://schemas.openxmlformats.org/drawingml/2006/main">
                              <a:graphicData uri="http://schemas.microsoft.com/office/word/2010/wordprocessingShape">
                                <wps:wsp>
                                  <wps:cNvCnPr/>
                                  <wps:spPr>
                                    <a:xfrm>
                                      <a:off x="0" y="0"/>
                                      <a:ext cx="7620" cy="3200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AF1F0" id="Đường kết nối Mũi tên Thẳng 181" o:spid="_x0000_s1026" type="#_x0000_t32" style="position:absolute;margin-left:186.6pt;margin-top:87.55pt;width:.6pt;height:25.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BRJQIAAFcEAAAOAAAAZHJzL2Uyb0RvYy54bWysVL1u2zAQ3gv0HQjttWS3SALDcgan6dIf&#10;o00fgKFIiSh1JMiLf7YGmbr1FbpmytA3cJDJD9UjZctNOrXoQoq8++7u++6oyemqNWwhfdAWymw4&#10;KDImQdhKQ11mny/OX5xkLCCHihsLsszWMmSn0+fPJks3liPbWFNJzygIhPHSlVmD6MZ5HkQjWx4G&#10;1kkgo7K+5UhHX+eV50uK3pp8VBRH+dL6ynkrZAh0e9YZs2mKr5QU+EGpIJGZMqPaMK0+rZdxzacT&#10;Pq49d40WuzL4P1TRcg2UtA91xpGzK6//CNVq4W2wCgfCtrlVSguZOBCbYfGEzaeGO5m4kDjB9TKF&#10;/xdWvF/MPdMV9e5kmDHgLTXp/vvD3cOP7Veo2ZfN7fYaGWx+bq81e3e1vdEMN7fALpr7m+038og4&#10;UnHpwpiCzWDud6fg5j5KslK+jTuRZauk/LpXXq6QCbo8PhpRdwQZXlJXX6W+5Aeo8wHfSNuy+FFm&#10;AT3XdYMzC0Adtn6YtOeLtwEpOQH3gJjXAFsSvdFxUSS3YI2uzrUx0ZgGTc6MZwtOI4KrRIYiPPJC&#10;rs1rqBiuHcmDXnOojYy0ydMAbZF+Rzh94drILvdHqUheotjV+CQfF0IC7nMaIO8IU1RdD9xVHV/E&#10;odDHwJ1/hMo09H8D7hEpswXswa0G6zvNHmc/yKQ6/70CHe8owaWt1mkUkjQ0vUmr3UuLz+P3c4If&#10;/gfTXwAAAP//AwBQSwMEFAAGAAgAAAAhAGv/YV7iAAAACwEAAA8AAABkcnMvZG93bnJldi54bWxM&#10;j8tOwzAQRfdI/IM1SOyo0zwaGuJUVSRYgIpEyge48ZAE4nGI3ST9e8wKlqN7dO+ZfLfonk042s6Q&#10;gPUqAIZUG9VRI+D9+Hh3D8w6SUr2hlDABS3siuurXGbKzPSGU+Ua5kvIZlJA69yQcW7rFrW0KzMg&#10;+ezDjFo6f44NV6OcfbnueRgEG65lR36hlQOWLdZf1VkL2L5O+6p6+dzG7nsTls/z5XB8KoW4vVn2&#10;D8AcLu4Phl99rw6FdzqZMynLegFRGoUe9UGarIF5IkrjGNhJQBgmCfAi5/9/KH4AAAD//wMAUEsB&#10;Ai0AFAAGAAgAAAAhALaDOJL+AAAA4QEAABMAAAAAAAAAAAAAAAAAAAAAAFtDb250ZW50X1R5cGVz&#10;XS54bWxQSwECLQAUAAYACAAAACEAOP0h/9YAAACUAQAACwAAAAAAAAAAAAAAAAAvAQAAX3JlbHMv&#10;LnJlbHNQSwECLQAUAAYACAAAACEAbr1AUSUCAABXBAAADgAAAAAAAAAAAAAAAAAuAgAAZHJzL2Uy&#10;b0RvYy54bWxQSwECLQAUAAYACAAAACEAa/9hXuIAAAALAQAADwAAAAAAAAAAAAAAAAB/BAAAZHJz&#10;L2Rvd25yZXYueG1sUEsFBgAAAAAEAAQA8wAAAI4FAAAAAA==&#10;" strokecolor="black [3213]" strokeweight="1pt">
                            <v:stroke endarrow="block" joinstyle="miter"/>
                          </v:shape>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64416" behindDoc="0" locked="0" layoutInCell="1" allowOverlap="1" wp14:anchorId="3718A705" wp14:editId="47CC3FC9">
                            <wp:simplePos x="0" y="0"/>
                            <wp:positionH relativeFrom="column">
                              <wp:posOffset>1463040</wp:posOffset>
                            </wp:positionH>
                            <wp:positionV relativeFrom="paragraph">
                              <wp:posOffset>768985</wp:posOffset>
                            </wp:positionV>
                            <wp:extent cx="1805940" cy="342900"/>
                            <wp:effectExtent l="0" t="0" r="22860" b="19050"/>
                            <wp:wrapNone/>
                            <wp:docPr id="191" name="Hình chữ nhật 191"/>
                            <wp:cNvGraphicFramePr/>
                            <a:graphic xmlns:a="http://schemas.openxmlformats.org/drawingml/2006/main">
                              <a:graphicData uri="http://schemas.microsoft.com/office/word/2010/wordprocessingShape">
                                <wps:wsp>
                                  <wps:cNvSpPr/>
                                  <wps:spPr>
                                    <a:xfrm>
                                      <a:off x="0" y="0"/>
                                      <a:ext cx="1805940" cy="3429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Thiết kế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8A705" id="Hình chữ nhật 191" o:spid="_x0000_s1055" style="position:absolute;left:0;text-align:left;margin-left:115.2pt;margin-top:60.55pt;width:142.2pt;height: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GDmwIAAG0FAAAOAAAAZHJzL2Uyb0RvYy54bWysVM1uEzEQviPxDpbvdJOQQhN1U0WtCkhV&#10;W9Ginh2v3bXweoztZDeckHgTeAHeAYlTH4qx9ydRqTggLl7Pznzz+42PT5pKk41wXoHJ6fhgRIkw&#10;HApl7nP64fb8xRElPjBTMA1G5HQrPD1ZPH92XNu5mEAJuhCOoBPj57XNaRmCnWeZ56WomD8AKwwq&#10;JbiKBRTdfVY4VqP3SmeT0ehVVoMrrAMuvMe/Z62SLpJ/KQUPV1J6EYjOKeYW0unSuYpntjhm83vH&#10;bKl4lwb7hywqpgwGHVydscDI2qk/XFWKO/AgwwGHKgMpFRepBqxmPHpUzU3JrEi1YHO8Hdrk/59b&#10;frm5dkQVOLvZmBLDKhzSW/XwxZSEl79+PHwlpvz57eF7INEA21VbP0fUjb12neTxGmtvpKviF6si&#10;TWrxdmixaALh+HN8NDqcTXESHHUvp5PZKM0g26Gt8+GNgIrES04djjB1lm0ufMCIaNqbxGDaxNOD&#10;VsW50joJkTziVDuyYTj20KS8EbdnhVJEZrGaNv90C1stWq/vhcS2YMaTFD0Rcuez+Nj71AYtI0Ri&#10;9AE0fgqkQw/qbCNMJJIOwNFTwF20wTpFBBMGYKUMuL+DZWvfV93WGssOzapJHJjM+gmvoNgiMRy0&#10;G+MtP1c4jwvmwzVzuCI4Qlz7cIWH1FDnFLobJSW4z0/9j/bIXNRSUuPK5dR/WjMnKNHvDHJ6Np5G&#10;ZoQkTA9fT1Bw+5rVvsasq1PA8SJrMbt0jfZB91fpoLrD12EZo6KKGY6xc8qD64XT0D4F+L5wsVwm&#10;M9xLy8KFubE8Oo+Njny7be6Ysx0pA9L5Evr1ZPNH3GxtI9LAch1AqkTc2Oq2r90IcKcTn7v3Jz4a&#10;+3Ky2r2Si98AAAD//wMAUEsDBBQABgAIAAAAIQCdS98X3wAAAAsBAAAPAAAAZHJzL2Rvd25yZXYu&#10;eG1sTI/NTsMwEITvSLyDtUjcqOPQAgpxqgpRCXGgIuUB3HiJI+IfbKdN357lBMed+TQ7U69nO7Ij&#10;xjR4J0EsCmDoOq8H10v42G9vHoClrJxWo3co4YwJ1s3lRa0q7U/uHY9t7hmFuFQpCSbnUHGeOoNW&#10;pYUP6Mj79NGqTGfsuY7qROF25GVR3HGrBkcfjAr4ZLD7aicrIcRN2Jlns9/Ob/HltZ/awXyfpby+&#10;mjePwDLO+Q+G3/pUHRrqdPCT04mNEsrbYkkoGaUQwIhYiSWNOZByvxLAm5r/39D8AAAA//8DAFBL&#10;AQItABQABgAIAAAAIQC2gziS/gAAAOEBAAATAAAAAAAAAAAAAAAAAAAAAABbQ29udGVudF9UeXBl&#10;c10ueG1sUEsBAi0AFAAGAAgAAAAhADj9If/WAAAAlAEAAAsAAAAAAAAAAAAAAAAALwEAAF9yZWxz&#10;Ly5yZWxzUEsBAi0AFAAGAAgAAAAhAAxQMYObAgAAbQUAAA4AAAAAAAAAAAAAAAAALgIAAGRycy9l&#10;Mm9Eb2MueG1sUEsBAi0AFAAGAAgAAAAhAJ1L3xffAAAACwEAAA8AAAAAAAAAAAAAAAAA9QQAAGRy&#10;cy9kb3ducmV2LnhtbFBLBQYAAAAABAAEAPMAAAABBgAAAAA=&#10;" fillcolor="white [3201]" strokecolor="black [3213]" strokeweight="1pt">
                            <v:textbo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Thiết kế</w:t>
                                  </w:r>
                                </w:p>
                              </w:txbxContent>
                            </v:textbox>
                          </v:rect>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73632" behindDoc="0" locked="0" layoutInCell="1" allowOverlap="1" wp14:anchorId="01B7DB1D" wp14:editId="055D99E4">
                            <wp:simplePos x="0" y="0"/>
                            <wp:positionH relativeFrom="column">
                              <wp:posOffset>2336165</wp:posOffset>
                            </wp:positionH>
                            <wp:positionV relativeFrom="paragraph">
                              <wp:posOffset>427990</wp:posOffset>
                            </wp:positionV>
                            <wp:extent cx="0" cy="365760"/>
                            <wp:effectExtent l="76200" t="0" r="76200" b="53340"/>
                            <wp:wrapNone/>
                            <wp:docPr id="190" name="Đường kết nối Mũi tên Thẳng 190"/>
                            <wp:cNvGraphicFramePr/>
                            <a:graphic xmlns:a="http://schemas.openxmlformats.org/drawingml/2006/main">
                              <a:graphicData uri="http://schemas.microsoft.com/office/word/2010/wordprocessingShape">
                                <wps:wsp>
                                  <wps:cNvCnPr/>
                                  <wps:spPr>
                                    <a:xfrm>
                                      <a:off x="0" y="0"/>
                                      <a:ext cx="0" cy="3657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D52565" id="Đường kết nối Mũi tên Thẳng 190" o:spid="_x0000_s1026" type="#_x0000_t32" style="position:absolute;margin-left:183.95pt;margin-top:33.7pt;width:0;height:28.8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E8IAIAAFQEAAAOAAAAZHJzL2Uyb0RvYy54bWysVMty0zAU3TPDP2i8J3bCkEImThcpZcMj&#10;A+UDVFmyNciSRrqNkx2drtjxC912xYI/SKcrfxRXsuOQsoJhI+txz7n3HF15frqpFVlz56XReTIe&#10;ZQnhmplC6jJPPl+cP3uZEA9UF1QZzfNky31yunj6ZN7YGZ+YyqiCO4Ik2s8amycVgJ2lqWcVr6kf&#10;Gcs1Hgrjagq4dGVaONoge63SSZZN08a4wjrDuPe4e9YdJovILwRn8EEIz4GoPMHaII4ujpdhTBdz&#10;OisdtZVkfRn0H6qoqdSYdKA6o0DJlZN/UNWSOeONgBEzdWqEkIxHDahmnD1S86milkctaI63g03+&#10;/9Gy9+uVI7LAu3uF/mha4yXdf3/48XDbftUl+bK7a6+B6N3P9lqSd1ftjSSwu9Pkorq/ab9hRMCh&#10;i431MyRb6pXrV96uXLBkI1wdviiWbKLz28F5vgHCuk2Gu8+nL06mkS494Kzz8IabmoRJnnhwVJYV&#10;LI3WeL3GjaPxdP3WA2ZG4B4QkipNGtQ2OcmyGOaNksW5VCocxi7jS+XImmJ/wGYclCDDURRQqV7r&#10;gsDWojfgJNWl4n2k0ggI2ju1cQZbxbvcH7lAb1FfV+OjfJQxrmGfU2mMDjCB1Q3AvurwHA6FHgP7&#10;+ADlseP/BjwgYmajYQDXUhvXeXac/WCT6OL3DnS6gwWXptjGPojWYOtGV/tnFt7G7+sIP/wMFr8A&#10;AAD//wMAUEsDBBQABgAIAAAAIQDdvtZW3wAAAAoBAAAPAAAAZHJzL2Rvd25yZXYueG1sTI/BToNA&#10;EIbvJr7DZky82UWstCBL05DoQVMTaR9gCyOg7CyyW6Bv7xgPepyZL/98f7qZTSdGHFxrScHtIgCB&#10;VNqqpVrBYf94swbhvKZKd5ZQwRkdbLLLi1QnlZ3oDcfC14JDyCVaQeN9n0jpygaNdgvbI/Ht3Q5G&#10;ex6HWlaDnjjcdDIMgkga3RJ/aHSPeYPlZ3EyCuLXcVsULx/x0n9FYf48nXf7p1yp66t5+wDC4+z/&#10;YPjRZ3XI2OloT1Q50Sm4i1Yxowqi1RIEA7+LI5PhfQAyS+X/Ctk3AAAA//8DAFBLAQItABQABgAI&#10;AAAAIQC2gziS/gAAAOEBAAATAAAAAAAAAAAAAAAAAAAAAABbQ29udGVudF9UeXBlc10ueG1sUEsB&#10;Ai0AFAAGAAgAAAAhADj9If/WAAAAlAEAAAsAAAAAAAAAAAAAAAAALwEAAF9yZWxzLy5yZWxzUEsB&#10;Ai0AFAAGAAgAAAAhAF3VMTwgAgAAVAQAAA4AAAAAAAAAAAAAAAAALgIAAGRycy9lMm9Eb2MueG1s&#10;UEsBAi0AFAAGAAgAAAAhAN2+1lbfAAAACgEAAA8AAAAAAAAAAAAAAAAAegQAAGRycy9kb3ducmV2&#10;LnhtbFBLBQYAAAAABAAEAPMAAACGBQAAAAA=&#10;" strokecolor="black [3213]" strokeweight="1pt">
                            <v:stroke endarrow="block" joinstyle="miter"/>
                          </v:shape>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52128" behindDoc="0" locked="0" layoutInCell="1" allowOverlap="1" wp14:anchorId="72E575B3" wp14:editId="67E15BDC">
                            <wp:simplePos x="0" y="0"/>
                            <wp:positionH relativeFrom="column">
                              <wp:posOffset>3345180</wp:posOffset>
                            </wp:positionH>
                            <wp:positionV relativeFrom="paragraph">
                              <wp:posOffset>1694180</wp:posOffset>
                            </wp:positionV>
                            <wp:extent cx="876300" cy="0"/>
                            <wp:effectExtent l="0" t="76200" r="19050" b="95250"/>
                            <wp:wrapNone/>
                            <wp:docPr id="29" name="Đường kết nối Mũi tên Thẳng 29"/>
                            <wp:cNvGraphicFramePr/>
                            <a:graphic xmlns:a="http://schemas.openxmlformats.org/drawingml/2006/main">
                              <a:graphicData uri="http://schemas.microsoft.com/office/word/2010/wordprocessingShape">
                                <wps:wsp>
                                  <wps:cNvCnPr/>
                                  <wps:spPr>
                                    <a:xfrm>
                                      <a:off x="0" y="0"/>
                                      <a:ext cx="876300"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3498B" id="Đường kết nối Mũi tên Thẳng 29" o:spid="_x0000_s1026" type="#_x0000_t32" style="position:absolute;margin-left:263.4pt;margin-top:133.4pt;width:69pt;height:0;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QPKwIAAGoEAAAOAAAAZHJzL2Uyb0RvYy54bWysVL1u2zAQ3gv0HQjutWwXSFLDcga76dIf&#10;o00fgKFIiShFEuTFsrcGmbr1Fbpm6tA3cJDJD9UjJct1MrXoQvPE+7677+PR0/N1rclK+KCsyelo&#10;MKREGG4LZcqcfr68eHFGSQBmCqatETndiEDPZ8+fTRs3EWNbWV0IT5DEhEnjcloBuEmWBV6JmoWB&#10;dcLgobS+ZoChL7PCswbZa52Nh8OTrLG+cN5yEQJ+XbSHdJb4pRQcPkgZBBCdU+wN0urTehXXbDZl&#10;k9IzVynetcH+oYuaKYNFe6oFA0auvXpCVSvubbASBtzWmZVScZE0oJrR8JGaTxVzImlBc4LrbQr/&#10;j5a/Xy09UUVOx68oMazGO7r//vDz4cfuqynJl+3d7gaI2f7a3Sjy7np3qwhs7wy5rO5vd98wA2Ho&#10;YePCBKnmZum7KLilj4aspa/jL0ol6+T7pvddrIFw/Hh2evJyiLfD90fZAed8gDfC1iRuchrAM1VW&#10;MLfG4OVaP0q2s9XbAFgZgXtALKoNaXAqx6fIHuNgtSoulNYpiDMm5tqTFcPpgPUoKkGGo6xIt2Ch&#10;apMK3LUzA0zp16YgsHFoGXjFTKlFx6ANEkVPWhfSDjZatD19FBIdR91t72nWD30wzoWBfS/aYHaE&#10;Sey6B3ZqjgUcA7v8CBXpHfwNuEekytZAD66Vsb718rj6wT7Z5u8daHVHC65ssUnzkazBgU5ud48v&#10;vpg/4wQ//EXMfgMAAP//AwBQSwMEFAAGAAgAAAAhAO0wkvveAAAACwEAAA8AAABkcnMvZG93bnJl&#10;di54bWxMj0FLw0AQhe+C/2EZwYvYjSFuJWZTpCJ6kIKNeN4mYzaYnU2z2yb+e6cg6O3NvMebb4rV&#10;7HpxxDF0njTcLBIQSLVvOmo1vFdP13cgQjTUmN4TavjGAKvy/KwweeMnesPjNraCSyjkRoONccil&#10;DLVFZ8LCD0jsffrRmcjj2MpmNBOXu16mSaKkMx3xBWsGXFusv7YHp+E1e7n6yGyV7veq2vjnbrl+&#10;nJZaX17MD/cgIs7xLwwnfEaHkpl2/kBNEL2G21QxetSQqpPghFIZi93vRpaF/P9D+QMAAP//AwBQ&#10;SwECLQAUAAYACAAAACEAtoM4kv4AAADhAQAAEwAAAAAAAAAAAAAAAAAAAAAAW0NvbnRlbnRfVHlw&#10;ZXNdLnhtbFBLAQItABQABgAIAAAAIQA4/SH/1gAAAJQBAAALAAAAAAAAAAAAAAAAAC8BAABfcmVs&#10;cy8ucmVsc1BLAQItABQABgAIAAAAIQC2sIQPKwIAAGoEAAAOAAAAAAAAAAAAAAAAAC4CAABkcnMv&#10;ZTJvRG9jLnhtbFBLAQItABQABgAIAAAAIQDtMJL73gAAAAsBAAAPAAAAAAAAAAAAAAAAAIUEAABk&#10;cnMvZG93bnJldi54bWxQSwUGAAAAAAQABADzAAAAkAUAAAAA&#10;" strokecolor="black [3213]" strokeweight="1pt">
                            <v:stroke dashstyle="dash" endarrow="block" joinstyle="miter"/>
                          </v:shape>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45984" behindDoc="0" locked="0" layoutInCell="1" allowOverlap="1" wp14:anchorId="4B8E03FA" wp14:editId="223B6DBB">
                            <wp:simplePos x="0" y="0"/>
                            <wp:positionH relativeFrom="column">
                              <wp:posOffset>-330835</wp:posOffset>
                            </wp:positionH>
                            <wp:positionV relativeFrom="paragraph">
                              <wp:posOffset>1451610</wp:posOffset>
                            </wp:positionV>
                            <wp:extent cx="1264920" cy="426720"/>
                            <wp:effectExtent l="0" t="0" r="11430" b="11430"/>
                            <wp:wrapNone/>
                            <wp:docPr id="37" name="Hình chữ nhật 37"/>
                            <wp:cNvGraphicFramePr/>
                            <a:graphic xmlns:a="http://schemas.openxmlformats.org/drawingml/2006/main">
                              <a:graphicData uri="http://schemas.microsoft.com/office/word/2010/wordprocessingShape">
                                <wps:wsp>
                                  <wps:cNvSpPr/>
                                  <wps:spPr>
                                    <a:xfrm>
                                      <a:off x="0" y="0"/>
                                      <a:ext cx="1264920" cy="426720"/>
                                    </a:xfrm>
                                    <a:prstGeom prst="rect">
                                      <a:avLst/>
                                    </a:prstGeom>
                                    <a:ln/>
                                  </wps:spPr>
                                  <wps:style>
                                    <a:lnRef idx="2">
                                      <a:schemeClr val="dk1"/>
                                    </a:lnRef>
                                    <a:fillRef idx="1">
                                      <a:schemeClr val="lt1"/>
                                    </a:fillRef>
                                    <a:effectRef idx="0">
                                      <a:schemeClr val="dk1"/>
                                    </a:effectRef>
                                    <a:fontRef idx="minor">
                                      <a:schemeClr val="dk1"/>
                                    </a:fontRef>
                                  </wps:style>
                                  <wps:txb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Dầu thủy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E03FA" id="Hình chữ nhật 37" o:spid="_x0000_s1056" style="position:absolute;left:0;text-align:left;margin-left:-26.05pt;margin-top:114.3pt;width:99.6pt;height:33.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HLgwIAADIFAAAOAAAAZHJzL2Uyb0RvYy54bWysVM1uEzEQviPxDpbvdLMhtDTqpopaFZCq&#10;tqJFPTteO7vCf4yd7IYTEm8CL8A7IHHqQzH2bjZRqTggLvbYM9+MZ+Ybn5y2WpG1AF9bU9D8YESJ&#10;MNyWtVkW9MPdxYvXlPjATMmUNaKgG+Hp6ez5s5PGTcXYVlaVAgg6MX7auIJWIbhplnleCc38gXXC&#10;oFJa0CzgEZZZCaxB71pl49HoMGsslA4sF97j7XmnpLPkX0rBw7WUXgSiCopvC2mFtC7ims1O2HQJ&#10;zFU175/B/uEVmtUGgw6uzllgZAX1H650zcF6K8MBtzqzUtZcpBwwm3z0KJvbijmRcsHieDeUyf8/&#10;t/xqfQOkLgv68ogSwzT26G398MVUhFe/fjx8Jab6+e3heyCox2I1zk8Rc+tuoD95FGPmrQQdd8yJ&#10;tKnAm6HAog2E42U+Ppwcj7EPHHWT8eERyugm26Ed+PBGWE2iUFDABqa6svWlD53p1iQGUybexUd1&#10;z0hS2CjRKd8Liblh4HFyklglzhSQNUM+lB/zProyaBkhslZqAOVPgVTYgnrbCBOJaQNw9BRwF22w&#10;ThGtCQNQ18bC38Gys99m3eUa0w7tou0amWoarxa23GB3wXa0945f1FjWS+bDDQPkOXYCZzdc4yKV&#10;bQpqe4mSysLnp+6jPdIPtZQ0ODcF9Z9WDAQl6p1BYh7nk0kctHSYvIodJrCvWexrzEqfWWxFjr+E&#10;40mM9kFtRQlW3+OIz2NUVDHDMXZBeYDt4Sx084yfBBfzeTLD4XIsXJpbx6PzWOhIm7v2noHruRWQ&#10;lVd2O2Ns+ohinW1EGjtfBSvrxL9dXfsW4GAmBvefSJz8/XOy2n11s98AAAD//wMAUEsDBBQABgAI&#10;AAAAIQAhUhGY4AAAAAsBAAAPAAAAZHJzL2Rvd25yZXYueG1sTI/BTsMwDIbvSLxDZCRuW7qKdV3X&#10;dJoQnEBMDA4cs8ZrKxKnSrK2e3uyEzv696ffn8vtZDQb0PnOkoDFPAGGVFvVUSPg++t1lgPzQZKS&#10;2hIKuKCHbXV/V8pC2ZE+cTiEhsUS8oUU0IbQF5z7ukUj/dz2SHF3ss7IEEfXcOXkGMuN5mmSZNzI&#10;juKFVvb43GL9ezgbAXbfXfTOrT+Gd1z9vO1DMk7ZixCPD9NuAyzgFP5huOpHdaii09GeSXmmBcyW&#10;6SKiAtI0z4BdiadVTI4xWS9z4FXJb3+o/gAAAP//AwBQSwECLQAUAAYACAAAACEAtoM4kv4AAADh&#10;AQAAEwAAAAAAAAAAAAAAAAAAAAAAW0NvbnRlbnRfVHlwZXNdLnhtbFBLAQItABQABgAIAAAAIQA4&#10;/SH/1gAAAJQBAAALAAAAAAAAAAAAAAAAAC8BAABfcmVscy8ucmVsc1BLAQItABQABgAIAAAAIQD1&#10;ZYHLgwIAADIFAAAOAAAAAAAAAAAAAAAAAC4CAABkcnMvZTJvRG9jLnhtbFBLAQItABQABgAIAAAA&#10;IQAhUhGY4AAAAAsBAAAPAAAAAAAAAAAAAAAAAN0EAABkcnMvZG93bnJldi54bWxQSwUGAAAAAAQA&#10;BADzAAAA6gUAAAAA&#10;" fillcolor="white [3201]" strokecolor="black [3200]" strokeweight="1pt">
                            <v:textbo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Dầu thủy lực</w:t>
                                  </w:r>
                                </w:p>
                              </w:txbxContent>
                            </v:textbox>
                          </v:rect>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49056" behindDoc="0" locked="0" layoutInCell="1" allowOverlap="1" wp14:anchorId="5CED6597" wp14:editId="1A5F36B6">
                            <wp:simplePos x="0" y="0"/>
                            <wp:positionH relativeFrom="column">
                              <wp:posOffset>937260</wp:posOffset>
                            </wp:positionH>
                            <wp:positionV relativeFrom="paragraph">
                              <wp:posOffset>1664970</wp:posOffset>
                            </wp:positionV>
                            <wp:extent cx="518160" cy="0"/>
                            <wp:effectExtent l="0" t="76200" r="15240" b="95250"/>
                            <wp:wrapNone/>
                            <wp:docPr id="27" name="Đường kết nối Mũi tên Thẳng 27"/>
                            <wp:cNvGraphicFramePr/>
                            <a:graphic xmlns:a="http://schemas.openxmlformats.org/drawingml/2006/main">
                              <a:graphicData uri="http://schemas.microsoft.com/office/word/2010/wordprocessingShape">
                                <wps:wsp>
                                  <wps:cNvCnPr/>
                                  <wps:spPr>
                                    <a:xfrm>
                                      <a:off x="0" y="0"/>
                                      <a:ext cx="51816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4F609" id="Đường kết nối Mũi tên Thẳng 27" o:spid="_x0000_s1026" type="#_x0000_t32" style="position:absolute;margin-left:73.8pt;margin-top:131.1pt;width:40.8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ZuIAIAAFIEAAAOAAAAZHJzL2Uyb0RvYy54bWysVLtu2zAU3Qv0HwjutSQDTQLDcgan6dKH&#10;0aYfwFCkRJQiCfLGj61Bpm79ha6ZOvQPHGTyR/WSkuU6nVp0ofi459x7Di81PV+3miyFD8qakhaj&#10;nBJhuK2UqUv66eryxRklAZipmLZGlHQjAj2fPX82XbmJGNvG6kp4giQmTFaupA2Am2RZ4I1oWRhZ&#10;JwweSutbBrj0dVZ5tkL2VmfjPD/JVtZXzlsuQsDdi+6QzhK/lILDeymDAKJLirVBGn0ar+OYzaZs&#10;UnvmGsX7Mtg/VNEyZTDpQHXBgJEbr/6gahX3NlgJI27bzEqpuEgaUE2RP1HzsWFOJC1oTnCDTeH/&#10;0fJ3y4Unqirp+JQSw1q8o4dvjz8ev+++mJp83t7vboGY7c/drSJvb3Z3isD23pCr5uFu9xUjEIYe&#10;rlyYINXcLHy/Cm7hoyFr6dv4RalknXzfDL6LNRCOmy+Ls+IEb4fvj7IDzvkAr4VtSZyUNIBnqm5g&#10;bo3By7W+SLaz5ZsAmBmBe0BMqg1ZYVeOT/M8hQWrVXWptI6HqcfEXHuyZNgdsC6iEmQ4igKm9CtT&#10;Edg4tAa8YqbWoo/UBgFRe6c2zWCjRZf7g5DoLOrranySj3EuDOxzaoPRESaxugHYVx0fw6HQY2Af&#10;H6Ei9fvfgAdEymwNDOBWGes7z46zH2ySXfzegU53tODaVpvUB8kabNzkav/I4sv4fZ3gh1/B7BcA&#10;AAD//wMAUEsDBBQABgAIAAAAIQBedjJK3gAAAAsBAAAPAAAAZHJzL2Rvd25yZXYueG1sTI/RSsNA&#10;EEXfBf9hGcE3u3Ep0cRsSgnog6Jg6gdskzFJm52N2W2S/r0jCPo2d+Zy59xss9heTDj6zpGG21UE&#10;AqlydUeNho/d4809CB8M1aZ3hBrO6GGTX15kJq3dTO84laERHEI+NRraEIZUSl+1aI1fuQGJb59u&#10;tCawHBtZj2bmcNtLFUWxtKYj/tCaAYsWq2N5shqSt2lbli+HZB2+YlU8z+fX3VOh9fXVsn0AEXAJ&#10;f2b4wWd0yJlp705Ue9GzXt/FbNWgYqVAsEOphIf970bmmfzfIf8GAAD//wMAUEsBAi0AFAAGAAgA&#10;AAAhALaDOJL+AAAA4QEAABMAAAAAAAAAAAAAAAAAAAAAAFtDb250ZW50X1R5cGVzXS54bWxQSwEC&#10;LQAUAAYACAAAACEAOP0h/9YAAACUAQAACwAAAAAAAAAAAAAAAAAvAQAAX3JlbHMvLnJlbHNQSwEC&#10;LQAUAAYACAAAACEADvcGbiACAABSBAAADgAAAAAAAAAAAAAAAAAuAgAAZHJzL2Uyb0RvYy54bWxQ&#10;SwECLQAUAAYACAAAACEAXnYySt4AAAALAQAADwAAAAAAAAAAAAAAAAB6BAAAZHJzL2Rvd25yZXYu&#10;eG1sUEsFBgAAAAAEAAQA8wAAAIUFAAAAAA==&#10;" strokecolor="black [3213]" strokeweight="1pt">
                            <v:stroke endarrow="block" joinstyle="miter"/>
                          </v:shape>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30624" behindDoc="0" locked="0" layoutInCell="1" allowOverlap="1" wp14:anchorId="51C2AA53" wp14:editId="340D138F">
                            <wp:simplePos x="0" y="0"/>
                            <wp:positionH relativeFrom="column">
                              <wp:posOffset>1467485</wp:posOffset>
                            </wp:positionH>
                            <wp:positionV relativeFrom="paragraph">
                              <wp:posOffset>16510</wp:posOffset>
                            </wp:positionV>
                            <wp:extent cx="1813560" cy="411480"/>
                            <wp:effectExtent l="0" t="0" r="15240" b="26670"/>
                            <wp:wrapNone/>
                            <wp:docPr id="30" name="Hình chữ nhật 30"/>
                            <wp:cNvGraphicFramePr/>
                            <a:graphic xmlns:a="http://schemas.openxmlformats.org/drawingml/2006/main">
                              <a:graphicData uri="http://schemas.microsoft.com/office/word/2010/wordprocessingShape">
                                <wps:wsp>
                                  <wps:cNvSpPr/>
                                  <wps:spPr>
                                    <a:xfrm>
                                      <a:off x="0" y="0"/>
                                      <a:ext cx="1813560" cy="41148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Mẫu sản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2AA53" id="Hình chữ nhật 30" o:spid="_x0000_s1057" style="position:absolute;left:0;text-align:left;margin-left:115.55pt;margin-top:1.3pt;width:142.8pt;height:32.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2imQIAAGsFAAAOAAAAZHJzL2Uyb0RvYy54bWysVM1u1DAQviPxDpbvNJvttpRVs9WqVQGp&#10;aita1LPXsRsLx2Ns7ybLqRJvAi/AOyBx6kMxdrLZVak4IC7OTGa++Z85PmlrTVbCeQWmoPneiBJh&#10;OJTK3Bf04+35qyNKfGCmZBqMKOhaeHoye/niuLFTMYYKdCkcQSPGTxtb0CoEO80yzytRM78HVhgU&#10;SnA1C8i6+6x0rEHrtc7Go9Fh1oArrQMuvMe/Z52QzpJ9KQUPV1J6EYguKMYW0uvSu4hvNjtm03vH&#10;bKV4Hwb7hyhqpgw6HUydscDI0qk/TNWKO/Agwx6HOgMpFRcpB8wmHz3J5qZiVqRcsDjeDmXy/88s&#10;v1xdO6LKgu5jeQyrsUfv1OODqQivfv14/EpM9fPb4/dAUI7FaqyfIubGXrue80jGzFvp6vjFnEib&#10;CrweCizaQDj+zI/y/YNDdMRRNsnzyVEymm3R1vnwVkBNIlFQhw1MdWWrCx/QI6puVKIzbeLrQavy&#10;XGmdmDg64lQ7smLY9NDmMW7E7WghF5FZzKaLP1FhrUVn9YOQWBSMeJy8p3Hc2iw/bWxqg5oRItH7&#10;AMqfA+mwAfW6ESbSiA7A0XPArbdBO3kEEwZgrQy4v4Nlp7/Juss1ph3aRdtNQAow/lpAucaxcNDt&#10;i7f8XGE/LpgP18zhgmALcenDFT5SQ1NQ6ClKKnBfnvsf9XFuUUpJgwtXUP95yZygRL83ONFv8skk&#10;bmhiJgevx8i4XcliV2KW9Slge3M8L5YnMuoHvSGlg/oOb8M8ekURMxx9F5QHt2FOQ3cI8LpwMZ8n&#10;NdxKy8KFubE8Go+FjvN2294xZ/uhDDjOl7BZTjZ9MpudbkQamC8DSJUGd1vXvgW40Wku++sTT8Yu&#10;n7S2N3L2GwAA//8DAFBLAwQUAAYACAAAACEAml6Gft4AAAAIAQAADwAAAGRycy9kb3ducmV2Lnht&#10;bEyPwU7DMBBE70j8g7VI3KiTAikKcaoKUQlxAJHyAW68xBHxOthOm/49y4neZjWjmbfVenaDOGCI&#10;vScF+SIDgdR601On4HO3vXkAEZMmowdPqOCEEdb15UWlS+OP9IGHJnWCSyiWWoFNaSyljK1Fp+PC&#10;j0jsffngdOIzdNIEfeRyN8hllhXS6Z54weoRnyy2383kFIxhM77bZ7vbzm/h5bWbmt7+nJS6vpo3&#10;jyASzuk/DH/4jA41M+39RCaKQcHyNs85yqIAwf59XqxA7BUUqzuQdSXPH6h/AQAA//8DAFBLAQIt&#10;ABQABgAIAAAAIQC2gziS/gAAAOEBAAATAAAAAAAAAAAAAAAAAAAAAABbQ29udGVudF9UeXBlc10u&#10;eG1sUEsBAi0AFAAGAAgAAAAhADj9If/WAAAAlAEAAAsAAAAAAAAAAAAAAAAALwEAAF9yZWxzLy5y&#10;ZWxzUEsBAi0AFAAGAAgAAAAhAKtEzaKZAgAAawUAAA4AAAAAAAAAAAAAAAAALgIAAGRycy9lMm9E&#10;b2MueG1sUEsBAi0AFAAGAAgAAAAhAJpehn7eAAAACAEAAA8AAAAAAAAAAAAAAAAA8wQAAGRycy9k&#10;b3ducmV2LnhtbFBLBQYAAAAABAAEAPMAAAD+BQAAAAA=&#10;" fillcolor="white [3201]" strokecolor="black [3213]" strokeweight="1pt">
                            <v:textbox>
                              <w:txbxContent>
                                <w:p w:rsidR="00F02F44" w:rsidRPr="00C3031B" w:rsidRDefault="00F02F44" w:rsidP="00F16BB7">
                                  <w:pPr>
                                    <w:jc w:val="center"/>
                                    <w:rPr>
                                      <w:rFonts w:asciiTheme="majorHAnsi" w:hAnsiTheme="majorHAnsi" w:cstheme="majorHAnsi"/>
                                      <w:sz w:val="26"/>
                                      <w:szCs w:val="26"/>
                                    </w:rPr>
                                  </w:pPr>
                                  <w:r w:rsidRPr="00C3031B">
                                    <w:rPr>
                                      <w:rFonts w:asciiTheme="majorHAnsi" w:hAnsiTheme="majorHAnsi" w:cstheme="majorHAnsi"/>
                                      <w:sz w:val="26"/>
                                      <w:szCs w:val="26"/>
                                    </w:rPr>
                                    <w:t>Mẫu sản phẩm</w:t>
                                  </w:r>
                                </w:p>
                              </w:txbxContent>
                            </v:textbox>
                          </v:rect>
                        </w:pict>
                      </mc:Fallback>
                    </mc:AlternateContent>
                  </w:r>
                  <w:r w:rsidRPr="00C3031B">
                    <w:rPr>
                      <w:rFonts w:asciiTheme="majorHAnsi" w:hAnsiTheme="majorHAnsi" w:cstheme="majorHAnsi"/>
                      <w:noProof/>
                      <w:sz w:val="26"/>
                      <w:szCs w:val="26"/>
                      <w:lang w:val="en-US"/>
                    </w:rPr>
                    <mc:AlternateContent>
                      <mc:Choice Requires="wps">
                        <w:drawing>
                          <wp:anchor distT="0" distB="0" distL="114300" distR="114300" simplePos="0" relativeHeight="251955200" behindDoc="0" locked="0" layoutInCell="1" allowOverlap="1" wp14:anchorId="74B433E1" wp14:editId="40374443">
                            <wp:simplePos x="0" y="0"/>
                            <wp:positionH relativeFrom="column">
                              <wp:posOffset>3329940</wp:posOffset>
                            </wp:positionH>
                            <wp:positionV relativeFrom="paragraph">
                              <wp:posOffset>2430780</wp:posOffset>
                            </wp:positionV>
                            <wp:extent cx="876300" cy="0"/>
                            <wp:effectExtent l="0" t="76200" r="19050" b="95250"/>
                            <wp:wrapNone/>
                            <wp:docPr id="31" name="Đường kết nối Mũi tên Thẳng 31"/>
                            <wp:cNvGraphicFramePr/>
                            <a:graphic xmlns:a="http://schemas.openxmlformats.org/drawingml/2006/main">
                              <a:graphicData uri="http://schemas.microsoft.com/office/word/2010/wordprocessingShape">
                                <wps:wsp>
                                  <wps:cNvCnPr/>
                                  <wps:spPr>
                                    <a:xfrm>
                                      <a:off x="0" y="0"/>
                                      <a:ext cx="876300"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FB77EB" id="Đường kết nối Mũi tên Thẳng 31" o:spid="_x0000_s1026" type="#_x0000_t32" style="position:absolute;margin-left:262.2pt;margin-top:191.4pt;width:69pt;height:0;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SmKwIAAGoEAAAOAAAAZHJzL2Uyb0RvYy54bWysVDtuGzEQ7QPkDgT7aCUbsA1BKxdSnCYf&#10;IXEOQHPJXSLkkCBprdTFcJUuV0jrKkVuIMOVDpUhV1pFSZUgDclZznuc9zjcyeXKaLIUPigLJR0N&#10;hpQI4LZSUJf04/XViwtKQmRQMW1BlHQtAr2cPn82ad1YnNjG6kp4giQQxq0raROjGxdF4I0wLAys&#10;E4Cb0nrDIoa+LirPWmQ3ujgZDs+K1vrKectFCPh13m3SaeaXUvD4TsogItElxdpiHn0eb9JYTCds&#10;XHvmGsV3ZbB/qMIwBXhoTzVnkZFbr/6gMop7G6yMA25NYaVUXGQNqGY0/E3Nh4Y5kbWgOcH1NoX/&#10;R8vfLheeqKqkpyNKgBm8o8evT9+fvm0/Q00+bR62d5HA5sf2TpE3t9t7ReLmAch183i//YIZCEMP&#10;WxfGSDWDhd9FwS18MmQlvUkzSiWr7Pu6912sIuH48eL87HSIt8P3W8UB53yIr4Q1JC1KGqJnqm7i&#10;zALg5Vo/yraz5esQ8WQE7gHpUA2kxa48OUf2FAerVXWltM5B6jEx054sGXZHXGUlyHCUlejmLDRd&#10;UoWrrmciU/olVCSuHVoWvWJQa5H2kEEDTsmTzoW8imstupreC4mOo+6u9tzrhzoY5wLivhYNmJ1g&#10;EqvugTs1xwKOgbv8BBX5HfwNuEfkky3EHmwUWN95eXz6wT7Z5e8d6HQnC25stc79ka3Bhs5e7R5f&#10;ejG/xhl++EVMfwIAAP//AwBQSwMEFAAGAAgAAAAhACzW4sTfAAAACwEAAA8AAABkcnMvZG93bnJl&#10;di54bWxMj01LxDAQhu+C/yGM4EXc1Fi7S226yIroQQS34jnbjG2xmXSb7Lb+e0cQ9DjvPLwfxXp2&#10;vTjiGDpPGq4WCQik2tuOGg1v1cPlCkSIhqzpPaGGLwywLk9PCpNbP9ErHrexEWxCITca2hiHXMpQ&#10;t+hMWPgBiX8ffnQm8jk20o5mYnPXS5UkmXSmI05ozYCbFuvP7cFpeE6fLt7TtlL7fVa9+Mduubmf&#10;llqfn813tyAizvEPhp/6XB1K7rTzB7JB9BpuVJoyquF6pXgDE1mmWNn9KrIs5P8N5TcAAAD//wMA&#10;UEsBAi0AFAAGAAgAAAAhALaDOJL+AAAA4QEAABMAAAAAAAAAAAAAAAAAAAAAAFtDb250ZW50X1R5&#10;cGVzXS54bWxQSwECLQAUAAYACAAAACEAOP0h/9YAAACUAQAACwAAAAAAAAAAAAAAAAAvAQAAX3Jl&#10;bHMvLnJlbHNQSwECLQAUAAYACAAAACEAmA80pisCAABqBAAADgAAAAAAAAAAAAAAAAAuAgAAZHJz&#10;L2Uyb0RvYy54bWxQSwECLQAUAAYACAAAACEALNbixN8AAAALAQAADwAAAAAAAAAAAAAAAACFBAAA&#10;ZHJzL2Rvd25yZXYueG1sUEsFBgAAAAAEAAQA8wAAAJEFAAAAAA==&#10;" strokecolor="black [3213]" strokeweight="1pt">
                            <v:stroke dashstyle="dash" endarrow="block" joinstyle="miter"/>
                          </v:shape>
                        </w:pict>
                      </mc:Fallback>
                    </mc:AlternateContent>
                  </w:r>
                </w:p>
              </w:tc>
            </w:tr>
          </w:tbl>
          <w:p w:rsidR="00F16BB7" w:rsidRPr="008A543A" w:rsidRDefault="00F16BB7" w:rsidP="00DE66E5">
            <w:pPr>
              <w:spacing w:line="360" w:lineRule="auto"/>
              <w:contextualSpacing/>
              <w:jc w:val="both"/>
              <w:rPr>
                <w:rFonts w:asciiTheme="majorHAnsi" w:hAnsiTheme="majorHAnsi" w:cstheme="majorHAnsi"/>
                <w:b/>
                <w:bCs/>
                <w:sz w:val="26"/>
                <w:szCs w:val="26"/>
              </w:rPr>
            </w:pPr>
          </w:p>
        </w:tc>
      </w:tr>
    </w:tbl>
    <w:p w:rsidR="00F16BB7" w:rsidRPr="00F16BB7" w:rsidRDefault="00F16BB7" w:rsidP="00F16BB7">
      <w:pPr>
        <w:pStyle w:val="Caption"/>
      </w:pPr>
      <w:bookmarkStart w:id="22" w:name="_Toc109658596"/>
      <w:bookmarkStart w:id="23" w:name="_Toc143897169"/>
      <w:r>
        <w:t xml:space="preserve">Hình </w:t>
      </w:r>
      <w:fldSimple w:instr=" STYLEREF 1 \s ">
        <w:r w:rsidR="00C535D2">
          <w:rPr>
            <w:noProof/>
          </w:rPr>
          <w:t>1</w:t>
        </w:r>
      </w:fldSimple>
      <w:r w:rsidR="00717D16">
        <w:t>.</w:t>
      </w:r>
      <w:fldSimple w:instr=" SEQ Hình \* ARABIC \s 1 ">
        <w:r w:rsidR="00C535D2">
          <w:rPr>
            <w:noProof/>
          </w:rPr>
          <w:t>3</w:t>
        </w:r>
      </w:fldSimple>
      <w:r w:rsidRPr="00241141">
        <w:t xml:space="preserve"> </w:t>
      </w:r>
      <w:r w:rsidRPr="00B563CE">
        <w:t>Quy trình công nghệ sản xuất khuôn</w:t>
      </w:r>
      <w:bookmarkEnd w:id="22"/>
      <w:r w:rsidRPr="007558A4">
        <w:t xml:space="preserve"> của </w:t>
      </w:r>
      <w:r>
        <w:t>Cơ sở</w:t>
      </w:r>
      <w:bookmarkEnd w:id="23"/>
    </w:p>
    <w:p w:rsidR="001B3886" w:rsidRPr="004A3531" w:rsidRDefault="001B3886" w:rsidP="007558A4">
      <w:pPr>
        <w:spacing w:after="0" w:line="360" w:lineRule="auto"/>
        <w:ind w:firstLine="567"/>
        <w:jc w:val="both"/>
        <w:rPr>
          <w:rFonts w:asciiTheme="majorHAnsi" w:hAnsiTheme="majorHAnsi" w:cstheme="majorHAnsi"/>
          <w:b/>
          <w:bCs/>
          <w:i/>
          <w:iCs/>
          <w:color w:val="000000" w:themeColor="text1"/>
          <w:sz w:val="26"/>
          <w:szCs w:val="26"/>
        </w:rPr>
      </w:pPr>
      <w:r w:rsidRPr="004A3531">
        <w:rPr>
          <w:rFonts w:asciiTheme="majorHAnsi" w:hAnsiTheme="majorHAnsi" w:cstheme="majorHAnsi"/>
          <w:b/>
          <w:bCs/>
          <w:i/>
          <w:iCs/>
          <w:color w:val="000000" w:themeColor="text1"/>
          <w:sz w:val="26"/>
          <w:szCs w:val="26"/>
        </w:rPr>
        <w:t>Thiết kế và lập trình máy CNC</w:t>
      </w:r>
    </w:p>
    <w:p w:rsidR="001B3886" w:rsidRPr="004A3531" w:rsidRDefault="001B3886" w:rsidP="007558A4">
      <w:pPr>
        <w:spacing w:after="0" w:line="360" w:lineRule="auto"/>
        <w:ind w:firstLine="567"/>
        <w:jc w:val="both"/>
        <w:rPr>
          <w:rFonts w:asciiTheme="majorHAnsi" w:hAnsiTheme="majorHAnsi" w:cstheme="majorHAnsi"/>
          <w:color w:val="000000" w:themeColor="text1"/>
          <w:sz w:val="26"/>
          <w:szCs w:val="26"/>
          <w:shd w:val="clear" w:color="auto" w:fill="FFFFFF"/>
        </w:rPr>
      </w:pPr>
      <w:r w:rsidRPr="004A3531">
        <w:rPr>
          <w:rFonts w:asciiTheme="majorHAnsi" w:hAnsiTheme="majorHAnsi" w:cstheme="majorHAnsi"/>
          <w:color w:val="000000" w:themeColor="text1"/>
          <w:sz w:val="26"/>
          <w:szCs w:val="26"/>
        </w:rPr>
        <w:t>Theo yêu cầu của khách hàng về mẫu mã sản phẩm, công ty sẽ tiến hành thiết kế mẫu mã khuôn sản phẩm theo đơn đặt hàng dựa vào chương trình lập trình CNC</w:t>
      </w:r>
      <w:r w:rsidR="000C7E59">
        <w:rPr>
          <w:rFonts w:asciiTheme="majorHAnsi" w:hAnsiTheme="majorHAnsi" w:cstheme="majorHAnsi"/>
          <w:color w:val="000000" w:themeColor="text1"/>
          <w:sz w:val="26"/>
          <w:szCs w:val="26"/>
        </w:rPr>
        <w:t xml:space="preserve"> (</w:t>
      </w:r>
      <w:r w:rsidR="000C7E59" w:rsidRPr="000C7E59">
        <w:rPr>
          <w:rFonts w:asciiTheme="majorHAnsi" w:hAnsiTheme="majorHAnsi" w:cstheme="majorHAnsi"/>
          <w:color w:val="000000" w:themeColor="text1"/>
          <w:sz w:val="26"/>
          <w:szCs w:val="26"/>
        </w:rPr>
        <w:t>t</w:t>
      </w:r>
      <w:r>
        <w:rPr>
          <w:rFonts w:asciiTheme="majorHAnsi" w:hAnsiTheme="majorHAnsi" w:cstheme="majorHAnsi"/>
          <w:color w:val="000000" w:themeColor="text1"/>
          <w:sz w:val="26"/>
          <w:szCs w:val="26"/>
        </w:rPr>
        <w:t>hực hiện trong phòng thiết kế thuộc khu vực bảo mật liên quan đến công nghệ sản xuất khuôn mẫu)</w:t>
      </w:r>
      <w:r w:rsidRPr="004A3531">
        <w:rPr>
          <w:rFonts w:asciiTheme="majorHAnsi" w:hAnsiTheme="majorHAnsi" w:cstheme="majorHAnsi"/>
          <w:color w:val="000000" w:themeColor="text1"/>
          <w:sz w:val="26"/>
          <w:szCs w:val="26"/>
        </w:rPr>
        <w:t>. Các miếng kim loạ</w:t>
      </w:r>
      <w:r w:rsidR="000C7E59">
        <w:rPr>
          <w:rFonts w:asciiTheme="majorHAnsi" w:hAnsiTheme="majorHAnsi" w:cstheme="majorHAnsi"/>
          <w:color w:val="000000" w:themeColor="text1"/>
          <w:sz w:val="26"/>
          <w:szCs w:val="26"/>
        </w:rPr>
        <w:t>i (</w:t>
      </w:r>
      <w:r w:rsidR="000C7E59" w:rsidRPr="000C7E59">
        <w:rPr>
          <w:rFonts w:asciiTheme="majorHAnsi" w:hAnsiTheme="majorHAnsi" w:cstheme="majorHAnsi"/>
          <w:color w:val="000000" w:themeColor="text1"/>
          <w:sz w:val="26"/>
          <w:szCs w:val="26"/>
        </w:rPr>
        <w:t>s</w:t>
      </w:r>
      <w:r w:rsidRPr="004A3531">
        <w:rPr>
          <w:rFonts w:asciiTheme="majorHAnsi" w:hAnsiTheme="majorHAnsi" w:cstheme="majorHAnsi"/>
          <w:color w:val="000000" w:themeColor="text1"/>
          <w:sz w:val="26"/>
          <w:szCs w:val="26"/>
        </w:rPr>
        <w:t>ắt, thép) sẽ được đưa vào công đoạn gia công tạo hình chi tiết mẫu mã,</w:t>
      </w:r>
      <w:r w:rsidRPr="00866194">
        <w:rPr>
          <w:rFonts w:asciiTheme="majorHAnsi" w:hAnsiTheme="majorHAnsi" w:cstheme="majorHAnsi"/>
          <w:color w:val="000000" w:themeColor="text1"/>
          <w:sz w:val="26"/>
          <w:szCs w:val="26"/>
        </w:rPr>
        <w:t xml:space="preserve"> </w:t>
      </w:r>
      <w:r w:rsidRPr="004A3531">
        <w:rPr>
          <w:rFonts w:asciiTheme="majorHAnsi" w:hAnsiTheme="majorHAnsi" w:cstheme="majorHAnsi"/>
          <w:color w:val="000000" w:themeColor="text1"/>
          <w:sz w:val="26"/>
          <w:szCs w:val="26"/>
        </w:rPr>
        <w:t>chạm khắc bề mặt sau khi lập trình bằng máy CNC</w:t>
      </w:r>
      <w:r w:rsidR="000C7E59" w:rsidRPr="000C7E59">
        <w:rPr>
          <w:rFonts w:asciiTheme="majorHAnsi" w:hAnsiTheme="majorHAnsi" w:cstheme="majorHAnsi"/>
          <w:color w:val="000000" w:themeColor="text1"/>
          <w:sz w:val="26"/>
          <w:szCs w:val="26"/>
        </w:rPr>
        <w:t xml:space="preserve"> </w:t>
      </w:r>
      <w:r w:rsidR="000C7E59">
        <w:rPr>
          <w:rFonts w:asciiTheme="majorHAnsi" w:hAnsiTheme="majorHAnsi" w:cstheme="majorHAnsi"/>
          <w:color w:val="000000" w:themeColor="text1"/>
          <w:sz w:val="26"/>
          <w:szCs w:val="26"/>
        </w:rPr>
        <w:t>(</w:t>
      </w:r>
      <w:r w:rsidR="000C7E59" w:rsidRPr="000C7E59">
        <w:rPr>
          <w:rFonts w:asciiTheme="majorHAnsi" w:hAnsiTheme="majorHAnsi" w:cstheme="majorHAnsi"/>
          <w:color w:val="000000" w:themeColor="text1"/>
          <w:sz w:val="26"/>
          <w:szCs w:val="26"/>
        </w:rPr>
        <w:t>t</w:t>
      </w:r>
      <w:r>
        <w:rPr>
          <w:rFonts w:asciiTheme="majorHAnsi" w:hAnsiTheme="majorHAnsi" w:cstheme="majorHAnsi"/>
          <w:color w:val="000000" w:themeColor="text1"/>
          <w:sz w:val="26"/>
          <w:szCs w:val="26"/>
        </w:rPr>
        <w:t xml:space="preserve">hực hiện </w:t>
      </w:r>
      <w:r>
        <w:rPr>
          <w:rFonts w:asciiTheme="majorHAnsi" w:hAnsiTheme="majorHAnsi" w:cstheme="majorHAnsi"/>
          <w:color w:val="000000" w:themeColor="text1"/>
          <w:sz w:val="26"/>
          <w:szCs w:val="26"/>
        </w:rPr>
        <w:lastRenderedPageBreak/>
        <w:t>trong phòng lập trình thuộc khu vực bảo mật liên quan đến công nghệ sản xuất khuôn mẫu)</w:t>
      </w:r>
      <w:r w:rsidRPr="004A3531">
        <w:rPr>
          <w:rFonts w:asciiTheme="majorHAnsi" w:hAnsiTheme="majorHAnsi" w:cstheme="majorHAnsi"/>
          <w:color w:val="000000" w:themeColor="text1"/>
          <w:sz w:val="26"/>
          <w:szCs w:val="26"/>
        </w:rPr>
        <w:t xml:space="preserve">. </w:t>
      </w:r>
      <w:r w:rsidRPr="004A3531">
        <w:rPr>
          <w:rFonts w:asciiTheme="majorHAnsi" w:hAnsiTheme="majorHAnsi" w:cstheme="majorHAnsi"/>
          <w:color w:val="000000" w:themeColor="text1"/>
          <w:sz w:val="26"/>
          <w:szCs w:val="26"/>
          <w:shd w:val="clear" w:color="auto" w:fill="FFFFFF"/>
        </w:rPr>
        <w:t xml:space="preserve">Máy CNC </w:t>
      </w:r>
      <w:r w:rsidR="007558A4">
        <w:rPr>
          <w:rFonts w:asciiTheme="majorHAnsi" w:hAnsiTheme="majorHAnsi" w:cstheme="majorHAnsi"/>
          <w:color w:val="000000" w:themeColor="text1"/>
          <w:sz w:val="26"/>
          <w:szCs w:val="26"/>
          <w:shd w:val="clear" w:color="auto" w:fill="FFFFFF"/>
        </w:rPr>
        <w:t>Cơ sở</w:t>
      </w:r>
      <w:r w:rsidRPr="004A3531">
        <w:rPr>
          <w:rFonts w:asciiTheme="majorHAnsi" w:hAnsiTheme="majorHAnsi" w:cstheme="majorHAnsi"/>
          <w:color w:val="000000" w:themeColor="text1"/>
          <w:sz w:val="26"/>
          <w:szCs w:val="26"/>
          <w:shd w:val="clear" w:color="auto" w:fill="FFFFFF"/>
        </w:rPr>
        <w:t xml:space="preserve"> sử dụng</w:t>
      </w:r>
      <w:r w:rsidR="00811138" w:rsidRPr="00811138">
        <w:rPr>
          <w:rFonts w:asciiTheme="majorHAnsi" w:hAnsiTheme="majorHAnsi" w:cstheme="majorHAnsi"/>
          <w:color w:val="000000" w:themeColor="text1"/>
          <w:sz w:val="26"/>
          <w:szCs w:val="26"/>
          <w:shd w:val="clear" w:color="auto" w:fill="FFFFFF"/>
        </w:rPr>
        <w:t xml:space="preserve"> là</w:t>
      </w:r>
      <w:r w:rsidRPr="004A3531">
        <w:rPr>
          <w:rFonts w:asciiTheme="majorHAnsi" w:hAnsiTheme="majorHAnsi" w:cstheme="majorHAnsi"/>
          <w:color w:val="000000" w:themeColor="text1"/>
          <w:sz w:val="26"/>
          <w:szCs w:val="26"/>
          <w:shd w:val="clear" w:color="auto" w:fill="FFFFFF"/>
        </w:rPr>
        <w:t xml:space="preserve"> loại máy sử dụng phương pháp điều khiển bằng hệ thống máy tính để gia công tạo khuôn trên vật liệ</w:t>
      </w:r>
      <w:r w:rsidR="000C7E59">
        <w:rPr>
          <w:rFonts w:asciiTheme="majorHAnsi" w:hAnsiTheme="majorHAnsi" w:cstheme="majorHAnsi"/>
          <w:color w:val="000000" w:themeColor="text1"/>
          <w:sz w:val="26"/>
          <w:szCs w:val="26"/>
          <w:shd w:val="clear" w:color="auto" w:fill="FFFFFF"/>
        </w:rPr>
        <w:t>u (</w:t>
      </w:r>
      <w:r w:rsidR="000C7E59" w:rsidRPr="000C7E59">
        <w:rPr>
          <w:rFonts w:asciiTheme="majorHAnsi" w:hAnsiTheme="majorHAnsi" w:cstheme="majorHAnsi"/>
          <w:color w:val="000000" w:themeColor="text1"/>
          <w:sz w:val="26"/>
          <w:szCs w:val="26"/>
          <w:shd w:val="clear" w:color="auto" w:fill="FFFFFF"/>
        </w:rPr>
        <w:t>m</w:t>
      </w:r>
      <w:r w:rsidRPr="004A3531">
        <w:rPr>
          <w:rFonts w:asciiTheme="majorHAnsi" w:hAnsiTheme="majorHAnsi" w:cstheme="majorHAnsi"/>
          <w:color w:val="000000" w:themeColor="text1"/>
          <w:sz w:val="26"/>
          <w:szCs w:val="26"/>
          <w:shd w:val="clear" w:color="auto" w:fill="FFFFFF"/>
        </w:rPr>
        <w:t>iếng kim loạ</w:t>
      </w:r>
      <w:r w:rsidR="000C7E59">
        <w:rPr>
          <w:rFonts w:asciiTheme="majorHAnsi" w:hAnsiTheme="majorHAnsi" w:cstheme="majorHAnsi"/>
          <w:color w:val="000000" w:themeColor="text1"/>
          <w:sz w:val="26"/>
          <w:szCs w:val="26"/>
          <w:shd w:val="clear" w:color="auto" w:fill="FFFFFF"/>
        </w:rPr>
        <w:t>i s</w:t>
      </w:r>
      <w:r w:rsidR="000C7E59" w:rsidRPr="000C7E59">
        <w:rPr>
          <w:rFonts w:asciiTheme="majorHAnsi" w:hAnsiTheme="majorHAnsi" w:cstheme="majorHAnsi"/>
          <w:color w:val="000000" w:themeColor="text1"/>
          <w:sz w:val="26"/>
          <w:szCs w:val="26"/>
          <w:shd w:val="clear" w:color="auto" w:fill="FFFFFF"/>
        </w:rPr>
        <w:t>ắt,</w:t>
      </w:r>
      <w:r w:rsidRPr="004A3531">
        <w:rPr>
          <w:rFonts w:asciiTheme="majorHAnsi" w:hAnsiTheme="majorHAnsi" w:cstheme="majorHAnsi"/>
          <w:color w:val="000000" w:themeColor="text1"/>
          <w:sz w:val="26"/>
          <w:szCs w:val="26"/>
          <w:shd w:val="clear" w:color="auto" w:fill="FFFFFF"/>
        </w:rPr>
        <w:t xml:space="preserve"> thép). Nó bao gồm một máy tính cấu thành từ các bộ vi xử lý kèm theo các bộ phận ngoại vi. Với việc điều khiển bằng máy tính, </w:t>
      </w:r>
      <w:r w:rsidRPr="008425B5">
        <w:rPr>
          <w:rStyle w:val="Strong"/>
          <w:rFonts w:asciiTheme="majorHAnsi" w:hAnsiTheme="majorHAnsi" w:cstheme="majorHAnsi"/>
          <w:b w:val="0"/>
          <w:bCs w:val="0"/>
          <w:color w:val="000000" w:themeColor="text1"/>
          <w:sz w:val="26"/>
          <w:szCs w:val="26"/>
          <w:shd w:val="clear" w:color="auto" w:fill="FFFFFF"/>
        </w:rPr>
        <w:t>máy CNC</w:t>
      </w:r>
      <w:r w:rsidRPr="004A3531">
        <w:rPr>
          <w:rFonts w:asciiTheme="majorHAnsi" w:hAnsiTheme="majorHAnsi" w:cstheme="majorHAnsi"/>
          <w:color w:val="000000" w:themeColor="text1"/>
          <w:sz w:val="26"/>
          <w:szCs w:val="26"/>
          <w:shd w:val="clear" w:color="auto" w:fill="FFFFFF"/>
        </w:rPr>
        <w:t> có thể cắt, khắc theo những đường cong dễ dàng như đường thẳng, thậm chí đục rỗng bên trong khối phôi, tỉa những đường hoa văn chính xác.</w:t>
      </w:r>
    </w:p>
    <w:p w:rsidR="001B3886" w:rsidRPr="000C7E59" w:rsidRDefault="001B3886" w:rsidP="00774E0B">
      <w:pPr>
        <w:pStyle w:val="ListParagraph"/>
        <w:numPr>
          <w:ilvl w:val="0"/>
          <w:numId w:val="60"/>
        </w:numPr>
        <w:spacing w:after="0" w:line="360" w:lineRule="auto"/>
        <w:ind w:left="0" w:firstLine="426"/>
        <w:jc w:val="both"/>
        <w:rPr>
          <w:rFonts w:asciiTheme="majorHAnsi" w:hAnsiTheme="majorHAnsi" w:cstheme="majorHAnsi"/>
          <w:color w:val="000000" w:themeColor="text1"/>
          <w:sz w:val="26"/>
          <w:szCs w:val="26"/>
          <w:shd w:val="clear" w:color="auto" w:fill="FFFFFF"/>
        </w:rPr>
      </w:pPr>
      <w:r w:rsidRPr="000C7E59">
        <w:rPr>
          <w:rFonts w:asciiTheme="majorHAnsi" w:hAnsiTheme="majorHAnsi" w:cstheme="majorHAnsi"/>
          <w:b/>
          <w:i/>
          <w:iCs/>
          <w:color w:val="000000" w:themeColor="text1"/>
          <w:sz w:val="26"/>
          <w:szCs w:val="26"/>
          <w:shd w:val="clear" w:color="auto" w:fill="FFFFFF"/>
        </w:rPr>
        <w:t>Quy trình vận hành máy CNC</w:t>
      </w:r>
      <w:r w:rsidRPr="000C7E59">
        <w:rPr>
          <w:rFonts w:asciiTheme="majorHAnsi" w:hAnsiTheme="majorHAnsi" w:cstheme="majorHAnsi"/>
          <w:i/>
          <w:iCs/>
          <w:color w:val="000000" w:themeColor="text1"/>
          <w:sz w:val="26"/>
          <w:szCs w:val="26"/>
          <w:shd w:val="clear" w:color="auto" w:fill="FFFFFF"/>
        </w:rPr>
        <w:t>:</w:t>
      </w:r>
      <w:r w:rsidRPr="000C7E59">
        <w:rPr>
          <w:rFonts w:asciiTheme="majorHAnsi" w:hAnsiTheme="majorHAnsi" w:cstheme="majorHAnsi"/>
          <w:color w:val="000000" w:themeColor="text1"/>
          <w:sz w:val="26"/>
          <w:szCs w:val="26"/>
          <w:shd w:val="clear" w:color="auto" w:fill="FFFFFF"/>
        </w:rPr>
        <w:t xml:space="preserve"> </w:t>
      </w:r>
      <w:r w:rsidRPr="000C7E59">
        <w:rPr>
          <w:rFonts w:asciiTheme="majorHAnsi" w:eastAsia="Times New Roman" w:hAnsiTheme="majorHAnsi" w:cstheme="majorHAnsi"/>
          <w:color w:val="000000" w:themeColor="text1"/>
          <w:sz w:val="26"/>
          <w:szCs w:val="26"/>
          <w:lang w:eastAsia="vi-VN"/>
        </w:rPr>
        <w:t>Quy trình gia công CNC gồm có 5 bước cơ bản sau:</w:t>
      </w:r>
    </w:p>
    <w:p w:rsidR="001B3886" w:rsidRPr="004A3531" w:rsidRDefault="001B3886" w:rsidP="00774E0B">
      <w:pPr>
        <w:pStyle w:val="ListParagraph"/>
        <w:numPr>
          <w:ilvl w:val="0"/>
          <w:numId w:val="44"/>
        </w:numPr>
        <w:shd w:val="clear" w:color="auto" w:fill="FFFFFF"/>
        <w:spacing w:after="0" w:line="360" w:lineRule="auto"/>
        <w:ind w:left="0" w:firstLine="567"/>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Bước 1: Thiết kế mô hình CAD trên máy tính</w:t>
      </w:r>
    </w:p>
    <w:p w:rsidR="001B3886" w:rsidRPr="004A3531" w:rsidRDefault="001B3886" w:rsidP="007558A4">
      <w:pPr>
        <w:shd w:val="clear" w:color="auto" w:fill="FFFFFF"/>
        <w:spacing w:after="0" w:line="360" w:lineRule="auto"/>
        <w:ind w:firstLine="567"/>
        <w:contextualSpacing/>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Sử dụng chương trình CAD để tạo các tệp mô phỏng hình dạng sản phẩm cần sản xuất trên máy tính. </w:t>
      </w:r>
    </w:p>
    <w:p w:rsidR="001B3886" w:rsidRPr="004A3531" w:rsidRDefault="001B3886" w:rsidP="00774E0B">
      <w:pPr>
        <w:pStyle w:val="ListParagraph"/>
        <w:numPr>
          <w:ilvl w:val="0"/>
          <w:numId w:val="44"/>
        </w:numPr>
        <w:shd w:val="clear" w:color="auto" w:fill="FFFFFF"/>
        <w:spacing w:after="0" w:line="360" w:lineRule="auto"/>
        <w:ind w:left="0" w:firstLine="567"/>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Bước 2: Chuyển tệp CAD thành chương trình phay CNC</w:t>
      </w:r>
    </w:p>
    <w:p w:rsidR="001B3886" w:rsidRPr="004A3531" w:rsidRDefault="001B3886" w:rsidP="007558A4">
      <w:pPr>
        <w:shd w:val="clear" w:color="auto" w:fill="FFFFFF"/>
        <w:spacing w:after="0" w:line="360" w:lineRule="auto"/>
        <w:ind w:firstLine="567"/>
        <w:contextualSpacing/>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Chuyển tệp CAD thành các mã lệnh và cài đặt chúng lên máy tính. </w:t>
      </w:r>
    </w:p>
    <w:p w:rsidR="001B3886" w:rsidRPr="004A3531" w:rsidRDefault="001B3886" w:rsidP="00774E0B">
      <w:pPr>
        <w:pStyle w:val="ListParagraph"/>
        <w:numPr>
          <w:ilvl w:val="0"/>
          <w:numId w:val="44"/>
        </w:numPr>
        <w:shd w:val="clear" w:color="auto" w:fill="FFFFFF"/>
        <w:spacing w:after="0" w:line="360" w:lineRule="auto"/>
        <w:ind w:left="0" w:firstLine="567"/>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Bước 3: Chuẩn bị máy phay CNC</w:t>
      </w:r>
    </w:p>
    <w:p w:rsidR="001B3886" w:rsidRPr="004A3531" w:rsidRDefault="001B3886" w:rsidP="00811138">
      <w:pPr>
        <w:shd w:val="clear" w:color="auto" w:fill="FFFFFF"/>
        <w:spacing w:after="0" w:line="360" w:lineRule="auto"/>
        <w:ind w:firstLine="567"/>
        <w:contextualSpacing/>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Quá trình chuẩn bị máy gồm các hoạt động sau: </w:t>
      </w:r>
    </w:p>
    <w:p w:rsidR="001B3886" w:rsidRPr="004A3531" w:rsidRDefault="001B3886" w:rsidP="00774E0B">
      <w:pPr>
        <w:numPr>
          <w:ilvl w:val="0"/>
          <w:numId w:val="45"/>
        </w:numPr>
        <w:shd w:val="clear" w:color="auto" w:fill="FFFFFF"/>
        <w:tabs>
          <w:tab w:val="clear" w:pos="720"/>
        </w:tabs>
        <w:spacing w:after="0" w:line="360" w:lineRule="auto"/>
        <w:ind w:left="0" w:firstLine="567"/>
        <w:contextualSpacing/>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Kiểm tra kích thước và đặt phôi lên máy phay CNC.</w:t>
      </w:r>
    </w:p>
    <w:p w:rsidR="001B3886" w:rsidRPr="004A3531" w:rsidRDefault="001B3886" w:rsidP="00774E0B">
      <w:pPr>
        <w:numPr>
          <w:ilvl w:val="0"/>
          <w:numId w:val="45"/>
        </w:numPr>
        <w:shd w:val="clear" w:color="auto" w:fill="FFFFFF"/>
        <w:tabs>
          <w:tab w:val="clear" w:pos="720"/>
        </w:tabs>
        <w:spacing w:after="0" w:line="360" w:lineRule="auto"/>
        <w:ind w:left="0" w:firstLine="567"/>
        <w:contextualSpacing/>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Lắp dụng cụ cắt vào kho dao.</w:t>
      </w:r>
    </w:p>
    <w:p w:rsidR="001B3886" w:rsidRPr="004A3531" w:rsidRDefault="001B3886" w:rsidP="00774E0B">
      <w:pPr>
        <w:numPr>
          <w:ilvl w:val="0"/>
          <w:numId w:val="45"/>
        </w:numPr>
        <w:shd w:val="clear" w:color="auto" w:fill="FFFFFF"/>
        <w:tabs>
          <w:tab w:val="clear" w:pos="720"/>
        </w:tabs>
        <w:spacing w:after="0" w:line="360" w:lineRule="auto"/>
        <w:ind w:left="0" w:firstLine="567"/>
        <w:contextualSpacing/>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Chỉnh các thông số máy về 0.</w:t>
      </w:r>
    </w:p>
    <w:p w:rsidR="001B3886" w:rsidRPr="004A3531" w:rsidRDefault="001B3886" w:rsidP="00774E0B">
      <w:pPr>
        <w:numPr>
          <w:ilvl w:val="0"/>
          <w:numId w:val="45"/>
        </w:numPr>
        <w:shd w:val="clear" w:color="auto" w:fill="FFFFFF"/>
        <w:tabs>
          <w:tab w:val="clear" w:pos="720"/>
        </w:tabs>
        <w:spacing w:after="0" w:line="360" w:lineRule="auto"/>
        <w:ind w:left="0" w:firstLine="567"/>
        <w:contextualSpacing/>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Tải chương trình phay CNC đã thiết lập lên máy.</w:t>
      </w:r>
    </w:p>
    <w:p w:rsidR="001B3886" w:rsidRPr="004A3531" w:rsidRDefault="001B3886" w:rsidP="00774E0B">
      <w:pPr>
        <w:pStyle w:val="ListParagraph"/>
        <w:numPr>
          <w:ilvl w:val="0"/>
          <w:numId w:val="44"/>
        </w:numPr>
        <w:shd w:val="clear" w:color="auto" w:fill="FFFFFF"/>
        <w:spacing w:after="0" w:line="360" w:lineRule="auto"/>
        <w:ind w:left="0" w:firstLine="567"/>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Bước 4: Thực hiện hoạt động gia công phay CNC.</w:t>
      </w:r>
    </w:p>
    <w:p w:rsidR="001B3886" w:rsidRPr="004A3531" w:rsidRDefault="001B3886" w:rsidP="007558A4">
      <w:pPr>
        <w:shd w:val="clear" w:color="auto" w:fill="FFFFFF"/>
        <w:spacing w:after="0" w:line="360" w:lineRule="auto"/>
        <w:ind w:firstLine="567"/>
        <w:contextualSpacing/>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Máy phay CNC sẽ thao tác trên phôi một cách tự động, dưới sự điều khiển của chương trình CNC được cài đặt ở các bước trên. </w:t>
      </w:r>
    </w:p>
    <w:p w:rsidR="001B3886" w:rsidRPr="004A3531" w:rsidRDefault="001B3886" w:rsidP="00774E0B">
      <w:pPr>
        <w:pStyle w:val="ListParagraph"/>
        <w:numPr>
          <w:ilvl w:val="0"/>
          <w:numId w:val="44"/>
        </w:numPr>
        <w:shd w:val="clear" w:color="auto" w:fill="FFFFFF"/>
        <w:spacing w:after="0" w:line="360" w:lineRule="auto"/>
        <w:ind w:left="0" w:firstLine="567"/>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Bước 5: Giám sát hoạt động gia công phay CNC.</w:t>
      </w:r>
    </w:p>
    <w:p w:rsidR="001B3886" w:rsidRPr="004A3531" w:rsidRDefault="001B3886" w:rsidP="007558A4">
      <w:pPr>
        <w:shd w:val="clear" w:color="auto" w:fill="FFFFFF"/>
        <w:spacing w:after="0" w:line="360" w:lineRule="auto"/>
        <w:ind w:firstLine="567"/>
        <w:contextualSpacing/>
        <w:jc w:val="both"/>
        <w:rPr>
          <w:rFonts w:asciiTheme="majorHAnsi" w:eastAsia="Times New Roman" w:hAnsiTheme="majorHAnsi" w:cstheme="majorHAnsi"/>
          <w:color w:val="000000" w:themeColor="text1"/>
          <w:sz w:val="26"/>
          <w:szCs w:val="26"/>
          <w:lang w:eastAsia="vi-VN"/>
        </w:rPr>
      </w:pPr>
      <w:r w:rsidRPr="004A3531">
        <w:rPr>
          <w:rFonts w:asciiTheme="majorHAnsi" w:eastAsia="Times New Roman" w:hAnsiTheme="majorHAnsi" w:cstheme="majorHAnsi"/>
          <w:color w:val="000000" w:themeColor="text1"/>
          <w:sz w:val="26"/>
          <w:szCs w:val="26"/>
          <w:lang w:eastAsia="vi-VN"/>
        </w:rPr>
        <w:t xml:space="preserve">Người vận hành nên giám sát quá trình gia công để đảm bảo rằng máy đang hoạt động đúng theo tiến trình. Không </w:t>
      </w:r>
      <w:r w:rsidR="00983D27">
        <w:rPr>
          <w:rFonts w:asciiTheme="majorHAnsi" w:eastAsia="Times New Roman" w:hAnsiTheme="majorHAnsi" w:cstheme="majorHAnsi"/>
          <w:color w:val="000000" w:themeColor="text1"/>
          <w:sz w:val="26"/>
          <w:szCs w:val="26"/>
          <w:lang w:eastAsia="vi-VN"/>
        </w:rPr>
        <w:t>được</w:t>
      </w:r>
      <w:r w:rsidRPr="004A3531">
        <w:rPr>
          <w:rFonts w:asciiTheme="majorHAnsi" w:eastAsia="Times New Roman" w:hAnsiTheme="majorHAnsi" w:cstheme="majorHAnsi"/>
          <w:color w:val="000000" w:themeColor="text1"/>
          <w:sz w:val="26"/>
          <w:szCs w:val="26"/>
          <w:lang w:eastAsia="vi-VN"/>
        </w:rPr>
        <w:t xml:space="preserve"> can thiệp thủ công khi máy đang vận hành để giảm thiểu tai nạn lao động. </w:t>
      </w:r>
    </w:p>
    <w:p w:rsidR="001B3886" w:rsidRPr="000C6EBC" w:rsidRDefault="0049042A" w:rsidP="007558A4">
      <w:pPr>
        <w:spacing w:after="0" w:line="360" w:lineRule="auto"/>
        <w:ind w:firstLine="567"/>
        <w:contextualSpacing/>
        <w:jc w:val="both"/>
        <w:rPr>
          <w:rFonts w:asciiTheme="majorHAnsi" w:hAnsiTheme="majorHAnsi" w:cstheme="majorHAnsi"/>
          <w:b/>
          <w:bCs/>
          <w:i/>
          <w:color w:val="000000" w:themeColor="text1"/>
          <w:sz w:val="26"/>
          <w:szCs w:val="26"/>
        </w:rPr>
      </w:pPr>
      <w:r w:rsidRPr="000C6EBC">
        <w:rPr>
          <w:rFonts w:asciiTheme="majorHAnsi" w:hAnsiTheme="majorHAnsi" w:cstheme="majorHAnsi"/>
          <w:b/>
          <w:bCs/>
          <w:i/>
          <w:color w:val="000000" w:themeColor="text1"/>
          <w:sz w:val="26"/>
          <w:szCs w:val="26"/>
        </w:rPr>
        <w:t>Khắc điện hóa</w:t>
      </w:r>
    </w:p>
    <w:p w:rsidR="001B3886" w:rsidRPr="000C7E59" w:rsidRDefault="001B3886" w:rsidP="007558A4">
      <w:pPr>
        <w:spacing w:after="0" w:line="360" w:lineRule="auto"/>
        <w:ind w:firstLine="567"/>
        <w:contextualSpacing/>
        <w:jc w:val="both"/>
        <w:rPr>
          <w:rFonts w:asciiTheme="majorHAnsi" w:hAnsiTheme="majorHAnsi" w:cstheme="majorHAnsi"/>
          <w:color w:val="000000" w:themeColor="text1"/>
          <w:sz w:val="26"/>
          <w:szCs w:val="26"/>
        </w:rPr>
      </w:pPr>
      <w:r w:rsidRPr="000C6EBC">
        <w:rPr>
          <w:rFonts w:asciiTheme="majorHAnsi" w:hAnsiTheme="majorHAnsi" w:cstheme="majorHAnsi"/>
          <w:color w:val="000000" w:themeColor="text1"/>
          <w:sz w:val="26"/>
          <w:szCs w:val="26"/>
        </w:rPr>
        <w:t>Mẫu mã sau khi thiết kế xong, các miếng kim loại sẽ được đưa vào công đoạn gia công tạo hình chi tiết mẫu mã,</w:t>
      </w:r>
      <w:r w:rsidR="000C7E59" w:rsidRPr="000C6EBC">
        <w:rPr>
          <w:rFonts w:asciiTheme="majorHAnsi" w:hAnsiTheme="majorHAnsi" w:cstheme="majorHAnsi"/>
          <w:color w:val="000000" w:themeColor="text1"/>
          <w:sz w:val="26"/>
          <w:szCs w:val="26"/>
        </w:rPr>
        <w:t xml:space="preserve"> </w:t>
      </w:r>
      <w:r w:rsidRPr="000C6EBC">
        <w:rPr>
          <w:rFonts w:asciiTheme="majorHAnsi" w:hAnsiTheme="majorHAnsi" w:cstheme="majorHAnsi"/>
          <w:color w:val="000000" w:themeColor="text1"/>
          <w:sz w:val="26"/>
          <w:szCs w:val="26"/>
        </w:rPr>
        <w:t xml:space="preserve">chạm khắc bề mặt sau khi lập trình bằng máy CNC. Đối với các chi tiết cần độ chính xác cao hơn hoặc những chi tiết mà máy CNC không gia công được thì sẽ tiến hành gia công bằng giai đoạn </w:t>
      </w:r>
      <w:r w:rsidR="0049042A" w:rsidRPr="000C6EBC">
        <w:rPr>
          <w:rFonts w:asciiTheme="majorHAnsi" w:hAnsiTheme="majorHAnsi" w:cstheme="majorHAnsi"/>
          <w:color w:val="000000" w:themeColor="text1"/>
          <w:sz w:val="26"/>
          <w:szCs w:val="26"/>
        </w:rPr>
        <w:t xml:space="preserve">khắc điện hóa </w:t>
      </w:r>
      <w:r w:rsidRPr="000C6EBC">
        <w:rPr>
          <w:rFonts w:asciiTheme="majorHAnsi" w:hAnsiTheme="majorHAnsi" w:cstheme="majorHAnsi"/>
          <w:color w:val="000000" w:themeColor="text1"/>
          <w:sz w:val="26"/>
          <w:szCs w:val="26"/>
        </w:rPr>
        <w:t xml:space="preserve">(cụ thể: Miếng kim </w:t>
      </w:r>
      <w:r w:rsidRPr="000C6EBC">
        <w:rPr>
          <w:rFonts w:asciiTheme="majorHAnsi" w:hAnsiTheme="majorHAnsi" w:cstheme="majorHAnsi"/>
          <w:color w:val="000000" w:themeColor="text1"/>
          <w:sz w:val="26"/>
          <w:szCs w:val="26"/>
        </w:rPr>
        <w:lastRenderedPageBreak/>
        <w:t>loại được đưa vào máy và điện cực từ máy phóng điện sẽ phóng vào khuôn, ăn mòn miếng kim loại và tạo ra các hình dạng theo ch</w:t>
      </w:r>
      <w:r w:rsidR="00F43236" w:rsidRPr="000C6EBC">
        <w:rPr>
          <w:rFonts w:asciiTheme="majorHAnsi" w:hAnsiTheme="majorHAnsi" w:cstheme="majorHAnsi"/>
          <w:color w:val="000000" w:themeColor="text1"/>
          <w:sz w:val="26"/>
          <w:szCs w:val="26"/>
        </w:rPr>
        <w:t>i</w:t>
      </w:r>
      <w:r w:rsidRPr="000C6EBC">
        <w:rPr>
          <w:rFonts w:asciiTheme="majorHAnsi" w:hAnsiTheme="majorHAnsi" w:cstheme="majorHAnsi"/>
          <w:color w:val="000000" w:themeColor="text1"/>
          <w:sz w:val="26"/>
          <w:szCs w:val="26"/>
        </w:rPr>
        <w:t xml:space="preserve"> tiết trên thiết kế mà khách hàng yêu cầu).</w:t>
      </w:r>
    </w:p>
    <w:p w:rsidR="001B3886" w:rsidRDefault="001B3886" w:rsidP="007558A4">
      <w:pPr>
        <w:spacing w:after="0" w:line="360" w:lineRule="auto"/>
        <w:ind w:firstLine="567"/>
        <w:jc w:val="both"/>
        <w:rPr>
          <w:rFonts w:asciiTheme="majorHAnsi" w:hAnsiTheme="majorHAnsi" w:cstheme="majorHAnsi"/>
          <w:b/>
          <w:bCs/>
          <w:i/>
          <w:iCs/>
          <w:color w:val="000000" w:themeColor="text1"/>
          <w:sz w:val="26"/>
          <w:szCs w:val="26"/>
        </w:rPr>
      </w:pPr>
      <w:bookmarkStart w:id="24" w:name="_Hlk109026211"/>
      <w:r>
        <w:rPr>
          <w:rFonts w:asciiTheme="majorHAnsi" w:hAnsiTheme="majorHAnsi" w:cstheme="majorHAnsi"/>
          <w:b/>
          <w:bCs/>
          <w:i/>
          <w:iCs/>
          <w:color w:val="000000" w:themeColor="text1"/>
          <w:sz w:val="26"/>
          <w:szCs w:val="26"/>
        </w:rPr>
        <w:t>Đánh bóng, tạo hoa văn</w:t>
      </w:r>
    </w:p>
    <w:p w:rsidR="00811138" w:rsidRPr="007B6BA5" w:rsidRDefault="001B3886" w:rsidP="007B6BA5">
      <w:pPr>
        <w:spacing w:after="0" w:line="360" w:lineRule="auto"/>
        <w:ind w:firstLine="567"/>
        <w:jc w:val="both"/>
        <w:rPr>
          <w:rFonts w:asciiTheme="majorHAnsi" w:hAnsiTheme="majorHAnsi" w:cstheme="majorHAnsi"/>
          <w:color w:val="000000" w:themeColor="text1"/>
          <w:sz w:val="26"/>
          <w:szCs w:val="26"/>
        </w:rPr>
      </w:pPr>
      <w:r w:rsidRPr="00295581">
        <w:rPr>
          <w:rFonts w:asciiTheme="majorHAnsi" w:hAnsiTheme="majorHAnsi" w:cstheme="majorHAnsi"/>
          <w:color w:val="000000" w:themeColor="text1"/>
          <w:sz w:val="26"/>
          <w:szCs w:val="26"/>
        </w:rPr>
        <w:t>Công đoạn này được thực hiện</w:t>
      </w:r>
      <w:r>
        <w:rPr>
          <w:rFonts w:asciiTheme="majorHAnsi" w:hAnsiTheme="majorHAnsi" w:cstheme="majorHAnsi"/>
          <w:color w:val="000000" w:themeColor="text1"/>
          <w:sz w:val="26"/>
          <w:szCs w:val="26"/>
        </w:rPr>
        <w:t xml:space="preserve"> trong xưởng khuôn nguội thuộc khu vực bảo mật liên quan đến công nghệ sản xuất khuôn mẫu</w:t>
      </w:r>
      <w:r w:rsidRPr="00295581">
        <w:rPr>
          <w:rFonts w:asciiTheme="majorHAnsi" w:hAnsiTheme="majorHAnsi" w:cstheme="majorHAnsi"/>
          <w:color w:val="000000" w:themeColor="text1"/>
          <w:sz w:val="26"/>
          <w:szCs w:val="26"/>
        </w:rPr>
        <w:t>.</w:t>
      </w:r>
    </w:p>
    <w:bookmarkEnd w:id="24"/>
    <w:p w:rsidR="001B3886" w:rsidRPr="00A07446" w:rsidRDefault="001B3886" w:rsidP="007558A4">
      <w:pPr>
        <w:spacing w:after="0" w:line="360" w:lineRule="auto"/>
        <w:ind w:firstLine="567"/>
        <w:jc w:val="both"/>
        <w:rPr>
          <w:rFonts w:asciiTheme="majorHAnsi" w:hAnsiTheme="majorHAnsi" w:cstheme="majorHAnsi"/>
          <w:b/>
          <w:bCs/>
          <w:i/>
          <w:iCs/>
          <w:sz w:val="26"/>
          <w:szCs w:val="26"/>
        </w:rPr>
      </w:pPr>
      <w:r w:rsidRPr="00A07446">
        <w:rPr>
          <w:rFonts w:asciiTheme="majorHAnsi" w:hAnsiTheme="majorHAnsi" w:cstheme="majorHAnsi"/>
          <w:b/>
          <w:bCs/>
          <w:i/>
          <w:iCs/>
          <w:sz w:val="26"/>
          <w:szCs w:val="26"/>
        </w:rPr>
        <w:t>Lắp ráp</w:t>
      </w:r>
    </w:p>
    <w:p w:rsidR="001B3886" w:rsidRDefault="001B3886" w:rsidP="007558A4">
      <w:pPr>
        <w:spacing w:after="0" w:line="360" w:lineRule="auto"/>
        <w:ind w:firstLine="567"/>
        <w:jc w:val="both"/>
        <w:rPr>
          <w:rFonts w:asciiTheme="majorHAnsi" w:hAnsiTheme="majorHAnsi" w:cstheme="majorHAnsi"/>
          <w:sz w:val="26"/>
          <w:szCs w:val="26"/>
        </w:rPr>
      </w:pPr>
      <w:r w:rsidRPr="001E187A">
        <w:rPr>
          <w:rFonts w:asciiTheme="majorHAnsi" w:hAnsiTheme="majorHAnsi" w:cstheme="majorHAnsi"/>
          <w:sz w:val="26"/>
          <w:szCs w:val="26"/>
        </w:rPr>
        <w:t>Cuối cùng</w:t>
      </w:r>
      <w:r>
        <w:rPr>
          <w:rFonts w:asciiTheme="majorHAnsi" w:hAnsiTheme="majorHAnsi" w:cstheme="majorHAnsi"/>
          <w:sz w:val="26"/>
          <w:szCs w:val="26"/>
        </w:rPr>
        <w:t xml:space="preserve"> là</w:t>
      </w:r>
      <w:r w:rsidRPr="001E187A">
        <w:rPr>
          <w:rFonts w:asciiTheme="majorHAnsi" w:hAnsiTheme="majorHAnsi" w:cstheme="majorHAnsi"/>
          <w:sz w:val="26"/>
          <w:szCs w:val="26"/>
        </w:rPr>
        <w:t xml:space="preserve"> giai đoạn lắp </w:t>
      </w:r>
      <w:r>
        <w:rPr>
          <w:rFonts w:asciiTheme="majorHAnsi" w:hAnsiTheme="majorHAnsi" w:cstheme="majorHAnsi"/>
          <w:sz w:val="26"/>
          <w:szCs w:val="26"/>
        </w:rPr>
        <w:t>ráp,</w:t>
      </w:r>
      <w:r w:rsidRPr="001E187A">
        <w:rPr>
          <w:rFonts w:asciiTheme="majorHAnsi" w:hAnsiTheme="majorHAnsi" w:cstheme="majorHAnsi"/>
          <w:sz w:val="26"/>
          <w:szCs w:val="26"/>
        </w:rPr>
        <w:t xml:space="preserve"> các chi tiết đã gia công để tạo thành sản phẩm hoàn chỉnh. Các bộ khuôn mẫu hoàn chỉnh sẽ được đóng gói, lưu kho, sau đó đưa qua xưởng sản xuất.</w:t>
      </w:r>
      <w:r>
        <w:rPr>
          <w:rFonts w:asciiTheme="majorHAnsi" w:hAnsiTheme="majorHAnsi" w:cstheme="majorHAnsi"/>
          <w:sz w:val="26"/>
          <w:szCs w:val="26"/>
        </w:rPr>
        <w:t xml:space="preserve"> </w:t>
      </w:r>
    </w:p>
    <w:p w:rsidR="00452A83" w:rsidRDefault="001B3886" w:rsidP="007558A4">
      <w:pPr>
        <w:spacing w:after="0" w:line="360" w:lineRule="auto"/>
        <w:ind w:firstLine="567"/>
        <w:jc w:val="both"/>
        <w:rPr>
          <w:rFonts w:asciiTheme="majorHAnsi" w:hAnsiTheme="majorHAnsi" w:cstheme="majorHAnsi"/>
          <w:b/>
          <w:bCs/>
          <w:i/>
          <w:iCs/>
          <w:sz w:val="26"/>
          <w:szCs w:val="26"/>
        </w:rPr>
      </w:pPr>
      <w:r>
        <w:rPr>
          <w:rFonts w:asciiTheme="majorHAnsi" w:hAnsiTheme="majorHAnsi" w:cstheme="majorHAnsi"/>
          <w:sz w:val="26"/>
          <w:szCs w:val="26"/>
        </w:rPr>
        <w:t>Các khu vực bảo mật liên quan đến công nghệ sản xuất khuôn mẫu gồm: Phòng thiết kế</w:t>
      </w:r>
      <w:r w:rsidR="000C7E59">
        <w:rPr>
          <w:rFonts w:asciiTheme="majorHAnsi" w:hAnsiTheme="majorHAnsi" w:cstheme="majorHAnsi"/>
          <w:sz w:val="26"/>
          <w:szCs w:val="26"/>
        </w:rPr>
        <w:t xml:space="preserve"> (</w:t>
      </w:r>
      <w:r w:rsidR="000C7E59" w:rsidRPr="000C7E59">
        <w:rPr>
          <w:rFonts w:asciiTheme="majorHAnsi" w:hAnsiTheme="majorHAnsi" w:cstheme="majorHAnsi"/>
          <w:sz w:val="26"/>
          <w:szCs w:val="26"/>
        </w:rPr>
        <w:t>t</w:t>
      </w:r>
      <w:r>
        <w:rPr>
          <w:rFonts w:asciiTheme="majorHAnsi" w:hAnsiTheme="majorHAnsi" w:cstheme="majorHAnsi"/>
          <w:sz w:val="26"/>
          <w:szCs w:val="26"/>
        </w:rPr>
        <w:t>hiết kế khuôn), phòng lập trình (lập trình hệ thống sản xuất khuôn), xưở</w:t>
      </w:r>
      <w:r w:rsidR="000C7E59">
        <w:rPr>
          <w:rFonts w:asciiTheme="majorHAnsi" w:hAnsiTheme="majorHAnsi" w:cstheme="majorHAnsi"/>
          <w:sz w:val="26"/>
          <w:szCs w:val="26"/>
        </w:rPr>
        <w:t>ng CNC (</w:t>
      </w:r>
      <w:r w:rsidR="000C7E59" w:rsidRPr="000C7E59">
        <w:rPr>
          <w:rFonts w:asciiTheme="majorHAnsi" w:hAnsiTheme="majorHAnsi" w:cstheme="majorHAnsi"/>
          <w:sz w:val="26"/>
          <w:szCs w:val="26"/>
        </w:rPr>
        <w:t>c</w:t>
      </w:r>
      <w:r>
        <w:rPr>
          <w:rFonts w:asciiTheme="majorHAnsi" w:hAnsiTheme="majorHAnsi" w:cstheme="majorHAnsi"/>
          <w:sz w:val="26"/>
          <w:szCs w:val="26"/>
        </w:rPr>
        <w:t>hạy máy CNC sản xuất khuôn), xưởng khuôn nguộ</w:t>
      </w:r>
      <w:r w:rsidR="000C7E59">
        <w:rPr>
          <w:rFonts w:asciiTheme="majorHAnsi" w:hAnsiTheme="majorHAnsi" w:cstheme="majorHAnsi"/>
          <w:sz w:val="26"/>
          <w:szCs w:val="26"/>
        </w:rPr>
        <w:t>i (</w:t>
      </w:r>
      <w:r w:rsidR="000C7E59" w:rsidRPr="000C7E59">
        <w:rPr>
          <w:rFonts w:asciiTheme="majorHAnsi" w:hAnsiTheme="majorHAnsi" w:cstheme="majorHAnsi"/>
          <w:sz w:val="26"/>
          <w:szCs w:val="26"/>
        </w:rPr>
        <w:t>c</w:t>
      </w:r>
      <w:r>
        <w:rPr>
          <w:rFonts w:asciiTheme="majorHAnsi" w:hAnsiTheme="majorHAnsi" w:cstheme="majorHAnsi"/>
          <w:sz w:val="26"/>
          <w:szCs w:val="26"/>
        </w:rPr>
        <w:t xml:space="preserve">hỉnh sửa hoa văn, đánh bóng, lắp ráp khuôn mẫu). </w:t>
      </w:r>
    </w:p>
    <w:p w:rsidR="00452A83" w:rsidRPr="00452A83" w:rsidRDefault="00452A83" w:rsidP="00452A83">
      <w:pPr>
        <w:spacing w:after="0" w:line="360" w:lineRule="auto"/>
        <w:ind w:firstLine="567"/>
        <w:jc w:val="both"/>
        <w:rPr>
          <w:rFonts w:asciiTheme="majorHAnsi" w:hAnsiTheme="majorHAnsi" w:cstheme="majorHAnsi"/>
          <w:sz w:val="26"/>
          <w:szCs w:val="26"/>
        </w:rPr>
      </w:pPr>
      <w:r w:rsidRPr="00452A83">
        <w:rPr>
          <w:rFonts w:asciiTheme="majorHAnsi" w:hAnsiTheme="majorHAnsi" w:cstheme="majorHAnsi"/>
          <w:sz w:val="26"/>
          <w:szCs w:val="26"/>
        </w:rPr>
        <w:t xml:space="preserve">Một số hình ảnh công nghệ sản xuất khuôn của </w:t>
      </w:r>
      <w:r w:rsidR="008703B6">
        <w:rPr>
          <w:rFonts w:asciiTheme="majorHAnsi" w:hAnsiTheme="majorHAnsi" w:cstheme="majorHAnsi"/>
          <w:sz w:val="26"/>
          <w:szCs w:val="26"/>
        </w:rPr>
        <w:t>C</w:t>
      </w:r>
      <w:r w:rsidRPr="00452A83">
        <w:rPr>
          <w:rFonts w:asciiTheme="majorHAnsi" w:hAnsiTheme="majorHAnsi" w:cstheme="majorHAnsi"/>
          <w:sz w:val="26"/>
          <w:szCs w:val="26"/>
        </w:rPr>
        <w:t>ơ sở:</w:t>
      </w:r>
    </w:p>
    <w:tbl>
      <w:tblPr>
        <w:tblStyle w:val="TableGrid"/>
        <w:tblW w:w="9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641"/>
      </w:tblGrid>
      <w:tr w:rsidR="008703B6" w:rsidTr="00717D16">
        <w:trPr>
          <w:trHeight w:val="2818"/>
        </w:trPr>
        <w:tc>
          <w:tcPr>
            <w:tcW w:w="4583" w:type="dxa"/>
          </w:tcPr>
          <w:p w:rsidR="008703B6" w:rsidRDefault="008703B6" w:rsidP="00452A83">
            <w:pPr>
              <w:spacing w:line="360" w:lineRule="auto"/>
              <w:jc w:val="both"/>
              <w:rPr>
                <w:rFonts w:asciiTheme="majorHAnsi" w:hAnsiTheme="majorHAnsi" w:cstheme="majorHAnsi"/>
                <w:b/>
                <w:bCs/>
                <w:i/>
                <w:iCs/>
                <w:sz w:val="26"/>
                <w:szCs w:val="26"/>
              </w:rPr>
            </w:pPr>
            <w:r>
              <w:rPr>
                <w:noProof/>
                <w:lang w:val="en-US"/>
              </w:rPr>
              <w:drawing>
                <wp:inline distT="0" distB="0" distL="0" distR="0" wp14:anchorId="23428C31" wp14:editId="4B090313">
                  <wp:extent cx="2609850" cy="1665861"/>
                  <wp:effectExtent l="0" t="0" r="0" b="0"/>
                  <wp:docPr id="452532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32336" name=""/>
                          <pic:cNvPicPr/>
                        </pic:nvPicPr>
                        <pic:blipFill>
                          <a:blip r:embed="rId18"/>
                          <a:stretch>
                            <a:fillRect/>
                          </a:stretch>
                        </pic:blipFill>
                        <pic:spPr>
                          <a:xfrm>
                            <a:off x="0" y="0"/>
                            <a:ext cx="2623529" cy="1674592"/>
                          </a:xfrm>
                          <a:prstGeom prst="rect">
                            <a:avLst/>
                          </a:prstGeom>
                        </pic:spPr>
                      </pic:pic>
                    </a:graphicData>
                  </a:graphic>
                </wp:inline>
              </w:drawing>
            </w:r>
          </w:p>
        </w:tc>
        <w:tc>
          <w:tcPr>
            <w:tcW w:w="4641" w:type="dxa"/>
          </w:tcPr>
          <w:p w:rsidR="008703B6" w:rsidRDefault="008703B6" w:rsidP="00452A83">
            <w:pPr>
              <w:spacing w:line="360" w:lineRule="auto"/>
              <w:jc w:val="both"/>
              <w:rPr>
                <w:rFonts w:asciiTheme="majorHAnsi" w:hAnsiTheme="majorHAnsi" w:cstheme="majorHAnsi"/>
                <w:b/>
                <w:bCs/>
                <w:i/>
                <w:iCs/>
                <w:sz w:val="26"/>
                <w:szCs w:val="26"/>
              </w:rPr>
            </w:pPr>
            <w:r>
              <w:rPr>
                <w:rFonts w:asciiTheme="majorHAnsi" w:hAnsiTheme="majorHAnsi" w:cstheme="majorHAnsi"/>
                <w:noProof/>
                <w:lang w:val="en-US"/>
              </w:rPr>
              <w:drawing>
                <wp:inline distT="0" distB="0" distL="0" distR="0" wp14:anchorId="33C7D07C" wp14:editId="1396040F">
                  <wp:extent cx="2552253" cy="1685925"/>
                  <wp:effectExtent l="0" t="0" r="63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19"/>
                          <a:stretch>
                            <a:fillRect/>
                          </a:stretch>
                        </pic:blipFill>
                        <pic:spPr>
                          <a:xfrm>
                            <a:off x="0" y="0"/>
                            <a:ext cx="2595224" cy="1714310"/>
                          </a:xfrm>
                          <a:prstGeom prst="rect">
                            <a:avLst/>
                          </a:prstGeom>
                        </pic:spPr>
                      </pic:pic>
                    </a:graphicData>
                  </a:graphic>
                </wp:inline>
              </w:drawing>
            </w:r>
            <w:r w:rsidRPr="00E906BB">
              <w:rPr>
                <w:rFonts w:asciiTheme="majorHAnsi" w:hAnsiTheme="majorHAnsi" w:cstheme="majorHAnsi"/>
                <w:noProof/>
                <w:sz w:val="26"/>
                <w:szCs w:val="26"/>
                <w:lang w:val="en-US"/>
              </w:rPr>
              <mc:AlternateContent>
                <mc:Choice Requires="wps">
                  <w:drawing>
                    <wp:anchor distT="0" distB="0" distL="114300" distR="114300" simplePos="0" relativeHeight="252019712" behindDoc="0" locked="0" layoutInCell="1" allowOverlap="1" wp14:anchorId="7D267336" wp14:editId="471ECE8F">
                      <wp:simplePos x="0" y="0"/>
                      <wp:positionH relativeFrom="column">
                        <wp:posOffset>1270</wp:posOffset>
                      </wp:positionH>
                      <wp:positionV relativeFrom="paragraph">
                        <wp:posOffset>7620</wp:posOffset>
                      </wp:positionV>
                      <wp:extent cx="1514475" cy="329565"/>
                      <wp:effectExtent l="0" t="0" r="0" b="0"/>
                      <wp:wrapNone/>
                      <wp:docPr id="1763349239" name="Text Box 1763349239"/>
                      <wp:cNvGraphicFramePr/>
                      <a:graphic xmlns:a="http://schemas.openxmlformats.org/drawingml/2006/main">
                        <a:graphicData uri="http://schemas.microsoft.com/office/word/2010/wordprocessingShape">
                          <wps:wsp>
                            <wps:cNvSpPr txBox="1"/>
                            <wps:spPr>
                              <a:xfrm>
                                <a:off x="0" y="0"/>
                                <a:ext cx="15144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2F44" w:rsidRDefault="00F02F44" w:rsidP="00452A83">
                                  <w:pPr>
                                    <w:rPr>
                                      <w:rFonts w:asciiTheme="majorHAnsi" w:hAnsiTheme="majorHAnsi" w:cstheme="majorHAnsi"/>
                                      <w:color w:val="FFFF00"/>
                                      <w:sz w:val="26"/>
                                      <w:szCs w:val="26"/>
                                      <w:lang w:val="en-US"/>
                                    </w:rPr>
                                  </w:pPr>
                                  <w:r>
                                    <w:rPr>
                                      <w:rFonts w:asciiTheme="majorHAnsi" w:hAnsiTheme="majorHAnsi" w:cstheme="majorHAnsi"/>
                                      <w:color w:val="FFFF00"/>
                                      <w:sz w:val="26"/>
                                      <w:szCs w:val="26"/>
                                      <w:lang w:val="en-US"/>
                                    </w:rPr>
                                    <w:t>Máy khắc điện hóa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267336" id="Text Box 1763349239" o:spid="_x0000_s1058" type="#_x0000_t202" style="position:absolute;left:0;text-align:left;margin-left:.1pt;margin-top:.6pt;width:119.25pt;height:25.9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bscQIAAEIFAAAOAAAAZHJzL2Uyb0RvYy54bWysVEtv2zAMvg/YfxB0X5x3FyNOkaXIMCBY&#10;i6XDzoosJcYkUZOU2NmvLyXnhW6XDrvYlEh+Ij8+pveNVuQgnK/AFLTX6VIiDIeyMtuCfn9efvhI&#10;iQ/MlEyBEQU9Ck/vZ+/fTWubiz7sQJXCEQQxPq9tQXch2DzLPN8JzXwHrDColOA0C3h026x0rEZ0&#10;rbJ+tzvOanCldcCF93j70CrpLOFLKXh4lNKLQFRBMbaQvi59N/GbzaYs3zpmdxU/hcH+IQrNKoOP&#10;XqAeWGBk76o/oHTFHXiQocNBZyBlxUXKAbPpdV9ls94xK1IuSI63F5r8/4PlXw9PjlQl1u5uPBgM&#10;J/3BhBLDNNbqWTSBfIKG3KiQr9r6HN3WFh1Dg3r0jTzGe4+XkYZGOh3/mCBBPTJ/vLAdUXl0GvWG&#10;w7sRJRx1g/5kNB5FmOzqbZ0PnwVoEoWCOqxmIpkdVj60pmeT+JiBZaUU3rNcGVIXdDwYdZPDRYPg&#10;ykQDkXrjBHONPEnhqEQL8k1I5CYlEC9SV4qFcuTAsJ8Y58KElHvCRetoJTGItzie7K9RvcW5zeP8&#10;MphwcdaVAZeyfxV2+fMcsmztkfObvKMYmk2TmmLQP1d2A+URC+6gHSFv+bLCqqyYD0/M4cxgjXEP&#10;hEf8SAXIPpwkSnbgfv/tPtpjK6OWkhpnsKD+1545QYn6YrDJJ9ggcWjTYTi66+PB3Wo2txqz1wvA&#10;svRw41iexGgf1FmUDvQPXBfz+CqqmOH4dkHDWVyEdjPguuFiPk9GOKaWhZVZWx6hY5UMzPcBZJVa&#10;MNLVcnOiEQc1NfFpqcRNcHtOVtfVN3sBAAD//wMAUEsDBBQABgAIAAAAIQAy7HAZ3QAAAAUBAAAP&#10;AAAAZHJzL2Rvd25yZXYueG1sTI5PS8NAEMXvQr/DMgVvdtOUaojZlBIoguihtRdvk+w0Ce6fmN22&#10;0U/veNLTY957vPkVm8kacaEx9N4pWC4SEOQar3vXKji+7e4yECGi02i8IwVfFGBTzm4KzLW/uj1d&#10;DrEVPOJCjgq6GIdcytB0ZDEs/ECOs5MfLUY+x1bqEa88bo1Mk+ReWuwdf+hwoKqj5uNwtgqeq90r&#10;7uvUZt+meno5bYfP4/taqdv5tH0EEWmKf2X4xWd0KJmp9mengzAKUu6xy8JhusoeQNQK1qslyLKQ&#10;/+nLHwAAAP//AwBQSwECLQAUAAYACAAAACEAtoM4kv4AAADhAQAAEwAAAAAAAAAAAAAAAAAAAAAA&#10;W0NvbnRlbnRfVHlwZXNdLnhtbFBLAQItABQABgAIAAAAIQA4/SH/1gAAAJQBAAALAAAAAAAAAAAA&#10;AAAAAC8BAABfcmVscy8ucmVsc1BLAQItABQABgAIAAAAIQC2Q0bscQIAAEIFAAAOAAAAAAAAAAAA&#10;AAAAAC4CAABkcnMvZTJvRG9jLnhtbFBLAQItABQABgAIAAAAIQAy7HAZ3QAAAAUBAAAPAAAAAAAA&#10;AAAAAAAAAMsEAABkcnMvZG93bnJldi54bWxQSwUGAAAAAAQABADzAAAA1QUAAAAA&#10;" filled="f" stroked="f" strokeweight=".5pt">
                      <v:textbox>
                        <w:txbxContent>
                          <w:p w:rsidR="00F02F44" w:rsidRDefault="00F02F44" w:rsidP="00452A83">
                            <w:pPr>
                              <w:rPr>
                                <w:rFonts w:asciiTheme="majorHAnsi" w:hAnsiTheme="majorHAnsi" w:cstheme="majorHAnsi"/>
                                <w:color w:val="FFFF00"/>
                                <w:sz w:val="26"/>
                                <w:szCs w:val="26"/>
                                <w:lang w:val="en-US"/>
                              </w:rPr>
                            </w:pPr>
                            <w:r>
                              <w:rPr>
                                <w:rFonts w:asciiTheme="majorHAnsi" w:hAnsiTheme="majorHAnsi" w:cstheme="majorHAnsi"/>
                                <w:color w:val="FFFF00"/>
                                <w:sz w:val="26"/>
                                <w:szCs w:val="26"/>
                                <w:lang w:val="en-US"/>
                              </w:rPr>
                              <w:t>Máy khắc điện hóa</w:t>
                            </w:r>
                          </w:p>
                        </w:txbxContent>
                      </v:textbox>
                    </v:shape>
                  </w:pict>
                </mc:Fallback>
              </mc:AlternateContent>
            </w:r>
          </w:p>
        </w:tc>
      </w:tr>
      <w:tr w:rsidR="008703B6" w:rsidTr="00717D16">
        <w:trPr>
          <w:trHeight w:val="2761"/>
        </w:trPr>
        <w:tc>
          <w:tcPr>
            <w:tcW w:w="4583" w:type="dxa"/>
          </w:tcPr>
          <w:p w:rsidR="008703B6" w:rsidRDefault="00714306" w:rsidP="00452A83">
            <w:pPr>
              <w:spacing w:line="360" w:lineRule="auto"/>
              <w:jc w:val="both"/>
              <w:rPr>
                <w:rFonts w:asciiTheme="majorHAnsi" w:hAnsiTheme="majorHAnsi" w:cstheme="majorHAnsi"/>
                <w:b/>
                <w:bCs/>
                <w:i/>
                <w:iCs/>
                <w:sz w:val="26"/>
                <w:szCs w:val="26"/>
              </w:rPr>
            </w:pPr>
            <w:r>
              <w:rPr>
                <w:noProof/>
                <w:lang w:val="en-US"/>
              </w:rPr>
              <mc:AlternateContent>
                <mc:Choice Requires="wps">
                  <w:drawing>
                    <wp:anchor distT="0" distB="0" distL="114300" distR="114300" simplePos="0" relativeHeight="252032000" behindDoc="0" locked="0" layoutInCell="1" allowOverlap="1" wp14:anchorId="03E72C2E" wp14:editId="56968739">
                      <wp:simplePos x="0" y="0"/>
                      <wp:positionH relativeFrom="column">
                        <wp:posOffset>-3810</wp:posOffset>
                      </wp:positionH>
                      <wp:positionV relativeFrom="paragraph">
                        <wp:posOffset>18415</wp:posOffset>
                      </wp:positionV>
                      <wp:extent cx="1133475" cy="28575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1133475" cy="28575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F44" w:rsidRPr="00714306" w:rsidRDefault="00F02F44">
                                  <w:pPr>
                                    <w:rPr>
                                      <w:rFonts w:ascii="Times New Roman" w:hAnsi="Times New Roman" w:cs="Times New Roman"/>
                                      <w:color w:val="FFFF00"/>
                                      <w:sz w:val="26"/>
                                      <w:szCs w:val="26"/>
                                      <w:lang w:val="en-US"/>
                                    </w:rPr>
                                  </w:pPr>
                                  <w:r w:rsidRPr="00714306">
                                    <w:rPr>
                                      <w:rFonts w:ascii="Times New Roman" w:hAnsi="Times New Roman" w:cs="Times New Roman"/>
                                      <w:color w:val="FFFF00"/>
                                      <w:sz w:val="26"/>
                                      <w:szCs w:val="26"/>
                                      <w:lang w:val="en-US"/>
                                    </w:rPr>
                                    <w:t>Mạt sắt (thép)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72C2E" id="Text Box 56" o:spid="_x0000_s1059" type="#_x0000_t202" style="position:absolute;left:0;text-align:left;margin-left:-.3pt;margin-top:1.45pt;width:89.25pt;height: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OQmAIAALwFAAAOAAAAZHJzL2Uyb0RvYy54bWysVEtv2zAMvg/YfxB0X51n2wV1iqxFhwFF&#10;WywdelZkqREqiZqkxM5+/SjZTtPHpcMuNil+pMhPJM/OG6PJVvigwJZ0eDSgRFgOlbKPJf11f/Xl&#10;lJIQma2YBitKuhOBns8/fzqr3UyMYA26Ep5gEBtmtSvpOkY3K4rA18KwcAROWDRK8IZFVP1jUXlW&#10;Y3Sji9FgcFzU4CvngYsQ8PSyNdJ5ji+l4PFWyiAi0SXF3GL++vxdpW8xP2OzR8/cWvEuDfYPWRim&#10;LF66D3XJIiMbr96EMop7CCDjEQdTgJSKi1wDVjMcvKpmuWZO5FqQnOD2NIX/F5bfbO88UVVJp8eU&#10;WGbwje5FE8k3aAgeIT+1CzOELR0CY4Pn+M79ecDDVHYjvUl/LIigHZne7dlN0XhyGo7Hk5MpJRxt&#10;o9PpyTTTXzx7Ox/idwGGJKGkHl8vk8q21yFiJgjtIemyAFpVV0rrrKSOERfaky3Dt45NzhE9XqC0&#10;JXVJj8d49ZsIKfTef6UZf0pVvoyAmrbJU+Te6tJKDLVMZCnutEgYbX8KidxmQt7JkXEubOzzzOiE&#10;kljRRxw7/HNWH3Fu60CPfDPYuHc2yoJvWXpJbfXUpyxbPJJ0UHcSY7NqclONx32nrKDaYQN5aEcw&#10;OH6lkPBrFuId8zhz2DO4R+ItfqQGfCXoJErW4P+8d57wOApopaTGGS5p+L1hXlCif1gckq/DySQN&#10;fVYm05MRKv7Qsjq02I25AGydIW4sx7OY8FH3ovRgHnDdLNKtaGKW493Ya714EdvNguuKi8Uig3DM&#10;HYvXdul4Cp1oTo123zww77pGjzgiN9BPO5u96vcWmzwtLDYRpMrDkIhuWe0eAFdE7tdunaUddKhn&#10;1PPSnf8FAAD//wMAUEsDBBQABgAIAAAAIQA01mZi2QAAAAYBAAAPAAAAZHJzL2Rvd25yZXYueG1s&#10;TI5BT8JAEIXvJv6HzZh4gy3EUC2dEmKidynodWmHtqE7W7tbKPx6h5Oc3ry8lzdfuhptq07U+8Yx&#10;wmwagSIuXNlwhbDNPyavoHwwXJrWMSFcyMMqe3xITVK6M3/RaRMqJSPsE4NQh9AlWvuiJmv81HXE&#10;kh1cb00Q21e67M1Zxm2r51G00NY0LB9q09F7TcVxM1iEQ4i/Lznln9ftdTj+rv2Of8IO8flpXC9B&#10;BRrDfxlu+IIOmTDt3cClVy3CZCFFhPkbqFsax3LsEV5EdZbqe/zsDwAA//8DAFBLAQItABQABgAI&#10;AAAAIQC2gziS/gAAAOEBAAATAAAAAAAAAAAAAAAAAAAAAABbQ29udGVudF9UeXBlc10ueG1sUEsB&#10;Ai0AFAAGAAgAAAAhADj9If/WAAAAlAEAAAsAAAAAAAAAAAAAAAAALwEAAF9yZWxzLy5yZWxzUEsB&#10;Ai0AFAAGAAgAAAAhAF8cQ5CYAgAAvAUAAA4AAAAAAAAAAAAAAAAALgIAAGRycy9lMm9Eb2MueG1s&#10;UEsBAi0AFAAGAAgAAAAhADTWZmLZAAAABgEAAA8AAAAAAAAAAAAAAAAA8gQAAGRycy9kb3ducmV2&#10;LnhtbFBLBQYAAAAABAAEAPMAAAD4BQAAAAA=&#10;" fillcolor="black [3213]" strokeweight=".5pt">
                      <v:textbox>
                        <w:txbxContent>
                          <w:p w:rsidR="00F02F44" w:rsidRPr="00714306" w:rsidRDefault="00F02F44">
                            <w:pPr>
                              <w:rPr>
                                <w:rFonts w:ascii="Times New Roman" w:hAnsi="Times New Roman" w:cs="Times New Roman"/>
                                <w:color w:val="FFFF00"/>
                                <w:sz w:val="26"/>
                                <w:szCs w:val="26"/>
                                <w:lang w:val="en-US"/>
                              </w:rPr>
                            </w:pPr>
                            <w:r w:rsidRPr="00714306">
                              <w:rPr>
                                <w:rFonts w:ascii="Times New Roman" w:hAnsi="Times New Roman" w:cs="Times New Roman"/>
                                <w:color w:val="FFFF00"/>
                                <w:sz w:val="26"/>
                                <w:szCs w:val="26"/>
                                <w:lang w:val="en-US"/>
                              </w:rPr>
                              <w:t>Mạt sắt (thép)</w:t>
                            </w:r>
                          </w:p>
                        </w:txbxContent>
                      </v:textbox>
                    </v:shape>
                  </w:pict>
                </mc:Fallback>
              </mc:AlternateContent>
            </w:r>
            <w:r w:rsidR="008703B6">
              <w:rPr>
                <w:noProof/>
                <w:lang w:val="en-US"/>
              </w:rPr>
              <w:drawing>
                <wp:inline distT="0" distB="0" distL="0" distR="0" wp14:anchorId="67CE7D7B" wp14:editId="77B0C779">
                  <wp:extent cx="2600325" cy="1552575"/>
                  <wp:effectExtent l="0" t="0" r="9525" b="9525"/>
                  <wp:docPr id="161117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75745" name=""/>
                          <pic:cNvPicPr/>
                        </pic:nvPicPr>
                        <pic:blipFill>
                          <a:blip r:embed="rId20"/>
                          <a:stretch>
                            <a:fillRect/>
                          </a:stretch>
                        </pic:blipFill>
                        <pic:spPr>
                          <a:xfrm>
                            <a:off x="0" y="0"/>
                            <a:ext cx="2655171" cy="1585322"/>
                          </a:xfrm>
                          <a:prstGeom prst="rect">
                            <a:avLst/>
                          </a:prstGeom>
                        </pic:spPr>
                      </pic:pic>
                    </a:graphicData>
                  </a:graphic>
                </wp:inline>
              </w:drawing>
            </w:r>
          </w:p>
        </w:tc>
        <w:tc>
          <w:tcPr>
            <w:tcW w:w="4641" w:type="dxa"/>
          </w:tcPr>
          <w:p w:rsidR="008703B6" w:rsidRDefault="008703B6" w:rsidP="00452A83">
            <w:pPr>
              <w:spacing w:line="360" w:lineRule="auto"/>
              <w:jc w:val="both"/>
              <w:rPr>
                <w:rFonts w:asciiTheme="majorHAnsi" w:hAnsiTheme="majorHAnsi" w:cstheme="majorHAnsi"/>
                <w:b/>
                <w:bCs/>
                <w:i/>
                <w:iCs/>
                <w:sz w:val="26"/>
                <w:szCs w:val="26"/>
              </w:rPr>
            </w:pPr>
            <w:r w:rsidRPr="008E4214">
              <w:rPr>
                <w:noProof/>
                <w:lang w:val="en-US"/>
              </w:rPr>
              <w:drawing>
                <wp:inline distT="0" distB="0" distL="0" distR="0" wp14:anchorId="53E16D75" wp14:editId="0A310F21">
                  <wp:extent cx="2590800" cy="1609480"/>
                  <wp:effectExtent l="0" t="0" r="0" b="0"/>
                  <wp:docPr id="2075890657" name="Picture 207589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1"/>
                          <a:stretch>
                            <a:fillRect/>
                          </a:stretch>
                        </pic:blipFill>
                        <pic:spPr>
                          <a:xfrm>
                            <a:off x="0" y="0"/>
                            <a:ext cx="2618718" cy="1626823"/>
                          </a:xfrm>
                          <a:prstGeom prst="rect">
                            <a:avLst/>
                          </a:prstGeom>
                        </pic:spPr>
                      </pic:pic>
                    </a:graphicData>
                  </a:graphic>
                </wp:inline>
              </w:drawing>
            </w:r>
            <w:r w:rsidRPr="00E906BB">
              <w:rPr>
                <w:rFonts w:asciiTheme="majorHAnsi" w:hAnsiTheme="majorHAnsi" w:cstheme="majorHAnsi"/>
                <w:noProof/>
                <w:sz w:val="26"/>
                <w:szCs w:val="26"/>
                <w:lang w:val="en-US"/>
              </w:rPr>
              <mc:AlternateContent>
                <mc:Choice Requires="wps">
                  <w:drawing>
                    <wp:anchor distT="0" distB="0" distL="114300" distR="114300" simplePos="0" relativeHeight="252030976" behindDoc="0" locked="0" layoutInCell="1" allowOverlap="1" wp14:anchorId="171E0E80" wp14:editId="771F101A">
                      <wp:simplePos x="0" y="0"/>
                      <wp:positionH relativeFrom="column">
                        <wp:posOffset>10795</wp:posOffset>
                      </wp:positionH>
                      <wp:positionV relativeFrom="paragraph">
                        <wp:posOffset>39370</wp:posOffset>
                      </wp:positionV>
                      <wp:extent cx="1514475" cy="32956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5144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2F44" w:rsidRDefault="00F02F44" w:rsidP="00452A83">
                                  <w:pPr>
                                    <w:rPr>
                                      <w:rFonts w:asciiTheme="majorHAnsi" w:hAnsiTheme="majorHAnsi" w:cstheme="majorHAnsi"/>
                                      <w:color w:val="FFFF00"/>
                                      <w:sz w:val="26"/>
                                      <w:szCs w:val="26"/>
                                      <w:lang w:val="en-US"/>
                                    </w:rPr>
                                  </w:pPr>
                                  <w:r>
                                    <w:rPr>
                                      <w:rFonts w:asciiTheme="majorHAnsi" w:hAnsiTheme="majorHAnsi" w:cstheme="majorHAnsi"/>
                                      <w:color w:val="FFFF00"/>
                                      <w:sz w:val="26"/>
                                      <w:szCs w:val="26"/>
                                      <w:lang w:val="en-US"/>
                                    </w:rPr>
                                    <w:t>Khuôn mẫu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71E0E80" id="Text Box 105" o:spid="_x0000_s1060" type="#_x0000_t202" style="position:absolute;left:0;text-align:left;margin-left:.85pt;margin-top:3.1pt;width:119.25pt;height:25.9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YBagIAADQFAAAOAAAAZHJzL2Uyb0RvYy54bWysVFtv0zAUfkfiP1h+Z2m7drBq6VQ2DSFN&#10;bGJDPLuOvUY4PsZ2m5Rfz2en6arByxAvyfE537lfLi67xrCt8qEmW/LxyYgzZSVVtX0q+bfHm3cf&#10;OAtR2EoYsqrkOxX45eLtm4vWzdWE1mQq5RmM2DBvXcnXMbp5UQS5Vo0IJ+SUhVCTb0TE0z8VlRct&#10;rDemmIxGZ0VLvnKepAoB3OteyBfZvtZKxjutg4rMlByxxfz1+btK32JxIeZPXrh1LfdhiH+IohG1&#10;hdODqWsRBdv4+g9TTS09BdLxRFJTkNa1VDkHZDMevcjmYS2cyrmgOMEdyhT+n1n5ZXvvWV2hd6MZ&#10;Z1Y0aNKj6iL7SB1LPFSodWEO4IMDNHYQAD3wA5gp8U77Jv2REoMctd4d6pvMyaQ0G0+n7+FGQnY6&#10;OZ+dZfPFs7bzIX5S1LBElNyjf7msYnsbIiIBdIAkZ5ZuamNyD41lbcnPTmejrHCQQMPYhFV5GvZm&#10;UkZ95JmKO6MSxtivSqMaOYHEyHOoroxnW4EJElIqG3Pu2S7QCaURxGsU9/jnqF6j3OcxeCYbD8pN&#10;bcnn7F+EXf0YQtY9HoU8yjuRsVt1eQxOp0NnV1Tt0HBP/dIEJ29qdOVWhHgvPLYEPcbmxzt8tCFU&#10;n/YUZ2vyv/7GT3gML6Sctdi6koefG+EVZ+azxVifY0DSmubHdPZ+goc/lqyOJXbTXBHaMsaNcTKT&#10;CR/NQGpPzXcciGXyCpGwEr5LHgfyKva3AAdGquUyg7CYTsRb++BkMp26ZGm5iaTrPIKpXH1t9mXE&#10;aubJ3J+RtPvH74x6PnaL3wAAAP//AwBQSwMEFAAGAAgAAAAhAJorwWzdAAAABgEAAA8AAABkcnMv&#10;ZG93bnJldi54bWxMjk9Lw0AUxO+C32F5gje7abA1xGxKCRRB7KG1F28v2dckuH9idttGP32fJ73N&#10;MMPMr1hN1ogzjaH3TsF8loAg13jdu1bB4X3zkIEIEZ1G4x0p+KYAq/L2psBc+4vb0XkfW8EjLuSo&#10;oItxyKUMTUcWw8wP5Dg7+tFiZDu2Uo944XFrZJokS2mxd/zQ4UBVR83n/mQVvFabLe7q1GY/pnp5&#10;O66Hr8PHQqn7u2n9DCLSFP/K8IvP6FAyU+1PTgdh2D9xUcEyBcFp+piwqBUssjnIspD/8csrAAAA&#10;//8DAFBLAQItABQABgAIAAAAIQC2gziS/gAAAOEBAAATAAAAAAAAAAAAAAAAAAAAAABbQ29udGVu&#10;dF9UeXBlc10ueG1sUEsBAi0AFAAGAAgAAAAhADj9If/WAAAAlAEAAAsAAAAAAAAAAAAAAAAALwEA&#10;AF9yZWxzLy5yZWxzUEsBAi0AFAAGAAgAAAAhAGp3RgFqAgAANAUAAA4AAAAAAAAAAAAAAAAALgIA&#10;AGRycy9lMm9Eb2MueG1sUEsBAi0AFAAGAAgAAAAhAJorwWzdAAAABgEAAA8AAAAAAAAAAAAAAAAA&#10;xAQAAGRycy9kb3ducmV2LnhtbFBLBQYAAAAABAAEAPMAAADOBQAAAAA=&#10;" filled="f" stroked="f" strokeweight=".5pt">
                      <v:textbox>
                        <w:txbxContent>
                          <w:p w:rsidR="00F02F44" w:rsidRDefault="00F02F44" w:rsidP="00452A83">
                            <w:pPr>
                              <w:rPr>
                                <w:rFonts w:asciiTheme="majorHAnsi" w:hAnsiTheme="majorHAnsi" w:cstheme="majorHAnsi"/>
                                <w:color w:val="FFFF00"/>
                                <w:sz w:val="26"/>
                                <w:szCs w:val="26"/>
                                <w:lang w:val="en-US"/>
                              </w:rPr>
                            </w:pPr>
                            <w:r>
                              <w:rPr>
                                <w:rFonts w:asciiTheme="majorHAnsi" w:hAnsiTheme="majorHAnsi" w:cstheme="majorHAnsi"/>
                                <w:color w:val="FFFF00"/>
                                <w:sz w:val="26"/>
                                <w:szCs w:val="26"/>
                                <w:lang w:val="en-US"/>
                              </w:rPr>
                              <w:t>Khuôn mẫu</w:t>
                            </w:r>
                          </w:p>
                        </w:txbxContent>
                      </v:textbox>
                    </v:shape>
                  </w:pict>
                </mc:Fallback>
              </mc:AlternateContent>
            </w:r>
          </w:p>
        </w:tc>
      </w:tr>
    </w:tbl>
    <w:p w:rsidR="008A543A" w:rsidRDefault="00717D16" w:rsidP="00717D16">
      <w:pPr>
        <w:pStyle w:val="Caption"/>
        <w:rPr>
          <w:rFonts w:cstheme="majorHAnsi"/>
          <w:szCs w:val="26"/>
        </w:rPr>
      </w:pPr>
      <w:bookmarkStart w:id="25" w:name="_Toc143897170"/>
      <w:r>
        <w:t xml:space="preserve">Hình </w:t>
      </w:r>
      <w:fldSimple w:instr=" STYLEREF 1 \s ">
        <w:r w:rsidR="00C535D2">
          <w:rPr>
            <w:noProof/>
          </w:rPr>
          <w:t>1</w:t>
        </w:r>
      </w:fldSimple>
      <w:r>
        <w:t>.</w:t>
      </w:r>
      <w:fldSimple w:instr=" SEQ Hình \* ARABIC \s 1 ">
        <w:r w:rsidR="00C535D2">
          <w:rPr>
            <w:noProof/>
          </w:rPr>
          <w:t>4</w:t>
        </w:r>
      </w:fldSimple>
      <w:r>
        <w:t xml:space="preserve"> </w:t>
      </w:r>
      <w:r w:rsidR="00993363">
        <w:rPr>
          <w:rFonts w:cstheme="majorHAnsi"/>
          <w:szCs w:val="26"/>
        </w:rPr>
        <w:t>C</w:t>
      </w:r>
      <w:r w:rsidR="008703B6" w:rsidRPr="00452A83">
        <w:rPr>
          <w:rFonts w:cstheme="majorHAnsi"/>
          <w:szCs w:val="26"/>
        </w:rPr>
        <w:t xml:space="preserve">ông nghệ sản xuất khuôn của </w:t>
      </w:r>
      <w:r w:rsidR="008703B6">
        <w:rPr>
          <w:rFonts w:cstheme="majorHAnsi"/>
          <w:szCs w:val="26"/>
        </w:rPr>
        <w:t>C</w:t>
      </w:r>
      <w:r w:rsidR="008703B6" w:rsidRPr="00452A83">
        <w:rPr>
          <w:rFonts w:cstheme="majorHAnsi"/>
          <w:szCs w:val="26"/>
        </w:rPr>
        <w:t>ơ sở</w:t>
      </w:r>
      <w:bookmarkEnd w:id="25"/>
    </w:p>
    <w:p w:rsidR="00717D16" w:rsidRDefault="00717D16" w:rsidP="00717D16"/>
    <w:p w:rsidR="00717D16" w:rsidRPr="00E55F73" w:rsidRDefault="00717D16" w:rsidP="00717D16"/>
    <w:p w:rsidR="00714306" w:rsidRPr="00E55F73" w:rsidRDefault="00714306" w:rsidP="00717D16"/>
    <w:p w:rsidR="00717D16" w:rsidRPr="00717D16" w:rsidRDefault="00717D16" w:rsidP="00717D16"/>
    <w:p w:rsidR="00CA18CD" w:rsidRPr="00B43AA3" w:rsidRDefault="00CA18CD" w:rsidP="006F147B">
      <w:pPr>
        <w:pStyle w:val="ALV3"/>
        <w:spacing w:before="0" w:after="0"/>
        <w:jc w:val="both"/>
      </w:pPr>
      <w:bookmarkStart w:id="26" w:name="_Toc109027730"/>
      <w:r w:rsidRPr="00B43AA3">
        <w:lastRenderedPageBreak/>
        <w:t xml:space="preserve">3.3. Sản phẩm của </w:t>
      </w:r>
      <w:r w:rsidR="007558A4">
        <w:t>Cơ sở</w:t>
      </w:r>
      <w:bookmarkEnd w:id="26"/>
    </w:p>
    <w:p w:rsidR="00CA18CD" w:rsidRPr="00B43AA3" w:rsidRDefault="00CA18CD" w:rsidP="006F147B">
      <w:pPr>
        <w:spacing w:after="0" w:line="360" w:lineRule="auto"/>
        <w:ind w:firstLine="567"/>
        <w:contextualSpacing/>
        <w:jc w:val="both"/>
        <w:rPr>
          <w:rFonts w:asciiTheme="majorHAnsi" w:hAnsiTheme="majorHAnsi" w:cstheme="majorHAnsi"/>
          <w:sz w:val="26"/>
          <w:szCs w:val="26"/>
        </w:rPr>
      </w:pPr>
      <w:r w:rsidRPr="00B43AA3">
        <w:rPr>
          <w:rFonts w:asciiTheme="majorHAnsi" w:hAnsiTheme="majorHAnsi" w:cstheme="majorHAnsi"/>
          <w:sz w:val="26"/>
          <w:szCs w:val="26"/>
        </w:rPr>
        <w:t xml:space="preserve">Các sản phẩm sản xuất của </w:t>
      </w:r>
      <w:r w:rsidR="007558A4">
        <w:rPr>
          <w:rFonts w:asciiTheme="majorHAnsi" w:hAnsiTheme="majorHAnsi" w:cstheme="majorHAnsi"/>
          <w:sz w:val="26"/>
          <w:szCs w:val="26"/>
        </w:rPr>
        <w:t>Cơ sở</w:t>
      </w:r>
      <w:r w:rsidRPr="00B43AA3">
        <w:rPr>
          <w:rFonts w:asciiTheme="majorHAnsi" w:hAnsiTheme="majorHAnsi" w:cstheme="majorHAnsi"/>
          <w:sz w:val="26"/>
          <w:szCs w:val="26"/>
        </w:rPr>
        <w:t xml:space="preserve"> bao gồm: </w:t>
      </w:r>
    </w:p>
    <w:p w:rsidR="00CA18CD" w:rsidRPr="00B43AA3" w:rsidRDefault="00CA18CD" w:rsidP="00774E0B">
      <w:pPr>
        <w:pStyle w:val="ListParagraph"/>
        <w:numPr>
          <w:ilvl w:val="0"/>
          <w:numId w:val="4"/>
        </w:numPr>
        <w:spacing w:after="0" w:line="360" w:lineRule="auto"/>
        <w:ind w:left="0" w:firstLine="567"/>
        <w:jc w:val="both"/>
        <w:rPr>
          <w:rFonts w:asciiTheme="majorHAnsi" w:hAnsiTheme="majorHAnsi" w:cstheme="majorHAnsi"/>
          <w:sz w:val="26"/>
          <w:szCs w:val="26"/>
        </w:rPr>
      </w:pPr>
      <w:r w:rsidRPr="00B43AA3">
        <w:rPr>
          <w:rFonts w:asciiTheme="majorHAnsi" w:hAnsiTheme="majorHAnsi" w:cstheme="majorHAnsi"/>
          <w:sz w:val="26"/>
          <w:szCs w:val="26"/>
        </w:rPr>
        <w:t>Đế giày</w:t>
      </w:r>
      <w:r w:rsidR="006F147B">
        <w:rPr>
          <w:rFonts w:asciiTheme="majorHAnsi" w:hAnsiTheme="majorHAnsi" w:cstheme="majorHAnsi"/>
          <w:sz w:val="26"/>
          <w:szCs w:val="26"/>
          <w:lang w:val="en-US"/>
        </w:rPr>
        <w:t>;</w:t>
      </w:r>
    </w:p>
    <w:p w:rsidR="00CA18CD" w:rsidRPr="00B43AA3" w:rsidRDefault="00CA18CD" w:rsidP="00774E0B">
      <w:pPr>
        <w:pStyle w:val="ListParagraph"/>
        <w:numPr>
          <w:ilvl w:val="0"/>
          <w:numId w:val="4"/>
        </w:numPr>
        <w:spacing w:after="0" w:line="360" w:lineRule="auto"/>
        <w:ind w:left="0" w:firstLine="567"/>
        <w:jc w:val="both"/>
        <w:rPr>
          <w:rFonts w:asciiTheme="majorHAnsi" w:hAnsiTheme="majorHAnsi" w:cstheme="majorHAnsi"/>
          <w:sz w:val="26"/>
          <w:szCs w:val="26"/>
        </w:rPr>
      </w:pPr>
      <w:r w:rsidRPr="00B43AA3">
        <w:rPr>
          <w:rFonts w:asciiTheme="majorHAnsi" w:hAnsiTheme="majorHAnsi" w:cstheme="majorHAnsi"/>
          <w:sz w:val="26"/>
          <w:szCs w:val="26"/>
        </w:rPr>
        <w:t>Miếng trang trí</w:t>
      </w:r>
      <w:r w:rsidR="00A37F38">
        <w:rPr>
          <w:rFonts w:asciiTheme="majorHAnsi" w:hAnsiTheme="majorHAnsi" w:cstheme="majorHAnsi"/>
          <w:sz w:val="26"/>
          <w:szCs w:val="26"/>
        </w:rPr>
        <w:t>, nút trang trí</w:t>
      </w:r>
      <w:r w:rsidRPr="00B43AA3">
        <w:rPr>
          <w:rFonts w:asciiTheme="majorHAnsi" w:hAnsiTheme="majorHAnsi" w:cstheme="majorHAnsi"/>
          <w:sz w:val="26"/>
          <w:szCs w:val="26"/>
        </w:rPr>
        <w:t xml:space="preserve"> cá</w:t>
      </w:r>
      <w:r w:rsidR="001B3886">
        <w:rPr>
          <w:rFonts w:asciiTheme="majorHAnsi" w:hAnsiTheme="majorHAnsi" w:cstheme="majorHAnsi"/>
          <w:sz w:val="26"/>
          <w:szCs w:val="26"/>
        </w:rPr>
        <w:t>c</w:t>
      </w:r>
      <w:r w:rsidRPr="00B43AA3">
        <w:rPr>
          <w:rFonts w:asciiTheme="majorHAnsi" w:hAnsiTheme="majorHAnsi" w:cstheme="majorHAnsi"/>
          <w:sz w:val="26"/>
          <w:szCs w:val="26"/>
        </w:rPr>
        <w:t xml:space="preserve"> loại giày</w:t>
      </w:r>
      <w:r w:rsidR="006F147B" w:rsidRPr="00D776DC">
        <w:rPr>
          <w:rFonts w:asciiTheme="majorHAnsi" w:hAnsiTheme="majorHAnsi" w:cstheme="majorHAnsi"/>
          <w:sz w:val="26"/>
          <w:szCs w:val="26"/>
        </w:rPr>
        <w:t>;</w:t>
      </w:r>
    </w:p>
    <w:p w:rsidR="00B563CE" w:rsidRPr="00B43AA3" w:rsidRDefault="00CA18CD" w:rsidP="00774E0B">
      <w:pPr>
        <w:pStyle w:val="ListParagraph"/>
        <w:numPr>
          <w:ilvl w:val="0"/>
          <w:numId w:val="4"/>
        </w:numPr>
        <w:spacing w:after="0" w:line="360" w:lineRule="auto"/>
        <w:ind w:left="0" w:firstLine="567"/>
        <w:jc w:val="both"/>
        <w:rPr>
          <w:rFonts w:asciiTheme="majorHAnsi" w:hAnsiTheme="majorHAnsi" w:cstheme="majorHAnsi"/>
          <w:sz w:val="26"/>
          <w:szCs w:val="26"/>
        </w:rPr>
      </w:pPr>
      <w:r w:rsidRPr="00B43AA3">
        <w:rPr>
          <w:rFonts w:asciiTheme="majorHAnsi" w:hAnsiTheme="majorHAnsi" w:cstheme="majorHAnsi"/>
          <w:sz w:val="26"/>
          <w:szCs w:val="26"/>
        </w:rPr>
        <w:t>Khuôn mẫu các loại giày.</w:t>
      </w:r>
    </w:p>
    <w:p w:rsidR="000901DD" w:rsidRDefault="000901DD" w:rsidP="000A45D5">
      <w:pPr>
        <w:pStyle w:val="ALV2"/>
        <w:sectPr w:rsidR="000901DD" w:rsidSect="00A71DA6">
          <w:footerReference w:type="default" r:id="rId22"/>
          <w:pgSz w:w="11906" w:h="16838"/>
          <w:pgMar w:top="1134" w:right="1134" w:bottom="1134" w:left="1701" w:header="709" w:footer="298" w:gutter="0"/>
          <w:pgNumType w:start="1"/>
          <w:cols w:space="708"/>
          <w:docGrid w:linePitch="360"/>
        </w:sectPr>
      </w:pPr>
      <w:bookmarkStart w:id="27" w:name="_Toc109027731"/>
    </w:p>
    <w:p w:rsidR="00CA18CD" w:rsidRPr="00B43AA3" w:rsidRDefault="00CA18CD" w:rsidP="006F147B">
      <w:pPr>
        <w:pStyle w:val="ALV2"/>
        <w:spacing w:before="0" w:after="0"/>
      </w:pPr>
      <w:bookmarkStart w:id="28" w:name="_Toc144218566"/>
      <w:r w:rsidRPr="00B43AA3">
        <w:lastRenderedPageBreak/>
        <w:t>4. Nguyên liệu, nhiên liệu, vật liệu, phế liệu, điện năng, hóa chất sử dụng, nguồn cung cấp điện, nước củ</w:t>
      </w:r>
      <w:r w:rsidR="007558A4">
        <w:t>a Cơ sở</w:t>
      </w:r>
      <w:r w:rsidRPr="00B43AA3">
        <w:t>:</w:t>
      </w:r>
      <w:bookmarkEnd w:id="27"/>
      <w:bookmarkEnd w:id="28"/>
    </w:p>
    <w:p w:rsidR="00CA18CD" w:rsidRPr="00B43AA3" w:rsidRDefault="00CA18CD" w:rsidP="006F147B">
      <w:pPr>
        <w:pStyle w:val="ALV3"/>
        <w:spacing w:before="0" w:after="0"/>
      </w:pPr>
      <w:bookmarkStart w:id="29" w:name="_Toc109027732"/>
      <w:r w:rsidRPr="00B43AA3">
        <w:t xml:space="preserve">4.1. Nhu cầu nguyên liệu, nhiên liệu, vật liệu, phế liệu và hóa chất của </w:t>
      </w:r>
      <w:r w:rsidR="007558A4">
        <w:t>Cơ sở</w:t>
      </w:r>
      <w:r w:rsidRPr="00B43AA3">
        <w:t>:</w:t>
      </w:r>
      <w:bookmarkEnd w:id="29"/>
    </w:p>
    <w:p w:rsidR="00CA18CD" w:rsidRPr="00B43AA3" w:rsidRDefault="00CA18CD" w:rsidP="002439F8">
      <w:pPr>
        <w:pStyle w:val="Caption"/>
      </w:pPr>
      <w:r w:rsidRPr="00B43AA3">
        <w:tab/>
      </w:r>
      <w:bookmarkStart w:id="30" w:name="_Toc109892504"/>
      <w:bookmarkStart w:id="31" w:name="_Toc144207946"/>
      <w:bookmarkStart w:id="32" w:name="_Toc144216639"/>
      <w:r w:rsidR="002439F8">
        <w:t xml:space="preserve">Bảng </w:t>
      </w:r>
      <w:fldSimple w:instr=" STYLEREF 1 \s ">
        <w:r w:rsidR="00C535D2">
          <w:rPr>
            <w:noProof/>
          </w:rPr>
          <w:t>1</w:t>
        </w:r>
      </w:fldSimple>
      <w:r w:rsidR="00DB2387">
        <w:t>.</w:t>
      </w:r>
      <w:fldSimple w:instr=" SEQ Bảng \* ARABIC \s 1 ">
        <w:r w:rsidR="00C535D2">
          <w:rPr>
            <w:noProof/>
          </w:rPr>
          <w:t>2</w:t>
        </w:r>
      </w:fldSimple>
      <w:r w:rsidR="002439F8" w:rsidRPr="002439F8">
        <w:t xml:space="preserve"> </w:t>
      </w:r>
      <w:r w:rsidRPr="00B43AA3">
        <w:t xml:space="preserve">Nhu cầu nguyên liệu của </w:t>
      </w:r>
      <w:r w:rsidR="007558A4">
        <w:t>Cơ sở</w:t>
      </w:r>
      <w:bookmarkEnd w:id="30"/>
      <w:bookmarkEnd w:id="31"/>
      <w:bookmarkEnd w:id="32"/>
    </w:p>
    <w:tbl>
      <w:tblPr>
        <w:tblStyle w:val="TableGrid"/>
        <w:tblW w:w="14882" w:type="dxa"/>
        <w:tblInd w:w="-289" w:type="dxa"/>
        <w:tblLook w:val="04A0" w:firstRow="1" w:lastRow="0" w:firstColumn="1" w:lastColumn="0" w:noHBand="0" w:noVBand="1"/>
      </w:tblPr>
      <w:tblGrid>
        <w:gridCol w:w="709"/>
        <w:gridCol w:w="1673"/>
        <w:gridCol w:w="1843"/>
        <w:gridCol w:w="2126"/>
        <w:gridCol w:w="3685"/>
        <w:gridCol w:w="3402"/>
        <w:gridCol w:w="1444"/>
      </w:tblGrid>
      <w:tr w:rsidR="00153131" w:rsidRPr="001E187A" w:rsidTr="00EE08B2">
        <w:trPr>
          <w:trHeight w:val="602"/>
        </w:trPr>
        <w:tc>
          <w:tcPr>
            <w:tcW w:w="709" w:type="dxa"/>
            <w:vMerge w:val="restart"/>
          </w:tcPr>
          <w:p w:rsidR="00153131" w:rsidRPr="00631BA8" w:rsidRDefault="00153131" w:rsidP="00175715">
            <w:pPr>
              <w:spacing w:after="120" w:line="259" w:lineRule="auto"/>
              <w:contextualSpacing/>
              <w:jc w:val="center"/>
              <w:rPr>
                <w:rFonts w:asciiTheme="majorHAnsi" w:hAnsiTheme="majorHAnsi" w:cstheme="majorHAnsi"/>
                <w:b/>
                <w:bCs/>
                <w:color w:val="000000" w:themeColor="text1"/>
                <w:sz w:val="26"/>
                <w:szCs w:val="26"/>
              </w:rPr>
            </w:pPr>
            <w:r w:rsidRPr="00631BA8">
              <w:rPr>
                <w:rFonts w:asciiTheme="majorHAnsi" w:hAnsiTheme="majorHAnsi" w:cstheme="majorHAnsi"/>
                <w:b/>
                <w:bCs/>
                <w:color w:val="000000" w:themeColor="text1"/>
                <w:sz w:val="26"/>
                <w:szCs w:val="26"/>
              </w:rPr>
              <w:t>STT</w:t>
            </w:r>
          </w:p>
        </w:tc>
        <w:tc>
          <w:tcPr>
            <w:tcW w:w="1673" w:type="dxa"/>
            <w:vMerge w:val="restart"/>
          </w:tcPr>
          <w:p w:rsidR="00153131" w:rsidRPr="00631BA8" w:rsidRDefault="00153131" w:rsidP="00175715">
            <w:pPr>
              <w:spacing w:after="120" w:line="259" w:lineRule="auto"/>
              <w:contextualSpacing/>
              <w:jc w:val="center"/>
              <w:rPr>
                <w:rFonts w:asciiTheme="majorHAnsi" w:hAnsiTheme="majorHAnsi" w:cstheme="majorHAnsi"/>
                <w:b/>
                <w:bCs/>
                <w:color w:val="000000" w:themeColor="text1"/>
                <w:sz w:val="26"/>
                <w:szCs w:val="26"/>
              </w:rPr>
            </w:pPr>
            <w:r w:rsidRPr="00631BA8">
              <w:rPr>
                <w:rFonts w:asciiTheme="majorHAnsi" w:hAnsiTheme="majorHAnsi" w:cstheme="majorHAnsi"/>
                <w:b/>
                <w:bCs/>
                <w:color w:val="000000" w:themeColor="text1"/>
                <w:sz w:val="26"/>
                <w:szCs w:val="26"/>
              </w:rPr>
              <w:t>Tên nguyên liệu</w:t>
            </w:r>
          </w:p>
        </w:tc>
        <w:tc>
          <w:tcPr>
            <w:tcW w:w="3969" w:type="dxa"/>
            <w:gridSpan w:val="2"/>
          </w:tcPr>
          <w:p w:rsidR="00153131" w:rsidRPr="00153131" w:rsidRDefault="00153131" w:rsidP="00175715">
            <w:pPr>
              <w:spacing w:after="120" w:line="259" w:lineRule="auto"/>
              <w:jc w:val="center"/>
              <w:rPr>
                <w:rFonts w:asciiTheme="majorHAnsi" w:hAnsiTheme="majorHAnsi" w:cstheme="majorHAnsi"/>
                <w:b/>
                <w:bCs/>
                <w:color w:val="000000" w:themeColor="text1"/>
                <w:sz w:val="26"/>
                <w:szCs w:val="26"/>
                <w:lang w:val="en-US"/>
              </w:rPr>
            </w:pPr>
            <w:r>
              <w:rPr>
                <w:rFonts w:asciiTheme="majorHAnsi" w:hAnsiTheme="majorHAnsi" w:cstheme="majorHAnsi"/>
                <w:b/>
                <w:bCs/>
                <w:color w:val="000000" w:themeColor="text1"/>
                <w:sz w:val="26"/>
                <w:szCs w:val="26"/>
                <w:lang w:val="en-US"/>
              </w:rPr>
              <w:t>Khối lượng (tấn/ năm)</w:t>
            </w:r>
          </w:p>
        </w:tc>
        <w:tc>
          <w:tcPr>
            <w:tcW w:w="3685" w:type="dxa"/>
            <w:vMerge w:val="restart"/>
          </w:tcPr>
          <w:p w:rsidR="00153131" w:rsidRPr="00631BA8" w:rsidRDefault="00153131" w:rsidP="00175715">
            <w:pPr>
              <w:spacing w:after="120" w:line="259" w:lineRule="auto"/>
              <w:contextualSpacing/>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Mục đích sử dụng</w:t>
            </w:r>
          </w:p>
        </w:tc>
        <w:tc>
          <w:tcPr>
            <w:tcW w:w="3402" w:type="dxa"/>
            <w:vMerge w:val="restart"/>
          </w:tcPr>
          <w:p w:rsidR="00153131" w:rsidRPr="00631BA8" w:rsidRDefault="00153131" w:rsidP="00175715">
            <w:pPr>
              <w:spacing w:after="120" w:line="259" w:lineRule="auto"/>
              <w:contextualSpacing/>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Quy cách</w:t>
            </w:r>
          </w:p>
        </w:tc>
        <w:tc>
          <w:tcPr>
            <w:tcW w:w="1444" w:type="dxa"/>
            <w:vMerge w:val="restart"/>
          </w:tcPr>
          <w:p w:rsidR="00153131" w:rsidRPr="00631BA8" w:rsidRDefault="00153131" w:rsidP="00175715">
            <w:pPr>
              <w:spacing w:after="120" w:line="259" w:lineRule="auto"/>
              <w:contextualSpacing/>
              <w:jc w:val="center"/>
              <w:rPr>
                <w:rFonts w:asciiTheme="majorHAnsi" w:hAnsiTheme="majorHAnsi" w:cstheme="majorHAnsi"/>
                <w:b/>
                <w:bCs/>
                <w:color w:val="000000" w:themeColor="text1"/>
                <w:sz w:val="26"/>
                <w:szCs w:val="26"/>
              </w:rPr>
            </w:pPr>
            <w:r w:rsidRPr="00631BA8">
              <w:rPr>
                <w:rFonts w:asciiTheme="majorHAnsi" w:hAnsiTheme="majorHAnsi" w:cstheme="majorHAnsi"/>
                <w:b/>
                <w:bCs/>
                <w:color w:val="000000" w:themeColor="text1"/>
                <w:sz w:val="26"/>
                <w:szCs w:val="26"/>
              </w:rPr>
              <w:t>Nguồn cung cấp</w:t>
            </w:r>
          </w:p>
        </w:tc>
      </w:tr>
      <w:tr w:rsidR="00153131" w:rsidRPr="001E187A" w:rsidTr="00EE08B2">
        <w:trPr>
          <w:trHeight w:val="602"/>
        </w:trPr>
        <w:tc>
          <w:tcPr>
            <w:tcW w:w="709" w:type="dxa"/>
            <w:vMerge/>
          </w:tcPr>
          <w:p w:rsidR="00153131" w:rsidRPr="00631BA8" w:rsidRDefault="00153131" w:rsidP="00175715">
            <w:pPr>
              <w:spacing w:after="120" w:line="259" w:lineRule="auto"/>
              <w:contextualSpacing/>
              <w:jc w:val="center"/>
              <w:rPr>
                <w:rFonts w:asciiTheme="majorHAnsi" w:hAnsiTheme="majorHAnsi" w:cstheme="majorHAnsi"/>
                <w:b/>
                <w:bCs/>
                <w:color w:val="000000" w:themeColor="text1"/>
                <w:sz w:val="26"/>
                <w:szCs w:val="26"/>
              </w:rPr>
            </w:pPr>
          </w:p>
        </w:tc>
        <w:tc>
          <w:tcPr>
            <w:tcW w:w="1673" w:type="dxa"/>
            <w:vMerge/>
          </w:tcPr>
          <w:p w:rsidR="00153131" w:rsidRPr="00631BA8" w:rsidRDefault="00153131" w:rsidP="00175715">
            <w:pPr>
              <w:spacing w:after="120" w:line="259" w:lineRule="auto"/>
              <w:contextualSpacing/>
              <w:jc w:val="center"/>
              <w:rPr>
                <w:rFonts w:asciiTheme="majorHAnsi" w:hAnsiTheme="majorHAnsi" w:cstheme="majorHAnsi"/>
                <w:b/>
                <w:bCs/>
                <w:color w:val="000000" w:themeColor="text1"/>
                <w:sz w:val="26"/>
                <w:szCs w:val="26"/>
              </w:rPr>
            </w:pPr>
          </w:p>
        </w:tc>
        <w:tc>
          <w:tcPr>
            <w:tcW w:w="1843" w:type="dxa"/>
          </w:tcPr>
          <w:p w:rsidR="00153131" w:rsidRDefault="00153131" w:rsidP="00175715">
            <w:pPr>
              <w:spacing w:after="120" w:line="259" w:lineRule="auto"/>
              <w:contextualSpacing/>
              <w:jc w:val="center"/>
              <w:rPr>
                <w:rFonts w:asciiTheme="majorHAnsi" w:hAnsiTheme="majorHAnsi" w:cstheme="majorHAnsi"/>
                <w:b/>
                <w:bCs/>
                <w:color w:val="000000" w:themeColor="text1"/>
                <w:sz w:val="26"/>
                <w:szCs w:val="26"/>
                <w:lang w:val="en-US"/>
              </w:rPr>
            </w:pPr>
            <w:r w:rsidRPr="00811138">
              <w:rPr>
                <w:rFonts w:asciiTheme="majorHAnsi" w:hAnsiTheme="majorHAnsi" w:cstheme="majorHAnsi"/>
                <w:b/>
                <w:bCs/>
                <w:color w:val="000000" w:themeColor="text1"/>
                <w:sz w:val="26"/>
                <w:szCs w:val="26"/>
                <w:lang w:val="en-US"/>
              </w:rPr>
              <w:t>Năm 2022</w:t>
            </w:r>
          </w:p>
        </w:tc>
        <w:tc>
          <w:tcPr>
            <w:tcW w:w="2126" w:type="dxa"/>
          </w:tcPr>
          <w:p w:rsidR="00153131" w:rsidRPr="00153131" w:rsidRDefault="00153131" w:rsidP="00811138">
            <w:pPr>
              <w:spacing w:after="120" w:line="259" w:lineRule="auto"/>
              <w:contextualSpacing/>
              <w:jc w:val="center"/>
              <w:rPr>
                <w:rFonts w:asciiTheme="majorHAnsi" w:hAnsiTheme="majorHAnsi" w:cstheme="majorHAnsi"/>
                <w:b/>
                <w:bCs/>
                <w:color w:val="000000" w:themeColor="text1"/>
                <w:sz w:val="26"/>
                <w:szCs w:val="26"/>
                <w:lang w:val="en-US"/>
              </w:rPr>
            </w:pPr>
            <w:r>
              <w:rPr>
                <w:rFonts w:asciiTheme="majorHAnsi" w:hAnsiTheme="majorHAnsi" w:cstheme="majorHAnsi"/>
                <w:b/>
                <w:bCs/>
                <w:color w:val="000000" w:themeColor="text1"/>
                <w:sz w:val="26"/>
                <w:szCs w:val="26"/>
                <w:lang w:val="en-US"/>
              </w:rPr>
              <w:t>Đề án BVMT</w:t>
            </w:r>
            <w:r w:rsidR="00811138">
              <w:rPr>
                <w:rFonts w:asciiTheme="majorHAnsi" w:hAnsiTheme="majorHAnsi" w:cstheme="majorHAnsi"/>
                <w:b/>
                <w:bCs/>
                <w:color w:val="000000" w:themeColor="text1"/>
                <w:sz w:val="26"/>
                <w:szCs w:val="26"/>
                <w:lang w:val="en-US"/>
              </w:rPr>
              <w:t xml:space="preserve"> chi tiết </w:t>
            </w:r>
            <w:r>
              <w:rPr>
                <w:rFonts w:asciiTheme="majorHAnsi" w:hAnsiTheme="majorHAnsi" w:cstheme="majorHAnsi"/>
                <w:b/>
                <w:bCs/>
                <w:color w:val="000000" w:themeColor="text1"/>
                <w:sz w:val="26"/>
                <w:szCs w:val="26"/>
                <w:lang w:val="en-US"/>
              </w:rPr>
              <w:t>/</w:t>
            </w:r>
            <w:r w:rsidR="00811138">
              <w:rPr>
                <w:rFonts w:asciiTheme="majorHAnsi" w:hAnsiTheme="majorHAnsi" w:cstheme="majorHAnsi"/>
                <w:b/>
                <w:bCs/>
                <w:color w:val="000000" w:themeColor="text1"/>
                <w:sz w:val="26"/>
                <w:szCs w:val="26"/>
                <w:lang w:val="en-US"/>
              </w:rPr>
              <w:t xml:space="preserve"> </w:t>
            </w:r>
            <w:r>
              <w:rPr>
                <w:rFonts w:asciiTheme="majorHAnsi" w:hAnsiTheme="majorHAnsi" w:cstheme="majorHAnsi"/>
                <w:b/>
                <w:bCs/>
                <w:color w:val="000000" w:themeColor="text1"/>
                <w:sz w:val="26"/>
                <w:szCs w:val="26"/>
                <w:lang w:val="en-US"/>
              </w:rPr>
              <w:t>Đăng ký</w:t>
            </w:r>
          </w:p>
        </w:tc>
        <w:tc>
          <w:tcPr>
            <w:tcW w:w="3685" w:type="dxa"/>
            <w:vMerge/>
          </w:tcPr>
          <w:p w:rsidR="00153131" w:rsidRDefault="00153131" w:rsidP="00175715">
            <w:pPr>
              <w:spacing w:after="120" w:line="259" w:lineRule="auto"/>
              <w:contextualSpacing/>
              <w:jc w:val="center"/>
              <w:rPr>
                <w:rFonts w:asciiTheme="majorHAnsi" w:hAnsiTheme="majorHAnsi" w:cstheme="majorHAnsi"/>
                <w:b/>
                <w:bCs/>
                <w:color w:val="000000" w:themeColor="text1"/>
                <w:sz w:val="26"/>
                <w:szCs w:val="26"/>
              </w:rPr>
            </w:pPr>
          </w:p>
        </w:tc>
        <w:tc>
          <w:tcPr>
            <w:tcW w:w="3402" w:type="dxa"/>
            <w:vMerge/>
          </w:tcPr>
          <w:p w:rsidR="00153131" w:rsidRDefault="00153131" w:rsidP="00175715">
            <w:pPr>
              <w:spacing w:after="120" w:line="259" w:lineRule="auto"/>
              <w:contextualSpacing/>
              <w:jc w:val="center"/>
              <w:rPr>
                <w:rFonts w:asciiTheme="majorHAnsi" w:hAnsiTheme="majorHAnsi" w:cstheme="majorHAnsi"/>
                <w:b/>
                <w:bCs/>
                <w:color w:val="000000" w:themeColor="text1"/>
                <w:sz w:val="26"/>
                <w:szCs w:val="26"/>
              </w:rPr>
            </w:pPr>
          </w:p>
        </w:tc>
        <w:tc>
          <w:tcPr>
            <w:tcW w:w="1444" w:type="dxa"/>
            <w:vMerge/>
          </w:tcPr>
          <w:p w:rsidR="00153131" w:rsidRPr="00631BA8" w:rsidRDefault="00153131" w:rsidP="00175715">
            <w:pPr>
              <w:spacing w:after="120" w:line="259" w:lineRule="auto"/>
              <w:contextualSpacing/>
              <w:jc w:val="center"/>
              <w:rPr>
                <w:rFonts w:asciiTheme="majorHAnsi" w:hAnsiTheme="majorHAnsi" w:cstheme="majorHAnsi"/>
                <w:b/>
                <w:bCs/>
                <w:color w:val="000000" w:themeColor="text1"/>
                <w:sz w:val="26"/>
                <w:szCs w:val="26"/>
              </w:rPr>
            </w:pPr>
          </w:p>
        </w:tc>
      </w:tr>
      <w:tr w:rsidR="00807B01" w:rsidRPr="001E187A" w:rsidTr="00811138">
        <w:trPr>
          <w:trHeight w:val="748"/>
        </w:trPr>
        <w:tc>
          <w:tcPr>
            <w:tcW w:w="709" w:type="dxa"/>
            <w:vAlign w:val="center"/>
          </w:tcPr>
          <w:p w:rsidR="00807B01" w:rsidRPr="001E187A" w:rsidRDefault="00807B01" w:rsidP="00774E0B">
            <w:pPr>
              <w:pStyle w:val="ListParagraph"/>
              <w:numPr>
                <w:ilvl w:val="0"/>
                <w:numId w:val="61"/>
              </w:numPr>
              <w:spacing w:after="120" w:line="259" w:lineRule="auto"/>
              <w:jc w:val="center"/>
              <w:rPr>
                <w:rFonts w:asciiTheme="majorHAnsi" w:hAnsiTheme="majorHAnsi" w:cstheme="majorHAnsi"/>
                <w:color w:val="000000" w:themeColor="text1"/>
                <w:sz w:val="26"/>
                <w:szCs w:val="26"/>
              </w:rPr>
            </w:pPr>
          </w:p>
        </w:tc>
        <w:tc>
          <w:tcPr>
            <w:tcW w:w="1673"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Hạt nhựa</w:t>
            </w:r>
          </w:p>
        </w:tc>
        <w:tc>
          <w:tcPr>
            <w:tcW w:w="1843" w:type="dxa"/>
          </w:tcPr>
          <w:p w:rsidR="00807B01" w:rsidRDefault="00807B01" w:rsidP="00807B01">
            <w:pPr>
              <w:spacing w:after="120" w:line="259" w:lineRule="auto"/>
              <w:contextualSpacing/>
              <w:jc w:val="center"/>
              <w:rPr>
                <w:rFonts w:ascii="Times New Roman" w:hAnsi="Times New Roman" w:cs="Times New Roman"/>
                <w:sz w:val="26"/>
                <w:szCs w:val="26"/>
              </w:rPr>
            </w:pPr>
          </w:p>
          <w:p w:rsidR="00807B01" w:rsidRPr="00807B01" w:rsidRDefault="00807B01" w:rsidP="00807B01">
            <w:pPr>
              <w:spacing w:after="120" w:line="259" w:lineRule="auto"/>
              <w:contextualSpacing/>
              <w:jc w:val="center"/>
              <w:rPr>
                <w:rFonts w:asciiTheme="majorHAnsi" w:hAnsiTheme="majorHAnsi" w:cstheme="majorHAnsi"/>
                <w:sz w:val="26"/>
                <w:szCs w:val="26"/>
              </w:rPr>
            </w:pPr>
            <w:r w:rsidRPr="000C6EBC">
              <w:rPr>
                <w:rFonts w:ascii="Times New Roman" w:hAnsi="Times New Roman" w:cs="Times New Roman"/>
                <w:sz w:val="26"/>
                <w:szCs w:val="26"/>
                <w:lang w:val="en-US"/>
              </w:rPr>
              <w:t>3</w:t>
            </w:r>
            <w:r w:rsidRPr="000C6EBC">
              <w:rPr>
                <w:rFonts w:ascii="Times New Roman" w:hAnsi="Times New Roman" w:cs="Times New Roman"/>
                <w:sz w:val="26"/>
                <w:szCs w:val="26"/>
              </w:rPr>
              <w:t>.500</w:t>
            </w:r>
          </w:p>
        </w:tc>
        <w:tc>
          <w:tcPr>
            <w:tcW w:w="2126" w:type="dxa"/>
            <w:vAlign w:val="center"/>
          </w:tcPr>
          <w:p w:rsidR="00807B01" w:rsidRPr="00EE08B2" w:rsidRDefault="00807B01" w:rsidP="00807B01">
            <w:pPr>
              <w:spacing w:after="120" w:line="259"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sz w:val="26"/>
                <w:szCs w:val="26"/>
              </w:rPr>
              <w:t>3.</w:t>
            </w:r>
            <w:r>
              <w:rPr>
                <w:rFonts w:asciiTheme="majorHAnsi" w:hAnsiTheme="majorHAnsi" w:cstheme="majorHAnsi"/>
                <w:sz w:val="26"/>
                <w:szCs w:val="26"/>
                <w:lang w:val="en-US"/>
              </w:rPr>
              <w:t>500</w:t>
            </w:r>
          </w:p>
        </w:tc>
        <w:tc>
          <w:tcPr>
            <w:tcW w:w="3685"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sidRPr="004A3531">
              <w:rPr>
                <w:rFonts w:asciiTheme="majorHAnsi" w:hAnsiTheme="majorHAnsi" w:cstheme="majorHAnsi"/>
                <w:color w:val="000000" w:themeColor="text1"/>
                <w:sz w:val="26"/>
                <w:szCs w:val="26"/>
              </w:rPr>
              <w:t>Sản xuất đế giày, miếng trang trí giày các loại</w:t>
            </w:r>
          </w:p>
        </w:tc>
        <w:tc>
          <w:tcPr>
            <w:tcW w:w="3402" w:type="dxa"/>
            <w:vAlign w:val="center"/>
          </w:tcPr>
          <w:p w:rsidR="00807B01" w:rsidRPr="00EC3370" w:rsidRDefault="00807B01" w:rsidP="00807B01">
            <w:pPr>
              <w:spacing w:after="120" w:line="259" w:lineRule="auto"/>
              <w:contextualSpacing/>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rPr>
              <w:t>Hạt nhựa nguyên sinh TPU, chứa trong bao KP. Mỗi bao chứ</w:t>
            </w:r>
            <w:r w:rsidR="00EC3370">
              <w:rPr>
                <w:rFonts w:asciiTheme="majorHAnsi" w:hAnsiTheme="majorHAnsi" w:cstheme="majorHAnsi"/>
                <w:color w:val="000000" w:themeColor="text1"/>
                <w:sz w:val="26"/>
                <w:szCs w:val="26"/>
              </w:rPr>
              <w:t>a 25kg.</w:t>
            </w:r>
          </w:p>
        </w:tc>
        <w:tc>
          <w:tcPr>
            <w:tcW w:w="1444" w:type="dxa"/>
            <w:vAlign w:val="center"/>
          </w:tcPr>
          <w:p w:rsidR="00807B01" w:rsidRPr="00913815" w:rsidRDefault="00807B01" w:rsidP="00811138">
            <w:pPr>
              <w:spacing w:after="120" w:line="259" w:lineRule="auto"/>
              <w:contextualSpacing/>
              <w:jc w:val="center"/>
              <w:rPr>
                <w:rFonts w:asciiTheme="majorHAnsi" w:hAnsiTheme="majorHAnsi" w:cstheme="majorHAnsi"/>
                <w:color w:val="000000" w:themeColor="text1"/>
                <w:sz w:val="26"/>
                <w:szCs w:val="26"/>
              </w:rPr>
            </w:pPr>
            <w:r w:rsidRPr="00913815">
              <w:rPr>
                <w:rFonts w:asciiTheme="majorHAnsi" w:hAnsiTheme="majorHAnsi" w:cstheme="majorHAnsi"/>
                <w:color w:val="000000" w:themeColor="text1"/>
                <w:sz w:val="26"/>
                <w:szCs w:val="26"/>
              </w:rPr>
              <w:t>Đài Loan</w:t>
            </w:r>
          </w:p>
        </w:tc>
      </w:tr>
      <w:tr w:rsidR="00807B01" w:rsidRPr="001E187A" w:rsidTr="00811138">
        <w:trPr>
          <w:trHeight w:val="748"/>
        </w:trPr>
        <w:tc>
          <w:tcPr>
            <w:tcW w:w="709" w:type="dxa"/>
            <w:vAlign w:val="center"/>
          </w:tcPr>
          <w:p w:rsidR="00807B01" w:rsidRPr="001E187A" w:rsidRDefault="00807B01" w:rsidP="00774E0B">
            <w:pPr>
              <w:pStyle w:val="ListParagraph"/>
              <w:numPr>
                <w:ilvl w:val="0"/>
                <w:numId w:val="61"/>
              </w:numPr>
              <w:spacing w:after="120" w:line="259" w:lineRule="auto"/>
              <w:jc w:val="center"/>
              <w:rPr>
                <w:rFonts w:asciiTheme="majorHAnsi" w:hAnsiTheme="majorHAnsi" w:cstheme="majorHAnsi"/>
                <w:color w:val="000000" w:themeColor="text1"/>
                <w:sz w:val="26"/>
                <w:szCs w:val="26"/>
              </w:rPr>
            </w:pPr>
          </w:p>
        </w:tc>
        <w:tc>
          <w:tcPr>
            <w:tcW w:w="1673"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Bột màu các loại</w:t>
            </w:r>
          </w:p>
        </w:tc>
        <w:tc>
          <w:tcPr>
            <w:tcW w:w="1843" w:type="dxa"/>
          </w:tcPr>
          <w:p w:rsidR="00807B01" w:rsidRPr="002E4E80" w:rsidRDefault="00807B01" w:rsidP="00807B01">
            <w:pPr>
              <w:spacing w:after="120" w:line="259" w:lineRule="auto"/>
              <w:contextualSpacing/>
              <w:jc w:val="center"/>
              <w:rPr>
                <w:rFonts w:ascii="Times New Roman" w:eastAsia="PMingLiU" w:hAnsi="Times New Roman" w:cs="Times New Roman"/>
                <w:sz w:val="16"/>
                <w:szCs w:val="16"/>
              </w:rPr>
            </w:pPr>
          </w:p>
          <w:p w:rsidR="00807B01" w:rsidRPr="00CA18CD" w:rsidRDefault="00807B01" w:rsidP="00807B01">
            <w:pPr>
              <w:spacing w:after="120" w:line="259" w:lineRule="auto"/>
              <w:contextualSpacing/>
              <w:jc w:val="center"/>
              <w:rPr>
                <w:rFonts w:asciiTheme="majorHAnsi" w:eastAsia="PMingLiU" w:hAnsiTheme="majorHAnsi" w:cstheme="majorHAnsi"/>
                <w:sz w:val="26"/>
                <w:szCs w:val="26"/>
              </w:rPr>
            </w:pPr>
            <w:r w:rsidRPr="00EC3370">
              <w:rPr>
                <w:rFonts w:ascii="Times New Roman" w:eastAsia="PMingLiU" w:hAnsi="Times New Roman" w:cs="Times New Roman"/>
                <w:sz w:val="26"/>
                <w:szCs w:val="26"/>
              </w:rPr>
              <w:t>17,952</w:t>
            </w:r>
          </w:p>
        </w:tc>
        <w:tc>
          <w:tcPr>
            <w:tcW w:w="2126" w:type="dxa"/>
            <w:vAlign w:val="center"/>
          </w:tcPr>
          <w:p w:rsidR="00807B01" w:rsidRPr="00EC3370" w:rsidRDefault="00807B01" w:rsidP="00807B01">
            <w:pPr>
              <w:spacing w:after="120" w:line="259" w:lineRule="auto"/>
              <w:contextualSpacing/>
              <w:jc w:val="center"/>
              <w:rPr>
                <w:rFonts w:asciiTheme="majorHAnsi" w:hAnsiTheme="majorHAnsi" w:cstheme="majorHAnsi"/>
                <w:color w:val="000000" w:themeColor="text1"/>
                <w:sz w:val="26"/>
                <w:szCs w:val="26"/>
              </w:rPr>
            </w:pPr>
            <w:r w:rsidRPr="00EC3370">
              <w:rPr>
                <w:rFonts w:asciiTheme="majorHAnsi" w:eastAsia="PMingLiU" w:hAnsiTheme="majorHAnsi" w:cstheme="majorHAnsi"/>
                <w:sz w:val="26"/>
                <w:szCs w:val="26"/>
              </w:rPr>
              <w:t>47</w:t>
            </w:r>
          </w:p>
        </w:tc>
        <w:tc>
          <w:tcPr>
            <w:tcW w:w="3685"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sidRPr="004A3531">
              <w:rPr>
                <w:rFonts w:asciiTheme="majorHAnsi" w:hAnsiTheme="majorHAnsi" w:cstheme="majorHAnsi"/>
                <w:color w:val="000000" w:themeColor="text1"/>
                <w:sz w:val="26"/>
                <w:szCs w:val="26"/>
              </w:rPr>
              <w:t>Sản xuất đế giày, miếng trang trí giày các loại</w:t>
            </w:r>
          </w:p>
        </w:tc>
        <w:tc>
          <w:tcPr>
            <w:tcW w:w="3402" w:type="dxa"/>
            <w:vMerge w:val="restart"/>
            <w:vAlign w:val="center"/>
          </w:tcPr>
          <w:p w:rsidR="00807B01" w:rsidRPr="00913815" w:rsidRDefault="00807B01" w:rsidP="00807B01">
            <w:pPr>
              <w:spacing w:after="120" w:line="259" w:lineRule="auto"/>
              <w:contextualSpacing/>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Bột màu, hạt màu chứa trong bao, hộp. Mỗi hộp khoảng 2 kg. Mỗi bao khoản</w:t>
            </w:r>
            <w:r w:rsidRPr="00722FF8">
              <w:rPr>
                <w:rFonts w:asciiTheme="majorHAnsi" w:hAnsiTheme="majorHAnsi" w:cstheme="majorHAnsi"/>
                <w:color w:val="000000" w:themeColor="text1"/>
                <w:sz w:val="26"/>
                <w:szCs w:val="26"/>
              </w:rPr>
              <w:t>g</w:t>
            </w:r>
            <w:r>
              <w:rPr>
                <w:rFonts w:asciiTheme="majorHAnsi" w:hAnsiTheme="majorHAnsi" w:cstheme="majorHAnsi"/>
                <w:color w:val="000000" w:themeColor="text1"/>
                <w:sz w:val="26"/>
                <w:szCs w:val="26"/>
              </w:rPr>
              <w:t xml:space="preserve"> 25kg.</w:t>
            </w:r>
          </w:p>
        </w:tc>
        <w:tc>
          <w:tcPr>
            <w:tcW w:w="1444" w:type="dxa"/>
            <w:vAlign w:val="center"/>
          </w:tcPr>
          <w:p w:rsidR="00807B01" w:rsidRPr="00913815" w:rsidRDefault="00807B01" w:rsidP="00811138">
            <w:pPr>
              <w:spacing w:after="120" w:line="259" w:lineRule="auto"/>
              <w:contextualSpacing/>
              <w:jc w:val="center"/>
              <w:rPr>
                <w:rFonts w:asciiTheme="majorHAnsi" w:hAnsiTheme="majorHAnsi" w:cstheme="majorHAnsi"/>
                <w:color w:val="000000" w:themeColor="text1"/>
                <w:sz w:val="26"/>
                <w:szCs w:val="26"/>
                <w:lang w:val="en-GB"/>
              </w:rPr>
            </w:pPr>
            <w:r w:rsidRPr="00913815">
              <w:rPr>
                <w:rFonts w:asciiTheme="majorHAnsi" w:hAnsiTheme="majorHAnsi" w:cstheme="majorHAnsi"/>
                <w:color w:val="000000" w:themeColor="text1"/>
                <w:sz w:val="26"/>
                <w:szCs w:val="26"/>
              </w:rPr>
              <w:t>Đài Loan</w:t>
            </w:r>
          </w:p>
        </w:tc>
      </w:tr>
      <w:tr w:rsidR="00807B01" w:rsidRPr="001E187A" w:rsidTr="00811138">
        <w:trPr>
          <w:trHeight w:val="748"/>
        </w:trPr>
        <w:tc>
          <w:tcPr>
            <w:tcW w:w="709" w:type="dxa"/>
            <w:vAlign w:val="center"/>
          </w:tcPr>
          <w:p w:rsidR="00807B01" w:rsidRPr="001E187A" w:rsidRDefault="00807B01" w:rsidP="00774E0B">
            <w:pPr>
              <w:pStyle w:val="ListParagraph"/>
              <w:numPr>
                <w:ilvl w:val="0"/>
                <w:numId w:val="61"/>
              </w:numPr>
              <w:spacing w:after="120" w:line="259" w:lineRule="auto"/>
              <w:jc w:val="center"/>
              <w:rPr>
                <w:rFonts w:asciiTheme="majorHAnsi" w:hAnsiTheme="majorHAnsi" w:cstheme="majorHAnsi"/>
                <w:color w:val="000000" w:themeColor="text1"/>
                <w:sz w:val="26"/>
                <w:szCs w:val="26"/>
              </w:rPr>
            </w:pPr>
          </w:p>
        </w:tc>
        <w:tc>
          <w:tcPr>
            <w:tcW w:w="1673"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Hạt màu các loại</w:t>
            </w:r>
          </w:p>
        </w:tc>
        <w:tc>
          <w:tcPr>
            <w:tcW w:w="1843" w:type="dxa"/>
          </w:tcPr>
          <w:p w:rsidR="00807B01" w:rsidRPr="006D2100" w:rsidRDefault="00807B01" w:rsidP="00807B01">
            <w:pPr>
              <w:spacing w:after="120" w:line="259" w:lineRule="auto"/>
              <w:contextualSpacing/>
              <w:jc w:val="center"/>
              <w:rPr>
                <w:rFonts w:ascii="Times New Roman" w:hAnsi="Times New Roman" w:cs="Times New Roman"/>
                <w:sz w:val="14"/>
                <w:szCs w:val="14"/>
              </w:rPr>
            </w:pPr>
          </w:p>
          <w:p w:rsidR="00807B01" w:rsidRPr="00CA18CD" w:rsidRDefault="00807B01" w:rsidP="00807B01">
            <w:pPr>
              <w:spacing w:after="120" w:line="259" w:lineRule="auto"/>
              <w:contextualSpacing/>
              <w:jc w:val="center"/>
              <w:rPr>
                <w:rFonts w:asciiTheme="majorHAnsi" w:hAnsiTheme="majorHAnsi" w:cstheme="majorHAnsi"/>
                <w:sz w:val="26"/>
                <w:szCs w:val="26"/>
              </w:rPr>
            </w:pPr>
            <w:r>
              <w:rPr>
                <w:rFonts w:ascii="Times New Roman" w:hAnsi="Times New Roman" w:cs="Times New Roman"/>
                <w:sz w:val="26"/>
                <w:szCs w:val="26"/>
                <w:lang w:val="en-US"/>
              </w:rPr>
              <w:t>21,535</w:t>
            </w:r>
          </w:p>
        </w:tc>
        <w:tc>
          <w:tcPr>
            <w:tcW w:w="2126" w:type="dxa"/>
            <w:vAlign w:val="center"/>
          </w:tcPr>
          <w:p w:rsidR="00807B01" w:rsidRPr="00EE08B2" w:rsidRDefault="00807B01" w:rsidP="00807B01">
            <w:pPr>
              <w:spacing w:after="120" w:line="259"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45</w:t>
            </w:r>
          </w:p>
        </w:tc>
        <w:tc>
          <w:tcPr>
            <w:tcW w:w="3685"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sidRPr="004A3531">
              <w:rPr>
                <w:rFonts w:asciiTheme="majorHAnsi" w:hAnsiTheme="majorHAnsi" w:cstheme="majorHAnsi"/>
                <w:color w:val="000000" w:themeColor="text1"/>
                <w:sz w:val="26"/>
                <w:szCs w:val="26"/>
              </w:rPr>
              <w:t>Sản xuất đế giày, miếng trang trí giày các loại</w:t>
            </w:r>
          </w:p>
        </w:tc>
        <w:tc>
          <w:tcPr>
            <w:tcW w:w="3402" w:type="dxa"/>
            <w:vMerge/>
            <w:vAlign w:val="center"/>
          </w:tcPr>
          <w:p w:rsidR="00807B01" w:rsidRPr="00913815" w:rsidRDefault="00807B01" w:rsidP="00807B01">
            <w:pPr>
              <w:spacing w:after="120" w:line="259" w:lineRule="auto"/>
              <w:contextualSpacing/>
              <w:rPr>
                <w:rFonts w:asciiTheme="majorHAnsi" w:hAnsiTheme="majorHAnsi" w:cstheme="majorHAnsi"/>
                <w:color w:val="000000" w:themeColor="text1"/>
                <w:sz w:val="26"/>
                <w:szCs w:val="26"/>
              </w:rPr>
            </w:pPr>
          </w:p>
        </w:tc>
        <w:tc>
          <w:tcPr>
            <w:tcW w:w="1444" w:type="dxa"/>
            <w:vAlign w:val="center"/>
          </w:tcPr>
          <w:p w:rsidR="00807B01" w:rsidRPr="00913815" w:rsidRDefault="00807B01" w:rsidP="00811138">
            <w:pPr>
              <w:spacing w:after="120" w:line="259" w:lineRule="auto"/>
              <w:ind w:right="202"/>
              <w:contextualSpacing/>
              <w:jc w:val="center"/>
              <w:rPr>
                <w:rFonts w:asciiTheme="majorHAnsi" w:hAnsiTheme="majorHAnsi" w:cstheme="majorHAnsi"/>
                <w:color w:val="000000" w:themeColor="text1"/>
                <w:sz w:val="26"/>
                <w:szCs w:val="26"/>
              </w:rPr>
            </w:pPr>
            <w:r w:rsidRPr="00913815">
              <w:rPr>
                <w:rFonts w:asciiTheme="majorHAnsi" w:hAnsiTheme="majorHAnsi" w:cstheme="majorHAnsi"/>
                <w:color w:val="000000" w:themeColor="text1"/>
                <w:sz w:val="26"/>
                <w:szCs w:val="26"/>
              </w:rPr>
              <w:t>Đài Loan</w:t>
            </w:r>
          </w:p>
        </w:tc>
      </w:tr>
      <w:tr w:rsidR="00807B01" w:rsidRPr="001E187A" w:rsidTr="00811138">
        <w:trPr>
          <w:trHeight w:val="748"/>
        </w:trPr>
        <w:tc>
          <w:tcPr>
            <w:tcW w:w="709" w:type="dxa"/>
            <w:vAlign w:val="center"/>
          </w:tcPr>
          <w:p w:rsidR="00807B01" w:rsidRPr="001E187A" w:rsidRDefault="00807B01" w:rsidP="00774E0B">
            <w:pPr>
              <w:pStyle w:val="ListParagraph"/>
              <w:numPr>
                <w:ilvl w:val="0"/>
                <w:numId w:val="61"/>
              </w:numPr>
              <w:spacing w:after="120" w:line="259" w:lineRule="auto"/>
              <w:jc w:val="center"/>
              <w:rPr>
                <w:rFonts w:asciiTheme="majorHAnsi" w:hAnsiTheme="majorHAnsi" w:cstheme="majorHAnsi"/>
                <w:color w:val="000000" w:themeColor="text1"/>
                <w:sz w:val="26"/>
                <w:szCs w:val="26"/>
              </w:rPr>
            </w:pPr>
          </w:p>
        </w:tc>
        <w:tc>
          <w:tcPr>
            <w:tcW w:w="1673"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Đồng</w:t>
            </w:r>
          </w:p>
        </w:tc>
        <w:tc>
          <w:tcPr>
            <w:tcW w:w="1843" w:type="dxa"/>
          </w:tcPr>
          <w:p w:rsidR="00807B01" w:rsidRPr="007A0DC6" w:rsidRDefault="00807B01" w:rsidP="00807B01">
            <w:pPr>
              <w:spacing w:after="120" w:line="259" w:lineRule="auto"/>
              <w:contextualSpacing/>
              <w:jc w:val="center"/>
              <w:rPr>
                <w:rFonts w:ascii="Times New Roman" w:hAnsi="Times New Roman" w:cs="Times New Roman"/>
                <w:sz w:val="16"/>
                <w:szCs w:val="16"/>
                <w:lang w:val="en-US"/>
              </w:rPr>
            </w:pPr>
          </w:p>
          <w:p w:rsidR="00807B01" w:rsidRPr="00CA18CD" w:rsidRDefault="00807B01" w:rsidP="00807B01">
            <w:pPr>
              <w:spacing w:after="120" w:line="259" w:lineRule="auto"/>
              <w:contextualSpacing/>
              <w:jc w:val="center"/>
              <w:rPr>
                <w:rFonts w:asciiTheme="majorHAnsi" w:hAnsiTheme="majorHAnsi" w:cstheme="majorHAnsi"/>
                <w:sz w:val="26"/>
                <w:szCs w:val="26"/>
              </w:rPr>
            </w:pPr>
            <w:r>
              <w:rPr>
                <w:rFonts w:ascii="Times New Roman" w:hAnsi="Times New Roman" w:cs="Times New Roman"/>
                <w:sz w:val="26"/>
                <w:szCs w:val="26"/>
                <w:lang w:val="en-US"/>
              </w:rPr>
              <w:t>0</w:t>
            </w:r>
          </w:p>
        </w:tc>
        <w:tc>
          <w:tcPr>
            <w:tcW w:w="2126" w:type="dxa"/>
            <w:vAlign w:val="center"/>
          </w:tcPr>
          <w:p w:rsidR="00807B01" w:rsidRPr="00EE08B2" w:rsidRDefault="00807B01" w:rsidP="00807B01">
            <w:pPr>
              <w:spacing w:after="120" w:line="259"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15</w:t>
            </w:r>
          </w:p>
        </w:tc>
        <w:tc>
          <w:tcPr>
            <w:tcW w:w="3685"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sidRPr="004A3531">
              <w:rPr>
                <w:rFonts w:asciiTheme="majorHAnsi" w:hAnsiTheme="majorHAnsi" w:cstheme="majorHAnsi"/>
                <w:color w:val="000000" w:themeColor="text1"/>
                <w:sz w:val="26"/>
                <w:szCs w:val="26"/>
              </w:rPr>
              <w:t>Sản xuất khuôn mẫu</w:t>
            </w:r>
          </w:p>
        </w:tc>
        <w:tc>
          <w:tcPr>
            <w:tcW w:w="3402" w:type="dxa"/>
            <w:vMerge w:val="restart"/>
            <w:vAlign w:val="center"/>
          </w:tcPr>
          <w:p w:rsidR="00807B01" w:rsidRPr="000901DD" w:rsidRDefault="00807B01" w:rsidP="00807B01">
            <w:pPr>
              <w:spacing w:after="120" w:line="259" w:lineRule="auto"/>
              <w:contextualSpacing/>
              <w:rPr>
                <w:rFonts w:asciiTheme="majorHAnsi" w:hAnsiTheme="majorHAnsi" w:cstheme="majorHAnsi"/>
                <w:color w:val="000000" w:themeColor="text1"/>
                <w:sz w:val="26"/>
                <w:szCs w:val="26"/>
              </w:rPr>
            </w:pPr>
            <w:r w:rsidRPr="002C738A">
              <w:rPr>
                <w:rFonts w:asciiTheme="majorHAnsi" w:hAnsiTheme="majorHAnsi" w:cstheme="majorHAnsi"/>
                <w:color w:val="000000" w:themeColor="text1"/>
                <w:sz w:val="26"/>
                <w:szCs w:val="26"/>
              </w:rPr>
              <w:t xml:space="preserve">Nhập theo miếng, </w:t>
            </w:r>
            <w:r>
              <w:rPr>
                <w:rFonts w:asciiTheme="majorHAnsi" w:hAnsiTheme="majorHAnsi" w:cstheme="majorHAnsi"/>
                <w:color w:val="000000" w:themeColor="text1"/>
                <w:sz w:val="26"/>
                <w:szCs w:val="26"/>
              </w:rPr>
              <w:t>tùy theo kích thước khuôn mẫu cần sản xuất.</w:t>
            </w:r>
          </w:p>
        </w:tc>
        <w:tc>
          <w:tcPr>
            <w:tcW w:w="1444" w:type="dxa"/>
            <w:vAlign w:val="center"/>
          </w:tcPr>
          <w:p w:rsidR="00807B01" w:rsidRPr="00913815" w:rsidRDefault="00807B01" w:rsidP="00811138">
            <w:pPr>
              <w:spacing w:after="120" w:line="259" w:lineRule="auto"/>
              <w:contextualSpacing/>
              <w:jc w:val="center"/>
              <w:rPr>
                <w:rFonts w:asciiTheme="majorHAnsi" w:hAnsiTheme="majorHAnsi" w:cstheme="majorHAnsi"/>
                <w:color w:val="000000" w:themeColor="text1"/>
                <w:sz w:val="26"/>
                <w:szCs w:val="26"/>
              </w:rPr>
            </w:pPr>
            <w:r w:rsidRPr="00913815">
              <w:rPr>
                <w:rFonts w:asciiTheme="majorHAnsi" w:hAnsiTheme="majorHAnsi" w:cstheme="majorHAnsi"/>
                <w:color w:val="000000" w:themeColor="text1"/>
                <w:sz w:val="26"/>
                <w:szCs w:val="26"/>
                <w:lang w:val="en-GB"/>
              </w:rPr>
              <w:t>Việt Nam</w:t>
            </w:r>
          </w:p>
        </w:tc>
      </w:tr>
      <w:tr w:rsidR="00807B01" w:rsidRPr="001E187A" w:rsidTr="00811138">
        <w:trPr>
          <w:trHeight w:val="748"/>
        </w:trPr>
        <w:tc>
          <w:tcPr>
            <w:tcW w:w="709" w:type="dxa"/>
            <w:vAlign w:val="center"/>
          </w:tcPr>
          <w:p w:rsidR="00807B01" w:rsidRPr="001E187A" w:rsidRDefault="00807B01" w:rsidP="00774E0B">
            <w:pPr>
              <w:pStyle w:val="ListParagraph"/>
              <w:numPr>
                <w:ilvl w:val="0"/>
                <w:numId w:val="61"/>
              </w:numPr>
              <w:spacing w:after="120" w:line="259" w:lineRule="auto"/>
              <w:jc w:val="center"/>
              <w:rPr>
                <w:rFonts w:asciiTheme="majorHAnsi" w:hAnsiTheme="majorHAnsi" w:cstheme="majorHAnsi"/>
                <w:color w:val="000000" w:themeColor="text1"/>
                <w:sz w:val="26"/>
                <w:szCs w:val="26"/>
              </w:rPr>
            </w:pPr>
          </w:p>
        </w:tc>
        <w:tc>
          <w:tcPr>
            <w:tcW w:w="1673"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Sắt</w:t>
            </w:r>
          </w:p>
        </w:tc>
        <w:tc>
          <w:tcPr>
            <w:tcW w:w="1843" w:type="dxa"/>
            <w:vAlign w:val="center"/>
          </w:tcPr>
          <w:p w:rsidR="00807B01" w:rsidRPr="00CA18CD" w:rsidRDefault="00807B01" w:rsidP="00807B01">
            <w:pPr>
              <w:spacing w:after="120" w:line="259" w:lineRule="auto"/>
              <w:contextualSpacing/>
              <w:jc w:val="center"/>
              <w:rPr>
                <w:rFonts w:asciiTheme="majorHAnsi" w:hAnsiTheme="majorHAnsi" w:cstheme="majorHAnsi"/>
                <w:sz w:val="26"/>
                <w:szCs w:val="26"/>
              </w:rPr>
            </w:pPr>
            <w:r>
              <w:rPr>
                <w:rFonts w:ascii="Times New Roman" w:hAnsi="Times New Roman" w:cs="Times New Roman"/>
                <w:sz w:val="26"/>
                <w:szCs w:val="26"/>
                <w:lang w:val="en-US"/>
              </w:rPr>
              <w:t>9,828</w:t>
            </w:r>
          </w:p>
        </w:tc>
        <w:tc>
          <w:tcPr>
            <w:tcW w:w="2126" w:type="dxa"/>
            <w:vAlign w:val="center"/>
          </w:tcPr>
          <w:p w:rsidR="00807B01" w:rsidRPr="00EE08B2" w:rsidRDefault="00807B01" w:rsidP="00807B01">
            <w:pPr>
              <w:spacing w:after="120" w:line="259"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12</w:t>
            </w:r>
          </w:p>
        </w:tc>
        <w:tc>
          <w:tcPr>
            <w:tcW w:w="3685"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sidRPr="004A3531">
              <w:rPr>
                <w:rFonts w:asciiTheme="majorHAnsi" w:hAnsiTheme="majorHAnsi" w:cstheme="majorHAnsi"/>
                <w:color w:val="000000" w:themeColor="text1"/>
                <w:sz w:val="26"/>
                <w:szCs w:val="26"/>
              </w:rPr>
              <w:t>Sản xuất khuôn mẫu</w:t>
            </w:r>
          </w:p>
        </w:tc>
        <w:tc>
          <w:tcPr>
            <w:tcW w:w="3402" w:type="dxa"/>
            <w:vMerge/>
            <w:vAlign w:val="center"/>
          </w:tcPr>
          <w:p w:rsidR="00807B01" w:rsidRPr="00A5367F" w:rsidRDefault="00807B01" w:rsidP="00807B01">
            <w:pPr>
              <w:spacing w:after="120" w:line="259" w:lineRule="auto"/>
              <w:contextualSpacing/>
              <w:rPr>
                <w:rFonts w:asciiTheme="majorHAnsi" w:hAnsiTheme="majorHAnsi" w:cstheme="majorHAnsi"/>
                <w:color w:val="000000" w:themeColor="text1"/>
                <w:sz w:val="26"/>
                <w:szCs w:val="26"/>
              </w:rPr>
            </w:pPr>
          </w:p>
        </w:tc>
        <w:tc>
          <w:tcPr>
            <w:tcW w:w="1444" w:type="dxa"/>
            <w:vAlign w:val="center"/>
          </w:tcPr>
          <w:p w:rsidR="00807B01" w:rsidRPr="00913815" w:rsidRDefault="00807B01" w:rsidP="00811138">
            <w:pPr>
              <w:spacing w:after="120" w:line="259" w:lineRule="auto"/>
              <w:contextualSpacing/>
              <w:jc w:val="center"/>
              <w:rPr>
                <w:rFonts w:asciiTheme="majorHAnsi" w:hAnsiTheme="majorHAnsi" w:cstheme="majorHAnsi"/>
                <w:color w:val="000000" w:themeColor="text1"/>
                <w:sz w:val="26"/>
                <w:szCs w:val="26"/>
              </w:rPr>
            </w:pPr>
            <w:r w:rsidRPr="00913815">
              <w:rPr>
                <w:rFonts w:asciiTheme="majorHAnsi" w:hAnsiTheme="majorHAnsi" w:cstheme="majorHAnsi"/>
                <w:color w:val="000000" w:themeColor="text1"/>
                <w:sz w:val="26"/>
                <w:szCs w:val="26"/>
                <w:lang w:val="en-GB"/>
              </w:rPr>
              <w:t>Việt Nam</w:t>
            </w:r>
          </w:p>
        </w:tc>
      </w:tr>
      <w:tr w:rsidR="00807B01" w:rsidRPr="001E187A" w:rsidTr="00811138">
        <w:trPr>
          <w:trHeight w:val="748"/>
        </w:trPr>
        <w:tc>
          <w:tcPr>
            <w:tcW w:w="709" w:type="dxa"/>
            <w:vAlign w:val="center"/>
          </w:tcPr>
          <w:p w:rsidR="00807B01" w:rsidRPr="001E187A" w:rsidRDefault="00807B01" w:rsidP="00774E0B">
            <w:pPr>
              <w:pStyle w:val="ListParagraph"/>
              <w:numPr>
                <w:ilvl w:val="0"/>
                <w:numId w:val="61"/>
              </w:numPr>
              <w:spacing w:after="120" w:line="259" w:lineRule="auto"/>
              <w:jc w:val="center"/>
              <w:rPr>
                <w:rFonts w:asciiTheme="majorHAnsi" w:hAnsiTheme="majorHAnsi" w:cstheme="majorHAnsi"/>
                <w:color w:val="000000" w:themeColor="text1"/>
                <w:sz w:val="26"/>
                <w:szCs w:val="26"/>
              </w:rPr>
            </w:pPr>
          </w:p>
        </w:tc>
        <w:tc>
          <w:tcPr>
            <w:tcW w:w="1673"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Thép</w:t>
            </w:r>
          </w:p>
        </w:tc>
        <w:tc>
          <w:tcPr>
            <w:tcW w:w="1843" w:type="dxa"/>
          </w:tcPr>
          <w:p w:rsidR="00807B01" w:rsidRDefault="00807B01" w:rsidP="00807B01">
            <w:pPr>
              <w:spacing w:after="120" w:line="259" w:lineRule="auto"/>
              <w:contextualSpacing/>
              <w:jc w:val="center"/>
              <w:rPr>
                <w:rFonts w:ascii="Times New Roman" w:hAnsi="Times New Roman" w:cs="Times New Roman"/>
                <w:sz w:val="26"/>
                <w:szCs w:val="26"/>
              </w:rPr>
            </w:pPr>
          </w:p>
          <w:p w:rsidR="00807B01" w:rsidRPr="009E55DF" w:rsidRDefault="00807B01" w:rsidP="00807B01">
            <w:pPr>
              <w:spacing w:after="120" w:line="259" w:lineRule="auto"/>
              <w:contextualSpacing/>
              <w:jc w:val="center"/>
              <w:rPr>
                <w:rFonts w:asciiTheme="majorHAnsi" w:hAnsiTheme="majorHAnsi" w:cstheme="majorHAnsi"/>
                <w:sz w:val="26"/>
                <w:szCs w:val="26"/>
                <w:lang w:val="en-US"/>
              </w:rPr>
            </w:pPr>
            <w:r>
              <w:rPr>
                <w:rFonts w:ascii="Times New Roman" w:hAnsi="Times New Roman" w:cs="Times New Roman"/>
                <w:sz w:val="26"/>
                <w:szCs w:val="26"/>
                <w:lang w:val="en-US"/>
              </w:rPr>
              <w:t>7,752</w:t>
            </w:r>
          </w:p>
        </w:tc>
        <w:tc>
          <w:tcPr>
            <w:tcW w:w="2126" w:type="dxa"/>
            <w:vAlign w:val="center"/>
          </w:tcPr>
          <w:p w:rsidR="00807B01" w:rsidRPr="00EE08B2" w:rsidRDefault="00807B01" w:rsidP="00807B01">
            <w:pPr>
              <w:spacing w:after="120" w:line="259"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9</w:t>
            </w:r>
          </w:p>
        </w:tc>
        <w:tc>
          <w:tcPr>
            <w:tcW w:w="3685" w:type="dxa"/>
            <w:vAlign w:val="center"/>
          </w:tcPr>
          <w:p w:rsidR="00807B01" w:rsidRPr="001E187A" w:rsidRDefault="00807B01" w:rsidP="00807B01">
            <w:pPr>
              <w:spacing w:after="120" w:line="259" w:lineRule="auto"/>
              <w:contextualSpacing/>
              <w:rPr>
                <w:rFonts w:asciiTheme="majorHAnsi" w:hAnsiTheme="majorHAnsi" w:cstheme="majorHAnsi"/>
                <w:color w:val="000000" w:themeColor="text1"/>
                <w:sz w:val="26"/>
                <w:szCs w:val="26"/>
              </w:rPr>
            </w:pPr>
            <w:r w:rsidRPr="004A3531">
              <w:rPr>
                <w:rFonts w:asciiTheme="majorHAnsi" w:hAnsiTheme="majorHAnsi" w:cstheme="majorHAnsi"/>
                <w:color w:val="000000" w:themeColor="text1"/>
                <w:sz w:val="26"/>
                <w:szCs w:val="26"/>
              </w:rPr>
              <w:t>Sản xuất khuôn mẫu</w:t>
            </w:r>
          </w:p>
        </w:tc>
        <w:tc>
          <w:tcPr>
            <w:tcW w:w="3402" w:type="dxa"/>
            <w:vMerge/>
            <w:vAlign w:val="center"/>
          </w:tcPr>
          <w:p w:rsidR="00807B01" w:rsidRPr="00913815" w:rsidRDefault="00807B01" w:rsidP="00807B01">
            <w:pPr>
              <w:spacing w:after="120" w:line="259" w:lineRule="auto"/>
              <w:contextualSpacing/>
              <w:rPr>
                <w:rFonts w:asciiTheme="majorHAnsi" w:hAnsiTheme="majorHAnsi" w:cstheme="majorHAnsi"/>
                <w:color w:val="000000" w:themeColor="text1"/>
                <w:sz w:val="26"/>
                <w:szCs w:val="26"/>
                <w:lang w:val="en-GB"/>
              </w:rPr>
            </w:pPr>
          </w:p>
        </w:tc>
        <w:tc>
          <w:tcPr>
            <w:tcW w:w="1444" w:type="dxa"/>
            <w:vAlign w:val="center"/>
          </w:tcPr>
          <w:p w:rsidR="00807B01" w:rsidRPr="00913815" w:rsidRDefault="00807B01" w:rsidP="00811138">
            <w:pPr>
              <w:spacing w:after="120" w:line="259" w:lineRule="auto"/>
              <w:contextualSpacing/>
              <w:jc w:val="center"/>
              <w:rPr>
                <w:rFonts w:asciiTheme="majorHAnsi" w:hAnsiTheme="majorHAnsi" w:cstheme="majorHAnsi"/>
                <w:color w:val="000000" w:themeColor="text1"/>
                <w:sz w:val="26"/>
                <w:szCs w:val="26"/>
                <w:lang w:val="en-GB"/>
              </w:rPr>
            </w:pPr>
            <w:r w:rsidRPr="00913815">
              <w:rPr>
                <w:rFonts w:asciiTheme="majorHAnsi" w:hAnsiTheme="majorHAnsi" w:cstheme="majorHAnsi"/>
                <w:color w:val="000000" w:themeColor="text1"/>
                <w:sz w:val="26"/>
                <w:szCs w:val="26"/>
                <w:lang w:val="en-GB"/>
              </w:rPr>
              <w:t>Việt Nam</w:t>
            </w:r>
          </w:p>
        </w:tc>
      </w:tr>
      <w:tr w:rsidR="00153131" w:rsidRPr="001E187A" w:rsidTr="00E563B5">
        <w:trPr>
          <w:trHeight w:val="748"/>
        </w:trPr>
        <w:tc>
          <w:tcPr>
            <w:tcW w:w="2382" w:type="dxa"/>
            <w:gridSpan w:val="2"/>
            <w:vAlign w:val="center"/>
          </w:tcPr>
          <w:p w:rsidR="00153131" w:rsidRPr="00E8067C" w:rsidRDefault="00153131" w:rsidP="00175715">
            <w:pPr>
              <w:spacing w:after="120" w:line="259" w:lineRule="auto"/>
              <w:contextualSpacing/>
              <w:jc w:val="center"/>
              <w:rPr>
                <w:rFonts w:asciiTheme="majorHAnsi" w:hAnsiTheme="majorHAnsi" w:cstheme="majorHAnsi"/>
                <w:b/>
                <w:bCs/>
                <w:color w:val="000000" w:themeColor="text1"/>
                <w:sz w:val="26"/>
                <w:szCs w:val="26"/>
              </w:rPr>
            </w:pPr>
            <w:r w:rsidRPr="00E8067C">
              <w:rPr>
                <w:rFonts w:asciiTheme="majorHAnsi" w:hAnsiTheme="majorHAnsi" w:cstheme="majorHAnsi"/>
                <w:b/>
                <w:bCs/>
                <w:color w:val="000000" w:themeColor="text1"/>
                <w:sz w:val="26"/>
                <w:szCs w:val="26"/>
              </w:rPr>
              <w:t>Tổng</w:t>
            </w:r>
          </w:p>
        </w:tc>
        <w:tc>
          <w:tcPr>
            <w:tcW w:w="1843" w:type="dxa"/>
            <w:vAlign w:val="center"/>
          </w:tcPr>
          <w:p w:rsidR="00153131" w:rsidRPr="00807B01" w:rsidRDefault="00807B01" w:rsidP="00E563B5">
            <w:pPr>
              <w:spacing w:after="120" w:line="259" w:lineRule="auto"/>
              <w:contextualSpacing/>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3.557,067</w:t>
            </w:r>
          </w:p>
        </w:tc>
        <w:tc>
          <w:tcPr>
            <w:tcW w:w="2126" w:type="dxa"/>
            <w:vAlign w:val="center"/>
          </w:tcPr>
          <w:p w:rsidR="00153131" w:rsidRPr="00EE08B2" w:rsidRDefault="00EE08B2" w:rsidP="00175715">
            <w:pPr>
              <w:spacing w:after="120" w:line="259" w:lineRule="auto"/>
              <w:contextualSpacing/>
              <w:jc w:val="center"/>
              <w:rPr>
                <w:rFonts w:asciiTheme="majorHAnsi" w:hAnsiTheme="majorHAnsi" w:cstheme="majorHAnsi"/>
                <w:b/>
                <w:bCs/>
                <w:color w:val="000000" w:themeColor="text1"/>
                <w:sz w:val="26"/>
                <w:szCs w:val="26"/>
                <w:lang w:val="en-US"/>
              </w:rPr>
            </w:pPr>
            <w:r>
              <w:rPr>
                <w:rFonts w:asciiTheme="majorHAnsi" w:hAnsiTheme="majorHAnsi" w:cstheme="majorHAnsi"/>
                <w:b/>
                <w:bCs/>
                <w:color w:val="000000" w:themeColor="text1"/>
                <w:sz w:val="26"/>
                <w:szCs w:val="26"/>
              </w:rPr>
              <w:t>3.</w:t>
            </w:r>
            <w:r>
              <w:rPr>
                <w:rFonts w:asciiTheme="majorHAnsi" w:hAnsiTheme="majorHAnsi" w:cstheme="majorHAnsi"/>
                <w:b/>
                <w:bCs/>
                <w:color w:val="000000" w:themeColor="text1"/>
                <w:sz w:val="26"/>
                <w:szCs w:val="26"/>
                <w:lang w:val="en-US"/>
              </w:rPr>
              <w:t>628</w:t>
            </w:r>
          </w:p>
        </w:tc>
        <w:tc>
          <w:tcPr>
            <w:tcW w:w="3685" w:type="dxa"/>
          </w:tcPr>
          <w:p w:rsidR="00153131" w:rsidRPr="001E187A" w:rsidRDefault="00153131" w:rsidP="00175715">
            <w:pPr>
              <w:spacing w:after="120" w:line="259" w:lineRule="auto"/>
              <w:contextualSpacing/>
              <w:rPr>
                <w:rFonts w:asciiTheme="majorHAnsi" w:hAnsiTheme="majorHAnsi" w:cstheme="majorHAnsi"/>
                <w:color w:val="000000" w:themeColor="text1"/>
                <w:sz w:val="26"/>
                <w:szCs w:val="26"/>
              </w:rPr>
            </w:pPr>
          </w:p>
        </w:tc>
        <w:tc>
          <w:tcPr>
            <w:tcW w:w="3402" w:type="dxa"/>
          </w:tcPr>
          <w:p w:rsidR="00153131" w:rsidRPr="001E187A" w:rsidRDefault="00153131" w:rsidP="00175715">
            <w:pPr>
              <w:spacing w:after="120" w:line="259" w:lineRule="auto"/>
              <w:contextualSpacing/>
              <w:rPr>
                <w:rFonts w:asciiTheme="majorHAnsi" w:hAnsiTheme="majorHAnsi" w:cstheme="majorHAnsi"/>
                <w:color w:val="000000" w:themeColor="text1"/>
                <w:sz w:val="26"/>
                <w:szCs w:val="26"/>
              </w:rPr>
            </w:pPr>
          </w:p>
        </w:tc>
        <w:tc>
          <w:tcPr>
            <w:tcW w:w="1444" w:type="dxa"/>
          </w:tcPr>
          <w:p w:rsidR="00153131" w:rsidRPr="001E187A" w:rsidRDefault="00153131" w:rsidP="00175715">
            <w:pPr>
              <w:spacing w:after="120" w:line="259" w:lineRule="auto"/>
              <w:contextualSpacing/>
              <w:rPr>
                <w:rFonts w:asciiTheme="majorHAnsi" w:hAnsiTheme="majorHAnsi" w:cstheme="majorHAnsi"/>
                <w:color w:val="000000" w:themeColor="text1"/>
                <w:sz w:val="26"/>
                <w:szCs w:val="26"/>
              </w:rPr>
            </w:pPr>
          </w:p>
        </w:tc>
      </w:tr>
    </w:tbl>
    <w:p w:rsidR="00950345" w:rsidRPr="000A45D5" w:rsidRDefault="00B03186" w:rsidP="000A45D5">
      <w:pPr>
        <w:spacing w:before="80" w:after="80" w:line="360" w:lineRule="auto"/>
        <w:contextualSpacing/>
        <w:jc w:val="right"/>
        <w:rPr>
          <w:rFonts w:asciiTheme="majorHAnsi" w:hAnsiTheme="majorHAnsi" w:cstheme="majorHAnsi"/>
          <w:i/>
          <w:iCs/>
          <w:sz w:val="26"/>
          <w:szCs w:val="26"/>
        </w:rPr>
      </w:pPr>
      <w:r w:rsidRPr="00B43AA3">
        <w:rPr>
          <w:rFonts w:asciiTheme="majorHAnsi" w:hAnsiTheme="majorHAnsi" w:cstheme="majorHAnsi"/>
          <w:i/>
          <w:iCs/>
          <w:sz w:val="26"/>
          <w:szCs w:val="26"/>
        </w:rPr>
        <w:t>(Nguồn:  Công ty TNHH Ever Tech Plastic Việt Nam</w:t>
      </w:r>
      <w:r w:rsidR="006F147B">
        <w:rPr>
          <w:rFonts w:asciiTheme="majorHAnsi" w:hAnsiTheme="majorHAnsi" w:cstheme="majorHAnsi"/>
          <w:i/>
          <w:iCs/>
          <w:sz w:val="26"/>
          <w:szCs w:val="26"/>
          <w:lang w:val="en-US"/>
        </w:rPr>
        <w:t>, 2023</w:t>
      </w:r>
      <w:r w:rsidRPr="00B43AA3">
        <w:rPr>
          <w:rFonts w:asciiTheme="majorHAnsi" w:hAnsiTheme="majorHAnsi" w:cstheme="majorHAnsi"/>
          <w:i/>
          <w:iCs/>
          <w:sz w:val="26"/>
          <w:szCs w:val="26"/>
        </w:rPr>
        <w:t>)</w:t>
      </w:r>
    </w:p>
    <w:p w:rsidR="000901DD" w:rsidRDefault="000901DD">
      <w:pPr>
        <w:sectPr w:rsidR="000901DD" w:rsidSect="001B101B">
          <w:headerReference w:type="default" r:id="rId23"/>
          <w:footerReference w:type="default" r:id="rId24"/>
          <w:pgSz w:w="16838" w:h="11906" w:orient="landscape"/>
          <w:pgMar w:top="1701" w:right="1134" w:bottom="1134" w:left="1134" w:header="709" w:footer="298" w:gutter="0"/>
          <w:cols w:space="708"/>
          <w:docGrid w:linePitch="360"/>
        </w:sectPr>
      </w:pPr>
    </w:p>
    <w:p w:rsidR="00B03186" w:rsidRPr="00950345" w:rsidRDefault="002439F8" w:rsidP="002439F8">
      <w:pPr>
        <w:pStyle w:val="Caption"/>
      </w:pPr>
      <w:bookmarkStart w:id="33" w:name="_Toc109892505"/>
      <w:r w:rsidRPr="000B1D3D">
        <w:lastRenderedPageBreak/>
        <w:t xml:space="preserve"> </w:t>
      </w:r>
      <w:bookmarkStart w:id="34" w:name="_Toc144207947"/>
      <w:bookmarkStart w:id="35" w:name="_Toc144216640"/>
      <w:r>
        <w:t xml:space="preserve">Bảng </w:t>
      </w:r>
      <w:fldSimple w:instr=" STYLEREF 1 \s ">
        <w:r w:rsidR="00C535D2">
          <w:rPr>
            <w:noProof/>
          </w:rPr>
          <w:t>1</w:t>
        </w:r>
      </w:fldSimple>
      <w:r w:rsidR="00DB2387">
        <w:t>.</w:t>
      </w:r>
      <w:fldSimple w:instr=" SEQ Bảng \* ARABIC \s 1 ">
        <w:r w:rsidR="00C535D2">
          <w:rPr>
            <w:noProof/>
          </w:rPr>
          <w:t>3</w:t>
        </w:r>
      </w:fldSimple>
      <w:r w:rsidR="00B03186" w:rsidRPr="00950345">
        <w:t xml:space="preserve"> Nhu cầu nhiên liệu, hóa chất của </w:t>
      </w:r>
      <w:r w:rsidR="007558A4">
        <w:t>Cơ sở</w:t>
      </w:r>
      <w:bookmarkEnd w:id="33"/>
      <w:bookmarkEnd w:id="34"/>
      <w:bookmarkEnd w:id="35"/>
    </w:p>
    <w:tbl>
      <w:tblPr>
        <w:tblStyle w:val="TableGrid"/>
        <w:tblW w:w="10206" w:type="dxa"/>
        <w:tblInd w:w="-572" w:type="dxa"/>
        <w:tblLook w:val="04A0" w:firstRow="1" w:lastRow="0" w:firstColumn="1" w:lastColumn="0" w:noHBand="0" w:noVBand="1"/>
      </w:tblPr>
      <w:tblGrid>
        <w:gridCol w:w="708"/>
        <w:gridCol w:w="2127"/>
        <w:gridCol w:w="1418"/>
        <w:gridCol w:w="1814"/>
        <w:gridCol w:w="2693"/>
        <w:gridCol w:w="1446"/>
      </w:tblGrid>
      <w:tr w:rsidR="003913BC" w:rsidRPr="001E187A" w:rsidTr="00E563B5">
        <w:trPr>
          <w:trHeight w:val="453"/>
        </w:trPr>
        <w:tc>
          <w:tcPr>
            <w:tcW w:w="708" w:type="dxa"/>
            <w:vMerge w:val="restart"/>
          </w:tcPr>
          <w:p w:rsidR="003913BC" w:rsidRPr="0042711B" w:rsidRDefault="003913BC" w:rsidP="001437A7">
            <w:pPr>
              <w:spacing w:line="259" w:lineRule="auto"/>
              <w:contextualSpacing/>
              <w:jc w:val="center"/>
              <w:rPr>
                <w:rFonts w:asciiTheme="majorHAnsi" w:hAnsiTheme="majorHAnsi" w:cstheme="majorHAnsi"/>
                <w:b/>
                <w:bCs/>
                <w:color w:val="000000" w:themeColor="text1"/>
                <w:sz w:val="26"/>
                <w:szCs w:val="26"/>
              </w:rPr>
            </w:pPr>
            <w:r w:rsidRPr="0042711B">
              <w:rPr>
                <w:rFonts w:asciiTheme="majorHAnsi" w:hAnsiTheme="majorHAnsi" w:cstheme="majorHAnsi"/>
                <w:b/>
                <w:bCs/>
                <w:color w:val="000000" w:themeColor="text1"/>
                <w:sz w:val="26"/>
                <w:szCs w:val="26"/>
              </w:rPr>
              <w:t>STT</w:t>
            </w:r>
          </w:p>
        </w:tc>
        <w:tc>
          <w:tcPr>
            <w:tcW w:w="2127" w:type="dxa"/>
            <w:vMerge w:val="restart"/>
          </w:tcPr>
          <w:p w:rsidR="003913BC" w:rsidRPr="0042711B" w:rsidRDefault="003913BC" w:rsidP="001437A7">
            <w:pPr>
              <w:spacing w:line="259" w:lineRule="auto"/>
              <w:contextualSpacing/>
              <w:jc w:val="center"/>
              <w:rPr>
                <w:rFonts w:asciiTheme="majorHAnsi" w:hAnsiTheme="majorHAnsi" w:cstheme="majorHAnsi"/>
                <w:b/>
                <w:bCs/>
                <w:color w:val="000000" w:themeColor="text1"/>
                <w:sz w:val="26"/>
                <w:szCs w:val="26"/>
              </w:rPr>
            </w:pPr>
            <w:r w:rsidRPr="0042711B">
              <w:rPr>
                <w:rFonts w:asciiTheme="majorHAnsi" w:hAnsiTheme="majorHAnsi" w:cstheme="majorHAnsi"/>
                <w:b/>
                <w:bCs/>
                <w:color w:val="000000" w:themeColor="text1"/>
                <w:sz w:val="26"/>
                <w:szCs w:val="26"/>
              </w:rPr>
              <w:t>Tên nguyên liệu</w:t>
            </w:r>
          </w:p>
        </w:tc>
        <w:tc>
          <w:tcPr>
            <w:tcW w:w="3232" w:type="dxa"/>
            <w:gridSpan w:val="2"/>
          </w:tcPr>
          <w:p w:rsidR="003913BC" w:rsidRPr="003913BC" w:rsidRDefault="003913BC" w:rsidP="001437A7">
            <w:pPr>
              <w:spacing w:line="259" w:lineRule="auto"/>
              <w:contextualSpacing/>
              <w:jc w:val="center"/>
              <w:rPr>
                <w:rFonts w:asciiTheme="majorHAnsi" w:hAnsiTheme="majorHAnsi" w:cstheme="majorHAnsi"/>
                <w:b/>
                <w:bCs/>
                <w:color w:val="000000" w:themeColor="text1"/>
                <w:sz w:val="26"/>
                <w:szCs w:val="26"/>
                <w:lang w:val="en-US"/>
              </w:rPr>
            </w:pPr>
            <w:r>
              <w:rPr>
                <w:rFonts w:asciiTheme="majorHAnsi" w:hAnsiTheme="majorHAnsi" w:cstheme="majorHAnsi"/>
                <w:b/>
                <w:bCs/>
                <w:color w:val="000000" w:themeColor="text1"/>
                <w:sz w:val="26"/>
                <w:szCs w:val="26"/>
                <w:lang w:val="en-US"/>
              </w:rPr>
              <w:t>Khối lượng (tấn/năm)</w:t>
            </w:r>
          </w:p>
        </w:tc>
        <w:tc>
          <w:tcPr>
            <w:tcW w:w="2693" w:type="dxa"/>
            <w:vMerge w:val="restart"/>
          </w:tcPr>
          <w:p w:rsidR="003913BC" w:rsidRPr="0042711B" w:rsidRDefault="003913BC" w:rsidP="001437A7">
            <w:pPr>
              <w:spacing w:line="259" w:lineRule="auto"/>
              <w:contextualSpacing/>
              <w:jc w:val="center"/>
              <w:rPr>
                <w:rFonts w:asciiTheme="majorHAnsi" w:hAnsiTheme="majorHAnsi" w:cstheme="majorHAnsi"/>
                <w:b/>
                <w:bCs/>
                <w:color w:val="000000" w:themeColor="text1"/>
                <w:sz w:val="26"/>
                <w:szCs w:val="26"/>
              </w:rPr>
            </w:pPr>
            <w:r w:rsidRPr="0042711B">
              <w:rPr>
                <w:rFonts w:asciiTheme="majorHAnsi" w:hAnsiTheme="majorHAnsi" w:cstheme="majorHAnsi"/>
                <w:b/>
                <w:bCs/>
                <w:color w:val="000000" w:themeColor="text1"/>
                <w:sz w:val="26"/>
                <w:szCs w:val="26"/>
              </w:rPr>
              <w:t>Mục đích sử dụng</w:t>
            </w:r>
          </w:p>
        </w:tc>
        <w:tc>
          <w:tcPr>
            <w:tcW w:w="1446" w:type="dxa"/>
            <w:vMerge w:val="restart"/>
          </w:tcPr>
          <w:p w:rsidR="003913BC" w:rsidRPr="0042711B" w:rsidRDefault="003913BC" w:rsidP="001437A7">
            <w:pPr>
              <w:spacing w:line="259" w:lineRule="auto"/>
              <w:contextualSpacing/>
              <w:jc w:val="center"/>
              <w:rPr>
                <w:rFonts w:asciiTheme="majorHAnsi" w:hAnsiTheme="majorHAnsi" w:cstheme="majorHAnsi"/>
                <w:b/>
                <w:bCs/>
                <w:color w:val="000000" w:themeColor="text1"/>
                <w:sz w:val="26"/>
                <w:szCs w:val="26"/>
              </w:rPr>
            </w:pPr>
            <w:r w:rsidRPr="0042711B">
              <w:rPr>
                <w:rFonts w:asciiTheme="majorHAnsi" w:hAnsiTheme="majorHAnsi" w:cstheme="majorHAnsi"/>
                <w:b/>
                <w:bCs/>
                <w:color w:val="000000" w:themeColor="text1"/>
                <w:sz w:val="26"/>
                <w:szCs w:val="26"/>
              </w:rPr>
              <w:t>Nguồn cung cấp</w:t>
            </w:r>
          </w:p>
        </w:tc>
      </w:tr>
      <w:tr w:rsidR="003913BC" w:rsidRPr="001E187A" w:rsidTr="00E563B5">
        <w:trPr>
          <w:trHeight w:val="668"/>
        </w:trPr>
        <w:tc>
          <w:tcPr>
            <w:tcW w:w="708" w:type="dxa"/>
            <w:vMerge/>
          </w:tcPr>
          <w:p w:rsidR="003913BC" w:rsidRPr="0042711B" w:rsidRDefault="003913BC" w:rsidP="001437A7">
            <w:pPr>
              <w:spacing w:line="259" w:lineRule="auto"/>
              <w:contextualSpacing/>
              <w:jc w:val="center"/>
              <w:rPr>
                <w:rFonts w:asciiTheme="majorHAnsi" w:hAnsiTheme="majorHAnsi" w:cstheme="majorHAnsi"/>
                <w:b/>
                <w:bCs/>
                <w:color w:val="000000" w:themeColor="text1"/>
                <w:sz w:val="26"/>
                <w:szCs w:val="26"/>
              </w:rPr>
            </w:pPr>
          </w:p>
        </w:tc>
        <w:tc>
          <w:tcPr>
            <w:tcW w:w="2127" w:type="dxa"/>
            <w:vMerge/>
          </w:tcPr>
          <w:p w:rsidR="003913BC" w:rsidRPr="0042711B" w:rsidRDefault="003913BC" w:rsidP="001437A7">
            <w:pPr>
              <w:spacing w:line="259" w:lineRule="auto"/>
              <w:contextualSpacing/>
              <w:jc w:val="center"/>
              <w:rPr>
                <w:rFonts w:asciiTheme="majorHAnsi" w:hAnsiTheme="majorHAnsi" w:cstheme="majorHAnsi"/>
                <w:b/>
                <w:bCs/>
                <w:color w:val="000000" w:themeColor="text1"/>
                <w:sz w:val="26"/>
                <w:szCs w:val="26"/>
              </w:rPr>
            </w:pPr>
          </w:p>
        </w:tc>
        <w:tc>
          <w:tcPr>
            <w:tcW w:w="1418" w:type="dxa"/>
          </w:tcPr>
          <w:p w:rsidR="003913BC" w:rsidRPr="00EE08B2" w:rsidRDefault="003913BC" w:rsidP="001437A7">
            <w:pPr>
              <w:spacing w:line="259" w:lineRule="auto"/>
              <w:jc w:val="center"/>
              <w:rPr>
                <w:rFonts w:asciiTheme="majorHAnsi" w:hAnsiTheme="majorHAnsi" w:cstheme="majorHAnsi"/>
                <w:b/>
                <w:bCs/>
                <w:color w:val="000000" w:themeColor="text1"/>
                <w:sz w:val="26"/>
                <w:szCs w:val="26"/>
                <w:lang w:val="en-US"/>
              </w:rPr>
            </w:pPr>
            <w:r w:rsidRPr="00B93434">
              <w:rPr>
                <w:rFonts w:asciiTheme="majorHAnsi" w:hAnsiTheme="majorHAnsi" w:cstheme="majorHAnsi"/>
                <w:b/>
                <w:bCs/>
                <w:color w:val="000000" w:themeColor="text1"/>
                <w:sz w:val="26"/>
                <w:szCs w:val="26"/>
                <w:lang w:val="en-US"/>
              </w:rPr>
              <w:t>Năm 2022</w:t>
            </w:r>
          </w:p>
        </w:tc>
        <w:tc>
          <w:tcPr>
            <w:tcW w:w="1814" w:type="dxa"/>
          </w:tcPr>
          <w:p w:rsidR="003913BC" w:rsidRPr="00EE08B2" w:rsidRDefault="003913BC" w:rsidP="001437A7">
            <w:pPr>
              <w:spacing w:line="259" w:lineRule="auto"/>
              <w:jc w:val="center"/>
              <w:rPr>
                <w:rFonts w:asciiTheme="majorHAnsi" w:hAnsiTheme="majorHAnsi" w:cstheme="majorHAnsi"/>
                <w:b/>
                <w:bCs/>
                <w:color w:val="000000" w:themeColor="text1"/>
                <w:sz w:val="26"/>
                <w:szCs w:val="26"/>
                <w:lang w:val="en-US"/>
              </w:rPr>
            </w:pPr>
            <w:r>
              <w:rPr>
                <w:rFonts w:asciiTheme="majorHAnsi" w:hAnsiTheme="majorHAnsi" w:cstheme="majorHAnsi"/>
                <w:b/>
                <w:bCs/>
                <w:color w:val="000000" w:themeColor="text1"/>
                <w:sz w:val="26"/>
                <w:szCs w:val="26"/>
                <w:lang w:val="en-US"/>
              </w:rPr>
              <w:t>Đề án BVMT/ Đăng ký</w:t>
            </w:r>
          </w:p>
        </w:tc>
        <w:tc>
          <w:tcPr>
            <w:tcW w:w="2693" w:type="dxa"/>
            <w:vMerge/>
          </w:tcPr>
          <w:p w:rsidR="003913BC" w:rsidRPr="0042711B" w:rsidRDefault="003913BC" w:rsidP="001437A7">
            <w:pPr>
              <w:spacing w:line="259" w:lineRule="auto"/>
              <w:contextualSpacing/>
              <w:jc w:val="center"/>
              <w:rPr>
                <w:rFonts w:asciiTheme="majorHAnsi" w:hAnsiTheme="majorHAnsi" w:cstheme="majorHAnsi"/>
                <w:b/>
                <w:bCs/>
                <w:color w:val="000000" w:themeColor="text1"/>
                <w:sz w:val="26"/>
                <w:szCs w:val="26"/>
              </w:rPr>
            </w:pPr>
          </w:p>
        </w:tc>
        <w:tc>
          <w:tcPr>
            <w:tcW w:w="1446" w:type="dxa"/>
            <w:vMerge/>
          </w:tcPr>
          <w:p w:rsidR="003913BC" w:rsidRPr="0042711B" w:rsidRDefault="003913BC" w:rsidP="001437A7">
            <w:pPr>
              <w:spacing w:line="259" w:lineRule="auto"/>
              <w:contextualSpacing/>
              <w:jc w:val="center"/>
              <w:rPr>
                <w:rFonts w:asciiTheme="majorHAnsi" w:hAnsiTheme="majorHAnsi" w:cstheme="majorHAnsi"/>
                <w:b/>
                <w:bCs/>
                <w:color w:val="000000" w:themeColor="text1"/>
                <w:sz w:val="26"/>
                <w:szCs w:val="26"/>
              </w:rPr>
            </w:pPr>
          </w:p>
        </w:tc>
      </w:tr>
      <w:tr w:rsidR="00807B01" w:rsidRPr="001E187A" w:rsidTr="00E563B5">
        <w:trPr>
          <w:trHeight w:val="668"/>
        </w:trPr>
        <w:tc>
          <w:tcPr>
            <w:tcW w:w="708" w:type="dxa"/>
            <w:vAlign w:val="center"/>
          </w:tcPr>
          <w:p w:rsidR="00807B01" w:rsidRPr="001E187A" w:rsidRDefault="00807B01" w:rsidP="001437A7">
            <w:pPr>
              <w:pStyle w:val="ListParagraph"/>
              <w:numPr>
                <w:ilvl w:val="0"/>
                <w:numId w:val="62"/>
              </w:numPr>
              <w:spacing w:line="259" w:lineRule="auto"/>
              <w:rPr>
                <w:rFonts w:asciiTheme="majorHAnsi" w:hAnsiTheme="majorHAnsi" w:cstheme="majorHAnsi"/>
                <w:color w:val="000000" w:themeColor="text1"/>
                <w:sz w:val="26"/>
                <w:szCs w:val="26"/>
              </w:rPr>
            </w:pPr>
          </w:p>
        </w:tc>
        <w:tc>
          <w:tcPr>
            <w:tcW w:w="2127"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Dầu DO</w:t>
            </w:r>
          </w:p>
        </w:tc>
        <w:tc>
          <w:tcPr>
            <w:tcW w:w="1418" w:type="dxa"/>
            <w:vAlign w:val="center"/>
          </w:tcPr>
          <w:p w:rsidR="00807B01" w:rsidRPr="001E187A" w:rsidRDefault="00807B01" w:rsidP="001437A7">
            <w:pPr>
              <w:spacing w:line="259" w:lineRule="auto"/>
              <w:contextualSpacing/>
              <w:jc w:val="center"/>
              <w:rPr>
                <w:rFonts w:asciiTheme="majorHAnsi" w:hAnsiTheme="majorHAnsi" w:cstheme="majorHAnsi"/>
                <w:color w:val="000000" w:themeColor="text1"/>
                <w:sz w:val="26"/>
                <w:szCs w:val="26"/>
              </w:rPr>
            </w:pPr>
            <w:r>
              <w:rPr>
                <w:rFonts w:ascii="Times New Roman" w:hAnsi="Times New Roman" w:cs="Times New Roman"/>
                <w:color w:val="000000" w:themeColor="text1"/>
                <w:sz w:val="26"/>
                <w:szCs w:val="26"/>
                <w:lang w:val="en-US"/>
              </w:rPr>
              <w:t>17,898</w:t>
            </w:r>
          </w:p>
        </w:tc>
        <w:tc>
          <w:tcPr>
            <w:tcW w:w="1814" w:type="dxa"/>
            <w:vAlign w:val="center"/>
          </w:tcPr>
          <w:p w:rsidR="00807B01" w:rsidRPr="00913F90" w:rsidRDefault="00807B01" w:rsidP="001437A7">
            <w:pPr>
              <w:spacing w:line="259" w:lineRule="auto"/>
              <w:contextualSpacing/>
              <w:jc w:val="center"/>
              <w:rPr>
                <w:rFonts w:asciiTheme="majorHAnsi" w:hAnsiTheme="majorHAnsi" w:cstheme="majorHAnsi"/>
                <w:color w:val="000000" w:themeColor="text1"/>
                <w:sz w:val="26"/>
                <w:szCs w:val="26"/>
              </w:rPr>
            </w:pPr>
            <w:r w:rsidRPr="00B03186">
              <w:rPr>
                <w:rFonts w:asciiTheme="majorHAnsi" w:hAnsiTheme="majorHAnsi" w:cstheme="majorHAnsi"/>
                <w:sz w:val="26"/>
                <w:szCs w:val="26"/>
              </w:rPr>
              <w:t>5</w:t>
            </w:r>
            <w:r>
              <w:rPr>
                <w:rFonts w:asciiTheme="majorHAnsi" w:hAnsiTheme="majorHAnsi" w:cstheme="majorHAnsi"/>
                <w:sz w:val="26"/>
                <w:szCs w:val="26"/>
              </w:rPr>
              <w:t>4</w:t>
            </w:r>
          </w:p>
        </w:tc>
        <w:tc>
          <w:tcPr>
            <w:tcW w:w="2693" w:type="dxa"/>
            <w:vAlign w:val="center"/>
          </w:tcPr>
          <w:p w:rsidR="00807B01" w:rsidRPr="00913815" w:rsidRDefault="00807B01" w:rsidP="001437A7">
            <w:pPr>
              <w:spacing w:line="259" w:lineRule="auto"/>
              <w:contextualSpacing/>
              <w:rPr>
                <w:rFonts w:asciiTheme="majorHAnsi" w:hAnsiTheme="majorHAnsi" w:cstheme="majorHAnsi"/>
                <w:color w:val="000000" w:themeColor="text1"/>
                <w:sz w:val="26"/>
                <w:szCs w:val="26"/>
              </w:rPr>
            </w:pPr>
            <w:r w:rsidRPr="00913815">
              <w:rPr>
                <w:rFonts w:asciiTheme="majorHAnsi" w:hAnsiTheme="majorHAnsi" w:cstheme="majorHAnsi"/>
                <w:color w:val="000000" w:themeColor="text1"/>
                <w:sz w:val="26"/>
                <w:szCs w:val="26"/>
              </w:rPr>
              <w:t>Dự phòng để vận hành máy phát điện, xe nâng</w:t>
            </w:r>
          </w:p>
        </w:tc>
        <w:tc>
          <w:tcPr>
            <w:tcW w:w="1446"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Việt Nam</w:t>
            </w:r>
          </w:p>
        </w:tc>
      </w:tr>
      <w:tr w:rsidR="00807B01" w:rsidRPr="001E187A" w:rsidTr="00E563B5">
        <w:trPr>
          <w:trHeight w:val="668"/>
        </w:trPr>
        <w:tc>
          <w:tcPr>
            <w:tcW w:w="708" w:type="dxa"/>
            <w:vAlign w:val="center"/>
          </w:tcPr>
          <w:p w:rsidR="00807B01" w:rsidRPr="001E187A" w:rsidRDefault="00807B01" w:rsidP="001437A7">
            <w:pPr>
              <w:pStyle w:val="ListParagraph"/>
              <w:numPr>
                <w:ilvl w:val="0"/>
                <w:numId w:val="62"/>
              </w:numPr>
              <w:spacing w:line="259" w:lineRule="auto"/>
              <w:rPr>
                <w:rFonts w:asciiTheme="majorHAnsi" w:hAnsiTheme="majorHAnsi" w:cstheme="majorHAnsi"/>
                <w:color w:val="000000" w:themeColor="text1"/>
                <w:sz w:val="26"/>
                <w:szCs w:val="26"/>
              </w:rPr>
            </w:pPr>
          </w:p>
        </w:tc>
        <w:tc>
          <w:tcPr>
            <w:tcW w:w="2127"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Xăng</w:t>
            </w:r>
          </w:p>
        </w:tc>
        <w:tc>
          <w:tcPr>
            <w:tcW w:w="1418" w:type="dxa"/>
            <w:vAlign w:val="center"/>
          </w:tcPr>
          <w:p w:rsidR="00807B01" w:rsidRPr="001E187A" w:rsidRDefault="00FD2A1D" w:rsidP="001437A7">
            <w:pPr>
              <w:spacing w:line="259" w:lineRule="auto"/>
              <w:contextualSpacing/>
              <w:jc w:val="center"/>
              <w:rPr>
                <w:rFonts w:asciiTheme="majorHAnsi" w:hAnsiTheme="majorHAnsi" w:cstheme="majorHAnsi"/>
                <w:color w:val="000000" w:themeColor="text1"/>
                <w:sz w:val="26"/>
                <w:szCs w:val="26"/>
              </w:rPr>
            </w:pPr>
            <w:r>
              <w:rPr>
                <w:rFonts w:ascii="Times New Roman" w:hAnsi="Times New Roman" w:cs="Times New Roman"/>
                <w:color w:val="000000" w:themeColor="text1"/>
                <w:sz w:val="26"/>
                <w:szCs w:val="26"/>
                <w:lang w:val="en-US"/>
              </w:rPr>
              <w:t>0,3</w:t>
            </w:r>
          </w:p>
        </w:tc>
        <w:tc>
          <w:tcPr>
            <w:tcW w:w="1814" w:type="dxa"/>
            <w:vAlign w:val="center"/>
          </w:tcPr>
          <w:p w:rsidR="00807B01" w:rsidRPr="003913BC" w:rsidRDefault="00807B01" w:rsidP="001437A7">
            <w:pPr>
              <w:spacing w:line="259"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sz w:val="26"/>
                <w:szCs w:val="26"/>
                <w:lang w:val="en-US"/>
              </w:rPr>
              <w:t>0,</w:t>
            </w:r>
            <w:r>
              <w:rPr>
                <w:rFonts w:asciiTheme="majorHAnsi" w:hAnsiTheme="majorHAnsi" w:cstheme="majorHAnsi"/>
                <w:sz w:val="26"/>
                <w:szCs w:val="26"/>
              </w:rPr>
              <w:t>3</w:t>
            </w:r>
          </w:p>
        </w:tc>
        <w:tc>
          <w:tcPr>
            <w:tcW w:w="2693"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Vận hành máy bơm chữa cháy</w:t>
            </w:r>
          </w:p>
        </w:tc>
        <w:tc>
          <w:tcPr>
            <w:tcW w:w="1446" w:type="dxa"/>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Việt Nam</w:t>
            </w:r>
          </w:p>
        </w:tc>
      </w:tr>
      <w:tr w:rsidR="00807B01" w:rsidRPr="001E187A" w:rsidTr="00E563B5">
        <w:trPr>
          <w:trHeight w:val="668"/>
        </w:trPr>
        <w:tc>
          <w:tcPr>
            <w:tcW w:w="708" w:type="dxa"/>
            <w:vAlign w:val="center"/>
          </w:tcPr>
          <w:p w:rsidR="00807B01" w:rsidRPr="001E187A" w:rsidRDefault="00807B01" w:rsidP="001437A7">
            <w:pPr>
              <w:pStyle w:val="ListParagraph"/>
              <w:numPr>
                <w:ilvl w:val="0"/>
                <w:numId w:val="62"/>
              </w:numPr>
              <w:spacing w:line="259" w:lineRule="auto"/>
              <w:rPr>
                <w:rFonts w:asciiTheme="majorHAnsi" w:hAnsiTheme="majorHAnsi" w:cstheme="majorHAnsi"/>
                <w:color w:val="000000" w:themeColor="text1"/>
                <w:sz w:val="26"/>
                <w:szCs w:val="26"/>
              </w:rPr>
            </w:pPr>
          </w:p>
        </w:tc>
        <w:tc>
          <w:tcPr>
            <w:tcW w:w="2127"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Dầu nhớt thủy lực</w:t>
            </w:r>
          </w:p>
        </w:tc>
        <w:tc>
          <w:tcPr>
            <w:tcW w:w="1418" w:type="dxa"/>
            <w:vAlign w:val="center"/>
          </w:tcPr>
          <w:p w:rsidR="00807B01" w:rsidRPr="001E187A" w:rsidRDefault="00807B01" w:rsidP="001437A7">
            <w:pPr>
              <w:spacing w:line="259" w:lineRule="auto"/>
              <w:contextualSpacing/>
              <w:jc w:val="center"/>
              <w:rPr>
                <w:rFonts w:asciiTheme="majorHAnsi" w:hAnsiTheme="majorHAnsi" w:cstheme="majorHAnsi"/>
                <w:color w:val="000000" w:themeColor="text1"/>
                <w:sz w:val="26"/>
                <w:szCs w:val="26"/>
              </w:rPr>
            </w:pPr>
            <w:r>
              <w:rPr>
                <w:rFonts w:ascii="Times New Roman" w:hAnsi="Times New Roman" w:cs="Times New Roman"/>
                <w:color w:val="000000" w:themeColor="text1"/>
                <w:sz w:val="26"/>
                <w:szCs w:val="26"/>
                <w:lang w:val="en-US"/>
              </w:rPr>
              <w:t xml:space="preserve">1,452 </w:t>
            </w:r>
          </w:p>
        </w:tc>
        <w:tc>
          <w:tcPr>
            <w:tcW w:w="1814" w:type="dxa"/>
            <w:vAlign w:val="center"/>
          </w:tcPr>
          <w:p w:rsidR="00807B01" w:rsidRPr="003913BC" w:rsidRDefault="00807B01" w:rsidP="001437A7">
            <w:pPr>
              <w:spacing w:line="259"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sz w:val="26"/>
                <w:szCs w:val="26"/>
              </w:rPr>
              <w:t>6</w:t>
            </w:r>
          </w:p>
        </w:tc>
        <w:tc>
          <w:tcPr>
            <w:tcW w:w="2693"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Vận hành máy ép đế</w:t>
            </w:r>
          </w:p>
        </w:tc>
        <w:tc>
          <w:tcPr>
            <w:tcW w:w="1446" w:type="dxa"/>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Việt Nam</w:t>
            </w:r>
          </w:p>
        </w:tc>
      </w:tr>
      <w:tr w:rsidR="00807B01" w:rsidRPr="001E187A" w:rsidTr="00E563B5">
        <w:trPr>
          <w:trHeight w:val="668"/>
        </w:trPr>
        <w:tc>
          <w:tcPr>
            <w:tcW w:w="708" w:type="dxa"/>
            <w:vAlign w:val="center"/>
          </w:tcPr>
          <w:p w:rsidR="00807B01" w:rsidRPr="001E187A" w:rsidRDefault="00807B01" w:rsidP="001437A7">
            <w:pPr>
              <w:pStyle w:val="ListParagraph"/>
              <w:numPr>
                <w:ilvl w:val="0"/>
                <w:numId w:val="62"/>
              </w:numPr>
              <w:spacing w:line="259" w:lineRule="auto"/>
              <w:rPr>
                <w:rFonts w:asciiTheme="majorHAnsi" w:hAnsiTheme="majorHAnsi" w:cstheme="majorHAnsi"/>
                <w:color w:val="000000" w:themeColor="text1"/>
                <w:sz w:val="26"/>
                <w:szCs w:val="26"/>
              </w:rPr>
            </w:pPr>
          </w:p>
        </w:tc>
        <w:tc>
          <w:tcPr>
            <w:tcW w:w="2127"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Mỡ bò</w:t>
            </w:r>
          </w:p>
        </w:tc>
        <w:tc>
          <w:tcPr>
            <w:tcW w:w="1418" w:type="dxa"/>
            <w:vAlign w:val="center"/>
          </w:tcPr>
          <w:p w:rsidR="00807B01" w:rsidRPr="001E187A" w:rsidRDefault="00807B01" w:rsidP="001437A7">
            <w:pPr>
              <w:spacing w:line="259" w:lineRule="auto"/>
              <w:contextualSpacing/>
              <w:jc w:val="center"/>
              <w:rPr>
                <w:rFonts w:asciiTheme="majorHAnsi" w:hAnsiTheme="majorHAnsi" w:cstheme="majorHAnsi"/>
                <w:color w:val="000000" w:themeColor="text1"/>
                <w:sz w:val="26"/>
                <w:szCs w:val="26"/>
              </w:rPr>
            </w:pPr>
            <w:r>
              <w:rPr>
                <w:rFonts w:ascii="Times New Roman" w:hAnsi="Times New Roman" w:cs="Times New Roman"/>
                <w:color w:val="000000" w:themeColor="text1"/>
                <w:sz w:val="26"/>
                <w:szCs w:val="26"/>
                <w:lang w:val="en-US"/>
              </w:rPr>
              <w:t>0,0827</w:t>
            </w:r>
          </w:p>
        </w:tc>
        <w:tc>
          <w:tcPr>
            <w:tcW w:w="1814" w:type="dxa"/>
            <w:vAlign w:val="center"/>
          </w:tcPr>
          <w:p w:rsidR="00807B01" w:rsidRPr="003913BC" w:rsidRDefault="00807B01" w:rsidP="001437A7">
            <w:pPr>
              <w:spacing w:line="259"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sz w:val="26"/>
                <w:szCs w:val="26"/>
                <w:lang w:val="en-US"/>
              </w:rPr>
              <w:t>0,</w:t>
            </w:r>
            <w:r>
              <w:rPr>
                <w:rFonts w:asciiTheme="majorHAnsi" w:hAnsiTheme="majorHAnsi" w:cstheme="majorHAnsi"/>
                <w:sz w:val="26"/>
                <w:szCs w:val="26"/>
              </w:rPr>
              <w:t>36</w:t>
            </w:r>
          </w:p>
        </w:tc>
        <w:tc>
          <w:tcPr>
            <w:tcW w:w="2693"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Bôi trơn máy ép đế</w:t>
            </w:r>
          </w:p>
        </w:tc>
        <w:tc>
          <w:tcPr>
            <w:tcW w:w="1446" w:type="dxa"/>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Việt Nam</w:t>
            </w:r>
          </w:p>
        </w:tc>
      </w:tr>
      <w:tr w:rsidR="00807B01" w:rsidRPr="001E187A" w:rsidTr="00E563B5">
        <w:trPr>
          <w:trHeight w:val="668"/>
        </w:trPr>
        <w:tc>
          <w:tcPr>
            <w:tcW w:w="708" w:type="dxa"/>
            <w:vAlign w:val="center"/>
          </w:tcPr>
          <w:p w:rsidR="00807B01" w:rsidRPr="001E187A" w:rsidRDefault="00807B01" w:rsidP="001437A7">
            <w:pPr>
              <w:pStyle w:val="ListParagraph"/>
              <w:numPr>
                <w:ilvl w:val="0"/>
                <w:numId w:val="62"/>
              </w:numPr>
              <w:spacing w:line="259" w:lineRule="auto"/>
              <w:rPr>
                <w:rFonts w:asciiTheme="majorHAnsi" w:hAnsiTheme="majorHAnsi" w:cstheme="majorHAnsi"/>
                <w:color w:val="000000" w:themeColor="text1"/>
                <w:sz w:val="26"/>
                <w:szCs w:val="26"/>
              </w:rPr>
            </w:pPr>
          </w:p>
        </w:tc>
        <w:tc>
          <w:tcPr>
            <w:tcW w:w="2127"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Dầu DOA</w:t>
            </w:r>
          </w:p>
        </w:tc>
        <w:tc>
          <w:tcPr>
            <w:tcW w:w="1418" w:type="dxa"/>
            <w:vAlign w:val="center"/>
          </w:tcPr>
          <w:p w:rsidR="00807B01" w:rsidRPr="001E187A" w:rsidRDefault="00807B01" w:rsidP="001437A7">
            <w:pPr>
              <w:spacing w:line="259" w:lineRule="auto"/>
              <w:contextualSpacing/>
              <w:jc w:val="center"/>
              <w:rPr>
                <w:rFonts w:asciiTheme="majorHAnsi" w:hAnsiTheme="majorHAnsi" w:cstheme="majorHAnsi"/>
                <w:color w:val="000000" w:themeColor="text1"/>
                <w:sz w:val="26"/>
                <w:szCs w:val="26"/>
              </w:rPr>
            </w:pPr>
            <w:r>
              <w:rPr>
                <w:rFonts w:ascii="Times New Roman" w:hAnsi="Times New Roman" w:cs="Times New Roman"/>
                <w:color w:val="000000" w:themeColor="text1"/>
                <w:sz w:val="26"/>
                <w:szCs w:val="26"/>
                <w:lang w:val="en-US"/>
              </w:rPr>
              <w:t>10,64</w:t>
            </w:r>
          </w:p>
        </w:tc>
        <w:tc>
          <w:tcPr>
            <w:tcW w:w="1814" w:type="dxa"/>
            <w:vAlign w:val="center"/>
          </w:tcPr>
          <w:p w:rsidR="00807B01" w:rsidRPr="003913BC" w:rsidRDefault="00807B01" w:rsidP="001437A7">
            <w:pPr>
              <w:spacing w:line="259"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sz w:val="26"/>
                <w:szCs w:val="26"/>
              </w:rPr>
              <w:t>13</w:t>
            </w:r>
          </w:p>
        </w:tc>
        <w:tc>
          <w:tcPr>
            <w:tcW w:w="2693"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Chất kết dính</w:t>
            </w:r>
            <w:r>
              <w:rPr>
                <w:rFonts w:asciiTheme="majorHAnsi" w:hAnsiTheme="majorHAnsi" w:cstheme="majorHAnsi"/>
                <w:color w:val="000000" w:themeColor="text1"/>
                <w:sz w:val="26"/>
                <w:szCs w:val="26"/>
              </w:rPr>
              <w:t xml:space="preserve"> hạt nhựa</w:t>
            </w:r>
          </w:p>
        </w:tc>
        <w:tc>
          <w:tcPr>
            <w:tcW w:w="1446"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Đài Loan</w:t>
            </w:r>
          </w:p>
        </w:tc>
      </w:tr>
      <w:tr w:rsidR="00807B01" w:rsidRPr="001E187A" w:rsidTr="00E563B5">
        <w:trPr>
          <w:trHeight w:val="668"/>
        </w:trPr>
        <w:tc>
          <w:tcPr>
            <w:tcW w:w="708" w:type="dxa"/>
            <w:vAlign w:val="center"/>
          </w:tcPr>
          <w:p w:rsidR="00807B01" w:rsidRPr="001E187A" w:rsidRDefault="00807B01" w:rsidP="001437A7">
            <w:pPr>
              <w:pStyle w:val="ListParagraph"/>
              <w:numPr>
                <w:ilvl w:val="0"/>
                <w:numId w:val="62"/>
              </w:numPr>
              <w:spacing w:line="259" w:lineRule="auto"/>
              <w:rPr>
                <w:rFonts w:asciiTheme="majorHAnsi" w:hAnsiTheme="majorHAnsi" w:cstheme="majorHAnsi"/>
                <w:color w:val="000000" w:themeColor="text1"/>
                <w:sz w:val="26"/>
                <w:szCs w:val="26"/>
              </w:rPr>
            </w:pPr>
          </w:p>
        </w:tc>
        <w:tc>
          <w:tcPr>
            <w:tcW w:w="2127" w:type="dxa"/>
            <w:vAlign w:val="center"/>
          </w:tcPr>
          <w:p w:rsidR="00807B01" w:rsidRPr="001E187A" w:rsidRDefault="00807B01" w:rsidP="001437A7">
            <w:pPr>
              <w:spacing w:line="259"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Nước tẩy rửa</w:t>
            </w:r>
          </w:p>
        </w:tc>
        <w:tc>
          <w:tcPr>
            <w:tcW w:w="1418" w:type="dxa"/>
            <w:vAlign w:val="center"/>
          </w:tcPr>
          <w:p w:rsidR="00807B01" w:rsidRPr="001E187A" w:rsidRDefault="00807B01" w:rsidP="001437A7">
            <w:pPr>
              <w:spacing w:line="259" w:lineRule="auto"/>
              <w:contextualSpacing/>
              <w:jc w:val="center"/>
              <w:rPr>
                <w:rFonts w:asciiTheme="majorHAnsi" w:hAnsiTheme="majorHAnsi" w:cstheme="majorHAnsi"/>
                <w:color w:val="000000" w:themeColor="text1"/>
                <w:sz w:val="26"/>
                <w:szCs w:val="26"/>
              </w:rPr>
            </w:pPr>
            <w:r w:rsidRPr="00FA2D3F">
              <w:rPr>
                <w:rFonts w:ascii="Times New Roman" w:hAnsi="Times New Roman" w:cs="Times New Roman"/>
                <w:color w:val="000000" w:themeColor="text1"/>
                <w:sz w:val="26"/>
                <w:szCs w:val="26"/>
                <w:lang w:val="en-US"/>
              </w:rPr>
              <w:t>34</w:t>
            </w:r>
          </w:p>
        </w:tc>
        <w:tc>
          <w:tcPr>
            <w:tcW w:w="1814" w:type="dxa"/>
            <w:vAlign w:val="center"/>
          </w:tcPr>
          <w:p w:rsidR="00807B01" w:rsidRPr="003913BC" w:rsidRDefault="00807B01" w:rsidP="001437A7">
            <w:pPr>
              <w:spacing w:line="259"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sz w:val="26"/>
                <w:szCs w:val="26"/>
              </w:rPr>
              <w:t>34</w:t>
            </w:r>
          </w:p>
        </w:tc>
        <w:tc>
          <w:tcPr>
            <w:tcW w:w="2693" w:type="dxa"/>
            <w:vAlign w:val="center"/>
          </w:tcPr>
          <w:p w:rsidR="00807B01" w:rsidRPr="00913815" w:rsidRDefault="00807B01" w:rsidP="001437A7">
            <w:pPr>
              <w:spacing w:line="259" w:lineRule="auto"/>
              <w:contextualSpacing/>
              <w:rPr>
                <w:rFonts w:asciiTheme="majorHAnsi" w:hAnsiTheme="majorHAnsi" w:cstheme="majorHAnsi"/>
                <w:color w:val="000000" w:themeColor="text1"/>
                <w:sz w:val="26"/>
                <w:szCs w:val="26"/>
              </w:rPr>
            </w:pPr>
            <w:r w:rsidRPr="00913815">
              <w:rPr>
                <w:rFonts w:asciiTheme="majorHAnsi" w:hAnsiTheme="majorHAnsi" w:cstheme="majorHAnsi"/>
                <w:color w:val="000000" w:themeColor="text1"/>
                <w:sz w:val="26"/>
                <w:szCs w:val="26"/>
              </w:rPr>
              <w:t>Lau sản phẩm, bồn liệu</w:t>
            </w:r>
          </w:p>
        </w:tc>
        <w:tc>
          <w:tcPr>
            <w:tcW w:w="1446" w:type="dxa"/>
            <w:vAlign w:val="center"/>
          </w:tcPr>
          <w:p w:rsidR="00807B01" w:rsidRPr="00913815" w:rsidRDefault="00807B01" w:rsidP="001437A7">
            <w:pPr>
              <w:spacing w:line="259" w:lineRule="auto"/>
              <w:contextualSpacing/>
              <w:rPr>
                <w:rFonts w:asciiTheme="majorHAnsi" w:hAnsiTheme="majorHAnsi" w:cstheme="majorHAnsi"/>
                <w:color w:val="000000" w:themeColor="text1"/>
                <w:sz w:val="26"/>
                <w:szCs w:val="26"/>
              </w:rPr>
            </w:pPr>
            <w:r w:rsidRPr="00913815">
              <w:rPr>
                <w:rFonts w:asciiTheme="majorHAnsi" w:hAnsiTheme="majorHAnsi" w:cstheme="majorHAnsi"/>
                <w:color w:val="000000" w:themeColor="text1"/>
                <w:sz w:val="26"/>
                <w:szCs w:val="26"/>
              </w:rPr>
              <w:t>Việt Nam</w:t>
            </w:r>
          </w:p>
        </w:tc>
      </w:tr>
      <w:tr w:rsidR="00FD2A1D" w:rsidRPr="001E187A" w:rsidTr="00E563B5">
        <w:trPr>
          <w:trHeight w:val="668"/>
        </w:trPr>
        <w:tc>
          <w:tcPr>
            <w:tcW w:w="708" w:type="dxa"/>
            <w:vAlign w:val="center"/>
          </w:tcPr>
          <w:p w:rsidR="00FD2A1D" w:rsidRPr="008C1B40" w:rsidRDefault="00FD2A1D" w:rsidP="001437A7">
            <w:pPr>
              <w:pStyle w:val="ListParagraph"/>
              <w:numPr>
                <w:ilvl w:val="0"/>
                <w:numId w:val="62"/>
              </w:numPr>
              <w:spacing w:line="259" w:lineRule="auto"/>
              <w:rPr>
                <w:rFonts w:ascii="Times New Roman" w:hAnsi="Times New Roman" w:cs="Times New Roman"/>
                <w:color w:val="000000" w:themeColor="text1"/>
                <w:sz w:val="26"/>
                <w:szCs w:val="26"/>
              </w:rPr>
            </w:pPr>
          </w:p>
        </w:tc>
        <w:tc>
          <w:tcPr>
            <w:tcW w:w="2127" w:type="dxa"/>
            <w:vAlign w:val="center"/>
          </w:tcPr>
          <w:p w:rsidR="00FD2A1D" w:rsidRPr="008C1B40" w:rsidRDefault="00FD2A1D" w:rsidP="001437A7">
            <w:pPr>
              <w:spacing w:line="259" w:lineRule="auto"/>
              <w:contextualSpacing/>
              <w:rPr>
                <w:rFonts w:ascii="Times New Roman" w:hAnsi="Times New Roman" w:cs="Times New Roman"/>
                <w:color w:val="000000" w:themeColor="text1"/>
                <w:sz w:val="26"/>
                <w:szCs w:val="26"/>
              </w:rPr>
            </w:pPr>
            <w:r w:rsidRPr="008C1B40">
              <w:rPr>
                <w:rFonts w:ascii="Times New Roman" w:hAnsi="Times New Roman" w:cs="Times New Roman"/>
                <w:color w:val="000000" w:themeColor="text1"/>
                <w:sz w:val="26"/>
                <w:szCs w:val="26"/>
              </w:rPr>
              <w:t>Dầu gia công cắt gọt tia lửa điện</w:t>
            </w:r>
          </w:p>
        </w:tc>
        <w:tc>
          <w:tcPr>
            <w:tcW w:w="1418" w:type="dxa"/>
            <w:vAlign w:val="center"/>
          </w:tcPr>
          <w:p w:rsidR="00FD2A1D" w:rsidRPr="008C1B40" w:rsidRDefault="001437A7" w:rsidP="001437A7">
            <w:pPr>
              <w:spacing w:line="259" w:lineRule="auto"/>
              <w:contextualSpacing/>
              <w:jc w:val="center"/>
              <w:rPr>
                <w:rFonts w:ascii="Times New Roman" w:hAnsi="Times New Roman" w:cs="Times New Roman"/>
                <w:color w:val="000000" w:themeColor="text1"/>
                <w:sz w:val="26"/>
                <w:szCs w:val="26"/>
                <w:lang w:val="en-US"/>
              </w:rPr>
            </w:pPr>
            <w:r w:rsidRPr="008C1B40">
              <w:rPr>
                <w:rFonts w:ascii="Times New Roman" w:hAnsi="Times New Roman" w:cs="Times New Roman"/>
                <w:color w:val="000000" w:themeColor="text1"/>
                <w:sz w:val="26"/>
                <w:szCs w:val="26"/>
                <w:lang w:val="en-US"/>
              </w:rPr>
              <w:t>30</w:t>
            </w:r>
          </w:p>
        </w:tc>
        <w:tc>
          <w:tcPr>
            <w:tcW w:w="1814" w:type="dxa"/>
            <w:vAlign w:val="center"/>
          </w:tcPr>
          <w:p w:rsidR="00FD2A1D" w:rsidRPr="008C1B40" w:rsidRDefault="001437A7" w:rsidP="001437A7">
            <w:pPr>
              <w:spacing w:line="259" w:lineRule="auto"/>
              <w:contextualSpacing/>
              <w:jc w:val="center"/>
              <w:rPr>
                <w:rFonts w:asciiTheme="majorHAnsi" w:hAnsiTheme="majorHAnsi" w:cstheme="majorHAnsi"/>
                <w:color w:val="000000" w:themeColor="text1"/>
                <w:sz w:val="26"/>
                <w:szCs w:val="26"/>
                <w:lang w:val="en-US"/>
              </w:rPr>
            </w:pPr>
            <w:r w:rsidRPr="008C1B40">
              <w:rPr>
                <w:rFonts w:asciiTheme="majorHAnsi" w:hAnsiTheme="majorHAnsi" w:cstheme="majorHAnsi"/>
                <w:color w:val="000000" w:themeColor="text1"/>
                <w:sz w:val="26"/>
                <w:szCs w:val="26"/>
                <w:lang w:val="en-US"/>
              </w:rPr>
              <w:t>30</w:t>
            </w:r>
          </w:p>
        </w:tc>
        <w:tc>
          <w:tcPr>
            <w:tcW w:w="2693" w:type="dxa"/>
            <w:vAlign w:val="center"/>
          </w:tcPr>
          <w:p w:rsidR="00FD2A1D" w:rsidRPr="008C1B40" w:rsidRDefault="001437A7" w:rsidP="001437A7">
            <w:pPr>
              <w:spacing w:line="259" w:lineRule="auto"/>
              <w:contextualSpacing/>
              <w:rPr>
                <w:rFonts w:asciiTheme="majorHAnsi" w:hAnsiTheme="majorHAnsi" w:cstheme="majorHAnsi"/>
                <w:color w:val="000000" w:themeColor="text1"/>
                <w:sz w:val="26"/>
                <w:szCs w:val="26"/>
                <w:lang w:val="en-US"/>
              </w:rPr>
            </w:pPr>
            <w:r w:rsidRPr="008C1B40">
              <w:rPr>
                <w:rFonts w:asciiTheme="majorHAnsi" w:hAnsiTheme="majorHAnsi" w:cstheme="majorHAnsi"/>
                <w:color w:val="000000" w:themeColor="text1"/>
                <w:sz w:val="26"/>
                <w:szCs w:val="26"/>
                <w:lang w:val="en-US"/>
              </w:rPr>
              <w:t xml:space="preserve">Sử dụng cho máy khắc điện hóa </w:t>
            </w:r>
          </w:p>
        </w:tc>
        <w:tc>
          <w:tcPr>
            <w:tcW w:w="1446" w:type="dxa"/>
            <w:vAlign w:val="center"/>
          </w:tcPr>
          <w:p w:rsidR="00FD2A1D" w:rsidRPr="008C1B40" w:rsidRDefault="001437A7" w:rsidP="001437A7">
            <w:pPr>
              <w:spacing w:line="259" w:lineRule="auto"/>
              <w:contextualSpacing/>
              <w:rPr>
                <w:rFonts w:asciiTheme="majorHAnsi" w:hAnsiTheme="majorHAnsi" w:cstheme="majorHAnsi"/>
                <w:color w:val="000000" w:themeColor="text1"/>
                <w:sz w:val="26"/>
                <w:szCs w:val="26"/>
                <w:lang w:val="en-US"/>
              </w:rPr>
            </w:pPr>
            <w:r w:rsidRPr="008C1B40">
              <w:rPr>
                <w:rFonts w:asciiTheme="majorHAnsi" w:hAnsiTheme="majorHAnsi" w:cstheme="majorHAnsi"/>
                <w:color w:val="000000" w:themeColor="text1"/>
                <w:sz w:val="26"/>
                <w:szCs w:val="26"/>
                <w:lang w:val="en-US"/>
              </w:rPr>
              <w:t>Việt Nam</w:t>
            </w:r>
          </w:p>
        </w:tc>
      </w:tr>
      <w:tr w:rsidR="00E563B5" w:rsidRPr="001E187A" w:rsidTr="00202242">
        <w:trPr>
          <w:trHeight w:val="668"/>
        </w:trPr>
        <w:tc>
          <w:tcPr>
            <w:tcW w:w="2835" w:type="dxa"/>
            <w:gridSpan w:val="2"/>
            <w:vAlign w:val="center"/>
          </w:tcPr>
          <w:p w:rsidR="00E563B5" w:rsidRPr="0042711B" w:rsidRDefault="00E563B5" w:rsidP="001437A7">
            <w:pPr>
              <w:spacing w:line="259" w:lineRule="auto"/>
              <w:contextualSpacing/>
              <w:jc w:val="center"/>
              <w:rPr>
                <w:rFonts w:asciiTheme="majorHAnsi" w:hAnsiTheme="majorHAnsi" w:cstheme="majorHAnsi"/>
                <w:b/>
                <w:bCs/>
                <w:color w:val="000000" w:themeColor="text1"/>
                <w:sz w:val="26"/>
                <w:szCs w:val="26"/>
              </w:rPr>
            </w:pPr>
            <w:r w:rsidRPr="0042711B">
              <w:rPr>
                <w:rFonts w:asciiTheme="majorHAnsi" w:hAnsiTheme="majorHAnsi" w:cstheme="majorHAnsi"/>
                <w:b/>
                <w:bCs/>
                <w:color w:val="000000" w:themeColor="text1"/>
                <w:sz w:val="26"/>
                <w:szCs w:val="26"/>
              </w:rPr>
              <w:t>Tổng</w:t>
            </w:r>
          </w:p>
        </w:tc>
        <w:tc>
          <w:tcPr>
            <w:tcW w:w="1418" w:type="dxa"/>
            <w:vAlign w:val="center"/>
          </w:tcPr>
          <w:p w:rsidR="00E563B5" w:rsidRPr="00E563B5" w:rsidRDefault="001437A7" w:rsidP="001437A7">
            <w:pPr>
              <w:spacing w:line="259" w:lineRule="auto"/>
              <w:contextualSpacing/>
              <w:jc w:val="center"/>
              <w:rPr>
                <w:rFonts w:asciiTheme="majorHAnsi" w:hAnsiTheme="majorHAnsi" w:cstheme="majorHAnsi"/>
                <w:b/>
                <w:bCs/>
                <w:color w:val="000000" w:themeColor="text1"/>
                <w:sz w:val="26"/>
                <w:szCs w:val="26"/>
                <w:lang w:val="en-US"/>
              </w:rPr>
            </w:pPr>
            <w:r>
              <w:rPr>
                <w:rFonts w:asciiTheme="majorHAnsi" w:hAnsiTheme="majorHAnsi" w:cstheme="majorHAnsi"/>
                <w:b/>
                <w:bCs/>
                <w:color w:val="000000" w:themeColor="text1"/>
                <w:sz w:val="26"/>
                <w:szCs w:val="26"/>
                <w:lang w:val="en-US"/>
              </w:rPr>
              <w:t>4</w:t>
            </w:r>
            <w:r w:rsidR="00FD2A1D">
              <w:rPr>
                <w:rFonts w:asciiTheme="majorHAnsi" w:hAnsiTheme="majorHAnsi" w:cstheme="majorHAnsi"/>
                <w:b/>
                <w:bCs/>
                <w:color w:val="000000" w:themeColor="text1"/>
                <w:sz w:val="26"/>
                <w:szCs w:val="26"/>
                <w:lang w:val="en-US"/>
              </w:rPr>
              <w:t>4,37</w:t>
            </w:r>
          </w:p>
        </w:tc>
        <w:tc>
          <w:tcPr>
            <w:tcW w:w="1814" w:type="dxa"/>
            <w:vAlign w:val="center"/>
          </w:tcPr>
          <w:p w:rsidR="00E563B5" w:rsidRPr="003913BC" w:rsidRDefault="001437A7" w:rsidP="001437A7">
            <w:pPr>
              <w:spacing w:line="259" w:lineRule="auto"/>
              <w:contextualSpacing/>
              <w:jc w:val="center"/>
              <w:rPr>
                <w:rFonts w:asciiTheme="majorHAnsi" w:hAnsiTheme="majorHAnsi" w:cstheme="majorHAnsi"/>
                <w:b/>
                <w:bCs/>
                <w:color w:val="000000" w:themeColor="text1"/>
                <w:sz w:val="26"/>
                <w:szCs w:val="26"/>
                <w:lang w:val="en-US"/>
              </w:rPr>
            </w:pPr>
            <w:r>
              <w:rPr>
                <w:rFonts w:asciiTheme="majorHAnsi" w:hAnsiTheme="majorHAnsi" w:cstheme="majorHAnsi"/>
                <w:b/>
                <w:bCs/>
                <w:color w:val="000000" w:themeColor="text1"/>
                <w:sz w:val="26"/>
                <w:szCs w:val="26"/>
              </w:rPr>
              <w:t>1</w:t>
            </w:r>
            <w:r>
              <w:rPr>
                <w:rFonts w:asciiTheme="majorHAnsi" w:hAnsiTheme="majorHAnsi" w:cstheme="majorHAnsi"/>
                <w:b/>
                <w:bCs/>
                <w:color w:val="000000" w:themeColor="text1"/>
                <w:sz w:val="26"/>
                <w:szCs w:val="26"/>
                <w:lang w:val="en-US"/>
              </w:rPr>
              <w:t>3</w:t>
            </w:r>
            <w:r w:rsidR="00E563B5">
              <w:rPr>
                <w:rFonts w:asciiTheme="majorHAnsi" w:hAnsiTheme="majorHAnsi" w:cstheme="majorHAnsi"/>
                <w:b/>
                <w:bCs/>
                <w:color w:val="000000" w:themeColor="text1"/>
                <w:sz w:val="26"/>
                <w:szCs w:val="26"/>
              </w:rPr>
              <w:t>7</w:t>
            </w:r>
            <w:r w:rsidR="00E563B5">
              <w:rPr>
                <w:rFonts w:asciiTheme="majorHAnsi" w:hAnsiTheme="majorHAnsi" w:cstheme="majorHAnsi"/>
                <w:b/>
                <w:bCs/>
                <w:color w:val="000000" w:themeColor="text1"/>
                <w:sz w:val="26"/>
                <w:szCs w:val="26"/>
                <w:lang w:val="en-US"/>
              </w:rPr>
              <w:t>,</w:t>
            </w:r>
            <w:r w:rsidR="00E563B5">
              <w:rPr>
                <w:rFonts w:asciiTheme="majorHAnsi" w:hAnsiTheme="majorHAnsi" w:cstheme="majorHAnsi"/>
                <w:b/>
                <w:bCs/>
                <w:color w:val="000000" w:themeColor="text1"/>
                <w:sz w:val="26"/>
                <w:szCs w:val="26"/>
              </w:rPr>
              <w:t>66</w:t>
            </w:r>
          </w:p>
        </w:tc>
        <w:tc>
          <w:tcPr>
            <w:tcW w:w="2693" w:type="dxa"/>
          </w:tcPr>
          <w:p w:rsidR="00E563B5" w:rsidRPr="001E187A" w:rsidRDefault="00E563B5" w:rsidP="001437A7">
            <w:pPr>
              <w:spacing w:line="259" w:lineRule="auto"/>
              <w:contextualSpacing/>
              <w:rPr>
                <w:rFonts w:asciiTheme="majorHAnsi" w:hAnsiTheme="majorHAnsi" w:cstheme="majorHAnsi"/>
                <w:color w:val="000000" w:themeColor="text1"/>
                <w:sz w:val="26"/>
                <w:szCs w:val="26"/>
              </w:rPr>
            </w:pPr>
          </w:p>
        </w:tc>
        <w:tc>
          <w:tcPr>
            <w:tcW w:w="1446" w:type="dxa"/>
            <w:vAlign w:val="center"/>
          </w:tcPr>
          <w:p w:rsidR="00E563B5" w:rsidRPr="001E187A" w:rsidRDefault="00E563B5" w:rsidP="001437A7">
            <w:pPr>
              <w:spacing w:line="259" w:lineRule="auto"/>
              <w:contextualSpacing/>
              <w:rPr>
                <w:rFonts w:asciiTheme="majorHAnsi" w:hAnsiTheme="majorHAnsi" w:cstheme="majorHAnsi"/>
                <w:color w:val="000000" w:themeColor="text1"/>
                <w:sz w:val="26"/>
                <w:szCs w:val="26"/>
              </w:rPr>
            </w:pPr>
          </w:p>
        </w:tc>
      </w:tr>
    </w:tbl>
    <w:p w:rsidR="008A543A" w:rsidRPr="008425B5" w:rsidRDefault="00B43AA3" w:rsidP="007558A4">
      <w:pPr>
        <w:spacing w:before="240" w:after="0" w:line="360" w:lineRule="auto"/>
        <w:contextualSpacing/>
        <w:jc w:val="right"/>
        <w:rPr>
          <w:rFonts w:asciiTheme="majorHAnsi" w:hAnsiTheme="majorHAnsi" w:cstheme="majorHAnsi"/>
          <w:i/>
          <w:iCs/>
          <w:sz w:val="26"/>
          <w:szCs w:val="26"/>
        </w:rPr>
      </w:pPr>
      <w:r w:rsidRPr="00B43AA3">
        <w:rPr>
          <w:rFonts w:asciiTheme="majorHAnsi" w:hAnsiTheme="majorHAnsi" w:cstheme="majorHAnsi"/>
          <w:i/>
          <w:iCs/>
          <w:sz w:val="26"/>
          <w:szCs w:val="26"/>
        </w:rPr>
        <w:t>(Nguồn:  Công ty TNHH Ever Tech Plastic Việt Nam</w:t>
      </w:r>
      <w:r w:rsidR="00153131">
        <w:rPr>
          <w:rFonts w:asciiTheme="majorHAnsi" w:hAnsiTheme="majorHAnsi" w:cstheme="majorHAnsi"/>
          <w:i/>
          <w:iCs/>
          <w:sz w:val="26"/>
          <w:szCs w:val="26"/>
          <w:lang w:val="en-US"/>
        </w:rPr>
        <w:t>, 2023</w:t>
      </w:r>
      <w:r w:rsidRPr="00B43AA3">
        <w:rPr>
          <w:rFonts w:asciiTheme="majorHAnsi" w:hAnsiTheme="majorHAnsi" w:cstheme="majorHAnsi"/>
          <w:i/>
          <w:iCs/>
          <w:sz w:val="26"/>
          <w:szCs w:val="26"/>
        </w:rPr>
        <w:t>)</w:t>
      </w:r>
    </w:p>
    <w:p w:rsidR="00950345" w:rsidRPr="00950345" w:rsidRDefault="002439F8" w:rsidP="002439F8">
      <w:pPr>
        <w:pStyle w:val="Caption"/>
      </w:pPr>
      <w:bookmarkStart w:id="36" w:name="_Toc109892506"/>
      <w:r w:rsidRPr="000B1D3D">
        <w:t xml:space="preserve"> </w:t>
      </w:r>
      <w:bookmarkStart w:id="37" w:name="_Toc144207948"/>
      <w:bookmarkStart w:id="38" w:name="_Toc144216641"/>
      <w:r>
        <w:t xml:space="preserve">Bảng </w:t>
      </w:r>
      <w:fldSimple w:instr=" STYLEREF 1 \s ">
        <w:r w:rsidR="00C535D2">
          <w:rPr>
            <w:noProof/>
          </w:rPr>
          <w:t>1</w:t>
        </w:r>
      </w:fldSimple>
      <w:r w:rsidR="00DB2387">
        <w:t>.</w:t>
      </w:r>
      <w:fldSimple w:instr=" SEQ Bảng \* ARABIC \s 1 ">
        <w:r w:rsidR="00C535D2">
          <w:rPr>
            <w:noProof/>
          </w:rPr>
          <w:t>4</w:t>
        </w:r>
      </w:fldSimple>
      <w:r w:rsidR="00950345" w:rsidRPr="00950345">
        <w:t xml:space="preserve"> Phế liệu của </w:t>
      </w:r>
      <w:r w:rsidR="007558A4">
        <w:t>Cơ sở</w:t>
      </w:r>
      <w:bookmarkEnd w:id="36"/>
      <w:bookmarkEnd w:id="37"/>
      <w:bookmarkEnd w:id="38"/>
    </w:p>
    <w:tbl>
      <w:tblPr>
        <w:tblStyle w:val="TableGrid"/>
        <w:tblW w:w="9640" w:type="dxa"/>
        <w:tblInd w:w="-318" w:type="dxa"/>
        <w:tblLook w:val="04A0" w:firstRow="1" w:lastRow="0" w:firstColumn="1" w:lastColumn="0" w:noHBand="0" w:noVBand="1"/>
      </w:tblPr>
      <w:tblGrid>
        <w:gridCol w:w="852"/>
        <w:gridCol w:w="2409"/>
        <w:gridCol w:w="1418"/>
        <w:gridCol w:w="1701"/>
        <w:gridCol w:w="3260"/>
      </w:tblGrid>
      <w:tr w:rsidR="00950345" w:rsidRPr="001E187A" w:rsidTr="00F768BC">
        <w:trPr>
          <w:trHeight w:val="515"/>
        </w:trPr>
        <w:tc>
          <w:tcPr>
            <w:tcW w:w="852" w:type="dxa"/>
            <w:vMerge w:val="restart"/>
          </w:tcPr>
          <w:p w:rsidR="00950345" w:rsidRPr="0042711B" w:rsidRDefault="00950345" w:rsidP="001437A7">
            <w:pPr>
              <w:spacing w:line="360" w:lineRule="auto"/>
              <w:contextualSpacing/>
              <w:jc w:val="center"/>
              <w:rPr>
                <w:rFonts w:asciiTheme="majorHAnsi" w:hAnsiTheme="majorHAnsi" w:cstheme="majorHAnsi"/>
                <w:b/>
                <w:bCs/>
                <w:color w:val="000000" w:themeColor="text1"/>
                <w:sz w:val="26"/>
                <w:szCs w:val="26"/>
              </w:rPr>
            </w:pPr>
            <w:r w:rsidRPr="0042711B">
              <w:rPr>
                <w:rFonts w:asciiTheme="majorHAnsi" w:hAnsiTheme="majorHAnsi" w:cstheme="majorHAnsi"/>
                <w:b/>
                <w:bCs/>
                <w:color w:val="000000" w:themeColor="text1"/>
                <w:sz w:val="26"/>
                <w:szCs w:val="26"/>
              </w:rPr>
              <w:t>STT</w:t>
            </w:r>
          </w:p>
        </w:tc>
        <w:tc>
          <w:tcPr>
            <w:tcW w:w="2409" w:type="dxa"/>
            <w:vMerge w:val="restart"/>
          </w:tcPr>
          <w:p w:rsidR="00950345" w:rsidRPr="0042711B" w:rsidRDefault="00950345" w:rsidP="001437A7">
            <w:pPr>
              <w:spacing w:line="360" w:lineRule="auto"/>
              <w:contextualSpacing/>
              <w:jc w:val="center"/>
              <w:rPr>
                <w:rFonts w:asciiTheme="majorHAnsi" w:hAnsiTheme="majorHAnsi" w:cstheme="majorHAnsi"/>
                <w:b/>
                <w:bCs/>
                <w:color w:val="000000" w:themeColor="text1"/>
                <w:sz w:val="26"/>
                <w:szCs w:val="26"/>
              </w:rPr>
            </w:pPr>
            <w:r w:rsidRPr="0042711B">
              <w:rPr>
                <w:rFonts w:asciiTheme="majorHAnsi" w:hAnsiTheme="majorHAnsi" w:cstheme="majorHAnsi"/>
                <w:b/>
                <w:bCs/>
                <w:color w:val="000000" w:themeColor="text1"/>
                <w:sz w:val="26"/>
                <w:szCs w:val="26"/>
              </w:rPr>
              <w:t>Tên chất thải</w:t>
            </w:r>
          </w:p>
        </w:tc>
        <w:tc>
          <w:tcPr>
            <w:tcW w:w="3119" w:type="dxa"/>
            <w:gridSpan w:val="2"/>
          </w:tcPr>
          <w:p w:rsidR="00950345" w:rsidRPr="003913BC" w:rsidRDefault="00950345" w:rsidP="001437A7">
            <w:pPr>
              <w:spacing w:line="360" w:lineRule="auto"/>
              <w:contextualSpacing/>
              <w:jc w:val="center"/>
              <w:rPr>
                <w:rFonts w:asciiTheme="majorHAnsi" w:hAnsiTheme="majorHAnsi" w:cstheme="majorHAnsi"/>
                <w:b/>
                <w:bCs/>
                <w:color w:val="000000" w:themeColor="text1"/>
                <w:sz w:val="26"/>
                <w:szCs w:val="26"/>
                <w:lang w:val="en-US"/>
              </w:rPr>
            </w:pPr>
            <w:r w:rsidRPr="0042711B">
              <w:rPr>
                <w:rFonts w:asciiTheme="majorHAnsi" w:hAnsiTheme="majorHAnsi" w:cstheme="majorHAnsi"/>
                <w:b/>
                <w:bCs/>
                <w:color w:val="000000" w:themeColor="text1"/>
                <w:sz w:val="26"/>
                <w:szCs w:val="26"/>
              </w:rPr>
              <w:t>Khối lượng</w:t>
            </w:r>
            <w:r w:rsidR="003913BC">
              <w:rPr>
                <w:rFonts w:asciiTheme="majorHAnsi" w:hAnsiTheme="majorHAnsi" w:cstheme="majorHAnsi"/>
                <w:b/>
                <w:bCs/>
                <w:color w:val="000000" w:themeColor="text1"/>
                <w:sz w:val="26"/>
                <w:szCs w:val="26"/>
                <w:lang w:val="en-US"/>
              </w:rPr>
              <w:t xml:space="preserve"> (tấn/năm)</w:t>
            </w:r>
          </w:p>
        </w:tc>
        <w:tc>
          <w:tcPr>
            <w:tcW w:w="3260" w:type="dxa"/>
            <w:vMerge w:val="restart"/>
          </w:tcPr>
          <w:p w:rsidR="00950345" w:rsidRPr="0042711B" w:rsidRDefault="00950345" w:rsidP="001437A7">
            <w:pPr>
              <w:spacing w:line="360" w:lineRule="auto"/>
              <w:contextualSpacing/>
              <w:jc w:val="center"/>
              <w:rPr>
                <w:rFonts w:asciiTheme="majorHAnsi" w:hAnsiTheme="majorHAnsi" w:cstheme="majorHAnsi"/>
                <w:b/>
                <w:bCs/>
                <w:color w:val="000000" w:themeColor="text1"/>
                <w:sz w:val="26"/>
                <w:szCs w:val="26"/>
              </w:rPr>
            </w:pPr>
            <w:r w:rsidRPr="0042711B">
              <w:rPr>
                <w:rFonts w:asciiTheme="majorHAnsi" w:hAnsiTheme="majorHAnsi" w:cstheme="majorHAnsi"/>
                <w:b/>
                <w:bCs/>
                <w:color w:val="000000" w:themeColor="text1"/>
                <w:sz w:val="26"/>
                <w:szCs w:val="26"/>
              </w:rPr>
              <w:t>Ghi chú</w:t>
            </w:r>
          </w:p>
        </w:tc>
      </w:tr>
      <w:tr w:rsidR="00950345" w:rsidRPr="001E187A" w:rsidTr="00F768BC">
        <w:trPr>
          <w:trHeight w:val="453"/>
        </w:trPr>
        <w:tc>
          <w:tcPr>
            <w:tcW w:w="852" w:type="dxa"/>
            <w:vMerge/>
          </w:tcPr>
          <w:p w:rsidR="00950345" w:rsidRPr="001E187A" w:rsidRDefault="00950345" w:rsidP="001437A7">
            <w:pPr>
              <w:spacing w:line="360" w:lineRule="auto"/>
              <w:contextualSpacing/>
              <w:jc w:val="both"/>
              <w:rPr>
                <w:rFonts w:asciiTheme="majorHAnsi" w:hAnsiTheme="majorHAnsi" w:cstheme="majorHAnsi"/>
                <w:color w:val="000000" w:themeColor="text1"/>
                <w:sz w:val="26"/>
                <w:szCs w:val="26"/>
              </w:rPr>
            </w:pPr>
          </w:p>
        </w:tc>
        <w:tc>
          <w:tcPr>
            <w:tcW w:w="2409" w:type="dxa"/>
            <w:vMerge/>
          </w:tcPr>
          <w:p w:rsidR="00950345" w:rsidRPr="001E187A" w:rsidRDefault="00950345" w:rsidP="001437A7">
            <w:pPr>
              <w:spacing w:line="360" w:lineRule="auto"/>
              <w:contextualSpacing/>
              <w:jc w:val="both"/>
              <w:rPr>
                <w:rFonts w:asciiTheme="majorHAnsi" w:hAnsiTheme="majorHAnsi" w:cstheme="majorHAnsi"/>
                <w:color w:val="000000" w:themeColor="text1"/>
                <w:sz w:val="26"/>
                <w:szCs w:val="26"/>
              </w:rPr>
            </w:pPr>
          </w:p>
        </w:tc>
        <w:tc>
          <w:tcPr>
            <w:tcW w:w="1418" w:type="dxa"/>
          </w:tcPr>
          <w:p w:rsidR="00950345" w:rsidRPr="00833A8B" w:rsidRDefault="00833A8B" w:rsidP="001437A7">
            <w:pPr>
              <w:spacing w:line="360" w:lineRule="auto"/>
              <w:contextualSpacing/>
              <w:jc w:val="center"/>
              <w:rPr>
                <w:rFonts w:asciiTheme="majorHAnsi" w:hAnsiTheme="majorHAnsi" w:cstheme="majorHAnsi"/>
                <w:b/>
                <w:bCs/>
                <w:color w:val="000000" w:themeColor="text1"/>
                <w:sz w:val="26"/>
                <w:szCs w:val="26"/>
                <w:lang w:val="en-US"/>
              </w:rPr>
            </w:pPr>
            <w:r w:rsidRPr="00FA2D3F">
              <w:rPr>
                <w:rFonts w:asciiTheme="majorHAnsi" w:hAnsiTheme="majorHAnsi" w:cstheme="majorHAnsi"/>
                <w:b/>
                <w:bCs/>
                <w:color w:val="000000" w:themeColor="text1"/>
                <w:sz w:val="26"/>
                <w:szCs w:val="26"/>
                <w:lang w:val="en-US"/>
              </w:rPr>
              <w:t>Năm 2022</w:t>
            </w:r>
          </w:p>
        </w:tc>
        <w:tc>
          <w:tcPr>
            <w:tcW w:w="1701" w:type="dxa"/>
          </w:tcPr>
          <w:p w:rsidR="00950345" w:rsidRPr="00833A8B" w:rsidRDefault="00833A8B" w:rsidP="001437A7">
            <w:pPr>
              <w:spacing w:line="360" w:lineRule="auto"/>
              <w:contextualSpacing/>
              <w:jc w:val="center"/>
              <w:rPr>
                <w:rFonts w:asciiTheme="majorHAnsi" w:hAnsiTheme="majorHAnsi" w:cstheme="majorHAnsi"/>
                <w:b/>
                <w:bCs/>
                <w:color w:val="000000" w:themeColor="text1"/>
                <w:sz w:val="26"/>
                <w:szCs w:val="26"/>
              </w:rPr>
            </w:pPr>
            <w:r w:rsidRPr="00833A8B">
              <w:rPr>
                <w:rFonts w:asciiTheme="majorHAnsi" w:hAnsiTheme="majorHAnsi" w:cstheme="majorHAnsi"/>
                <w:b/>
                <w:bCs/>
                <w:color w:val="000000" w:themeColor="text1"/>
                <w:sz w:val="26"/>
                <w:szCs w:val="26"/>
              </w:rPr>
              <w:t>Đăng ký</w:t>
            </w:r>
          </w:p>
        </w:tc>
        <w:tc>
          <w:tcPr>
            <w:tcW w:w="3260" w:type="dxa"/>
            <w:vMerge/>
          </w:tcPr>
          <w:p w:rsidR="00950345" w:rsidRPr="001E187A" w:rsidRDefault="00950345" w:rsidP="001437A7">
            <w:pPr>
              <w:spacing w:line="360" w:lineRule="auto"/>
              <w:contextualSpacing/>
              <w:jc w:val="both"/>
              <w:rPr>
                <w:rFonts w:asciiTheme="majorHAnsi" w:hAnsiTheme="majorHAnsi" w:cstheme="majorHAnsi"/>
                <w:color w:val="000000" w:themeColor="text1"/>
                <w:sz w:val="26"/>
                <w:szCs w:val="26"/>
              </w:rPr>
            </w:pPr>
          </w:p>
        </w:tc>
      </w:tr>
      <w:tr w:rsidR="00950345" w:rsidRPr="001E187A" w:rsidTr="00F768BC">
        <w:trPr>
          <w:trHeight w:val="623"/>
        </w:trPr>
        <w:tc>
          <w:tcPr>
            <w:tcW w:w="852" w:type="dxa"/>
          </w:tcPr>
          <w:p w:rsidR="00950345" w:rsidRPr="001E187A" w:rsidRDefault="00950345" w:rsidP="001437A7">
            <w:pPr>
              <w:pStyle w:val="ListParagraph"/>
              <w:numPr>
                <w:ilvl w:val="0"/>
                <w:numId w:val="46"/>
              </w:numPr>
              <w:spacing w:line="360" w:lineRule="auto"/>
              <w:jc w:val="both"/>
              <w:rPr>
                <w:rFonts w:asciiTheme="majorHAnsi" w:hAnsiTheme="majorHAnsi" w:cstheme="majorHAnsi"/>
                <w:color w:val="000000" w:themeColor="text1"/>
                <w:sz w:val="26"/>
                <w:szCs w:val="26"/>
              </w:rPr>
            </w:pPr>
          </w:p>
        </w:tc>
        <w:tc>
          <w:tcPr>
            <w:tcW w:w="2409" w:type="dxa"/>
          </w:tcPr>
          <w:p w:rsidR="00950345" w:rsidRPr="001E187A" w:rsidRDefault="00950345" w:rsidP="001437A7">
            <w:pPr>
              <w:spacing w:line="360"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Bao bì chứa hạt nhựa</w:t>
            </w:r>
          </w:p>
        </w:tc>
        <w:tc>
          <w:tcPr>
            <w:tcW w:w="1418" w:type="dxa"/>
            <w:vAlign w:val="center"/>
          </w:tcPr>
          <w:p w:rsidR="00950345" w:rsidRPr="00384D50" w:rsidRDefault="00384D50" w:rsidP="001437A7">
            <w:pPr>
              <w:spacing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15,4</w:t>
            </w:r>
          </w:p>
        </w:tc>
        <w:tc>
          <w:tcPr>
            <w:tcW w:w="1701" w:type="dxa"/>
            <w:vAlign w:val="center"/>
          </w:tcPr>
          <w:p w:rsidR="00950345" w:rsidRPr="003913BC" w:rsidRDefault="00D87632" w:rsidP="001437A7">
            <w:pPr>
              <w:spacing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15,4</w:t>
            </w:r>
          </w:p>
        </w:tc>
        <w:tc>
          <w:tcPr>
            <w:tcW w:w="3260" w:type="dxa"/>
          </w:tcPr>
          <w:p w:rsidR="00950345" w:rsidRPr="00DB5570" w:rsidRDefault="00950345" w:rsidP="001437A7">
            <w:pPr>
              <w:spacing w:line="360" w:lineRule="auto"/>
              <w:contextualSpacing/>
              <w:rPr>
                <w:rFonts w:asciiTheme="majorHAnsi" w:hAnsiTheme="majorHAnsi" w:cstheme="majorHAnsi"/>
                <w:color w:val="000000" w:themeColor="text1"/>
                <w:sz w:val="26"/>
                <w:szCs w:val="26"/>
                <w:lang w:val="en-US"/>
              </w:rPr>
            </w:pPr>
            <w:r w:rsidRPr="001E187A">
              <w:rPr>
                <w:rFonts w:asciiTheme="majorHAnsi" w:hAnsiTheme="majorHAnsi" w:cstheme="majorHAnsi"/>
                <w:color w:val="000000" w:themeColor="text1"/>
                <w:sz w:val="26"/>
                <w:szCs w:val="26"/>
              </w:rPr>
              <w:t>Tái chế, tái sử dụng</w:t>
            </w:r>
            <w:r w:rsidR="00DB5570">
              <w:rPr>
                <w:rFonts w:asciiTheme="majorHAnsi" w:hAnsiTheme="majorHAnsi" w:cstheme="majorHAnsi"/>
                <w:color w:val="000000" w:themeColor="text1"/>
                <w:sz w:val="26"/>
                <w:szCs w:val="26"/>
                <w:lang w:val="en-US"/>
              </w:rPr>
              <w:t xml:space="preserve"> 95%</w:t>
            </w:r>
          </w:p>
        </w:tc>
      </w:tr>
      <w:tr w:rsidR="00950345" w:rsidRPr="001E187A" w:rsidTr="00F768BC">
        <w:trPr>
          <w:trHeight w:val="611"/>
        </w:trPr>
        <w:tc>
          <w:tcPr>
            <w:tcW w:w="852" w:type="dxa"/>
          </w:tcPr>
          <w:p w:rsidR="00950345" w:rsidRPr="001E187A" w:rsidRDefault="00950345" w:rsidP="001437A7">
            <w:pPr>
              <w:pStyle w:val="ListParagraph"/>
              <w:numPr>
                <w:ilvl w:val="0"/>
                <w:numId w:val="46"/>
              </w:numPr>
              <w:spacing w:line="360" w:lineRule="auto"/>
              <w:jc w:val="both"/>
              <w:rPr>
                <w:rFonts w:asciiTheme="majorHAnsi" w:hAnsiTheme="majorHAnsi" w:cstheme="majorHAnsi"/>
                <w:color w:val="000000" w:themeColor="text1"/>
                <w:sz w:val="26"/>
                <w:szCs w:val="26"/>
              </w:rPr>
            </w:pPr>
          </w:p>
        </w:tc>
        <w:tc>
          <w:tcPr>
            <w:tcW w:w="2409" w:type="dxa"/>
          </w:tcPr>
          <w:p w:rsidR="00950345" w:rsidRPr="001E187A" w:rsidRDefault="00950345" w:rsidP="001437A7">
            <w:pPr>
              <w:spacing w:line="360"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Nhựa phế thải</w:t>
            </w:r>
          </w:p>
        </w:tc>
        <w:tc>
          <w:tcPr>
            <w:tcW w:w="1418" w:type="dxa"/>
            <w:vAlign w:val="center"/>
          </w:tcPr>
          <w:p w:rsidR="00950345" w:rsidRPr="00DB5570" w:rsidRDefault="00AA0EA8" w:rsidP="001437A7">
            <w:pPr>
              <w:spacing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2,25</w:t>
            </w:r>
          </w:p>
        </w:tc>
        <w:tc>
          <w:tcPr>
            <w:tcW w:w="1701" w:type="dxa"/>
            <w:vAlign w:val="center"/>
          </w:tcPr>
          <w:p w:rsidR="00950345" w:rsidRPr="003913BC" w:rsidRDefault="003913BC" w:rsidP="001437A7">
            <w:pPr>
              <w:spacing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7,8</w:t>
            </w:r>
          </w:p>
        </w:tc>
        <w:tc>
          <w:tcPr>
            <w:tcW w:w="3260" w:type="dxa"/>
          </w:tcPr>
          <w:p w:rsidR="00950345" w:rsidRPr="00DB5570" w:rsidRDefault="00950345" w:rsidP="001437A7">
            <w:pPr>
              <w:spacing w:line="360" w:lineRule="auto"/>
              <w:contextualSpacing/>
              <w:rPr>
                <w:rFonts w:asciiTheme="majorHAnsi" w:hAnsiTheme="majorHAnsi" w:cstheme="majorHAnsi"/>
                <w:color w:val="000000" w:themeColor="text1"/>
                <w:sz w:val="26"/>
                <w:szCs w:val="26"/>
                <w:lang w:val="en-US"/>
              </w:rPr>
            </w:pPr>
            <w:r w:rsidRPr="001E187A">
              <w:rPr>
                <w:rFonts w:asciiTheme="majorHAnsi" w:hAnsiTheme="majorHAnsi" w:cstheme="majorHAnsi"/>
                <w:color w:val="000000" w:themeColor="text1"/>
                <w:sz w:val="26"/>
                <w:szCs w:val="26"/>
              </w:rPr>
              <w:t>Tái chế, tái sử dụng</w:t>
            </w:r>
            <w:r w:rsidR="00DB5570">
              <w:rPr>
                <w:rFonts w:asciiTheme="majorHAnsi" w:hAnsiTheme="majorHAnsi" w:cstheme="majorHAnsi"/>
                <w:color w:val="000000" w:themeColor="text1"/>
                <w:sz w:val="26"/>
                <w:szCs w:val="26"/>
                <w:lang w:val="en-US"/>
              </w:rPr>
              <w:t xml:space="preserve"> 30%</w:t>
            </w:r>
          </w:p>
        </w:tc>
      </w:tr>
      <w:tr w:rsidR="00950345" w:rsidRPr="001E187A" w:rsidTr="00F768BC">
        <w:trPr>
          <w:trHeight w:val="623"/>
        </w:trPr>
        <w:tc>
          <w:tcPr>
            <w:tcW w:w="852" w:type="dxa"/>
          </w:tcPr>
          <w:p w:rsidR="00950345" w:rsidRPr="001E187A" w:rsidRDefault="00950345" w:rsidP="001437A7">
            <w:pPr>
              <w:pStyle w:val="ListParagraph"/>
              <w:numPr>
                <w:ilvl w:val="0"/>
                <w:numId w:val="46"/>
              </w:numPr>
              <w:spacing w:line="360" w:lineRule="auto"/>
              <w:jc w:val="both"/>
              <w:rPr>
                <w:rFonts w:asciiTheme="majorHAnsi" w:hAnsiTheme="majorHAnsi" w:cstheme="majorHAnsi"/>
                <w:color w:val="000000" w:themeColor="text1"/>
                <w:sz w:val="26"/>
                <w:szCs w:val="26"/>
              </w:rPr>
            </w:pPr>
          </w:p>
        </w:tc>
        <w:tc>
          <w:tcPr>
            <w:tcW w:w="2409" w:type="dxa"/>
          </w:tcPr>
          <w:p w:rsidR="00950345" w:rsidRPr="001E187A" w:rsidRDefault="00950345" w:rsidP="001437A7">
            <w:pPr>
              <w:spacing w:line="360"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Giấy carton</w:t>
            </w:r>
          </w:p>
        </w:tc>
        <w:tc>
          <w:tcPr>
            <w:tcW w:w="1418" w:type="dxa"/>
            <w:vAlign w:val="center"/>
          </w:tcPr>
          <w:p w:rsidR="00950345" w:rsidRPr="001E187A" w:rsidRDefault="00913F90" w:rsidP="001437A7">
            <w:pPr>
              <w:spacing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0,8</w:t>
            </w:r>
          </w:p>
        </w:tc>
        <w:tc>
          <w:tcPr>
            <w:tcW w:w="1701" w:type="dxa"/>
            <w:vAlign w:val="center"/>
          </w:tcPr>
          <w:p w:rsidR="00950345" w:rsidRPr="003913BC" w:rsidRDefault="003913BC" w:rsidP="001437A7">
            <w:pPr>
              <w:spacing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rPr>
              <w:t>3</w:t>
            </w:r>
            <w:r w:rsidR="00D87632">
              <w:rPr>
                <w:rFonts w:asciiTheme="majorHAnsi" w:hAnsiTheme="majorHAnsi" w:cstheme="majorHAnsi"/>
                <w:color w:val="000000" w:themeColor="text1"/>
                <w:sz w:val="26"/>
                <w:szCs w:val="26"/>
                <w:lang w:val="en-US"/>
              </w:rPr>
              <w:t>,74</w:t>
            </w:r>
          </w:p>
        </w:tc>
        <w:tc>
          <w:tcPr>
            <w:tcW w:w="3260" w:type="dxa"/>
          </w:tcPr>
          <w:p w:rsidR="00950345" w:rsidRPr="00DB5570" w:rsidRDefault="00950345" w:rsidP="001437A7">
            <w:pPr>
              <w:spacing w:line="360" w:lineRule="auto"/>
              <w:contextualSpacing/>
              <w:rPr>
                <w:rFonts w:asciiTheme="majorHAnsi" w:hAnsiTheme="majorHAnsi" w:cstheme="majorHAnsi"/>
                <w:color w:val="000000" w:themeColor="text1"/>
                <w:sz w:val="26"/>
                <w:szCs w:val="26"/>
                <w:lang w:val="en-US"/>
              </w:rPr>
            </w:pPr>
            <w:r w:rsidRPr="001E187A">
              <w:rPr>
                <w:rFonts w:asciiTheme="majorHAnsi" w:hAnsiTheme="majorHAnsi" w:cstheme="majorHAnsi"/>
                <w:color w:val="000000" w:themeColor="text1"/>
                <w:sz w:val="26"/>
                <w:szCs w:val="26"/>
              </w:rPr>
              <w:t>Tái chế, tái sử dụng</w:t>
            </w:r>
            <w:r w:rsidR="00DB5570">
              <w:rPr>
                <w:rFonts w:asciiTheme="majorHAnsi" w:hAnsiTheme="majorHAnsi" w:cstheme="majorHAnsi"/>
                <w:color w:val="000000" w:themeColor="text1"/>
                <w:sz w:val="26"/>
                <w:szCs w:val="26"/>
                <w:lang w:val="en-US"/>
              </w:rPr>
              <w:t xml:space="preserve"> 80%</w:t>
            </w:r>
          </w:p>
        </w:tc>
      </w:tr>
      <w:tr w:rsidR="00950345" w:rsidRPr="001E187A" w:rsidTr="00F768BC">
        <w:trPr>
          <w:trHeight w:val="623"/>
        </w:trPr>
        <w:tc>
          <w:tcPr>
            <w:tcW w:w="852" w:type="dxa"/>
          </w:tcPr>
          <w:p w:rsidR="00950345" w:rsidRPr="001E187A" w:rsidRDefault="00950345" w:rsidP="001437A7">
            <w:pPr>
              <w:pStyle w:val="ListParagraph"/>
              <w:numPr>
                <w:ilvl w:val="0"/>
                <w:numId w:val="46"/>
              </w:numPr>
              <w:spacing w:line="360" w:lineRule="auto"/>
              <w:jc w:val="both"/>
              <w:rPr>
                <w:rFonts w:asciiTheme="majorHAnsi" w:hAnsiTheme="majorHAnsi" w:cstheme="majorHAnsi"/>
                <w:color w:val="000000" w:themeColor="text1"/>
                <w:sz w:val="26"/>
                <w:szCs w:val="26"/>
              </w:rPr>
            </w:pPr>
          </w:p>
        </w:tc>
        <w:tc>
          <w:tcPr>
            <w:tcW w:w="2409" w:type="dxa"/>
          </w:tcPr>
          <w:p w:rsidR="00950345" w:rsidRPr="001E187A" w:rsidRDefault="00950345" w:rsidP="001437A7">
            <w:pPr>
              <w:spacing w:line="360"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Chất thải công nghiệp không thể tái chế</w:t>
            </w:r>
          </w:p>
        </w:tc>
        <w:tc>
          <w:tcPr>
            <w:tcW w:w="1418" w:type="dxa"/>
            <w:vAlign w:val="center"/>
          </w:tcPr>
          <w:p w:rsidR="00950345" w:rsidRPr="001E187A" w:rsidRDefault="00913F90" w:rsidP="001437A7">
            <w:pPr>
              <w:spacing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0,1</w:t>
            </w:r>
          </w:p>
        </w:tc>
        <w:tc>
          <w:tcPr>
            <w:tcW w:w="1701" w:type="dxa"/>
            <w:vAlign w:val="center"/>
          </w:tcPr>
          <w:p w:rsidR="00950345" w:rsidRPr="003913BC" w:rsidRDefault="00AE1F26" w:rsidP="001437A7">
            <w:pPr>
              <w:spacing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1,014</w:t>
            </w:r>
          </w:p>
        </w:tc>
        <w:tc>
          <w:tcPr>
            <w:tcW w:w="3260" w:type="dxa"/>
          </w:tcPr>
          <w:p w:rsidR="00950345" w:rsidRPr="001E187A" w:rsidRDefault="00950345" w:rsidP="001437A7">
            <w:pPr>
              <w:spacing w:line="360" w:lineRule="auto"/>
              <w:contextualSpacing/>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Chuyển giao cho đơn vị thu gom, xử lý</w:t>
            </w:r>
          </w:p>
        </w:tc>
      </w:tr>
      <w:tr w:rsidR="00DB5570" w:rsidRPr="001E187A" w:rsidTr="00F768BC">
        <w:trPr>
          <w:trHeight w:val="623"/>
        </w:trPr>
        <w:tc>
          <w:tcPr>
            <w:tcW w:w="852" w:type="dxa"/>
          </w:tcPr>
          <w:p w:rsidR="00DB5570" w:rsidRPr="001E187A" w:rsidRDefault="00DB5570" w:rsidP="001437A7">
            <w:pPr>
              <w:pStyle w:val="ListParagraph"/>
              <w:numPr>
                <w:ilvl w:val="0"/>
                <w:numId w:val="46"/>
              </w:numPr>
              <w:spacing w:line="360" w:lineRule="auto"/>
              <w:jc w:val="both"/>
              <w:rPr>
                <w:rFonts w:asciiTheme="majorHAnsi" w:hAnsiTheme="majorHAnsi" w:cstheme="majorHAnsi"/>
                <w:color w:val="000000" w:themeColor="text1"/>
                <w:sz w:val="26"/>
                <w:szCs w:val="26"/>
              </w:rPr>
            </w:pPr>
          </w:p>
        </w:tc>
        <w:tc>
          <w:tcPr>
            <w:tcW w:w="2409" w:type="dxa"/>
          </w:tcPr>
          <w:p w:rsidR="00DB5570" w:rsidRPr="00DB5570" w:rsidRDefault="00DB5570" w:rsidP="001437A7">
            <w:pPr>
              <w:spacing w:line="360" w:lineRule="auto"/>
              <w:contextualSpacing/>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Mạt sắt (thép)</w:t>
            </w:r>
          </w:p>
        </w:tc>
        <w:tc>
          <w:tcPr>
            <w:tcW w:w="1418" w:type="dxa"/>
            <w:vAlign w:val="center"/>
          </w:tcPr>
          <w:p w:rsidR="00DB5570" w:rsidRPr="00AA0EA8" w:rsidRDefault="00AA0EA8" w:rsidP="001437A7">
            <w:pPr>
              <w:spacing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0,53</w:t>
            </w:r>
          </w:p>
        </w:tc>
        <w:tc>
          <w:tcPr>
            <w:tcW w:w="1701" w:type="dxa"/>
            <w:vAlign w:val="center"/>
          </w:tcPr>
          <w:p w:rsidR="00DB5570" w:rsidRDefault="00241141" w:rsidP="001437A7">
            <w:pPr>
              <w:spacing w:line="360" w:lineRule="auto"/>
              <w:contextualSpacing/>
              <w:jc w:val="center"/>
              <w:rPr>
                <w:rFonts w:asciiTheme="majorHAnsi" w:hAnsiTheme="majorHAnsi" w:cstheme="majorHAnsi"/>
                <w:color w:val="000000" w:themeColor="text1"/>
                <w:sz w:val="26"/>
                <w:szCs w:val="26"/>
                <w:lang w:val="en-US"/>
              </w:rPr>
            </w:pPr>
            <w:r w:rsidRPr="00355AE2">
              <w:rPr>
                <w:rFonts w:asciiTheme="majorHAnsi" w:hAnsiTheme="majorHAnsi" w:cstheme="majorHAnsi"/>
                <w:color w:val="000000" w:themeColor="text1"/>
                <w:sz w:val="26"/>
                <w:szCs w:val="26"/>
                <w:lang w:val="en-US"/>
              </w:rPr>
              <w:t>1,08</w:t>
            </w:r>
          </w:p>
        </w:tc>
        <w:tc>
          <w:tcPr>
            <w:tcW w:w="3260" w:type="dxa"/>
          </w:tcPr>
          <w:p w:rsidR="00DB5570" w:rsidRPr="00DB5570" w:rsidRDefault="00DB5570" w:rsidP="001437A7">
            <w:pPr>
              <w:spacing w:line="360" w:lineRule="auto"/>
              <w:contextualSpacing/>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Chuyển giao cho</w:t>
            </w:r>
            <w:r w:rsidR="00941FE3">
              <w:rPr>
                <w:rFonts w:asciiTheme="majorHAnsi" w:hAnsiTheme="majorHAnsi" w:cstheme="majorHAnsi"/>
                <w:color w:val="000000" w:themeColor="text1"/>
                <w:sz w:val="26"/>
                <w:szCs w:val="26"/>
                <w:lang w:val="en-US"/>
              </w:rPr>
              <w:t xml:space="preserve"> </w:t>
            </w:r>
            <w:r>
              <w:rPr>
                <w:rFonts w:asciiTheme="majorHAnsi" w:hAnsiTheme="majorHAnsi" w:cstheme="majorHAnsi"/>
                <w:color w:val="000000" w:themeColor="text1"/>
                <w:sz w:val="26"/>
                <w:szCs w:val="26"/>
                <w:lang w:val="en-US"/>
              </w:rPr>
              <w:t>đơn vị thu gom, xử lý</w:t>
            </w:r>
          </w:p>
        </w:tc>
      </w:tr>
      <w:tr w:rsidR="00950345" w:rsidRPr="001E187A" w:rsidTr="00F768BC">
        <w:trPr>
          <w:trHeight w:val="611"/>
        </w:trPr>
        <w:tc>
          <w:tcPr>
            <w:tcW w:w="3261" w:type="dxa"/>
            <w:gridSpan w:val="2"/>
            <w:vAlign w:val="center"/>
          </w:tcPr>
          <w:p w:rsidR="00950345" w:rsidRPr="0042711B" w:rsidRDefault="00950345" w:rsidP="001437A7">
            <w:pPr>
              <w:spacing w:line="360" w:lineRule="auto"/>
              <w:contextualSpacing/>
              <w:jc w:val="center"/>
              <w:rPr>
                <w:rFonts w:asciiTheme="majorHAnsi" w:hAnsiTheme="majorHAnsi" w:cstheme="majorHAnsi"/>
                <w:b/>
                <w:bCs/>
                <w:color w:val="000000" w:themeColor="text1"/>
                <w:sz w:val="26"/>
                <w:szCs w:val="26"/>
              </w:rPr>
            </w:pPr>
            <w:r w:rsidRPr="0042711B">
              <w:rPr>
                <w:rFonts w:asciiTheme="majorHAnsi" w:hAnsiTheme="majorHAnsi" w:cstheme="majorHAnsi"/>
                <w:b/>
                <w:bCs/>
                <w:color w:val="000000" w:themeColor="text1"/>
                <w:sz w:val="26"/>
                <w:szCs w:val="26"/>
              </w:rPr>
              <w:t>Tổng</w:t>
            </w:r>
          </w:p>
        </w:tc>
        <w:tc>
          <w:tcPr>
            <w:tcW w:w="1418" w:type="dxa"/>
            <w:vAlign w:val="center"/>
          </w:tcPr>
          <w:p w:rsidR="00950345" w:rsidRPr="00D87632" w:rsidRDefault="00D87632" w:rsidP="001437A7">
            <w:pPr>
              <w:spacing w:line="360" w:lineRule="auto"/>
              <w:contextualSpacing/>
              <w:jc w:val="center"/>
              <w:rPr>
                <w:rFonts w:asciiTheme="majorHAnsi" w:hAnsiTheme="majorHAnsi" w:cstheme="majorHAnsi"/>
                <w:b/>
                <w:bCs/>
                <w:color w:val="000000" w:themeColor="text1"/>
                <w:sz w:val="26"/>
                <w:szCs w:val="26"/>
                <w:lang w:val="en-US"/>
              </w:rPr>
            </w:pPr>
            <w:r>
              <w:rPr>
                <w:rFonts w:asciiTheme="majorHAnsi" w:hAnsiTheme="majorHAnsi" w:cstheme="majorHAnsi"/>
                <w:b/>
                <w:bCs/>
                <w:color w:val="000000" w:themeColor="text1"/>
                <w:sz w:val="26"/>
                <w:szCs w:val="26"/>
                <w:lang w:val="en-US"/>
              </w:rPr>
              <w:t>19,08</w:t>
            </w:r>
          </w:p>
        </w:tc>
        <w:tc>
          <w:tcPr>
            <w:tcW w:w="1701" w:type="dxa"/>
            <w:vAlign w:val="center"/>
          </w:tcPr>
          <w:p w:rsidR="00950345" w:rsidRPr="00D87632" w:rsidRDefault="00AE1F26" w:rsidP="001437A7">
            <w:pPr>
              <w:spacing w:line="360" w:lineRule="auto"/>
              <w:contextualSpacing/>
              <w:jc w:val="center"/>
              <w:rPr>
                <w:rFonts w:asciiTheme="majorHAnsi" w:hAnsiTheme="majorHAnsi" w:cstheme="majorHAnsi"/>
                <w:b/>
                <w:bCs/>
                <w:color w:val="000000" w:themeColor="text1"/>
                <w:sz w:val="26"/>
                <w:szCs w:val="26"/>
                <w:lang w:val="en-US"/>
              </w:rPr>
            </w:pPr>
            <w:r>
              <w:rPr>
                <w:rFonts w:asciiTheme="majorHAnsi" w:hAnsiTheme="majorHAnsi" w:cstheme="majorHAnsi"/>
                <w:b/>
                <w:bCs/>
                <w:color w:val="000000" w:themeColor="text1"/>
                <w:sz w:val="26"/>
                <w:szCs w:val="26"/>
                <w:lang w:val="en-US"/>
              </w:rPr>
              <w:t>29,034</w:t>
            </w:r>
          </w:p>
        </w:tc>
        <w:tc>
          <w:tcPr>
            <w:tcW w:w="3260" w:type="dxa"/>
          </w:tcPr>
          <w:p w:rsidR="00950345" w:rsidRPr="001E187A" w:rsidRDefault="00950345" w:rsidP="001437A7">
            <w:pPr>
              <w:spacing w:line="360" w:lineRule="auto"/>
              <w:contextualSpacing/>
              <w:jc w:val="both"/>
              <w:rPr>
                <w:rFonts w:asciiTheme="majorHAnsi" w:hAnsiTheme="majorHAnsi" w:cstheme="majorHAnsi"/>
                <w:color w:val="000000" w:themeColor="text1"/>
                <w:sz w:val="26"/>
                <w:szCs w:val="26"/>
              </w:rPr>
            </w:pPr>
          </w:p>
        </w:tc>
      </w:tr>
    </w:tbl>
    <w:p w:rsidR="003504D3" w:rsidRDefault="00C01646" w:rsidP="00833A8B">
      <w:pPr>
        <w:spacing w:before="80" w:after="80" w:line="360" w:lineRule="auto"/>
        <w:contextualSpacing/>
        <w:jc w:val="right"/>
        <w:rPr>
          <w:rFonts w:asciiTheme="majorHAnsi" w:hAnsiTheme="majorHAnsi" w:cstheme="majorHAnsi"/>
          <w:b/>
          <w:sz w:val="26"/>
          <w:szCs w:val="26"/>
        </w:rPr>
      </w:pPr>
      <w:r w:rsidRPr="00C01646">
        <w:rPr>
          <w:rFonts w:asciiTheme="majorHAnsi" w:hAnsiTheme="majorHAnsi" w:cstheme="majorHAnsi"/>
          <w:i/>
          <w:iCs/>
          <w:sz w:val="26"/>
          <w:szCs w:val="26"/>
        </w:rPr>
        <w:t>(Nguồn: Công ty Ever Tech Plastic Việt Nam</w:t>
      </w:r>
      <w:r w:rsidR="00153131">
        <w:rPr>
          <w:rFonts w:asciiTheme="majorHAnsi" w:hAnsiTheme="majorHAnsi" w:cstheme="majorHAnsi"/>
          <w:i/>
          <w:iCs/>
          <w:sz w:val="26"/>
          <w:szCs w:val="26"/>
          <w:lang w:val="en-US"/>
        </w:rPr>
        <w:t>, 2023</w:t>
      </w:r>
      <w:r w:rsidRPr="00C01646">
        <w:rPr>
          <w:rFonts w:asciiTheme="majorHAnsi" w:hAnsiTheme="majorHAnsi" w:cstheme="majorHAnsi"/>
          <w:i/>
          <w:iCs/>
          <w:sz w:val="26"/>
          <w:szCs w:val="26"/>
        </w:rPr>
        <w:t>)</w:t>
      </w:r>
      <w:r w:rsidR="003504D3">
        <w:br w:type="page"/>
      </w:r>
    </w:p>
    <w:p w:rsidR="003504D3" w:rsidRPr="00833A8B" w:rsidRDefault="003504D3" w:rsidP="00833A8B">
      <w:pPr>
        <w:pStyle w:val="ABNG"/>
        <w:ind w:firstLine="0"/>
        <w:jc w:val="left"/>
        <w:rPr>
          <w:lang w:val="en-US"/>
        </w:rPr>
        <w:sectPr w:rsidR="003504D3" w:rsidRPr="00833A8B" w:rsidSect="001B101B">
          <w:pgSz w:w="11906" w:h="16838"/>
          <w:pgMar w:top="1134" w:right="1134" w:bottom="1134" w:left="1701" w:header="709" w:footer="298" w:gutter="0"/>
          <w:cols w:space="708"/>
          <w:docGrid w:linePitch="360"/>
        </w:sectPr>
      </w:pPr>
    </w:p>
    <w:p w:rsidR="00BB3483" w:rsidRPr="00833A8B" w:rsidRDefault="002439F8" w:rsidP="002439F8">
      <w:pPr>
        <w:pStyle w:val="Caption"/>
      </w:pPr>
      <w:bookmarkStart w:id="39" w:name="_Toc109892507"/>
      <w:r>
        <w:rPr>
          <w:lang w:val="en-US"/>
        </w:rPr>
        <w:lastRenderedPageBreak/>
        <w:t xml:space="preserve"> </w:t>
      </w:r>
      <w:bookmarkStart w:id="40" w:name="_Toc144207949"/>
      <w:bookmarkStart w:id="41" w:name="_Toc144216642"/>
      <w:r>
        <w:t xml:space="preserve">Bảng </w:t>
      </w:r>
      <w:fldSimple w:instr=" STYLEREF 1 \s ">
        <w:r w:rsidR="00C535D2">
          <w:rPr>
            <w:noProof/>
          </w:rPr>
          <w:t>1</w:t>
        </w:r>
      </w:fldSimple>
      <w:r w:rsidR="00DB2387">
        <w:t>.</w:t>
      </w:r>
      <w:fldSimple w:instr=" SEQ Bảng \* ARABIC \s 1 ">
        <w:r w:rsidR="00C535D2">
          <w:rPr>
            <w:noProof/>
          </w:rPr>
          <w:t>5</w:t>
        </w:r>
      </w:fldSimple>
      <w:r w:rsidR="00BB3483" w:rsidRPr="00BB3483">
        <w:t xml:space="preserve"> Bảng cân bằng nguyên vật liệu của </w:t>
      </w:r>
      <w:r w:rsidR="007558A4">
        <w:t>Cơ sở</w:t>
      </w:r>
      <w:bookmarkEnd w:id="39"/>
      <w:r w:rsidR="00833A8B" w:rsidRPr="00833A8B">
        <w:t xml:space="preserve"> khi hoạt động tối đa công suất</w:t>
      </w:r>
      <w:bookmarkEnd w:id="40"/>
      <w:bookmarkEnd w:id="41"/>
    </w:p>
    <w:tbl>
      <w:tblPr>
        <w:tblStyle w:val="TableGrid"/>
        <w:tblW w:w="15056" w:type="dxa"/>
        <w:tblLook w:val="04A0" w:firstRow="1" w:lastRow="0" w:firstColumn="1" w:lastColumn="0" w:noHBand="0" w:noVBand="1"/>
      </w:tblPr>
      <w:tblGrid>
        <w:gridCol w:w="709"/>
        <w:gridCol w:w="210"/>
        <w:gridCol w:w="1091"/>
        <w:gridCol w:w="1359"/>
        <w:gridCol w:w="1701"/>
        <w:gridCol w:w="1275"/>
        <w:gridCol w:w="142"/>
        <w:gridCol w:w="1418"/>
        <w:gridCol w:w="1984"/>
        <w:gridCol w:w="2123"/>
        <w:gridCol w:w="1401"/>
        <w:gridCol w:w="1643"/>
      </w:tblGrid>
      <w:tr w:rsidR="00A21A80" w:rsidRPr="00793D8F" w:rsidTr="003B2052">
        <w:trPr>
          <w:trHeight w:val="501"/>
        </w:trPr>
        <w:tc>
          <w:tcPr>
            <w:tcW w:w="709" w:type="dxa"/>
            <w:vMerge w:val="restart"/>
          </w:tcPr>
          <w:p w:rsidR="00A21A80" w:rsidRPr="008D47B3" w:rsidRDefault="00C22B4D" w:rsidP="003B2052">
            <w:pPr>
              <w:contextualSpacing/>
              <w:jc w:val="center"/>
              <w:rPr>
                <w:rFonts w:asciiTheme="majorHAnsi" w:hAnsiTheme="majorHAnsi" w:cstheme="majorHAnsi"/>
                <w:b/>
                <w:bCs/>
                <w:sz w:val="26"/>
                <w:szCs w:val="26"/>
                <w:lang w:val="en-US"/>
              </w:rPr>
            </w:pPr>
            <w:bookmarkStart w:id="42" w:name="_Hlk109974372"/>
            <w:r>
              <w:rPr>
                <w:rFonts w:asciiTheme="majorHAnsi" w:hAnsiTheme="majorHAnsi" w:cstheme="majorHAnsi"/>
                <w:b/>
                <w:bCs/>
                <w:sz w:val="26"/>
                <w:szCs w:val="26"/>
                <w:lang w:val="en-US"/>
              </w:rPr>
              <w:t>STT</w:t>
            </w:r>
          </w:p>
        </w:tc>
        <w:tc>
          <w:tcPr>
            <w:tcW w:w="4361" w:type="dxa"/>
            <w:gridSpan w:val="4"/>
          </w:tcPr>
          <w:p w:rsidR="00A21A80" w:rsidRPr="001B5915" w:rsidRDefault="00A21A80" w:rsidP="003B2052">
            <w:pPr>
              <w:contextualSpacing/>
              <w:jc w:val="center"/>
              <w:rPr>
                <w:rFonts w:asciiTheme="majorHAnsi" w:hAnsiTheme="majorHAnsi" w:cstheme="majorHAnsi"/>
                <w:b/>
                <w:bCs/>
                <w:sz w:val="26"/>
                <w:szCs w:val="26"/>
              </w:rPr>
            </w:pPr>
            <w:r w:rsidRPr="001B5915">
              <w:rPr>
                <w:rFonts w:asciiTheme="majorHAnsi" w:hAnsiTheme="majorHAnsi" w:cstheme="majorHAnsi"/>
                <w:b/>
                <w:bCs/>
                <w:sz w:val="26"/>
                <w:szCs w:val="26"/>
              </w:rPr>
              <w:t>Nguyên, nhiên liệu, hóa chất đầu vào</w:t>
            </w:r>
          </w:p>
        </w:tc>
        <w:tc>
          <w:tcPr>
            <w:tcW w:w="2835" w:type="dxa"/>
            <w:gridSpan w:val="3"/>
            <w:vMerge w:val="restart"/>
          </w:tcPr>
          <w:p w:rsidR="00A21A80" w:rsidRPr="001B5915" w:rsidRDefault="00A21A80" w:rsidP="003B2052">
            <w:pPr>
              <w:contextualSpacing/>
              <w:jc w:val="center"/>
              <w:rPr>
                <w:rFonts w:asciiTheme="majorHAnsi" w:hAnsiTheme="majorHAnsi" w:cstheme="majorHAnsi"/>
                <w:b/>
                <w:bCs/>
                <w:sz w:val="26"/>
                <w:szCs w:val="26"/>
              </w:rPr>
            </w:pPr>
            <w:r w:rsidRPr="001B5915">
              <w:rPr>
                <w:rFonts w:asciiTheme="majorHAnsi" w:hAnsiTheme="majorHAnsi" w:cstheme="majorHAnsi"/>
                <w:b/>
                <w:bCs/>
                <w:sz w:val="26"/>
                <w:szCs w:val="26"/>
              </w:rPr>
              <w:t>Sản phẩm đầu ra</w:t>
            </w:r>
          </w:p>
          <w:p w:rsidR="00A21A80" w:rsidRPr="001B5915" w:rsidRDefault="00A21A80" w:rsidP="003B2052">
            <w:pPr>
              <w:contextualSpacing/>
              <w:jc w:val="center"/>
              <w:rPr>
                <w:rFonts w:asciiTheme="majorHAnsi" w:hAnsiTheme="majorHAnsi" w:cstheme="majorHAnsi"/>
                <w:b/>
                <w:bCs/>
                <w:sz w:val="26"/>
                <w:szCs w:val="26"/>
              </w:rPr>
            </w:pPr>
            <w:r w:rsidRPr="001B5915">
              <w:rPr>
                <w:rFonts w:asciiTheme="majorHAnsi" w:hAnsiTheme="majorHAnsi" w:cstheme="majorHAnsi"/>
                <w:b/>
                <w:bCs/>
                <w:sz w:val="26"/>
                <w:szCs w:val="26"/>
              </w:rPr>
              <w:t>(Tấn/năm)</w:t>
            </w:r>
          </w:p>
        </w:tc>
        <w:tc>
          <w:tcPr>
            <w:tcW w:w="7151" w:type="dxa"/>
            <w:gridSpan w:val="4"/>
          </w:tcPr>
          <w:p w:rsidR="00A21A80" w:rsidRPr="001B5915" w:rsidRDefault="00A21A80" w:rsidP="003B2052">
            <w:pPr>
              <w:contextualSpacing/>
              <w:jc w:val="center"/>
              <w:rPr>
                <w:rFonts w:asciiTheme="majorHAnsi" w:hAnsiTheme="majorHAnsi" w:cstheme="majorHAnsi"/>
                <w:b/>
                <w:bCs/>
                <w:sz w:val="26"/>
                <w:szCs w:val="26"/>
              </w:rPr>
            </w:pPr>
            <w:r w:rsidRPr="001B5915">
              <w:rPr>
                <w:rFonts w:asciiTheme="majorHAnsi" w:hAnsiTheme="majorHAnsi" w:cstheme="majorHAnsi"/>
                <w:b/>
                <w:bCs/>
                <w:sz w:val="26"/>
                <w:szCs w:val="26"/>
              </w:rPr>
              <w:t>Chất thải</w:t>
            </w:r>
          </w:p>
        </w:tc>
      </w:tr>
      <w:tr w:rsidR="00A21A80" w:rsidRPr="00793D8F" w:rsidTr="003B2052">
        <w:trPr>
          <w:trHeight w:val="431"/>
        </w:trPr>
        <w:tc>
          <w:tcPr>
            <w:tcW w:w="709" w:type="dxa"/>
            <w:vMerge/>
          </w:tcPr>
          <w:p w:rsidR="00A21A80" w:rsidRPr="001B5915" w:rsidRDefault="00A21A80" w:rsidP="003B2052">
            <w:pPr>
              <w:contextualSpacing/>
              <w:jc w:val="center"/>
              <w:rPr>
                <w:rFonts w:asciiTheme="majorHAnsi" w:hAnsiTheme="majorHAnsi" w:cstheme="majorHAnsi"/>
                <w:b/>
                <w:bCs/>
                <w:sz w:val="26"/>
                <w:szCs w:val="26"/>
              </w:rPr>
            </w:pPr>
          </w:p>
        </w:tc>
        <w:tc>
          <w:tcPr>
            <w:tcW w:w="1301" w:type="dxa"/>
            <w:gridSpan w:val="2"/>
            <w:vMerge w:val="restart"/>
          </w:tcPr>
          <w:p w:rsidR="00A21A80" w:rsidRPr="003B2052" w:rsidRDefault="00A21A80" w:rsidP="003B2052">
            <w:pPr>
              <w:contextualSpacing/>
              <w:jc w:val="center"/>
              <w:rPr>
                <w:rFonts w:asciiTheme="majorHAnsi" w:hAnsiTheme="majorHAnsi" w:cstheme="majorHAnsi"/>
                <w:b/>
                <w:bCs/>
                <w:sz w:val="26"/>
                <w:szCs w:val="26"/>
                <w:lang w:val="en-US"/>
              </w:rPr>
            </w:pPr>
            <w:r w:rsidRPr="001B5915">
              <w:rPr>
                <w:rFonts w:asciiTheme="majorHAnsi" w:hAnsiTheme="majorHAnsi" w:cstheme="majorHAnsi"/>
                <w:b/>
                <w:bCs/>
                <w:sz w:val="26"/>
                <w:szCs w:val="26"/>
              </w:rPr>
              <w:t>Tên</w:t>
            </w:r>
            <w:r w:rsidR="003B2052">
              <w:rPr>
                <w:rFonts w:asciiTheme="majorHAnsi" w:hAnsiTheme="majorHAnsi" w:cstheme="majorHAnsi"/>
                <w:b/>
                <w:bCs/>
                <w:sz w:val="26"/>
                <w:szCs w:val="26"/>
                <w:lang w:val="en-US"/>
              </w:rPr>
              <w:t xml:space="preserve"> đầu vào</w:t>
            </w:r>
          </w:p>
        </w:tc>
        <w:tc>
          <w:tcPr>
            <w:tcW w:w="3060" w:type="dxa"/>
            <w:gridSpan w:val="2"/>
          </w:tcPr>
          <w:p w:rsidR="00A21A80" w:rsidRPr="001B5915" w:rsidRDefault="00A21A80" w:rsidP="003B2052">
            <w:pPr>
              <w:contextualSpacing/>
              <w:jc w:val="center"/>
              <w:rPr>
                <w:rFonts w:asciiTheme="majorHAnsi" w:hAnsiTheme="majorHAnsi" w:cstheme="majorHAnsi"/>
                <w:b/>
                <w:bCs/>
                <w:sz w:val="26"/>
                <w:szCs w:val="26"/>
              </w:rPr>
            </w:pPr>
            <w:r w:rsidRPr="001B5915">
              <w:rPr>
                <w:rFonts w:asciiTheme="majorHAnsi" w:hAnsiTheme="majorHAnsi" w:cstheme="majorHAnsi"/>
                <w:b/>
                <w:bCs/>
                <w:sz w:val="26"/>
                <w:szCs w:val="26"/>
              </w:rPr>
              <w:t>Khối lượ</w:t>
            </w:r>
            <w:r>
              <w:rPr>
                <w:rFonts w:asciiTheme="majorHAnsi" w:hAnsiTheme="majorHAnsi" w:cstheme="majorHAnsi"/>
                <w:b/>
                <w:bCs/>
                <w:sz w:val="26"/>
                <w:szCs w:val="26"/>
              </w:rPr>
              <w:t>ng</w:t>
            </w:r>
            <w:r>
              <w:rPr>
                <w:rFonts w:asciiTheme="majorHAnsi" w:hAnsiTheme="majorHAnsi" w:cstheme="majorHAnsi"/>
                <w:b/>
                <w:bCs/>
                <w:sz w:val="26"/>
                <w:szCs w:val="26"/>
                <w:lang w:val="en-US"/>
              </w:rPr>
              <w:t xml:space="preserve"> </w:t>
            </w:r>
            <w:r w:rsidRPr="001B5915">
              <w:rPr>
                <w:rFonts w:asciiTheme="majorHAnsi" w:hAnsiTheme="majorHAnsi" w:cstheme="majorHAnsi"/>
                <w:b/>
                <w:bCs/>
                <w:sz w:val="26"/>
                <w:szCs w:val="26"/>
              </w:rPr>
              <w:t>(Tấn/năm)</w:t>
            </w:r>
          </w:p>
        </w:tc>
        <w:tc>
          <w:tcPr>
            <w:tcW w:w="2835" w:type="dxa"/>
            <w:gridSpan w:val="3"/>
            <w:vMerge/>
          </w:tcPr>
          <w:p w:rsidR="00A21A80" w:rsidRPr="001B5915" w:rsidRDefault="00A21A80" w:rsidP="003B2052">
            <w:pPr>
              <w:contextualSpacing/>
              <w:jc w:val="center"/>
              <w:rPr>
                <w:rFonts w:asciiTheme="majorHAnsi" w:hAnsiTheme="majorHAnsi" w:cstheme="majorHAnsi"/>
                <w:b/>
                <w:bCs/>
                <w:sz w:val="26"/>
                <w:szCs w:val="26"/>
              </w:rPr>
            </w:pPr>
          </w:p>
        </w:tc>
        <w:tc>
          <w:tcPr>
            <w:tcW w:w="1984" w:type="dxa"/>
            <w:vMerge w:val="restart"/>
          </w:tcPr>
          <w:p w:rsidR="00A21A80" w:rsidRPr="001B5915" w:rsidRDefault="00A21A80" w:rsidP="003B2052">
            <w:pPr>
              <w:contextualSpacing/>
              <w:jc w:val="center"/>
              <w:rPr>
                <w:rFonts w:asciiTheme="majorHAnsi" w:hAnsiTheme="majorHAnsi" w:cstheme="majorHAnsi"/>
                <w:b/>
                <w:bCs/>
                <w:sz w:val="26"/>
                <w:szCs w:val="26"/>
              </w:rPr>
            </w:pPr>
            <w:r w:rsidRPr="001B5915">
              <w:rPr>
                <w:rFonts w:asciiTheme="majorHAnsi" w:hAnsiTheme="majorHAnsi" w:cstheme="majorHAnsi"/>
                <w:b/>
                <w:bCs/>
                <w:sz w:val="26"/>
                <w:szCs w:val="26"/>
              </w:rPr>
              <w:t>Tên chất thải</w:t>
            </w:r>
          </w:p>
        </w:tc>
        <w:tc>
          <w:tcPr>
            <w:tcW w:w="2123" w:type="dxa"/>
            <w:vMerge w:val="restart"/>
          </w:tcPr>
          <w:p w:rsidR="00A21A80" w:rsidRPr="00833A8B" w:rsidRDefault="00A21A80" w:rsidP="003B2052">
            <w:pPr>
              <w:contextualSpacing/>
              <w:jc w:val="center"/>
              <w:rPr>
                <w:rFonts w:asciiTheme="majorHAnsi" w:hAnsiTheme="majorHAnsi" w:cstheme="majorHAnsi"/>
                <w:b/>
                <w:bCs/>
                <w:sz w:val="26"/>
                <w:szCs w:val="26"/>
                <w:lang w:val="en-US"/>
              </w:rPr>
            </w:pPr>
            <w:r w:rsidRPr="001B5915">
              <w:rPr>
                <w:rFonts w:asciiTheme="majorHAnsi" w:hAnsiTheme="majorHAnsi" w:cstheme="majorHAnsi"/>
                <w:b/>
                <w:bCs/>
                <w:sz w:val="26"/>
                <w:szCs w:val="26"/>
              </w:rPr>
              <w:t>Tỷ lệ phát sinh</w:t>
            </w:r>
          </w:p>
          <w:p w:rsidR="00A21A80" w:rsidRPr="001B5915" w:rsidRDefault="00A21A80" w:rsidP="003B2052">
            <w:pPr>
              <w:contextualSpacing/>
              <w:jc w:val="center"/>
              <w:rPr>
                <w:rFonts w:asciiTheme="majorHAnsi" w:hAnsiTheme="majorHAnsi" w:cstheme="majorHAnsi"/>
                <w:b/>
                <w:bCs/>
                <w:sz w:val="26"/>
                <w:szCs w:val="26"/>
              </w:rPr>
            </w:pPr>
          </w:p>
        </w:tc>
        <w:tc>
          <w:tcPr>
            <w:tcW w:w="3044" w:type="dxa"/>
            <w:gridSpan w:val="2"/>
          </w:tcPr>
          <w:p w:rsidR="00A21A80" w:rsidRPr="001B5915" w:rsidRDefault="00A21A80" w:rsidP="003B2052">
            <w:pPr>
              <w:contextualSpacing/>
              <w:jc w:val="center"/>
              <w:rPr>
                <w:rFonts w:asciiTheme="majorHAnsi" w:hAnsiTheme="majorHAnsi" w:cstheme="majorHAnsi"/>
                <w:b/>
                <w:bCs/>
                <w:sz w:val="26"/>
                <w:szCs w:val="26"/>
              </w:rPr>
            </w:pPr>
            <w:r w:rsidRPr="001B5915">
              <w:rPr>
                <w:rFonts w:asciiTheme="majorHAnsi" w:hAnsiTheme="majorHAnsi" w:cstheme="majorHAnsi"/>
                <w:b/>
                <w:bCs/>
                <w:sz w:val="26"/>
                <w:szCs w:val="26"/>
              </w:rPr>
              <w:t>Khối lượ</w:t>
            </w:r>
            <w:r w:rsidR="003B2052">
              <w:rPr>
                <w:rFonts w:asciiTheme="majorHAnsi" w:hAnsiTheme="majorHAnsi" w:cstheme="majorHAnsi"/>
                <w:b/>
                <w:bCs/>
                <w:sz w:val="26"/>
                <w:szCs w:val="26"/>
              </w:rPr>
              <w:t>ng</w:t>
            </w:r>
            <w:r w:rsidR="003B2052">
              <w:rPr>
                <w:rFonts w:asciiTheme="majorHAnsi" w:hAnsiTheme="majorHAnsi" w:cstheme="majorHAnsi"/>
                <w:b/>
                <w:bCs/>
                <w:sz w:val="26"/>
                <w:szCs w:val="26"/>
                <w:lang w:val="en-US"/>
              </w:rPr>
              <w:t xml:space="preserve"> </w:t>
            </w:r>
            <w:r w:rsidRPr="001B5915">
              <w:rPr>
                <w:rFonts w:asciiTheme="majorHAnsi" w:hAnsiTheme="majorHAnsi" w:cstheme="majorHAnsi"/>
                <w:b/>
                <w:bCs/>
                <w:sz w:val="26"/>
                <w:szCs w:val="26"/>
              </w:rPr>
              <w:t>(Tấn/năm)</w:t>
            </w:r>
          </w:p>
        </w:tc>
      </w:tr>
      <w:tr w:rsidR="00A21A80" w:rsidRPr="00793D8F" w:rsidTr="0003362D">
        <w:trPr>
          <w:trHeight w:val="801"/>
        </w:trPr>
        <w:tc>
          <w:tcPr>
            <w:tcW w:w="709" w:type="dxa"/>
            <w:vMerge/>
          </w:tcPr>
          <w:p w:rsidR="00A21A80" w:rsidRPr="001B5915" w:rsidRDefault="00A21A80" w:rsidP="003B2052">
            <w:pPr>
              <w:contextualSpacing/>
              <w:jc w:val="center"/>
              <w:rPr>
                <w:rFonts w:asciiTheme="majorHAnsi" w:hAnsiTheme="majorHAnsi" w:cstheme="majorHAnsi"/>
                <w:b/>
                <w:bCs/>
                <w:sz w:val="26"/>
                <w:szCs w:val="26"/>
              </w:rPr>
            </w:pPr>
          </w:p>
        </w:tc>
        <w:tc>
          <w:tcPr>
            <w:tcW w:w="1301" w:type="dxa"/>
            <w:gridSpan w:val="2"/>
            <w:vMerge/>
          </w:tcPr>
          <w:p w:rsidR="00A21A80" w:rsidRPr="001B5915" w:rsidRDefault="00A21A80" w:rsidP="003B2052">
            <w:pPr>
              <w:contextualSpacing/>
              <w:jc w:val="center"/>
              <w:rPr>
                <w:rFonts w:asciiTheme="majorHAnsi" w:hAnsiTheme="majorHAnsi" w:cstheme="majorHAnsi"/>
                <w:b/>
                <w:bCs/>
                <w:sz w:val="26"/>
                <w:szCs w:val="26"/>
              </w:rPr>
            </w:pPr>
          </w:p>
        </w:tc>
        <w:tc>
          <w:tcPr>
            <w:tcW w:w="1359" w:type="dxa"/>
          </w:tcPr>
          <w:p w:rsidR="00A21A80" w:rsidRPr="00FA2D3F" w:rsidRDefault="00A21A80" w:rsidP="003B2052">
            <w:pPr>
              <w:contextualSpacing/>
              <w:jc w:val="center"/>
              <w:rPr>
                <w:rFonts w:asciiTheme="majorHAnsi" w:hAnsiTheme="majorHAnsi" w:cstheme="majorHAnsi"/>
                <w:b/>
                <w:bCs/>
                <w:sz w:val="26"/>
                <w:szCs w:val="26"/>
                <w:lang w:val="en-US"/>
              </w:rPr>
            </w:pPr>
            <w:r w:rsidRPr="00FA2D3F">
              <w:rPr>
                <w:rFonts w:asciiTheme="majorHAnsi" w:hAnsiTheme="majorHAnsi" w:cstheme="majorHAnsi"/>
                <w:b/>
                <w:bCs/>
                <w:sz w:val="26"/>
                <w:szCs w:val="26"/>
                <w:lang w:val="en-US"/>
              </w:rPr>
              <w:t>Năm 2022</w:t>
            </w:r>
          </w:p>
        </w:tc>
        <w:tc>
          <w:tcPr>
            <w:tcW w:w="1701" w:type="dxa"/>
          </w:tcPr>
          <w:p w:rsidR="00A21A80" w:rsidRPr="00FA2D3F" w:rsidRDefault="00A21A80" w:rsidP="003B2052">
            <w:pPr>
              <w:contextualSpacing/>
              <w:jc w:val="center"/>
              <w:rPr>
                <w:rFonts w:asciiTheme="majorHAnsi" w:hAnsiTheme="majorHAnsi" w:cstheme="majorHAnsi"/>
                <w:b/>
                <w:bCs/>
                <w:sz w:val="26"/>
                <w:szCs w:val="26"/>
                <w:lang w:val="en-US"/>
              </w:rPr>
            </w:pPr>
            <w:r w:rsidRPr="00FA2D3F">
              <w:rPr>
                <w:rFonts w:asciiTheme="majorHAnsi" w:hAnsiTheme="majorHAnsi" w:cstheme="majorHAnsi"/>
                <w:b/>
                <w:bCs/>
                <w:sz w:val="26"/>
                <w:szCs w:val="26"/>
                <w:lang w:val="en-US"/>
              </w:rPr>
              <w:t>Đề án BVMT/ Đăng ký</w:t>
            </w:r>
          </w:p>
        </w:tc>
        <w:tc>
          <w:tcPr>
            <w:tcW w:w="1417" w:type="dxa"/>
            <w:gridSpan w:val="2"/>
          </w:tcPr>
          <w:p w:rsidR="00A21A80" w:rsidRPr="00FA2D3F" w:rsidRDefault="00A21A80" w:rsidP="003B2052">
            <w:pPr>
              <w:contextualSpacing/>
              <w:jc w:val="center"/>
              <w:rPr>
                <w:rFonts w:asciiTheme="majorHAnsi" w:hAnsiTheme="majorHAnsi" w:cstheme="majorHAnsi"/>
                <w:b/>
                <w:bCs/>
                <w:sz w:val="26"/>
                <w:szCs w:val="26"/>
              </w:rPr>
            </w:pPr>
            <w:r w:rsidRPr="00FA2D3F">
              <w:rPr>
                <w:rFonts w:asciiTheme="majorHAnsi" w:hAnsiTheme="majorHAnsi" w:cstheme="majorHAnsi"/>
                <w:b/>
                <w:bCs/>
                <w:sz w:val="26"/>
                <w:szCs w:val="26"/>
                <w:lang w:val="en-US"/>
              </w:rPr>
              <w:t>Năm 2022</w:t>
            </w:r>
          </w:p>
        </w:tc>
        <w:tc>
          <w:tcPr>
            <w:tcW w:w="1418" w:type="dxa"/>
          </w:tcPr>
          <w:p w:rsidR="00A21A80" w:rsidRPr="00FA2D3F" w:rsidRDefault="00A21A80" w:rsidP="003B2052">
            <w:pPr>
              <w:contextualSpacing/>
              <w:jc w:val="center"/>
              <w:rPr>
                <w:rFonts w:asciiTheme="majorHAnsi" w:hAnsiTheme="majorHAnsi" w:cstheme="majorHAnsi"/>
                <w:b/>
                <w:bCs/>
                <w:sz w:val="26"/>
                <w:szCs w:val="26"/>
              </w:rPr>
            </w:pPr>
            <w:r w:rsidRPr="00FA2D3F">
              <w:rPr>
                <w:rFonts w:asciiTheme="majorHAnsi" w:hAnsiTheme="majorHAnsi" w:cstheme="majorHAnsi"/>
                <w:b/>
                <w:bCs/>
                <w:sz w:val="26"/>
                <w:szCs w:val="26"/>
              </w:rPr>
              <w:t>Đề án BVMT/ Đăng ký</w:t>
            </w:r>
          </w:p>
        </w:tc>
        <w:tc>
          <w:tcPr>
            <w:tcW w:w="1984" w:type="dxa"/>
            <w:vMerge/>
          </w:tcPr>
          <w:p w:rsidR="00A21A80" w:rsidRPr="00FA2D3F" w:rsidRDefault="00A21A80" w:rsidP="003B2052">
            <w:pPr>
              <w:contextualSpacing/>
              <w:jc w:val="center"/>
              <w:rPr>
                <w:rFonts w:asciiTheme="majorHAnsi" w:hAnsiTheme="majorHAnsi" w:cstheme="majorHAnsi"/>
                <w:b/>
                <w:bCs/>
                <w:sz w:val="26"/>
                <w:szCs w:val="26"/>
              </w:rPr>
            </w:pPr>
          </w:p>
        </w:tc>
        <w:tc>
          <w:tcPr>
            <w:tcW w:w="2123" w:type="dxa"/>
            <w:vMerge/>
          </w:tcPr>
          <w:p w:rsidR="00A21A80" w:rsidRPr="00FA2D3F" w:rsidRDefault="00A21A80" w:rsidP="003B2052">
            <w:pPr>
              <w:contextualSpacing/>
              <w:jc w:val="center"/>
              <w:rPr>
                <w:rFonts w:asciiTheme="majorHAnsi" w:hAnsiTheme="majorHAnsi" w:cstheme="majorHAnsi"/>
                <w:b/>
                <w:bCs/>
                <w:sz w:val="26"/>
                <w:szCs w:val="26"/>
              </w:rPr>
            </w:pPr>
          </w:p>
        </w:tc>
        <w:tc>
          <w:tcPr>
            <w:tcW w:w="1401" w:type="dxa"/>
          </w:tcPr>
          <w:p w:rsidR="00A21A80" w:rsidRPr="00FA2D3F" w:rsidRDefault="00A21A80" w:rsidP="003B2052">
            <w:pPr>
              <w:contextualSpacing/>
              <w:jc w:val="center"/>
              <w:rPr>
                <w:rFonts w:asciiTheme="majorHAnsi" w:hAnsiTheme="majorHAnsi" w:cstheme="majorHAnsi"/>
                <w:b/>
                <w:bCs/>
                <w:sz w:val="26"/>
                <w:szCs w:val="26"/>
              </w:rPr>
            </w:pPr>
            <w:r w:rsidRPr="00FA2D3F">
              <w:rPr>
                <w:rFonts w:asciiTheme="majorHAnsi" w:hAnsiTheme="majorHAnsi" w:cstheme="majorHAnsi"/>
                <w:b/>
                <w:bCs/>
                <w:sz w:val="26"/>
                <w:szCs w:val="26"/>
                <w:lang w:val="en-US"/>
              </w:rPr>
              <w:t>Năm 2022</w:t>
            </w:r>
          </w:p>
        </w:tc>
        <w:tc>
          <w:tcPr>
            <w:tcW w:w="1643" w:type="dxa"/>
          </w:tcPr>
          <w:p w:rsidR="00A21A80" w:rsidRPr="001B5915" w:rsidRDefault="00A21A80" w:rsidP="003B2052">
            <w:pPr>
              <w:contextualSpacing/>
              <w:jc w:val="center"/>
              <w:rPr>
                <w:rFonts w:asciiTheme="majorHAnsi" w:hAnsiTheme="majorHAnsi" w:cstheme="majorHAnsi"/>
                <w:b/>
                <w:bCs/>
                <w:sz w:val="26"/>
                <w:szCs w:val="26"/>
              </w:rPr>
            </w:pPr>
            <w:r w:rsidRPr="00A21A80">
              <w:rPr>
                <w:rFonts w:asciiTheme="majorHAnsi" w:hAnsiTheme="majorHAnsi" w:cstheme="majorHAnsi"/>
                <w:b/>
                <w:bCs/>
                <w:sz w:val="26"/>
                <w:szCs w:val="26"/>
              </w:rPr>
              <w:t>Đề án BVMT/ Đăng ký</w:t>
            </w:r>
          </w:p>
        </w:tc>
      </w:tr>
      <w:tr w:rsidR="00A21A80" w:rsidRPr="00793D8F" w:rsidTr="00A21A80">
        <w:trPr>
          <w:trHeight w:val="251"/>
        </w:trPr>
        <w:tc>
          <w:tcPr>
            <w:tcW w:w="15056" w:type="dxa"/>
            <w:gridSpan w:val="12"/>
            <w:shd w:val="clear" w:color="auto" w:fill="E2EFD9" w:themeFill="accent6" w:themeFillTint="33"/>
          </w:tcPr>
          <w:p w:rsidR="00A21A80" w:rsidRPr="00833A8B" w:rsidRDefault="00A21A80" w:rsidP="003B2052">
            <w:pPr>
              <w:pStyle w:val="ListParagraph"/>
              <w:spacing w:line="360" w:lineRule="auto"/>
              <w:ind w:left="-14"/>
              <w:contextualSpacing w:val="0"/>
              <w:rPr>
                <w:rFonts w:asciiTheme="majorHAnsi" w:hAnsiTheme="majorHAnsi" w:cstheme="majorHAnsi"/>
                <w:b/>
                <w:sz w:val="26"/>
                <w:szCs w:val="26"/>
              </w:rPr>
            </w:pPr>
            <w:r w:rsidRPr="00833A8B">
              <w:rPr>
                <w:rFonts w:asciiTheme="majorHAnsi" w:hAnsiTheme="majorHAnsi" w:cstheme="majorHAnsi"/>
                <w:b/>
                <w:sz w:val="26"/>
                <w:szCs w:val="26"/>
              </w:rPr>
              <w:t>I. Sản xuất đế giày, Miếng trang trí các loại giày, nút trang trí giày các loại (Công nghệ ép nhựa)</w:t>
            </w:r>
          </w:p>
        </w:tc>
      </w:tr>
      <w:tr w:rsidR="003B2052" w:rsidRPr="00793D8F" w:rsidTr="008506E5">
        <w:trPr>
          <w:trHeight w:val="457"/>
        </w:trPr>
        <w:tc>
          <w:tcPr>
            <w:tcW w:w="709" w:type="dxa"/>
            <w:vMerge w:val="restart"/>
            <w:vAlign w:val="center"/>
          </w:tcPr>
          <w:p w:rsidR="003B2052" w:rsidRPr="001906A5" w:rsidRDefault="003B2052" w:rsidP="00774E0B">
            <w:pPr>
              <w:pStyle w:val="ListParagraph"/>
              <w:numPr>
                <w:ilvl w:val="0"/>
                <w:numId w:val="63"/>
              </w:numPr>
              <w:spacing w:line="360" w:lineRule="auto"/>
              <w:contextualSpacing w:val="0"/>
              <w:rPr>
                <w:rFonts w:asciiTheme="majorHAnsi" w:hAnsiTheme="majorHAnsi" w:cstheme="majorHAnsi"/>
                <w:sz w:val="26"/>
                <w:szCs w:val="26"/>
              </w:rPr>
            </w:pPr>
          </w:p>
        </w:tc>
        <w:tc>
          <w:tcPr>
            <w:tcW w:w="1301" w:type="dxa"/>
            <w:gridSpan w:val="2"/>
            <w:vMerge w:val="restart"/>
            <w:vAlign w:val="center"/>
          </w:tcPr>
          <w:p w:rsidR="003B2052" w:rsidRPr="00793D8F" w:rsidRDefault="003B2052" w:rsidP="003B2052">
            <w:pPr>
              <w:spacing w:line="360" w:lineRule="auto"/>
              <w:rPr>
                <w:rFonts w:asciiTheme="majorHAnsi" w:hAnsiTheme="majorHAnsi" w:cstheme="majorHAnsi"/>
                <w:sz w:val="26"/>
                <w:szCs w:val="26"/>
              </w:rPr>
            </w:pPr>
            <w:r w:rsidRPr="00793D8F">
              <w:rPr>
                <w:rFonts w:asciiTheme="majorHAnsi" w:hAnsiTheme="majorHAnsi" w:cstheme="majorHAnsi"/>
                <w:sz w:val="26"/>
                <w:szCs w:val="26"/>
              </w:rPr>
              <w:t>Hạt nhựa</w:t>
            </w:r>
          </w:p>
        </w:tc>
        <w:tc>
          <w:tcPr>
            <w:tcW w:w="1359" w:type="dxa"/>
            <w:vMerge w:val="restart"/>
            <w:vAlign w:val="center"/>
          </w:tcPr>
          <w:p w:rsidR="003B2052" w:rsidRDefault="009E55DF" w:rsidP="008506E5">
            <w:pPr>
              <w:spacing w:line="360" w:lineRule="auto"/>
              <w:jc w:val="center"/>
              <w:rPr>
                <w:rFonts w:asciiTheme="majorHAnsi" w:hAnsiTheme="majorHAnsi" w:cstheme="majorHAnsi"/>
                <w:sz w:val="26"/>
                <w:szCs w:val="26"/>
              </w:rPr>
            </w:pPr>
            <w:r>
              <w:rPr>
                <w:rFonts w:asciiTheme="majorHAnsi" w:hAnsiTheme="majorHAnsi" w:cstheme="majorHAnsi"/>
                <w:sz w:val="26"/>
                <w:szCs w:val="26"/>
              </w:rPr>
              <w:t>3.500</w:t>
            </w:r>
          </w:p>
        </w:tc>
        <w:tc>
          <w:tcPr>
            <w:tcW w:w="1701" w:type="dxa"/>
            <w:vMerge w:val="restart"/>
            <w:vAlign w:val="center"/>
          </w:tcPr>
          <w:p w:rsidR="003B2052" w:rsidRPr="00833A8B" w:rsidRDefault="003B2052" w:rsidP="003B2052">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rPr>
              <w:t>3.</w:t>
            </w:r>
            <w:r>
              <w:rPr>
                <w:rFonts w:asciiTheme="majorHAnsi" w:hAnsiTheme="majorHAnsi" w:cstheme="majorHAnsi"/>
                <w:sz w:val="26"/>
                <w:szCs w:val="26"/>
                <w:lang w:val="en-US"/>
              </w:rPr>
              <w:t>500</w:t>
            </w:r>
          </w:p>
        </w:tc>
        <w:tc>
          <w:tcPr>
            <w:tcW w:w="1417" w:type="dxa"/>
            <w:gridSpan w:val="2"/>
            <w:vMerge w:val="restart"/>
            <w:vAlign w:val="center"/>
          </w:tcPr>
          <w:p w:rsidR="003B2052" w:rsidRPr="00793D8F" w:rsidRDefault="008506E5" w:rsidP="003B2052">
            <w:pPr>
              <w:spacing w:line="360" w:lineRule="auto"/>
              <w:jc w:val="center"/>
              <w:rPr>
                <w:rFonts w:asciiTheme="majorHAnsi" w:hAnsiTheme="majorHAnsi" w:cstheme="majorHAnsi"/>
                <w:sz w:val="26"/>
                <w:szCs w:val="26"/>
              </w:rPr>
            </w:pPr>
            <w:r>
              <w:rPr>
                <w:rFonts w:asciiTheme="majorHAnsi" w:hAnsiTheme="majorHAnsi" w:cstheme="majorHAnsi"/>
                <w:sz w:val="26"/>
                <w:szCs w:val="26"/>
              </w:rPr>
              <w:t>3.541,12</w:t>
            </w:r>
          </w:p>
        </w:tc>
        <w:tc>
          <w:tcPr>
            <w:tcW w:w="1418" w:type="dxa"/>
            <w:vMerge w:val="restart"/>
            <w:vAlign w:val="center"/>
          </w:tcPr>
          <w:p w:rsidR="003B2052" w:rsidRPr="004A0578" w:rsidRDefault="004A0578" w:rsidP="003B2052">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rPr>
              <w:t>3.</w:t>
            </w:r>
            <w:r>
              <w:rPr>
                <w:rFonts w:asciiTheme="majorHAnsi" w:hAnsiTheme="majorHAnsi" w:cstheme="majorHAnsi"/>
                <w:sz w:val="26"/>
                <w:szCs w:val="26"/>
                <w:lang w:val="en-US"/>
              </w:rPr>
              <w:t>595,8</w:t>
            </w:r>
          </w:p>
        </w:tc>
        <w:tc>
          <w:tcPr>
            <w:tcW w:w="1984" w:type="dxa"/>
            <w:vAlign w:val="center"/>
          </w:tcPr>
          <w:p w:rsidR="003B2052" w:rsidRPr="00793D8F" w:rsidRDefault="003B2052" w:rsidP="003B2052">
            <w:pPr>
              <w:spacing w:line="360" w:lineRule="auto"/>
              <w:rPr>
                <w:rFonts w:asciiTheme="majorHAnsi" w:hAnsiTheme="majorHAnsi" w:cstheme="majorHAnsi"/>
                <w:sz w:val="26"/>
                <w:szCs w:val="26"/>
              </w:rPr>
            </w:pPr>
            <w:r w:rsidRPr="00793D8F">
              <w:rPr>
                <w:rFonts w:asciiTheme="majorHAnsi" w:hAnsiTheme="majorHAnsi" w:cstheme="majorHAnsi"/>
                <w:sz w:val="26"/>
                <w:szCs w:val="26"/>
              </w:rPr>
              <w:t>Hơi nhựa</w:t>
            </w:r>
          </w:p>
        </w:tc>
        <w:tc>
          <w:tcPr>
            <w:tcW w:w="2123" w:type="dxa"/>
            <w:vAlign w:val="center"/>
          </w:tcPr>
          <w:p w:rsidR="003B2052" w:rsidRPr="00793D8F" w:rsidRDefault="003B2052" w:rsidP="003B2052">
            <w:pPr>
              <w:spacing w:line="360" w:lineRule="auto"/>
              <w:jc w:val="center"/>
              <w:rPr>
                <w:rFonts w:asciiTheme="majorHAnsi" w:hAnsiTheme="majorHAnsi" w:cstheme="majorHAnsi"/>
                <w:sz w:val="26"/>
                <w:szCs w:val="26"/>
              </w:rPr>
            </w:pPr>
            <w:r w:rsidRPr="00793D8F">
              <w:rPr>
                <w:rFonts w:asciiTheme="majorHAnsi" w:hAnsiTheme="majorHAnsi" w:cstheme="majorHAnsi"/>
                <w:sz w:val="26"/>
                <w:szCs w:val="26"/>
              </w:rPr>
              <w:t>0,454 Kg/ Tấn</w:t>
            </w:r>
          </w:p>
        </w:tc>
        <w:tc>
          <w:tcPr>
            <w:tcW w:w="1401" w:type="dxa"/>
            <w:vAlign w:val="center"/>
          </w:tcPr>
          <w:p w:rsidR="003B2052" w:rsidRPr="00793D8F" w:rsidRDefault="008506E5" w:rsidP="003B2052">
            <w:pPr>
              <w:spacing w:line="360" w:lineRule="auto"/>
              <w:jc w:val="center"/>
              <w:rPr>
                <w:rFonts w:asciiTheme="majorHAnsi" w:hAnsiTheme="majorHAnsi" w:cstheme="majorHAnsi"/>
                <w:sz w:val="26"/>
                <w:szCs w:val="26"/>
              </w:rPr>
            </w:pPr>
            <w:r>
              <w:rPr>
                <w:rFonts w:asciiTheme="majorHAnsi" w:hAnsiTheme="majorHAnsi" w:cstheme="majorHAnsi"/>
                <w:sz w:val="26"/>
                <w:szCs w:val="26"/>
              </w:rPr>
              <w:t>1,589</w:t>
            </w:r>
          </w:p>
        </w:tc>
        <w:tc>
          <w:tcPr>
            <w:tcW w:w="1643" w:type="dxa"/>
            <w:vAlign w:val="center"/>
          </w:tcPr>
          <w:p w:rsidR="003B2052" w:rsidRPr="00833A8B" w:rsidRDefault="003B2052" w:rsidP="003B2052">
            <w:pPr>
              <w:spacing w:line="360" w:lineRule="auto"/>
              <w:jc w:val="center"/>
              <w:rPr>
                <w:rFonts w:asciiTheme="majorHAnsi" w:hAnsiTheme="majorHAnsi" w:cstheme="majorHAnsi"/>
                <w:sz w:val="26"/>
                <w:szCs w:val="26"/>
                <w:lang w:val="en-US"/>
              </w:rPr>
            </w:pPr>
            <w:r w:rsidRPr="00793D8F">
              <w:rPr>
                <w:rFonts w:asciiTheme="majorHAnsi" w:hAnsiTheme="majorHAnsi" w:cstheme="majorHAnsi"/>
                <w:sz w:val="26"/>
                <w:szCs w:val="26"/>
              </w:rPr>
              <w:t>1,</w:t>
            </w:r>
            <w:r>
              <w:rPr>
                <w:rFonts w:asciiTheme="majorHAnsi" w:hAnsiTheme="majorHAnsi" w:cstheme="majorHAnsi"/>
                <w:sz w:val="26"/>
                <w:szCs w:val="26"/>
              </w:rPr>
              <w:t>5</w:t>
            </w:r>
            <w:r>
              <w:rPr>
                <w:rFonts w:asciiTheme="majorHAnsi" w:hAnsiTheme="majorHAnsi" w:cstheme="majorHAnsi"/>
                <w:sz w:val="26"/>
                <w:szCs w:val="26"/>
                <w:lang w:val="en-US"/>
              </w:rPr>
              <w:t>89</w:t>
            </w:r>
          </w:p>
        </w:tc>
      </w:tr>
      <w:tr w:rsidR="003B2052" w:rsidRPr="00793D8F" w:rsidTr="008506E5">
        <w:trPr>
          <w:trHeight w:val="457"/>
        </w:trPr>
        <w:tc>
          <w:tcPr>
            <w:tcW w:w="709" w:type="dxa"/>
            <w:vMerge/>
            <w:vAlign w:val="center"/>
          </w:tcPr>
          <w:p w:rsidR="003B2052" w:rsidRPr="001906A5" w:rsidRDefault="003B2052" w:rsidP="00774E0B">
            <w:pPr>
              <w:pStyle w:val="ListParagraph"/>
              <w:numPr>
                <w:ilvl w:val="0"/>
                <w:numId w:val="63"/>
              </w:numPr>
              <w:spacing w:line="360" w:lineRule="auto"/>
              <w:contextualSpacing w:val="0"/>
              <w:rPr>
                <w:rFonts w:asciiTheme="majorHAnsi" w:hAnsiTheme="majorHAnsi" w:cstheme="majorHAnsi"/>
                <w:sz w:val="26"/>
                <w:szCs w:val="26"/>
              </w:rPr>
            </w:pPr>
          </w:p>
        </w:tc>
        <w:tc>
          <w:tcPr>
            <w:tcW w:w="1301" w:type="dxa"/>
            <w:gridSpan w:val="2"/>
            <w:vMerge/>
            <w:vAlign w:val="center"/>
          </w:tcPr>
          <w:p w:rsidR="003B2052" w:rsidRPr="00793D8F" w:rsidRDefault="003B2052" w:rsidP="003B2052">
            <w:pPr>
              <w:spacing w:line="360" w:lineRule="auto"/>
              <w:rPr>
                <w:rFonts w:asciiTheme="majorHAnsi" w:hAnsiTheme="majorHAnsi" w:cstheme="majorHAnsi"/>
                <w:sz w:val="26"/>
                <w:szCs w:val="26"/>
              </w:rPr>
            </w:pPr>
          </w:p>
        </w:tc>
        <w:tc>
          <w:tcPr>
            <w:tcW w:w="1359" w:type="dxa"/>
            <w:vMerge/>
            <w:vAlign w:val="center"/>
          </w:tcPr>
          <w:p w:rsidR="003B2052" w:rsidRPr="00793D8F" w:rsidRDefault="003B2052" w:rsidP="008506E5">
            <w:pPr>
              <w:spacing w:line="360" w:lineRule="auto"/>
              <w:jc w:val="center"/>
              <w:rPr>
                <w:rFonts w:asciiTheme="majorHAnsi" w:hAnsiTheme="majorHAnsi" w:cstheme="majorHAnsi"/>
                <w:sz w:val="26"/>
                <w:szCs w:val="26"/>
              </w:rPr>
            </w:pPr>
          </w:p>
        </w:tc>
        <w:tc>
          <w:tcPr>
            <w:tcW w:w="1701" w:type="dxa"/>
            <w:vMerge/>
            <w:vAlign w:val="center"/>
          </w:tcPr>
          <w:p w:rsidR="003B2052" w:rsidRPr="00793D8F" w:rsidRDefault="003B2052" w:rsidP="003B2052">
            <w:pPr>
              <w:spacing w:line="360" w:lineRule="auto"/>
              <w:jc w:val="center"/>
              <w:rPr>
                <w:rFonts w:asciiTheme="majorHAnsi" w:hAnsiTheme="majorHAnsi" w:cstheme="majorHAnsi"/>
                <w:sz w:val="26"/>
                <w:szCs w:val="26"/>
              </w:rPr>
            </w:pPr>
          </w:p>
        </w:tc>
        <w:tc>
          <w:tcPr>
            <w:tcW w:w="1417" w:type="dxa"/>
            <w:gridSpan w:val="2"/>
            <w:vMerge/>
          </w:tcPr>
          <w:p w:rsidR="003B2052" w:rsidRPr="00793D8F" w:rsidRDefault="003B2052" w:rsidP="003B2052">
            <w:pPr>
              <w:spacing w:line="360" w:lineRule="auto"/>
              <w:jc w:val="center"/>
              <w:rPr>
                <w:rFonts w:asciiTheme="majorHAnsi" w:hAnsiTheme="majorHAnsi" w:cstheme="majorHAnsi"/>
                <w:sz w:val="26"/>
                <w:szCs w:val="26"/>
              </w:rPr>
            </w:pPr>
          </w:p>
        </w:tc>
        <w:tc>
          <w:tcPr>
            <w:tcW w:w="1418" w:type="dxa"/>
            <w:vMerge/>
          </w:tcPr>
          <w:p w:rsidR="003B2052" w:rsidRPr="00793D8F" w:rsidRDefault="003B2052" w:rsidP="003B2052">
            <w:pPr>
              <w:spacing w:line="360" w:lineRule="auto"/>
              <w:jc w:val="center"/>
              <w:rPr>
                <w:rFonts w:asciiTheme="majorHAnsi" w:hAnsiTheme="majorHAnsi" w:cstheme="majorHAnsi"/>
                <w:sz w:val="26"/>
                <w:szCs w:val="26"/>
              </w:rPr>
            </w:pPr>
          </w:p>
        </w:tc>
        <w:tc>
          <w:tcPr>
            <w:tcW w:w="1984" w:type="dxa"/>
            <w:vAlign w:val="center"/>
          </w:tcPr>
          <w:p w:rsidR="003B2052" w:rsidRPr="00CA26A4" w:rsidRDefault="003B2052" w:rsidP="003B2052">
            <w:pPr>
              <w:spacing w:line="360" w:lineRule="auto"/>
              <w:rPr>
                <w:rFonts w:asciiTheme="majorHAnsi" w:hAnsiTheme="majorHAnsi" w:cstheme="majorHAnsi"/>
                <w:color w:val="000000" w:themeColor="text1"/>
                <w:sz w:val="26"/>
                <w:szCs w:val="26"/>
              </w:rPr>
            </w:pPr>
            <w:r w:rsidRPr="00CA26A4">
              <w:rPr>
                <w:rFonts w:asciiTheme="majorHAnsi" w:hAnsiTheme="majorHAnsi" w:cstheme="majorHAnsi"/>
                <w:color w:val="000000" w:themeColor="text1"/>
                <w:sz w:val="26"/>
                <w:szCs w:val="26"/>
              </w:rPr>
              <w:t>Nhựa phế thải</w:t>
            </w:r>
          </w:p>
        </w:tc>
        <w:tc>
          <w:tcPr>
            <w:tcW w:w="2123" w:type="dxa"/>
            <w:vAlign w:val="center"/>
          </w:tcPr>
          <w:p w:rsidR="003B2052" w:rsidRPr="00CA26A4" w:rsidRDefault="003B2052" w:rsidP="003B2052">
            <w:pPr>
              <w:spacing w:line="360" w:lineRule="auto"/>
              <w:jc w:val="center"/>
              <w:rPr>
                <w:rFonts w:asciiTheme="majorHAnsi" w:hAnsiTheme="majorHAnsi" w:cstheme="majorHAnsi"/>
                <w:color w:val="000000" w:themeColor="text1"/>
                <w:sz w:val="26"/>
                <w:szCs w:val="26"/>
              </w:rPr>
            </w:pPr>
            <w:r w:rsidRPr="00CA26A4">
              <w:rPr>
                <w:rFonts w:asciiTheme="majorHAnsi" w:hAnsiTheme="majorHAnsi" w:cstheme="majorHAnsi"/>
                <w:color w:val="000000" w:themeColor="text1"/>
                <w:sz w:val="26"/>
                <w:szCs w:val="26"/>
              </w:rPr>
              <w:t>0,21</w:t>
            </w:r>
            <w:r>
              <w:rPr>
                <w:rFonts w:asciiTheme="majorHAnsi" w:hAnsiTheme="majorHAnsi" w:cstheme="majorHAnsi"/>
                <w:color w:val="000000" w:themeColor="text1"/>
                <w:sz w:val="26"/>
                <w:szCs w:val="26"/>
              </w:rPr>
              <w:t>2</w:t>
            </w:r>
            <w:r w:rsidRPr="00CA26A4">
              <w:rPr>
                <w:rFonts w:asciiTheme="majorHAnsi" w:hAnsiTheme="majorHAnsi" w:cstheme="majorHAnsi"/>
                <w:color w:val="000000" w:themeColor="text1"/>
                <w:sz w:val="26"/>
                <w:szCs w:val="26"/>
              </w:rPr>
              <w:t xml:space="preserve"> %</w:t>
            </w:r>
          </w:p>
        </w:tc>
        <w:tc>
          <w:tcPr>
            <w:tcW w:w="1401" w:type="dxa"/>
            <w:vAlign w:val="center"/>
          </w:tcPr>
          <w:p w:rsidR="003B2052" w:rsidRDefault="008506E5" w:rsidP="003B2052">
            <w:pPr>
              <w:spacing w:line="360" w:lineRule="auto"/>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7,42</w:t>
            </w:r>
          </w:p>
        </w:tc>
        <w:tc>
          <w:tcPr>
            <w:tcW w:w="1643" w:type="dxa"/>
            <w:vAlign w:val="center"/>
          </w:tcPr>
          <w:p w:rsidR="003B2052" w:rsidRPr="003B2052" w:rsidRDefault="003B2052" w:rsidP="003B2052">
            <w:pPr>
              <w:spacing w:line="360" w:lineRule="auto"/>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rPr>
              <w:t>7,</w:t>
            </w:r>
            <w:r>
              <w:rPr>
                <w:rFonts w:asciiTheme="majorHAnsi" w:hAnsiTheme="majorHAnsi" w:cstheme="majorHAnsi"/>
                <w:color w:val="000000" w:themeColor="text1"/>
                <w:sz w:val="26"/>
                <w:szCs w:val="26"/>
                <w:lang w:val="en-US"/>
              </w:rPr>
              <w:t>42</w:t>
            </w:r>
          </w:p>
        </w:tc>
      </w:tr>
      <w:tr w:rsidR="003B2052" w:rsidRPr="00793D8F" w:rsidTr="008506E5">
        <w:trPr>
          <w:trHeight w:val="307"/>
        </w:trPr>
        <w:tc>
          <w:tcPr>
            <w:tcW w:w="709" w:type="dxa"/>
            <w:vMerge w:val="restart"/>
            <w:vAlign w:val="center"/>
          </w:tcPr>
          <w:p w:rsidR="003B2052" w:rsidRPr="001906A5" w:rsidRDefault="003B2052" w:rsidP="00774E0B">
            <w:pPr>
              <w:pStyle w:val="ListParagraph"/>
              <w:numPr>
                <w:ilvl w:val="0"/>
                <w:numId w:val="63"/>
              </w:numPr>
              <w:spacing w:line="360" w:lineRule="auto"/>
              <w:contextualSpacing w:val="0"/>
              <w:rPr>
                <w:rFonts w:asciiTheme="majorHAnsi" w:hAnsiTheme="majorHAnsi" w:cstheme="majorHAnsi"/>
                <w:sz w:val="26"/>
                <w:szCs w:val="26"/>
              </w:rPr>
            </w:pPr>
          </w:p>
        </w:tc>
        <w:tc>
          <w:tcPr>
            <w:tcW w:w="1301" w:type="dxa"/>
            <w:gridSpan w:val="2"/>
            <w:vMerge w:val="restart"/>
            <w:vAlign w:val="center"/>
          </w:tcPr>
          <w:p w:rsidR="003B2052" w:rsidRPr="00833A8B" w:rsidRDefault="003B2052" w:rsidP="003B2052">
            <w:pPr>
              <w:spacing w:line="360" w:lineRule="auto"/>
              <w:rPr>
                <w:rFonts w:asciiTheme="majorHAnsi" w:hAnsiTheme="majorHAnsi" w:cstheme="majorHAnsi"/>
                <w:sz w:val="26"/>
                <w:szCs w:val="26"/>
                <w:lang w:val="en-US"/>
              </w:rPr>
            </w:pPr>
            <w:r w:rsidRPr="00793D8F">
              <w:rPr>
                <w:rFonts w:asciiTheme="majorHAnsi" w:hAnsiTheme="majorHAnsi" w:cstheme="majorHAnsi"/>
                <w:sz w:val="26"/>
                <w:szCs w:val="26"/>
              </w:rPr>
              <w:t>Bột màu</w:t>
            </w:r>
            <w:r>
              <w:rPr>
                <w:rFonts w:asciiTheme="majorHAnsi" w:hAnsiTheme="majorHAnsi" w:cstheme="majorHAnsi"/>
                <w:sz w:val="26"/>
                <w:szCs w:val="26"/>
                <w:lang w:val="en-US"/>
              </w:rPr>
              <w:t xml:space="preserve"> các loại</w:t>
            </w:r>
          </w:p>
        </w:tc>
        <w:tc>
          <w:tcPr>
            <w:tcW w:w="1359" w:type="dxa"/>
            <w:vMerge w:val="restart"/>
            <w:vAlign w:val="center"/>
          </w:tcPr>
          <w:p w:rsidR="003B2052" w:rsidRDefault="009E55DF" w:rsidP="008506E5">
            <w:pPr>
              <w:spacing w:line="360" w:lineRule="auto"/>
              <w:jc w:val="center"/>
              <w:rPr>
                <w:rFonts w:asciiTheme="majorHAnsi" w:hAnsiTheme="majorHAnsi" w:cstheme="majorHAnsi"/>
                <w:sz w:val="26"/>
                <w:szCs w:val="26"/>
                <w:lang w:val="en-US"/>
              </w:rPr>
            </w:pPr>
            <w:r>
              <w:rPr>
                <w:rFonts w:ascii="Times New Roman" w:eastAsia="PMingLiU" w:hAnsi="Times New Roman" w:cs="Times New Roman"/>
                <w:sz w:val="26"/>
                <w:szCs w:val="26"/>
                <w:lang w:val="en-US"/>
              </w:rPr>
              <w:t>17,952</w:t>
            </w:r>
          </w:p>
        </w:tc>
        <w:tc>
          <w:tcPr>
            <w:tcW w:w="1701" w:type="dxa"/>
            <w:vMerge w:val="restart"/>
            <w:vAlign w:val="center"/>
          </w:tcPr>
          <w:p w:rsidR="003B2052" w:rsidRPr="00833A8B" w:rsidRDefault="003B2052" w:rsidP="003B2052">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47</w:t>
            </w:r>
          </w:p>
        </w:tc>
        <w:tc>
          <w:tcPr>
            <w:tcW w:w="1417" w:type="dxa"/>
            <w:gridSpan w:val="2"/>
            <w:vMerge/>
          </w:tcPr>
          <w:p w:rsidR="003B2052" w:rsidRPr="00793D8F" w:rsidRDefault="003B2052" w:rsidP="003B2052">
            <w:pPr>
              <w:spacing w:line="360" w:lineRule="auto"/>
              <w:jc w:val="center"/>
              <w:rPr>
                <w:rFonts w:asciiTheme="majorHAnsi" w:hAnsiTheme="majorHAnsi" w:cstheme="majorHAnsi"/>
                <w:sz w:val="26"/>
                <w:szCs w:val="26"/>
              </w:rPr>
            </w:pPr>
          </w:p>
        </w:tc>
        <w:tc>
          <w:tcPr>
            <w:tcW w:w="1418" w:type="dxa"/>
            <w:vMerge/>
          </w:tcPr>
          <w:p w:rsidR="003B2052" w:rsidRPr="00793D8F" w:rsidRDefault="003B2052" w:rsidP="003B2052">
            <w:pPr>
              <w:spacing w:line="360" w:lineRule="auto"/>
              <w:jc w:val="center"/>
              <w:rPr>
                <w:rFonts w:asciiTheme="majorHAnsi" w:hAnsiTheme="majorHAnsi" w:cstheme="majorHAnsi"/>
                <w:sz w:val="26"/>
                <w:szCs w:val="26"/>
              </w:rPr>
            </w:pPr>
          </w:p>
        </w:tc>
        <w:tc>
          <w:tcPr>
            <w:tcW w:w="1984" w:type="dxa"/>
            <w:vAlign w:val="center"/>
          </w:tcPr>
          <w:p w:rsidR="003B2052" w:rsidRPr="00793D8F" w:rsidRDefault="003B2052" w:rsidP="003B2052">
            <w:pPr>
              <w:spacing w:line="360" w:lineRule="auto"/>
              <w:rPr>
                <w:rFonts w:asciiTheme="majorHAnsi" w:hAnsiTheme="majorHAnsi" w:cstheme="majorHAnsi"/>
                <w:sz w:val="26"/>
                <w:szCs w:val="26"/>
              </w:rPr>
            </w:pPr>
            <w:r w:rsidRPr="00793D8F">
              <w:rPr>
                <w:rFonts w:asciiTheme="majorHAnsi" w:hAnsiTheme="majorHAnsi" w:cstheme="majorHAnsi"/>
                <w:sz w:val="26"/>
                <w:szCs w:val="26"/>
              </w:rPr>
              <w:t>Hơi nhựa</w:t>
            </w:r>
          </w:p>
        </w:tc>
        <w:tc>
          <w:tcPr>
            <w:tcW w:w="2123" w:type="dxa"/>
            <w:vAlign w:val="center"/>
          </w:tcPr>
          <w:p w:rsidR="003B2052" w:rsidRPr="00793D8F" w:rsidRDefault="003B2052" w:rsidP="003B2052">
            <w:pPr>
              <w:spacing w:line="360" w:lineRule="auto"/>
              <w:jc w:val="center"/>
              <w:rPr>
                <w:rFonts w:asciiTheme="majorHAnsi" w:hAnsiTheme="majorHAnsi" w:cstheme="majorHAnsi"/>
                <w:sz w:val="26"/>
                <w:szCs w:val="26"/>
              </w:rPr>
            </w:pPr>
            <w:r w:rsidRPr="00793D8F">
              <w:rPr>
                <w:rFonts w:asciiTheme="majorHAnsi" w:hAnsiTheme="majorHAnsi" w:cstheme="majorHAnsi"/>
                <w:sz w:val="26"/>
                <w:szCs w:val="26"/>
              </w:rPr>
              <w:t>0,454 Kg/ Tấn</w:t>
            </w:r>
          </w:p>
        </w:tc>
        <w:tc>
          <w:tcPr>
            <w:tcW w:w="1401" w:type="dxa"/>
            <w:vAlign w:val="center"/>
          </w:tcPr>
          <w:p w:rsidR="003B2052" w:rsidRDefault="008506E5" w:rsidP="003B2052">
            <w:pPr>
              <w:spacing w:line="360" w:lineRule="auto"/>
              <w:jc w:val="center"/>
              <w:rPr>
                <w:rFonts w:asciiTheme="majorHAnsi" w:hAnsiTheme="majorHAnsi" w:cstheme="majorHAnsi"/>
                <w:sz w:val="26"/>
                <w:szCs w:val="26"/>
              </w:rPr>
            </w:pPr>
            <w:r>
              <w:rPr>
                <w:rFonts w:asciiTheme="majorHAnsi" w:hAnsiTheme="majorHAnsi" w:cstheme="majorHAnsi"/>
                <w:sz w:val="26"/>
                <w:szCs w:val="26"/>
              </w:rPr>
              <w:t>0,008</w:t>
            </w:r>
          </w:p>
        </w:tc>
        <w:tc>
          <w:tcPr>
            <w:tcW w:w="1643" w:type="dxa"/>
            <w:vAlign w:val="center"/>
          </w:tcPr>
          <w:p w:rsidR="003B2052" w:rsidRPr="003B2052" w:rsidRDefault="003B2052" w:rsidP="003B2052">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rPr>
              <w:t>0,0</w:t>
            </w:r>
            <w:r>
              <w:rPr>
                <w:rFonts w:asciiTheme="majorHAnsi" w:hAnsiTheme="majorHAnsi" w:cstheme="majorHAnsi"/>
                <w:sz w:val="26"/>
                <w:szCs w:val="26"/>
                <w:lang w:val="en-US"/>
              </w:rPr>
              <w:t>21</w:t>
            </w:r>
          </w:p>
        </w:tc>
      </w:tr>
      <w:tr w:rsidR="003B2052" w:rsidRPr="00793D8F" w:rsidTr="008506E5">
        <w:trPr>
          <w:trHeight w:val="307"/>
        </w:trPr>
        <w:tc>
          <w:tcPr>
            <w:tcW w:w="709" w:type="dxa"/>
            <w:vMerge/>
            <w:vAlign w:val="center"/>
          </w:tcPr>
          <w:p w:rsidR="003B2052" w:rsidRPr="001906A5" w:rsidRDefault="003B2052" w:rsidP="00774E0B">
            <w:pPr>
              <w:pStyle w:val="ListParagraph"/>
              <w:numPr>
                <w:ilvl w:val="0"/>
                <w:numId w:val="63"/>
              </w:numPr>
              <w:spacing w:line="360" w:lineRule="auto"/>
              <w:contextualSpacing w:val="0"/>
              <w:rPr>
                <w:rFonts w:asciiTheme="majorHAnsi" w:hAnsiTheme="majorHAnsi" w:cstheme="majorHAnsi"/>
                <w:sz w:val="26"/>
                <w:szCs w:val="26"/>
              </w:rPr>
            </w:pPr>
          </w:p>
        </w:tc>
        <w:tc>
          <w:tcPr>
            <w:tcW w:w="1301" w:type="dxa"/>
            <w:gridSpan w:val="2"/>
            <w:vMerge/>
            <w:vAlign w:val="center"/>
          </w:tcPr>
          <w:p w:rsidR="003B2052" w:rsidRPr="00793D8F" w:rsidRDefault="003B2052" w:rsidP="003B2052">
            <w:pPr>
              <w:spacing w:line="360" w:lineRule="auto"/>
              <w:rPr>
                <w:rFonts w:asciiTheme="majorHAnsi" w:hAnsiTheme="majorHAnsi" w:cstheme="majorHAnsi"/>
                <w:sz w:val="26"/>
                <w:szCs w:val="26"/>
              </w:rPr>
            </w:pPr>
          </w:p>
        </w:tc>
        <w:tc>
          <w:tcPr>
            <w:tcW w:w="1359" w:type="dxa"/>
            <w:vMerge/>
            <w:vAlign w:val="center"/>
          </w:tcPr>
          <w:p w:rsidR="003B2052" w:rsidRPr="00793D8F" w:rsidRDefault="003B2052" w:rsidP="008506E5">
            <w:pPr>
              <w:spacing w:line="360" w:lineRule="auto"/>
              <w:jc w:val="center"/>
              <w:rPr>
                <w:rFonts w:asciiTheme="majorHAnsi" w:hAnsiTheme="majorHAnsi" w:cstheme="majorHAnsi"/>
                <w:sz w:val="26"/>
                <w:szCs w:val="26"/>
              </w:rPr>
            </w:pPr>
          </w:p>
        </w:tc>
        <w:tc>
          <w:tcPr>
            <w:tcW w:w="1701" w:type="dxa"/>
            <w:vMerge/>
            <w:vAlign w:val="center"/>
          </w:tcPr>
          <w:p w:rsidR="003B2052" w:rsidRPr="00793D8F" w:rsidRDefault="003B2052" w:rsidP="003B2052">
            <w:pPr>
              <w:spacing w:line="360" w:lineRule="auto"/>
              <w:jc w:val="center"/>
              <w:rPr>
                <w:rFonts w:asciiTheme="majorHAnsi" w:hAnsiTheme="majorHAnsi" w:cstheme="majorHAnsi"/>
                <w:sz w:val="26"/>
                <w:szCs w:val="26"/>
              </w:rPr>
            </w:pPr>
          </w:p>
        </w:tc>
        <w:tc>
          <w:tcPr>
            <w:tcW w:w="1417" w:type="dxa"/>
            <w:gridSpan w:val="2"/>
            <w:vMerge/>
          </w:tcPr>
          <w:p w:rsidR="003B2052" w:rsidRPr="00793D8F" w:rsidRDefault="003B2052" w:rsidP="003B2052">
            <w:pPr>
              <w:spacing w:line="360" w:lineRule="auto"/>
              <w:jc w:val="center"/>
              <w:rPr>
                <w:rFonts w:asciiTheme="majorHAnsi" w:hAnsiTheme="majorHAnsi" w:cstheme="majorHAnsi"/>
                <w:sz w:val="26"/>
                <w:szCs w:val="26"/>
              </w:rPr>
            </w:pPr>
          </w:p>
        </w:tc>
        <w:tc>
          <w:tcPr>
            <w:tcW w:w="1418" w:type="dxa"/>
            <w:vMerge/>
          </w:tcPr>
          <w:p w:rsidR="003B2052" w:rsidRPr="00793D8F" w:rsidRDefault="003B2052" w:rsidP="003B2052">
            <w:pPr>
              <w:spacing w:line="360" w:lineRule="auto"/>
              <w:jc w:val="center"/>
              <w:rPr>
                <w:rFonts w:asciiTheme="majorHAnsi" w:hAnsiTheme="majorHAnsi" w:cstheme="majorHAnsi"/>
                <w:sz w:val="26"/>
                <w:szCs w:val="26"/>
              </w:rPr>
            </w:pPr>
          </w:p>
        </w:tc>
        <w:tc>
          <w:tcPr>
            <w:tcW w:w="1984" w:type="dxa"/>
            <w:vAlign w:val="center"/>
          </w:tcPr>
          <w:p w:rsidR="003B2052" w:rsidRPr="00793D8F" w:rsidRDefault="003B2052" w:rsidP="003B2052">
            <w:pPr>
              <w:spacing w:line="360" w:lineRule="auto"/>
              <w:rPr>
                <w:rFonts w:asciiTheme="majorHAnsi" w:hAnsiTheme="majorHAnsi" w:cstheme="majorHAnsi"/>
                <w:sz w:val="26"/>
                <w:szCs w:val="26"/>
              </w:rPr>
            </w:pPr>
            <w:r w:rsidRPr="00CA26A4">
              <w:rPr>
                <w:rFonts w:asciiTheme="majorHAnsi" w:hAnsiTheme="majorHAnsi" w:cstheme="majorHAnsi"/>
                <w:color w:val="000000" w:themeColor="text1"/>
                <w:sz w:val="26"/>
                <w:szCs w:val="26"/>
              </w:rPr>
              <w:t>Nhựa phế thải</w:t>
            </w:r>
          </w:p>
        </w:tc>
        <w:tc>
          <w:tcPr>
            <w:tcW w:w="2123" w:type="dxa"/>
            <w:vAlign w:val="center"/>
          </w:tcPr>
          <w:p w:rsidR="003B2052" w:rsidRPr="00793D8F" w:rsidRDefault="003B2052" w:rsidP="003B2052">
            <w:pPr>
              <w:spacing w:line="360" w:lineRule="auto"/>
              <w:jc w:val="center"/>
              <w:rPr>
                <w:rFonts w:asciiTheme="majorHAnsi" w:hAnsiTheme="majorHAnsi" w:cstheme="majorHAnsi"/>
                <w:sz w:val="26"/>
                <w:szCs w:val="26"/>
              </w:rPr>
            </w:pPr>
            <w:r w:rsidRPr="00CA26A4">
              <w:rPr>
                <w:rFonts w:asciiTheme="majorHAnsi" w:hAnsiTheme="majorHAnsi" w:cstheme="majorHAnsi"/>
                <w:color w:val="000000" w:themeColor="text1"/>
                <w:sz w:val="26"/>
                <w:szCs w:val="26"/>
              </w:rPr>
              <w:t>0,21</w:t>
            </w:r>
            <w:r>
              <w:rPr>
                <w:rFonts w:asciiTheme="majorHAnsi" w:hAnsiTheme="majorHAnsi" w:cstheme="majorHAnsi"/>
                <w:color w:val="000000" w:themeColor="text1"/>
                <w:sz w:val="26"/>
                <w:szCs w:val="26"/>
              </w:rPr>
              <w:t>2</w:t>
            </w:r>
            <w:r w:rsidRPr="00CA26A4">
              <w:rPr>
                <w:rFonts w:asciiTheme="majorHAnsi" w:hAnsiTheme="majorHAnsi" w:cstheme="majorHAnsi"/>
                <w:color w:val="000000" w:themeColor="text1"/>
                <w:sz w:val="26"/>
                <w:szCs w:val="26"/>
              </w:rPr>
              <w:t xml:space="preserve"> %</w:t>
            </w:r>
          </w:p>
        </w:tc>
        <w:tc>
          <w:tcPr>
            <w:tcW w:w="1401" w:type="dxa"/>
            <w:vAlign w:val="center"/>
          </w:tcPr>
          <w:p w:rsidR="003B2052" w:rsidRDefault="008506E5" w:rsidP="003B2052">
            <w:pPr>
              <w:spacing w:line="360" w:lineRule="auto"/>
              <w:jc w:val="center"/>
              <w:rPr>
                <w:rFonts w:asciiTheme="majorHAnsi" w:hAnsiTheme="majorHAnsi" w:cstheme="majorHAnsi"/>
                <w:sz w:val="26"/>
                <w:szCs w:val="26"/>
              </w:rPr>
            </w:pPr>
            <w:r>
              <w:rPr>
                <w:rFonts w:asciiTheme="majorHAnsi" w:hAnsiTheme="majorHAnsi" w:cstheme="majorHAnsi"/>
                <w:sz w:val="26"/>
                <w:szCs w:val="26"/>
              </w:rPr>
              <w:t>0,038</w:t>
            </w:r>
          </w:p>
        </w:tc>
        <w:tc>
          <w:tcPr>
            <w:tcW w:w="1643" w:type="dxa"/>
            <w:vAlign w:val="center"/>
          </w:tcPr>
          <w:p w:rsidR="003B2052" w:rsidRPr="003B2052" w:rsidRDefault="003B2052" w:rsidP="003B2052">
            <w:pPr>
              <w:spacing w:line="360" w:lineRule="auto"/>
              <w:jc w:val="center"/>
              <w:rPr>
                <w:rFonts w:asciiTheme="majorHAnsi" w:hAnsiTheme="majorHAnsi" w:cstheme="majorHAnsi"/>
                <w:sz w:val="26"/>
                <w:szCs w:val="26"/>
                <w:vertAlign w:val="superscript"/>
                <w:lang w:val="en-US"/>
              </w:rPr>
            </w:pPr>
            <w:r>
              <w:rPr>
                <w:rFonts w:asciiTheme="majorHAnsi" w:hAnsiTheme="majorHAnsi" w:cstheme="majorHAnsi"/>
                <w:sz w:val="26"/>
                <w:szCs w:val="26"/>
                <w:lang w:val="en-US"/>
              </w:rPr>
              <w:t>0,1</w:t>
            </w:r>
          </w:p>
        </w:tc>
      </w:tr>
      <w:tr w:rsidR="003B2052" w:rsidRPr="00793D8F" w:rsidTr="008506E5">
        <w:trPr>
          <w:trHeight w:val="307"/>
        </w:trPr>
        <w:tc>
          <w:tcPr>
            <w:tcW w:w="709" w:type="dxa"/>
            <w:vMerge w:val="restart"/>
            <w:vAlign w:val="center"/>
          </w:tcPr>
          <w:p w:rsidR="003B2052" w:rsidRPr="001906A5" w:rsidRDefault="003B2052" w:rsidP="00774E0B">
            <w:pPr>
              <w:pStyle w:val="ListParagraph"/>
              <w:numPr>
                <w:ilvl w:val="0"/>
                <w:numId w:val="63"/>
              </w:numPr>
              <w:spacing w:line="360" w:lineRule="auto"/>
              <w:contextualSpacing w:val="0"/>
              <w:rPr>
                <w:rFonts w:asciiTheme="majorHAnsi" w:hAnsiTheme="majorHAnsi" w:cstheme="majorHAnsi"/>
                <w:sz w:val="26"/>
                <w:szCs w:val="26"/>
              </w:rPr>
            </w:pPr>
          </w:p>
        </w:tc>
        <w:tc>
          <w:tcPr>
            <w:tcW w:w="1301" w:type="dxa"/>
            <w:gridSpan w:val="2"/>
            <w:vMerge w:val="restart"/>
            <w:vAlign w:val="center"/>
          </w:tcPr>
          <w:p w:rsidR="003B2052" w:rsidRPr="00793D8F" w:rsidRDefault="003B2052" w:rsidP="003B2052">
            <w:pPr>
              <w:spacing w:line="360" w:lineRule="auto"/>
              <w:rPr>
                <w:rFonts w:asciiTheme="majorHAnsi" w:hAnsiTheme="majorHAnsi" w:cstheme="majorHAnsi"/>
                <w:sz w:val="26"/>
                <w:szCs w:val="26"/>
              </w:rPr>
            </w:pPr>
            <w:r w:rsidRPr="00793D8F">
              <w:rPr>
                <w:rFonts w:asciiTheme="majorHAnsi" w:hAnsiTheme="majorHAnsi" w:cstheme="majorHAnsi"/>
                <w:sz w:val="26"/>
                <w:szCs w:val="26"/>
              </w:rPr>
              <w:t>Hạt màu các loại</w:t>
            </w:r>
          </w:p>
        </w:tc>
        <w:tc>
          <w:tcPr>
            <w:tcW w:w="1359" w:type="dxa"/>
            <w:vMerge w:val="restart"/>
            <w:vAlign w:val="center"/>
          </w:tcPr>
          <w:p w:rsidR="003B2052" w:rsidRDefault="009E55DF" w:rsidP="008506E5">
            <w:pPr>
              <w:spacing w:line="360" w:lineRule="auto"/>
              <w:jc w:val="center"/>
              <w:rPr>
                <w:rFonts w:asciiTheme="majorHAnsi" w:hAnsiTheme="majorHAnsi" w:cstheme="majorHAnsi"/>
                <w:sz w:val="26"/>
                <w:szCs w:val="26"/>
                <w:lang w:val="en-US"/>
              </w:rPr>
            </w:pPr>
            <w:r>
              <w:rPr>
                <w:rFonts w:ascii="Times New Roman" w:hAnsi="Times New Roman" w:cs="Times New Roman"/>
                <w:sz w:val="26"/>
                <w:szCs w:val="26"/>
                <w:lang w:val="en-US"/>
              </w:rPr>
              <w:t>21,535</w:t>
            </w:r>
          </w:p>
        </w:tc>
        <w:tc>
          <w:tcPr>
            <w:tcW w:w="1701" w:type="dxa"/>
            <w:vMerge w:val="restart"/>
            <w:vAlign w:val="center"/>
          </w:tcPr>
          <w:p w:rsidR="003B2052" w:rsidRPr="00833A8B" w:rsidRDefault="003B2052" w:rsidP="003B2052">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45</w:t>
            </w:r>
          </w:p>
        </w:tc>
        <w:tc>
          <w:tcPr>
            <w:tcW w:w="1417" w:type="dxa"/>
            <w:gridSpan w:val="2"/>
            <w:vMerge/>
          </w:tcPr>
          <w:p w:rsidR="003B2052" w:rsidRPr="00793D8F" w:rsidRDefault="003B2052" w:rsidP="003B2052">
            <w:pPr>
              <w:spacing w:line="360" w:lineRule="auto"/>
              <w:jc w:val="center"/>
              <w:rPr>
                <w:rFonts w:asciiTheme="majorHAnsi" w:hAnsiTheme="majorHAnsi" w:cstheme="majorHAnsi"/>
                <w:sz w:val="26"/>
                <w:szCs w:val="26"/>
              </w:rPr>
            </w:pPr>
          </w:p>
        </w:tc>
        <w:tc>
          <w:tcPr>
            <w:tcW w:w="1418" w:type="dxa"/>
            <w:vMerge/>
          </w:tcPr>
          <w:p w:rsidR="003B2052" w:rsidRPr="00793D8F" w:rsidRDefault="003B2052" w:rsidP="003B2052">
            <w:pPr>
              <w:spacing w:line="360" w:lineRule="auto"/>
              <w:jc w:val="center"/>
              <w:rPr>
                <w:rFonts w:asciiTheme="majorHAnsi" w:hAnsiTheme="majorHAnsi" w:cstheme="majorHAnsi"/>
                <w:sz w:val="26"/>
                <w:szCs w:val="26"/>
              </w:rPr>
            </w:pPr>
          </w:p>
        </w:tc>
        <w:tc>
          <w:tcPr>
            <w:tcW w:w="1984" w:type="dxa"/>
            <w:vAlign w:val="center"/>
          </w:tcPr>
          <w:p w:rsidR="003B2052" w:rsidRPr="00793D8F" w:rsidRDefault="003B2052" w:rsidP="003B2052">
            <w:pPr>
              <w:spacing w:line="360" w:lineRule="auto"/>
              <w:rPr>
                <w:rFonts w:asciiTheme="majorHAnsi" w:hAnsiTheme="majorHAnsi" w:cstheme="majorHAnsi"/>
                <w:sz w:val="26"/>
                <w:szCs w:val="26"/>
              </w:rPr>
            </w:pPr>
            <w:r w:rsidRPr="00793D8F">
              <w:rPr>
                <w:rFonts w:asciiTheme="majorHAnsi" w:hAnsiTheme="majorHAnsi" w:cstheme="majorHAnsi"/>
                <w:sz w:val="26"/>
                <w:szCs w:val="26"/>
              </w:rPr>
              <w:t>Hơi nhựa</w:t>
            </w:r>
          </w:p>
        </w:tc>
        <w:tc>
          <w:tcPr>
            <w:tcW w:w="2123" w:type="dxa"/>
            <w:vAlign w:val="center"/>
          </w:tcPr>
          <w:p w:rsidR="003B2052" w:rsidRPr="00793D8F" w:rsidRDefault="003B2052" w:rsidP="003B2052">
            <w:pPr>
              <w:spacing w:line="360" w:lineRule="auto"/>
              <w:jc w:val="center"/>
              <w:rPr>
                <w:rFonts w:asciiTheme="majorHAnsi" w:hAnsiTheme="majorHAnsi" w:cstheme="majorHAnsi"/>
                <w:sz w:val="26"/>
                <w:szCs w:val="26"/>
              </w:rPr>
            </w:pPr>
            <w:r w:rsidRPr="00793D8F">
              <w:rPr>
                <w:rFonts w:asciiTheme="majorHAnsi" w:hAnsiTheme="majorHAnsi" w:cstheme="majorHAnsi"/>
                <w:sz w:val="26"/>
                <w:szCs w:val="26"/>
              </w:rPr>
              <w:t>0,454 Kg/ Tấn</w:t>
            </w:r>
          </w:p>
        </w:tc>
        <w:tc>
          <w:tcPr>
            <w:tcW w:w="1401" w:type="dxa"/>
            <w:vAlign w:val="center"/>
          </w:tcPr>
          <w:p w:rsidR="003B2052" w:rsidRDefault="008506E5" w:rsidP="003B2052">
            <w:pPr>
              <w:spacing w:line="360" w:lineRule="auto"/>
              <w:jc w:val="center"/>
              <w:rPr>
                <w:rFonts w:asciiTheme="majorHAnsi" w:hAnsiTheme="majorHAnsi" w:cstheme="majorHAnsi"/>
                <w:sz w:val="26"/>
                <w:szCs w:val="26"/>
              </w:rPr>
            </w:pPr>
            <w:r>
              <w:rPr>
                <w:rFonts w:asciiTheme="majorHAnsi" w:hAnsiTheme="majorHAnsi" w:cstheme="majorHAnsi"/>
                <w:sz w:val="26"/>
                <w:szCs w:val="26"/>
              </w:rPr>
              <w:t>0,001</w:t>
            </w:r>
          </w:p>
        </w:tc>
        <w:tc>
          <w:tcPr>
            <w:tcW w:w="1643" w:type="dxa"/>
            <w:vAlign w:val="center"/>
          </w:tcPr>
          <w:p w:rsidR="003B2052" w:rsidRPr="003B2052" w:rsidRDefault="003B2052" w:rsidP="003B2052">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rPr>
              <w:t>0,0</w:t>
            </w:r>
            <w:r>
              <w:rPr>
                <w:rFonts w:asciiTheme="majorHAnsi" w:hAnsiTheme="majorHAnsi" w:cstheme="majorHAnsi"/>
                <w:sz w:val="26"/>
                <w:szCs w:val="26"/>
                <w:lang w:val="en-US"/>
              </w:rPr>
              <w:t>2</w:t>
            </w:r>
          </w:p>
        </w:tc>
      </w:tr>
      <w:tr w:rsidR="003B2052" w:rsidRPr="00793D8F" w:rsidTr="008506E5">
        <w:trPr>
          <w:trHeight w:val="307"/>
        </w:trPr>
        <w:tc>
          <w:tcPr>
            <w:tcW w:w="709" w:type="dxa"/>
            <w:vMerge/>
            <w:vAlign w:val="center"/>
          </w:tcPr>
          <w:p w:rsidR="003B2052" w:rsidRPr="001906A5" w:rsidRDefault="003B2052" w:rsidP="00774E0B">
            <w:pPr>
              <w:pStyle w:val="ListParagraph"/>
              <w:numPr>
                <w:ilvl w:val="0"/>
                <w:numId w:val="63"/>
              </w:numPr>
              <w:spacing w:line="360" w:lineRule="auto"/>
              <w:contextualSpacing w:val="0"/>
              <w:rPr>
                <w:rFonts w:asciiTheme="majorHAnsi" w:hAnsiTheme="majorHAnsi" w:cstheme="majorHAnsi"/>
                <w:sz w:val="26"/>
                <w:szCs w:val="26"/>
              </w:rPr>
            </w:pPr>
          </w:p>
        </w:tc>
        <w:tc>
          <w:tcPr>
            <w:tcW w:w="1301" w:type="dxa"/>
            <w:gridSpan w:val="2"/>
            <w:vMerge/>
            <w:vAlign w:val="center"/>
          </w:tcPr>
          <w:p w:rsidR="003B2052" w:rsidRPr="00793D8F" w:rsidRDefault="003B2052" w:rsidP="003B2052">
            <w:pPr>
              <w:spacing w:line="360" w:lineRule="auto"/>
              <w:rPr>
                <w:rFonts w:asciiTheme="majorHAnsi" w:hAnsiTheme="majorHAnsi" w:cstheme="majorHAnsi"/>
                <w:sz w:val="26"/>
                <w:szCs w:val="26"/>
              </w:rPr>
            </w:pPr>
          </w:p>
        </w:tc>
        <w:tc>
          <w:tcPr>
            <w:tcW w:w="1359" w:type="dxa"/>
            <w:vMerge/>
            <w:vAlign w:val="center"/>
          </w:tcPr>
          <w:p w:rsidR="003B2052" w:rsidRPr="00793D8F" w:rsidRDefault="003B2052" w:rsidP="008506E5">
            <w:pPr>
              <w:spacing w:line="360" w:lineRule="auto"/>
              <w:jc w:val="center"/>
              <w:rPr>
                <w:rFonts w:asciiTheme="majorHAnsi" w:hAnsiTheme="majorHAnsi" w:cstheme="majorHAnsi"/>
                <w:sz w:val="26"/>
                <w:szCs w:val="26"/>
              </w:rPr>
            </w:pPr>
          </w:p>
        </w:tc>
        <w:tc>
          <w:tcPr>
            <w:tcW w:w="1701" w:type="dxa"/>
            <w:vMerge/>
            <w:vAlign w:val="center"/>
          </w:tcPr>
          <w:p w:rsidR="003B2052" w:rsidRPr="00793D8F" w:rsidRDefault="003B2052" w:rsidP="003B2052">
            <w:pPr>
              <w:spacing w:line="360" w:lineRule="auto"/>
              <w:jc w:val="center"/>
              <w:rPr>
                <w:rFonts w:asciiTheme="majorHAnsi" w:hAnsiTheme="majorHAnsi" w:cstheme="majorHAnsi"/>
                <w:sz w:val="26"/>
                <w:szCs w:val="26"/>
              </w:rPr>
            </w:pPr>
          </w:p>
        </w:tc>
        <w:tc>
          <w:tcPr>
            <w:tcW w:w="1417" w:type="dxa"/>
            <w:gridSpan w:val="2"/>
            <w:vMerge/>
          </w:tcPr>
          <w:p w:rsidR="003B2052" w:rsidRPr="00793D8F" w:rsidRDefault="003B2052" w:rsidP="003B2052">
            <w:pPr>
              <w:spacing w:line="360" w:lineRule="auto"/>
              <w:jc w:val="center"/>
              <w:rPr>
                <w:rFonts w:asciiTheme="majorHAnsi" w:hAnsiTheme="majorHAnsi" w:cstheme="majorHAnsi"/>
                <w:sz w:val="26"/>
                <w:szCs w:val="26"/>
              </w:rPr>
            </w:pPr>
          </w:p>
        </w:tc>
        <w:tc>
          <w:tcPr>
            <w:tcW w:w="1418" w:type="dxa"/>
            <w:vMerge/>
          </w:tcPr>
          <w:p w:rsidR="003B2052" w:rsidRPr="00793D8F" w:rsidRDefault="003B2052" w:rsidP="003B2052">
            <w:pPr>
              <w:spacing w:line="360" w:lineRule="auto"/>
              <w:jc w:val="center"/>
              <w:rPr>
                <w:rFonts w:asciiTheme="majorHAnsi" w:hAnsiTheme="majorHAnsi" w:cstheme="majorHAnsi"/>
                <w:sz w:val="26"/>
                <w:szCs w:val="26"/>
              </w:rPr>
            </w:pPr>
          </w:p>
        </w:tc>
        <w:tc>
          <w:tcPr>
            <w:tcW w:w="1984" w:type="dxa"/>
            <w:vAlign w:val="center"/>
          </w:tcPr>
          <w:p w:rsidR="003B2052" w:rsidRPr="00793D8F" w:rsidRDefault="003B2052" w:rsidP="003B2052">
            <w:pPr>
              <w:spacing w:line="360" w:lineRule="auto"/>
              <w:rPr>
                <w:rFonts w:asciiTheme="majorHAnsi" w:hAnsiTheme="majorHAnsi" w:cstheme="majorHAnsi"/>
                <w:sz w:val="26"/>
                <w:szCs w:val="26"/>
              </w:rPr>
            </w:pPr>
            <w:r w:rsidRPr="00CA26A4">
              <w:rPr>
                <w:rFonts w:asciiTheme="majorHAnsi" w:hAnsiTheme="majorHAnsi" w:cstheme="majorHAnsi"/>
                <w:color w:val="000000" w:themeColor="text1"/>
                <w:sz w:val="26"/>
                <w:szCs w:val="26"/>
              </w:rPr>
              <w:t>Nhựa phế thải</w:t>
            </w:r>
          </w:p>
        </w:tc>
        <w:tc>
          <w:tcPr>
            <w:tcW w:w="2123" w:type="dxa"/>
            <w:vAlign w:val="center"/>
          </w:tcPr>
          <w:p w:rsidR="003B2052" w:rsidRPr="00793D8F" w:rsidRDefault="003B2052" w:rsidP="003B2052">
            <w:pPr>
              <w:spacing w:line="360" w:lineRule="auto"/>
              <w:jc w:val="center"/>
              <w:rPr>
                <w:rFonts w:asciiTheme="majorHAnsi" w:hAnsiTheme="majorHAnsi" w:cstheme="majorHAnsi"/>
                <w:sz w:val="26"/>
                <w:szCs w:val="26"/>
              </w:rPr>
            </w:pPr>
            <w:r w:rsidRPr="00CA26A4">
              <w:rPr>
                <w:rFonts w:asciiTheme="majorHAnsi" w:hAnsiTheme="majorHAnsi" w:cstheme="majorHAnsi"/>
                <w:color w:val="000000" w:themeColor="text1"/>
                <w:sz w:val="26"/>
                <w:szCs w:val="26"/>
              </w:rPr>
              <w:t>0,21</w:t>
            </w:r>
            <w:r>
              <w:rPr>
                <w:rFonts w:asciiTheme="majorHAnsi" w:hAnsiTheme="majorHAnsi" w:cstheme="majorHAnsi"/>
                <w:color w:val="000000" w:themeColor="text1"/>
                <w:sz w:val="26"/>
                <w:szCs w:val="26"/>
              </w:rPr>
              <w:t>2</w:t>
            </w:r>
            <w:r w:rsidRPr="00CA26A4">
              <w:rPr>
                <w:rFonts w:asciiTheme="majorHAnsi" w:hAnsiTheme="majorHAnsi" w:cstheme="majorHAnsi"/>
                <w:color w:val="000000" w:themeColor="text1"/>
                <w:sz w:val="26"/>
                <w:szCs w:val="26"/>
              </w:rPr>
              <w:t xml:space="preserve"> %</w:t>
            </w:r>
          </w:p>
        </w:tc>
        <w:tc>
          <w:tcPr>
            <w:tcW w:w="1401" w:type="dxa"/>
            <w:vAlign w:val="center"/>
          </w:tcPr>
          <w:p w:rsidR="003B2052" w:rsidRDefault="008506E5" w:rsidP="003B2052">
            <w:pPr>
              <w:spacing w:line="360" w:lineRule="auto"/>
              <w:jc w:val="center"/>
              <w:rPr>
                <w:rFonts w:asciiTheme="majorHAnsi" w:hAnsiTheme="majorHAnsi" w:cstheme="majorHAnsi"/>
                <w:sz w:val="26"/>
                <w:szCs w:val="26"/>
              </w:rPr>
            </w:pPr>
            <w:r>
              <w:rPr>
                <w:rFonts w:asciiTheme="majorHAnsi" w:hAnsiTheme="majorHAnsi" w:cstheme="majorHAnsi"/>
                <w:sz w:val="26"/>
                <w:szCs w:val="26"/>
              </w:rPr>
              <w:t>0,046</w:t>
            </w:r>
          </w:p>
        </w:tc>
        <w:tc>
          <w:tcPr>
            <w:tcW w:w="1643" w:type="dxa"/>
            <w:vAlign w:val="center"/>
          </w:tcPr>
          <w:p w:rsidR="003B2052" w:rsidRPr="003B2052" w:rsidRDefault="003B2052" w:rsidP="003B2052">
            <w:pPr>
              <w:spacing w:line="360" w:lineRule="auto"/>
              <w:jc w:val="center"/>
              <w:rPr>
                <w:rFonts w:asciiTheme="majorHAnsi" w:hAnsiTheme="majorHAnsi" w:cstheme="majorHAnsi"/>
                <w:sz w:val="26"/>
                <w:szCs w:val="26"/>
                <w:vertAlign w:val="superscript"/>
                <w:lang w:val="en-US"/>
              </w:rPr>
            </w:pPr>
            <w:r>
              <w:rPr>
                <w:rFonts w:asciiTheme="majorHAnsi" w:hAnsiTheme="majorHAnsi" w:cstheme="majorHAnsi"/>
                <w:sz w:val="26"/>
                <w:szCs w:val="26"/>
                <w:lang w:val="en-US"/>
              </w:rPr>
              <w:t>0,095</w:t>
            </w:r>
          </w:p>
        </w:tc>
      </w:tr>
      <w:tr w:rsidR="00B474BC" w:rsidRPr="00793D8F" w:rsidTr="008506E5">
        <w:trPr>
          <w:trHeight w:val="487"/>
        </w:trPr>
        <w:tc>
          <w:tcPr>
            <w:tcW w:w="709" w:type="dxa"/>
            <w:vAlign w:val="center"/>
          </w:tcPr>
          <w:p w:rsidR="00B474BC" w:rsidRPr="001906A5" w:rsidRDefault="00B474BC" w:rsidP="00774E0B">
            <w:pPr>
              <w:pStyle w:val="ListParagraph"/>
              <w:numPr>
                <w:ilvl w:val="0"/>
                <w:numId w:val="63"/>
              </w:numPr>
              <w:spacing w:line="360" w:lineRule="auto"/>
              <w:contextualSpacing w:val="0"/>
              <w:rPr>
                <w:rFonts w:asciiTheme="majorHAnsi" w:hAnsiTheme="majorHAnsi" w:cstheme="majorHAnsi"/>
                <w:sz w:val="26"/>
                <w:szCs w:val="26"/>
              </w:rPr>
            </w:pPr>
          </w:p>
        </w:tc>
        <w:tc>
          <w:tcPr>
            <w:tcW w:w="1301" w:type="dxa"/>
            <w:gridSpan w:val="2"/>
            <w:vAlign w:val="center"/>
          </w:tcPr>
          <w:p w:rsidR="00B474BC" w:rsidRDefault="00B474BC" w:rsidP="003B2052">
            <w:pPr>
              <w:spacing w:line="360" w:lineRule="auto"/>
              <w:rPr>
                <w:rFonts w:asciiTheme="majorHAnsi" w:hAnsiTheme="majorHAnsi" w:cstheme="majorHAnsi"/>
                <w:sz w:val="26"/>
                <w:szCs w:val="26"/>
              </w:rPr>
            </w:pPr>
            <w:r>
              <w:rPr>
                <w:rFonts w:asciiTheme="majorHAnsi" w:hAnsiTheme="majorHAnsi" w:cstheme="majorHAnsi"/>
                <w:sz w:val="26"/>
                <w:szCs w:val="26"/>
              </w:rPr>
              <w:t>Dầu DOA (kết dính nguyên liệu)</w:t>
            </w:r>
          </w:p>
        </w:tc>
        <w:tc>
          <w:tcPr>
            <w:tcW w:w="1359" w:type="dxa"/>
            <w:vAlign w:val="center"/>
          </w:tcPr>
          <w:p w:rsidR="00B474BC" w:rsidRDefault="009E55DF" w:rsidP="008506E5">
            <w:pPr>
              <w:spacing w:line="360" w:lineRule="auto"/>
              <w:jc w:val="center"/>
              <w:rPr>
                <w:rFonts w:asciiTheme="majorHAnsi" w:hAnsiTheme="majorHAnsi" w:cstheme="majorHAnsi"/>
                <w:sz w:val="26"/>
                <w:szCs w:val="26"/>
              </w:rPr>
            </w:pPr>
            <w:r>
              <w:rPr>
                <w:rFonts w:ascii="Times New Roman" w:hAnsi="Times New Roman" w:cs="Times New Roman"/>
                <w:color w:val="000000" w:themeColor="text1"/>
                <w:sz w:val="26"/>
                <w:szCs w:val="26"/>
                <w:lang w:val="en-US"/>
              </w:rPr>
              <w:t>10,64</w:t>
            </w:r>
          </w:p>
        </w:tc>
        <w:tc>
          <w:tcPr>
            <w:tcW w:w="1701" w:type="dxa"/>
            <w:vAlign w:val="center"/>
          </w:tcPr>
          <w:p w:rsidR="00B474BC" w:rsidRDefault="00B474BC" w:rsidP="003B2052">
            <w:pPr>
              <w:spacing w:line="360" w:lineRule="auto"/>
              <w:jc w:val="center"/>
              <w:rPr>
                <w:rFonts w:asciiTheme="majorHAnsi" w:hAnsiTheme="majorHAnsi" w:cstheme="majorHAnsi"/>
                <w:sz w:val="26"/>
                <w:szCs w:val="26"/>
              </w:rPr>
            </w:pPr>
            <w:r>
              <w:rPr>
                <w:rFonts w:asciiTheme="majorHAnsi" w:hAnsiTheme="majorHAnsi" w:cstheme="majorHAnsi"/>
                <w:sz w:val="26"/>
                <w:szCs w:val="26"/>
              </w:rPr>
              <w:t>1</w:t>
            </w:r>
            <w:r>
              <w:rPr>
                <w:rFonts w:asciiTheme="majorHAnsi" w:hAnsiTheme="majorHAnsi" w:cstheme="majorHAnsi"/>
                <w:sz w:val="26"/>
                <w:szCs w:val="26"/>
                <w:lang w:val="en-US"/>
              </w:rPr>
              <w:t>3</w:t>
            </w:r>
          </w:p>
        </w:tc>
        <w:tc>
          <w:tcPr>
            <w:tcW w:w="1417" w:type="dxa"/>
            <w:gridSpan w:val="2"/>
            <w:vMerge/>
          </w:tcPr>
          <w:p w:rsidR="00B474BC" w:rsidRPr="00793D8F" w:rsidRDefault="00B474BC" w:rsidP="003B2052">
            <w:pPr>
              <w:spacing w:line="360" w:lineRule="auto"/>
              <w:jc w:val="center"/>
              <w:rPr>
                <w:rFonts w:asciiTheme="majorHAnsi" w:hAnsiTheme="majorHAnsi" w:cstheme="majorHAnsi"/>
                <w:sz w:val="26"/>
                <w:szCs w:val="26"/>
              </w:rPr>
            </w:pPr>
          </w:p>
        </w:tc>
        <w:tc>
          <w:tcPr>
            <w:tcW w:w="1418" w:type="dxa"/>
            <w:vMerge/>
          </w:tcPr>
          <w:p w:rsidR="00B474BC" w:rsidRPr="00793D8F" w:rsidRDefault="00B474BC" w:rsidP="003B2052">
            <w:pPr>
              <w:spacing w:line="360" w:lineRule="auto"/>
              <w:jc w:val="center"/>
              <w:rPr>
                <w:rFonts w:asciiTheme="majorHAnsi" w:hAnsiTheme="majorHAnsi" w:cstheme="majorHAnsi"/>
                <w:sz w:val="26"/>
                <w:szCs w:val="26"/>
              </w:rPr>
            </w:pPr>
          </w:p>
        </w:tc>
        <w:tc>
          <w:tcPr>
            <w:tcW w:w="1984" w:type="dxa"/>
            <w:vAlign w:val="center"/>
          </w:tcPr>
          <w:p w:rsidR="00B474BC" w:rsidRDefault="00B474BC" w:rsidP="003B2052">
            <w:pPr>
              <w:spacing w:line="360" w:lineRule="auto"/>
              <w:rPr>
                <w:rFonts w:asciiTheme="majorHAnsi" w:hAnsiTheme="majorHAnsi" w:cstheme="majorHAnsi"/>
                <w:sz w:val="26"/>
                <w:szCs w:val="26"/>
              </w:rPr>
            </w:pPr>
            <w:r>
              <w:rPr>
                <w:rFonts w:asciiTheme="majorHAnsi" w:hAnsiTheme="majorHAnsi" w:cstheme="majorHAnsi"/>
                <w:sz w:val="26"/>
                <w:szCs w:val="26"/>
              </w:rPr>
              <w:t>Hơi</w:t>
            </w:r>
            <w:r>
              <w:rPr>
                <w:rFonts w:asciiTheme="majorHAnsi" w:hAnsiTheme="majorHAnsi" w:cstheme="majorHAnsi"/>
                <w:sz w:val="26"/>
                <w:szCs w:val="26"/>
                <w:lang w:val="en-US"/>
              </w:rPr>
              <w:t xml:space="preserve"> dung môi</w:t>
            </w:r>
          </w:p>
        </w:tc>
        <w:tc>
          <w:tcPr>
            <w:tcW w:w="2123" w:type="dxa"/>
            <w:vAlign w:val="center"/>
          </w:tcPr>
          <w:p w:rsidR="00B474BC" w:rsidRPr="004A0578" w:rsidRDefault="004A0578" w:rsidP="003B2052">
            <w:pPr>
              <w:spacing w:line="360" w:lineRule="auto"/>
              <w:jc w:val="center"/>
              <w:rPr>
                <w:rFonts w:asciiTheme="majorHAnsi" w:hAnsiTheme="majorHAnsi" w:cstheme="majorHAnsi"/>
                <w:color w:val="000000" w:themeColor="text1"/>
                <w:sz w:val="26"/>
                <w:szCs w:val="26"/>
                <w:lang w:val="en-US"/>
              </w:rPr>
            </w:pPr>
            <w:r w:rsidRPr="004A0578">
              <w:rPr>
                <w:rFonts w:asciiTheme="majorHAnsi" w:hAnsiTheme="majorHAnsi" w:cstheme="majorHAnsi"/>
                <w:color w:val="000000" w:themeColor="text1"/>
                <w:sz w:val="26"/>
                <w:szCs w:val="26"/>
              </w:rPr>
              <w:t>0</w:t>
            </w:r>
            <w:r w:rsidRPr="004A0578">
              <w:rPr>
                <w:rFonts w:asciiTheme="majorHAnsi" w:hAnsiTheme="majorHAnsi" w:cstheme="majorHAnsi"/>
                <w:color w:val="000000" w:themeColor="text1"/>
                <w:sz w:val="26"/>
                <w:szCs w:val="26"/>
                <w:lang w:val="en-US"/>
              </w:rPr>
              <w:t>%</w:t>
            </w:r>
          </w:p>
        </w:tc>
        <w:tc>
          <w:tcPr>
            <w:tcW w:w="1401" w:type="dxa"/>
            <w:vAlign w:val="center"/>
          </w:tcPr>
          <w:p w:rsidR="00B474BC" w:rsidRPr="004A0578" w:rsidRDefault="008506E5" w:rsidP="003B2052">
            <w:pPr>
              <w:spacing w:line="360" w:lineRule="auto"/>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w:t>
            </w:r>
          </w:p>
        </w:tc>
        <w:tc>
          <w:tcPr>
            <w:tcW w:w="1643" w:type="dxa"/>
            <w:vAlign w:val="center"/>
          </w:tcPr>
          <w:p w:rsidR="00B474BC" w:rsidRPr="004A0578" w:rsidRDefault="004A0578" w:rsidP="003B2052">
            <w:pPr>
              <w:spacing w:line="360" w:lineRule="auto"/>
              <w:jc w:val="center"/>
              <w:rPr>
                <w:rFonts w:asciiTheme="majorHAnsi" w:hAnsiTheme="majorHAnsi" w:cstheme="majorHAnsi"/>
                <w:color w:val="000000" w:themeColor="text1"/>
                <w:sz w:val="26"/>
                <w:szCs w:val="26"/>
                <w:lang w:val="en-US"/>
              </w:rPr>
            </w:pPr>
            <w:r w:rsidRPr="004A0578">
              <w:rPr>
                <w:rFonts w:asciiTheme="majorHAnsi" w:hAnsiTheme="majorHAnsi" w:cstheme="majorHAnsi"/>
                <w:color w:val="000000" w:themeColor="text1"/>
                <w:sz w:val="26"/>
                <w:szCs w:val="26"/>
              </w:rPr>
              <w:t>0</w:t>
            </w:r>
          </w:p>
        </w:tc>
      </w:tr>
      <w:tr w:rsidR="00B474BC" w:rsidRPr="00793D8F" w:rsidTr="0003362D">
        <w:trPr>
          <w:trHeight w:val="251"/>
        </w:trPr>
        <w:tc>
          <w:tcPr>
            <w:tcW w:w="2010" w:type="dxa"/>
            <w:gridSpan w:val="3"/>
          </w:tcPr>
          <w:p w:rsidR="00B474BC" w:rsidRPr="001906A5" w:rsidRDefault="00B474BC" w:rsidP="003B2052">
            <w:pPr>
              <w:spacing w:line="360" w:lineRule="auto"/>
              <w:rPr>
                <w:rFonts w:asciiTheme="majorHAnsi" w:hAnsiTheme="majorHAnsi" w:cstheme="majorHAnsi"/>
                <w:b/>
                <w:bCs/>
                <w:sz w:val="26"/>
                <w:szCs w:val="26"/>
              </w:rPr>
            </w:pPr>
            <w:r w:rsidRPr="001906A5">
              <w:rPr>
                <w:rFonts w:asciiTheme="majorHAnsi" w:hAnsiTheme="majorHAnsi" w:cstheme="majorHAnsi"/>
                <w:b/>
                <w:bCs/>
                <w:sz w:val="26"/>
                <w:szCs w:val="26"/>
              </w:rPr>
              <w:t>Tổng cộng</w:t>
            </w:r>
          </w:p>
        </w:tc>
        <w:tc>
          <w:tcPr>
            <w:tcW w:w="1359" w:type="dxa"/>
          </w:tcPr>
          <w:p w:rsidR="00B474BC" w:rsidRPr="001906A5" w:rsidRDefault="008506E5" w:rsidP="003B2052">
            <w:pPr>
              <w:spacing w:line="360" w:lineRule="auto"/>
              <w:jc w:val="center"/>
              <w:rPr>
                <w:rFonts w:asciiTheme="majorHAnsi" w:hAnsiTheme="majorHAnsi" w:cstheme="majorHAnsi"/>
                <w:b/>
                <w:bCs/>
                <w:sz w:val="26"/>
                <w:szCs w:val="26"/>
              </w:rPr>
            </w:pPr>
            <w:r>
              <w:rPr>
                <w:rFonts w:asciiTheme="majorHAnsi" w:hAnsiTheme="majorHAnsi" w:cstheme="majorHAnsi"/>
                <w:b/>
                <w:bCs/>
                <w:sz w:val="26"/>
                <w:szCs w:val="26"/>
              </w:rPr>
              <w:t>3.550,127</w:t>
            </w:r>
          </w:p>
        </w:tc>
        <w:tc>
          <w:tcPr>
            <w:tcW w:w="1701" w:type="dxa"/>
          </w:tcPr>
          <w:p w:rsidR="00B474BC" w:rsidRPr="00833A8B" w:rsidRDefault="00B474BC" w:rsidP="003B2052">
            <w:pPr>
              <w:spacing w:line="360" w:lineRule="auto"/>
              <w:jc w:val="center"/>
              <w:rPr>
                <w:rFonts w:asciiTheme="majorHAnsi" w:hAnsiTheme="majorHAnsi" w:cstheme="majorHAnsi"/>
                <w:b/>
                <w:bCs/>
                <w:sz w:val="26"/>
                <w:szCs w:val="26"/>
                <w:lang w:val="en-US"/>
              </w:rPr>
            </w:pPr>
            <w:r w:rsidRPr="001906A5">
              <w:rPr>
                <w:rFonts w:asciiTheme="majorHAnsi" w:hAnsiTheme="majorHAnsi" w:cstheme="majorHAnsi"/>
                <w:b/>
                <w:bCs/>
                <w:sz w:val="26"/>
                <w:szCs w:val="26"/>
              </w:rPr>
              <w:t>3.6</w:t>
            </w:r>
            <w:r>
              <w:rPr>
                <w:rFonts w:asciiTheme="majorHAnsi" w:hAnsiTheme="majorHAnsi" w:cstheme="majorHAnsi"/>
                <w:b/>
                <w:bCs/>
                <w:sz w:val="26"/>
                <w:szCs w:val="26"/>
                <w:lang w:val="en-US"/>
              </w:rPr>
              <w:t>05</w:t>
            </w:r>
          </w:p>
        </w:tc>
        <w:tc>
          <w:tcPr>
            <w:tcW w:w="1417" w:type="dxa"/>
            <w:gridSpan w:val="2"/>
          </w:tcPr>
          <w:p w:rsidR="00B474BC" w:rsidRPr="001906A5" w:rsidRDefault="008506E5" w:rsidP="003B2052">
            <w:pPr>
              <w:spacing w:line="360" w:lineRule="auto"/>
              <w:jc w:val="center"/>
              <w:rPr>
                <w:rFonts w:asciiTheme="majorHAnsi" w:hAnsiTheme="majorHAnsi" w:cstheme="majorHAnsi"/>
                <w:b/>
                <w:bCs/>
                <w:sz w:val="26"/>
                <w:szCs w:val="26"/>
              </w:rPr>
            </w:pPr>
            <w:r>
              <w:rPr>
                <w:rFonts w:asciiTheme="majorHAnsi" w:hAnsiTheme="majorHAnsi" w:cstheme="majorHAnsi"/>
                <w:b/>
                <w:bCs/>
                <w:sz w:val="26"/>
                <w:szCs w:val="26"/>
              </w:rPr>
              <w:t>3.541,12</w:t>
            </w:r>
          </w:p>
        </w:tc>
        <w:tc>
          <w:tcPr>
            <w:tcW w:w="1418" w:type="dxa"/>
          </w:tcPr>
          <w:p w:rsidR="00B474BC" w:rsidRPr="004A0578" w:rsidRDefault="00B474BC" w:rsidP="003B2052">
            <w:pPr>
              <w:spacing w:line="360" w:lineRule="auto"/>
              <w:jc w:val="center"/>
              <w:rPr>
                <w:rFonts w:asciiTheme="majorHAnsi" w:hAnsiTheme="majorHAnsi" w:cstheme="majorHAnsi"/>
                <w:b/>
                <w:bCs/>
                <w:sz w:val="26"/>
                <w:szCs w:val="26"/>
                <w:lang w:val="en-US"/>
              </w:rPr>
            </w:pPr>
            <w:r w:rsidRPr="001906A5">
              <w:rPr>
                <w:rFonts w:asciiTheme="majorHAnsi" w:hAnsiTheme="majorHAnsi" w:cstheme="majorHAnsi"/>
                <w:b/>
                <w:bCs/>
                <w:sz w:val="26"/>
                <w:szCs w:val="26"/>
              </w:rPr>
              <w:t>3</w:t>
            </w:r>
            <w:r w:rsidR="004A0578">
              <w:rPr>
                <w:rFonts w:asciiTheme="majorHAnsi" w:hAnsiTheme="majorHAnsi" w:cstheme="majorHAnsi"/>
                <w:b/>
                <w:bCs/>
                <w:sz w:val="26"/>
                <w:szCs w:val="26"/>
              </w:rPr>
              <w:t>.</w:t>
            </w:r>
            <w:r w:rsidR="004A0578">
              <w:rPr>
                <w:rFonts w:asciiTheme="majorHAnsi" w:hAnsiTheme="majorHAnsi" w:cstheme="majorHAnsi"/>
                <w:b/>
                <w:bCs/>
                <w:sz w:val="26"/>
                <w:szCs w:val="26"/>
                <w:lang w:val="en-US"/>
              </w:rPr>
              <w:t>595,8</w:t>
            </w:r>
          </w:p>
        </w:tc>
        <w:tc>
          <w:tcPr>
            <w:tcW w:w="1984" w:type="dxa"/>
          </w:tcPr>
          <w:p w:rsidR="00B474BC" w:rsidRPr="001906A5" w:rsidRDefault="00B474BC" w:rsidP="003B2052">
            <w:pPr>
              <w:spacing w:line="360" w:lineRule="auto"/>
              <w:rPr>
                <w:rFonts w:asciiTheme="majorHAnsi" w:hAnsiTheme="majorHAnsi" w:cstheme="majorHAnsi"/>
                <w:b/>
                <w:bCs/>
                <w:sz w:val="26"/>
                <w:szCs w:val="26"/>
              </w:rPr>
            </w:pPr>
          </w:p>
        </w:tc>
        <w:tc>
          <w:tcPr>
            <w:tcW w:w="2123" w:type="dxa"/>
          </w:tcPr>
          <w:p w:rsidR="00B474BC" w:rsidRPr="001906A5" w:rsidRDefault="00B474BC" w:rsidP="003B2052">
            <w:pPr>
              <w:spacing w:line="360" w:lineRule="auto"/>
              <w:jc w:val="center"/>
              <w:rPr>
                <w:rFonts w:asciiTheme="majorHAnsi" w:hAnsiTheme="majorHAnsi" w:cstheme="majorHAnsi"/>
                <w:b/>
                <w:bCs/>
                <w:sz w:val="26"/>
                <w:szCs w:val="26"/>
              </w:rPr>
            </w:pPr>
          </w:p>
        </w:tc>
        <w:tc>
          <w:tcPr>
            <w:tcW w:w="1401" w:type="dxa"/>
          </w:tcPr>
          <w:p w:rsidR="00B474BC" w:rsidRPr="001906A5" w:rsidRDefault="008506E5" w:rsidP="003B2052">
            <w:pPr>
              <w:spacing w:line="360" w:lineRule="auto"/>
              <w:jc w:val="center"/>
              <w:rPr>
                <w:rFonts w:asciiTheme="majorHAnsi" w:hAnsiTheme="majorHAnsi" w:cstheme="majorHAnsi"/>
                <w:b/>
                <w:bCs/>
                <w:sz w:val="26"/>
                <w:szCs w:val="26"/>
              </w:rPr>
            </w:pPr>
            <w:r>
              <w:rPr>
                <w:rFonts w:asciiTheme="majorHAnsi" w:hAnsiTheme="majorHAnsi" w:cstheme="majorHAnsi"/>
                <w:b/>
                <w:bCs/>
                <w:sz w:val="26"/>
                <w:szCs w:val="26"/>
              </w:rPr>
              <w:t>9,102</w:t>
            </w:r>
          </w:p>
        </w:tc>
        <w:tc>
          <w:tcPr>
            <w:tcW w:w="1643" w:type="dxa"/>
          </w:tcPr>
          <w:p w:rsidR="00B474BC" w:rsidRPr="004A0578" w:rsidRDefault="00B474BC" w:rsidP="003B2052">
            <w:pPr>
              <w:spacing w:line="360" w:lineRule="auto"/>
              <w:jc w:val="center"/>
              <w:rPr>
                <w:rFonts w:asciiTheme="majorHAnsi" w:hAnsiTheme="majorHAnsi" w:cstheme="majorHAnsi"/>
                <w:b/>
                <w:bCs/>
                <w:sz w:val="26"/>
                <w:szCs w:val="26"/>
                <w:lang w:val="en-US"/>
              </w:rPr>
            </w:pPr>
            <w:r w:rsidRPr="001906A5">
              <w:rPr>
                <w:rFonts w:asciiTheme="majorHAnsi" w:hAnsiTheme="majorHAnsi" w:cstheme="majorHAnsi"/>
                <w:b/>
                <w:bCs/>
                <w:sz w:val="26"/>
                <w:szCs w:val="26"/>
              </w:rPr>
              <w:t>9,</w:t>
            </w:r>
            <w:r w:rsidR="004A0578">
              <w:rPr>
                <w:rFonts w:asciiTheme="majorHAnsi" w:hAnsiTheme="majorHAnsi" w:cstheme="majorHAnsi"/>
                <w:b/>
                <w:bCs/>
                <w:sz w:val="26"/>
                <w:szCs w:val="26"/>
                <w:lang w:val="en-US"/>
              </w:rPr>
              <w:t>245</w:t>
            </w:r>
          </w:p>
        </w:tc>
      </w:tr>
      <w:tr w:rsidR="00B474BC" w:rsidRPr="00793D8F" w:rsidTr="00C46AB8">
        <w:trPr>
          <w:trHeight w:val="251"/>
        </w:trPr>
        <w:tc>
          <w:tcPr>
            <w:tcW w:w="15056" w:type="dxa"/>
            <w:gridSpan w:val="12"/>
            <w:shd w:val="clear" w:color="auto" w:fill="E2EFD9" w:themeFill="accent6" w:themeFillTint="33"/>
          </w:tcPr>
          <w:p w:rsidR="00B474BC" w:rsidRPr="00B474BC" w:rsidRDefault="00B474BC" w:rsidP="003B2052">
            <w:pPr>
              <w:spacing w:line="360" w:lineRule="auto"/>
              <w:rPr>
                <w:rFonts w:asciiTheme="majorHAnsi" w:hAnsiTheme="majorHAnsi" w:cstheme="majorHAnsi"/>
                <w:b/>
                <w:sz w:val="26"/>
                <w:szCs w:val="26"/>
              </w:rPr>
            </w:pPr>
            <w:r w:rsidRPr="00B474BC">
              <w:rPr>
                <w:rFonts w:asciiTheme="majorHAnsi" w:hAnsiTheme="majorHAnsi" w:cstheme="majorHAnsi"/>
                <w:b/>
                <w:sz w:val="26"/>
                <w:szCs w:val="26"/>
              </w:rPr>
              <w:t>II. Sản xuất khuôn mẫu bằng kim loại</w:t>
            </w:r>
          </w:p>
        </w:tc>
      </w:tr>
      <w:tr w:rsidR="00695CA4" w:rsidRPr="00793D8F" w:rsidTr="008506E5">
        <w:trPr>
          <w:trHeight w:val="223"/>
        </w:trPr>
        <w:tc>
          <w:tcPr>
            <w:tcW w:w="919" w:type="dxa"/>
            <w:gridSpan w:val="2"/>
            <w:vMerge w:val="restart"/>
            <w:vAlign w:val="center"/>
          </w:tcPr>
          <w:p w:rsidR="00695CA4" w:rsidRPr="001906A5" w:rsidRDefault="00695CA4" w:rsidP="00774E0B">
            <w:pPr>
              <w:pStyle w:val="ListParagraph"/>
              <w:numPr>
                <w:ilvl w:val="0"/>
                <w:numId w:val="55"/>
              </w:numPr>
              <w:spacing w:line="360" w:lineRule="auto"/>
              <w:contextualSpacing w:val="0"/>
              <w:jc w:val="center"/>
              <w:rPr>
                <w:rFonts w:asciiTheme="majorHAnsi" w:hAnsiTheme="majorHAnsi" w:cstheme="majorHAnsi"/>
                <w:sz w:val="26"/>
                <w:szCs w:val="26"/>
              </w:rPr>
            </w:pPr>
          </w:p>
        </w:tc>
        <w:tc>
          <w:tcPr>
            <w:tcW w:w="1091" w:type="dxa"/>
            <w:vMerge w:val="restart"/>
            <w:vAlign w:val="center"/>
          </w:tcPr>
          <w:p w:rsidR="00695CA4" w:rsidRDefault="00695CA4" w:rsidP="00B474BC">
            <w:pPr>
              <w:spacing w:line="360" w:lineRule="auto"/>
              <w:jc w:val="center"/>
              <w:rPr>
                <w:rFonts w:asciiTheme="majorHAnsi" w:hAnsiTheme="majorHAnsi" w:cstheme="majorHAnsi"/>
                <w:sz w:val="26"/>
                <w:szCs w:val="26"/>
              </w:rPr>
            </w:pPr>
            <w:r>
              <w:rPr>
                <w:rFonts w:asciiTheme="majorHAnsi" w:hAnsiTheme="majorHAnsi" w:cstheme="majorHAnsi"/>
                <w:sz w:val="26"/>
                <w:szCs w:val="26"/>
              </w:rPr>
              <w:t>Đồng</w:t>
            </w:r>
          </w:p>
        </w:tc>
        <w:tc>
          <w:tcPr>
            <w:tcW w:w="1359" w:type="dxa"/>
            <w:vMerge w:val="restart"/>
            <w:vAlign w:val="center"/>
          </w:tcPr>
          <w:p w:rsidR="00695CA4" w:rsidRPr="00793D8F" w:rsidRDefault="008506E5" w:rsidP="00B474BC">
            <w:pPr>
              <w:spacing w:line="360" w:lineRule="auto"/>
              <w:jc w:val="center"/>
              <w:rPr>
                <w:rFonts w:asciiTheme="majorHAnsi" w:hAnsiTheme="majorHAnsi" w:cstheme="majorHAnsi"/>
                <w:sz w:val="26"/>
                <w:szCs w:val="26"/>
              </w:rPr>
            </w:pPr>
            <w:r>
              <w:rPr>
                <w:rFonts w:asciiTheme="majorHAnsi" w:hAnsiTheme="majorHAnsi" w:cstheme="majorHAnsi"/>
                <w:sz w:val="26"/>
                <w:szCs w:val="26"/>
              </w:rPr>
              <w:t>0</w:t>
            </w:r>
          </w:p>
        </w:tc>
        <w:tc>
          <w:tcPr>
            <w:tcW w:w="1701" w:type="dxa"/>
            <w:vMerge w:val="restart"/>
            <w:vAlign w:val="center"/>
          </w:tcPr>
          <w:p w:rsidR="00695CA4" w:rsidRPr="00B474BC" w:rsidRDefault="00695CA4" w:rsidP="00B474BC">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15</w:t>
            </w:r>
          </w:p>
        </w:tc>
        <w:tc>
          <w:tcPr>
            <w:tcW w:w="1275" w:type="dxa"/>
            <w:vMerge w:val="restart"/>
            <w:vAlign w:val="center"/>
          </w:tcPr>
          <w:p w:rsidR="00695CA4" w:rsidRPr="00793D8F" w:rsidRDefault="008506E5" w:rsidP="008506E5">
            <w:pPr>
              <w:spacing w:line="360" w:lineRule="auto"/>
              <w:jc w:val="center"/>
              <w:rPr>
                <w:rFonts w:asciiTheme="majorHAnsi" w:hAnsiTheme="majorHAnsi" w:cstheme="majorHAnsi"/>
                <w:sz w:val="26"/>
                <w:szCs w:val="26"/>
              </w:rPr>
            </w:pPr>
            <w:r>
              <w:rPr>
                <w:rFonts w:asciiTheme="majorHAnsi" w:hAnsiTheme="majorHAnsi" w:cstheme="majorHAnsi"/>
                <w:sz w:val="26"/>
                <w:szCs w:val="26"/>
              </w:rPr>
              <w:t>17,02</w:t>
            </w:r>
          </w:p>
        </w:tc>
        <w:tc>
          <w:tcPr>
            <w:tcW w:w="1560" w:type="dxa"/>
            <w:gridSpan w:val="2"/>
            <w:vMerge w:val="restart"/>
            <w:vAlign w:val="center"/>
          </w:tcPr>
          <w:p w:rsidR="00695CA4" w:rsidRPr="00793D8F" w:rsidRDefault="00695CA4" w:rsidP="008506E5">
            <w:pPr>
              <w:spacing w:line="360" w:lineRule="auto"/>
              <w:jc w:val="center"/>
              <w:rPr>
                <w:rFonts w:asciiTheme="majorHAnsi" w:hAnsiTheme="majorHAnsi" w:cstheme="majorHAnsi"/>
                <w:sz w:val="26"/>
                <w:szCs w:val="26"/>
              </w:rPr>
            </w:pPr>
            <w:r>
              <w:rPr>
                <w:rFonts w:asciiTheme="majorHAnsi" w:hAnsiTheme="majorHAnsi" w:cstheme="majorHAnsi"/>
                <w:sz w:val="26"/>
                <w:szCs w:val="26"/>
              </w:rPr>
              <w:t>57,7</w:t>
            </w:r>
          </w:p>
        </w:tc>
        <w:tc>
          <w:tcPr>
            <w:tcW w:w="1984" w:type="dxa"/>
          </w:tcPr>
          <w:p w:rsidR="00695CA4" w:rsidRPr="00793D8F" w:rsidRDefault="00695CA4" w:rsidP="003B2052">
            <w:pPr>
              <w:spacing w:line="360" w:lineRule="auto"/>
              <w:rPr>
                <w:rFonts w:asciiTheme="majorHAnsi" w:hAnsiTheme="majorHAnsi" w:cstheme="majorHAnsi"/>
                <w:sz w:val="26"/>
                <w:szCs w:val="26"/>
              </w:rPr>
            </w:pPr>
            <w:r>
              <w:rPr>
                <w:rFonts w:asciiTheme="majorHAnsi" w:hAnsiTheme="majorHAnsi" w:cstheme="majorHAnsi"/>
                <w:sz w:val="26"/>
                <w:szCs w:val="26"/>
              </w:rPr>
              <w:t xml:space="preserve">Bụi đồng </w:t>
            </w:r>
          </w:p>
        </w:tc>
        <w:tc>
          <w:tcPr>
            <w:tcW w:w="2123" w:type="dxa"/>
            <w:vAlign w:val="center"/>
          </w:tcPr>
          <w:p w:rsidR="00695CA4" w:rsidRPr="00793D8F" w:rsidRDefault="00695CA4" w:rsidP="00695CA4">
            <w:pPr>
              <w:spacing w:line="360" w:lineRule="auto"/>
              <w:jc w:val="center"/>
              <w:rPr>
                <w:rFonts w:asciiTheme="majorHAnsi" w:hAnsiTheme="majorHAnsi" w:cstheme="majorHAnsi"/>
                <w:sz w:val="26"/>
                <w:szCs w:val="26"/>
              </w:rPr>
            </w:pPr>
            <w:r>
              <w:rPr>
                <w:rFonts w:asciiTheme="majorHAnsi" w:hAnsiTheme="majorHAnsi" w:cstheme="majorHAnsi"/>
                <w:sz w:val="26"/>
                <w:szCs w:val="26"/>
              </w:rPr>
              <w:t>3 %</w:t>
            </w:r>
          </w:p>
        </w:tc>
        <w:tc>
          <w:tcPr>
            <w:tcW w:w="1401" w:type="dxa"/>
            <w:vAlign w:val="center"/>
          </w:tcPr>
          <w:p w:rsidR="00695CA4" w:rsidRDefault="00695CA4" w:rsidP="00695CA4">
            <w:pPr>
              <w:spacing w:line="360" w:lineRule="auto"/>
              <w:jc w:val="center"/>
              <w:rPr>
                <w:rFonts w:asciiTheme="majorHAnsi" w:hAnsiTheme="majorHAnsi" w:cstheme="majorHAnsi"/>
                <w:sz w:val="26"/>
                <w:szCs w:val="26"/>
              </w:rPr>
            </w:pPr>
          </w:p>
        </w:tc>
        <w:tc>
          <w:tcPr>
            <w:tcW w:w="1643" w:type="dxa"/>
            <w:vAlign w:val="center"/>
          </w:tcPr>
          <w:p w:rsidR="00695CA4" w:rsidRPr="00B474BC" w:rsidRDefault="00695CA4" w:rsidP="00695CA4">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rPr>
              <w:t>0,</w:t>
            </w:r>
            <w:r>
              <w:rPr>
                <w:rFonts w:asciiTheme="majorHAnsi" w:hAnsiTheme="majorHAnsi" w:cstheme="majorHAnsi"/>
                <w:sz w:val="26"/>
                <w:szCs w:val="26"/>
                <w:lang w:val="en-US"/>
              </w:rPr>
              <w:t>45</w:t>
            </w:r>
          </w:p>
        </w:tc>
      </w:tr>
      <w:tr w:rsidR="00695CA4" w:rsidRPr="00793D8F" w:rsidTr="00695CA4">
        <w:trPr>
          <w:trHeight w:val="1267"/>
        </w:trPr>
        <w:tc>
          <w:tcPr>
            <w:tcW w:w="919" w:type="dxa"/>
            <w:gridSpan w:val="2"/>
            <w:vMerge/>
            <w:vAlign w:val="center"/>
          </w:tcPr>
          <w:p w:rsidR="00695CA4" w:rsidRPr="001906A5" w:rsidRDefault="00695CA4" w:rsidP="00774E0B">
            <w:pPr>
              <w:pStyle w:val="ListParagraph"/>
              <w:numPr>
                <w:ilvl w:val="0"/>
                <w:numId w:val="55"/>
              </w:numPr>
              <w:spacing w:line="360" w:lineRule="auto"/>
              <w:contextualSpacing w:val="0"/>
              <w:jc w:val="center"/>
              <w:rPr>
                <w:rFonts w:asciiTheme="majorHAnsi" w:hAnsiTheme="majorHAnsi" w:cstheme="majorHAnsi"/>
                <w:sz w:val="26"/>
                <w:szCs w:val="26"/>
              </w:rPr>
            </w:pPr>
          </w:p>
        </w:tc>
        <w:tc>
          <w:tcPr>
            <w:tcW w:w="1091" w:type="dxa"/>
            <w:vMerge/>
            <w:vAlign w:val="center"/>
          </w:tcPr>
          <w:p w:rsidR="00695CA4" w:rsidRPr="00B474BC" w:rsidRDefault="00695CA4" w:rsidP="00B474BC">
            <w:pPr>
              <w:spacing w:line="360" w:lineRule="auto"/>
              <w:rPr>
                <w:rFonts w:asciiTheme="majorHAnsi" w:hAnsiTheme="majorHAnsi" w:cstheme="majorHAnsi"/>
                <w:sz w:val="26"/>
                <w:szCs w:val="26"/>
                <w:lang w:val="en-US"/>
              </w:rPr>
            </w:pPr>
          </w:p>
        </w:tc>
        <w:tc>
          <w:tcPr>
            <w:tcW w:w="1359" w:type="dxa"/>
            <w:vMerge/>
            <w:vAlign w:val="center"/>
          </w:tcPr>
          <w:p w:rsidR="00695CA4" w:rsidRDefault="00695CA4" w:rsidP="00B474BC">
            <w:pPr>
              <w:spacing w:line="360" w:lineRule="auto"/>
              <w:jc w:val="center"/>
              <w:rPr>
                <w:rFonts w:asciiTheme="majorHAnsi" w:hAnsiTheme="majorHAnsi" w:cstheme="majorHAnsi"/>
                <w:sz w:val="26"/>
                <w:szCs w:val="26"/>
              </w:rPr>
            </w:pPr>
          </w:p>
        </w:tc>
        <w:tc>
          <w:tcPr>
            <w:tcW w:w="1701" w:type="dxa"/>
            <w:vMerge/>
            <w:vAlign w:val="center"/>
          </w:tcPr>
          <w:p w:rsidR="00695CA4" w:rsidRPr="00B474BC" w:rsidRDefault="00695CA4" w:rsidP="00B474BC">
            <w:pPr>
              <w:spacing w:line="360" w:lineRule="auto"/>
              <w:rPr>
                <w:rFonts w:asciiTheme="majorHAnsi" w:hAnsiTheme="majorHAnsi" w:cstheme="majorHAnsi"/>
                <w:sz w:val="26"/>
                <w:szCs w:val="26"/>
                <w:lang w:val="en-US"/>
              </w:rPr>
            </w:pPr>
          </w:p>
        </w:tc>
        <w:tc>
          <w:tcPr>
            <w:tcW w:w="1275" w:type="dxa"/>
            <w:vMerge/>
          </w:tcPr>
          <w:p w:rsidR="00695CA4" w:rsidRDefault="00695CA4" w:rsidP="003B2052">
            <w:pPr>
              <w:spacing w:line="360" w:lineRule="auto"/>
              <w:jc w:val="center"/>
              <w:rPr>
                <w:rFonts w:asciiTheme="majorHAnsi" w:hAnsiTheme="majorHAnsi" w:cstheme="majorHAnsi"/>
                <w:sz w:val="26"/>
                <w:szCs w:val="26"/>
              </w:rPr>
            </w:pPr>
          </w:p>
        </w:tc>
        <w:tc>
          <w:tcPr>
            <w:tcW w:w="1560" w:type="dxa"/>
            <w:gridSpan w:val="2"/>
            <w:vMerge/>
          </w:tcPr>
          <w:p w:rsidR="00695CA4" w:rsidRDefault="00695CA4" w:rsidP="003B2052">
            <w:pPr>
              <w:spacing w:line="360" w:lineRule="auto"/>
              <w:jc w:val="center"/>
              <w:rPr>
                <w:rFonts w:asciiTheme="majorHAnsi" w:hAnsiTheme="majorHAnsi" w:cstheme="majorHAnsi"/>
                <w:sz w:val="26"/>
                <w:szCs w:val="26"/>
              </w:rPr>
            </w:pPr>
          </w:p>
        </w:tc>
        <w:tc>
          <w:tcPr>
            <w:tcW w:w="1984" w:type="dxa"/>
          </w:tcPr>
          <w:p w:rsidR="00695CA4" w:rsidRDefault="00695CA4" w:rsidP="003B2052">
            <w:pPr>
              <w:spacing w:line="360" w:lineRule="auto"/>
              <w:rPr>
                <w:rFonts w:asciiTheme="majorHAnsi" w:hAnsiTheme="majorHAnsi" w:cstheme="majorHAnsi"/>
                <w:sz w:val="26"/>
                <w:szCs w:val="26"/>
              </w:rPr>
            </w:pPr>
            <w:r>
              <w:rPr>
                <w:rFonts w:asciiTheme="majorHAnsi" w:hAnsiTheme="majorHAnsi" w:cstheme="majorHAnsi"/>
                <w:sz w:val="26"/>
                <w:szCs w:val="26"/>
              </w:rPr>
              <w:t>Đồng thải, phôi đồng dính dầu nhớt</w:t>
            </w:r>
          </w:p>
        </w:tc>
        <w:tc>
          <w:tcPr>
            <w:tcW w:w="2123" w:type="dxa"/>
            <w:vAlign w:val="center"/>
          </w:tcPr>
          <w:p w:rsidR="00695CA4" w:rsidRDefault="00695CA4" w:rsidP="00695CA4">
            <w:pPr>
              <w:spacing w:line="360" w:lineRule="auto"/>
              <w:jc w:val="center"/>
              <w:rPr>
                <w:rFonts w:asciiTheme="majorHAnsi" w:hAnsiTheme="majorHAnsi" w:cstheme="majorHAnsi"/>
                <w:sz w:val="26"/>
                <w:szCs w:val="26"/>
              </w:rPr>
            </w:pPr>
            <w:r>
              <w:rPr>
                <w:rFonts w:asciiTheme="majorHAnsi" w:hAnsiTheme="majorHAnsi" w:cstheme="majorHAnsi"/>
                <w:sz w:val="26"/>
                <w:szCs w:val="26"/>
              </w:rPr>
              <w:t>0,185 %</w:t>
            </w:r>
          </w:p>
        </w:tc>
        <w:tc>
          <w:tcPr>
            <w:tcW w:w="1401" w:type="dxa"/>
            <w:vAlign w:val="center"/>
          </w:tcPr>
          <w:p w:rsidR="00695CA4" w:rsidRDefault="00695CA4" w:rsidP="00695CA4">
            <w:pPr>
              <w:spacing w:line="360" w:lineRule="auto"/>
              <w:jc w:val="center"/>
              <w:rPr>
                <w:rFonts w:asciiTheme="majorHAnsi" w:hAnsiTheme="majorHAnsi" w:cstheme="majorHAnsi"/>
                <w:sz w:val="26"/>
                <w:szCs w:val="26"/>
              </w:rPr>
            </w:pPr>
          </w:p>
        </w:tc>
        <w:tc>
          <w:tcPr>
            <w:tcW w:w="1643" w:type="dxa"/>
            <w:vAlign w:val="center"/>
          </w:tcPr>
          <w:p w:rsidR="00695CA4" w:rsidRPr="00695CA4" w:rsidRDefault="00695CA4" w:rsidP="00695CA4">
            <w:pPr>
              <w:spacing w:line="360" w:lineRule="auto"/>
              <w:jc w:val="center"/>
              <w:rPr>
                <w:rFonts w:asciiTheme="majorHAnsi" w:hAnsiTheme="majorHAnsi" w:cstheme="majorHAnsi"/>
                <w:sz w:val="26"/>
                <w:szCs w:val="26"/>
                <w:vertAlign w:val="superscript"/>
                <w:lang w:val="en-US"/>
              </w:rPr>
            </w:pPr>
            <w:r>
              <w:rPr>
                <w:rFonts w:asciiTheme="majorHAnsi" w:hAnsiTheme="majorHAnsi" w:cstheme="majorHAnsi"/>
                <w:sz w:val="26"/>
                <w:szCs w:val="26"/>
                <w:lang w:val="en-US"/>
              </w:rPr>
              <w:t>0,028</w:t>
            </w:r>
          </w:p>
        </w:tc>
      </w:tr>
      <w:tr w:rsidR="00695CA4" w:rsidRPr="00793D8F" w:rsidTr="00695CA4">
        <w:trPr>
          <w:trHeight w:val="451"/>
        </w:trPr>
        <w:tc>
          <w:tcPr>
            <w:tcW w:w="919" w:type="dxa"/>
            <w:gridSpan w:val="2"/>
            <w:vMerge w:val="restart"/>
            <w:vAlign w:val="center"/>
          </w:tcPr>
          <w:p w:rsidR="00695CA4" w:rsidRPr="001906A5" w:rsidRDefault="00695CA4" w:rsidP="00774E0B">
            <w:pPr>
              <w:pStyle w:val="ListParagraph"/>
              <w:numPr>
                <w:ilvl w:val="0"/>
                <w:numId w:val="55"/>
              </w:numPr>
              <w:spacing w:line="360" w:lineRule="auto"/>
              <w:contextualSpacing w:val="0"/>
              <w:jc w:val="center"/>
              <w:rPr>
                <w:rFonts w:asciiTheme="majorHAnsi" w:hAnsiTheme="majorHAnsi" w:cstheme="majorHAnsi"/>
                <w:sz w:val="26"/>
                <w:szCs w:val="26"/>
              </w:rPr>
            </w:pPr>
          </w:p>
        </w:tc>
        <w:tc>
          <w:tcPr>
            <w:tcW w:w="1091" w:type="dxa"/>
            <w:vMerge w:val="restart"/>
            <w:vAlign w:val="center"/>
          </w:tcPr>
          <w:p w:rsidR="00695CA4" w:rsidRDefault="00695CA4" w:rsidP="00B474BC">
            <w:pPr>
              <w:spacing w:line="360" w:lineRule="auto"/>
              <w:jc w:val="center"/>
              <w:rPr>
                <w:rFonts w:asciiTheme="majorHAnsi" w:hAnsiTheme="majorHAnsi" w:cstheme="majorHAnsi"/>
                <w:sz w:val="26"/>
                <w:szCs w:val="26"/>
              </w:rPr>
            </w:pPr>
            <w:r>
              <w:rPr>
                <w:rFonts w:asciiTheme="majorHAnsi" w:hAnsiTheme="majorHAnsi" w:cstheme="majorHAnsi"/>
                <w:sz w:val="26"/>
                <w:szCs w:val="26"/>
              </w:rPr>
              <w:t>Sắt</w:t>
            </w:r>
          </w:p>
        </w:tc>
        <w:tc>
          <w:tcPr>
            <w:tcW w:w="1359" w:type="dxa"/>
            <w:vMerge w:val="restart"/>
            <w:vAlign w:val="center"/>
          </w:tcPr>
          <w:p w:rsidR="00695CA4" w:rsidRPr="00793D8F" w:rsidRDefault="008506E5" w:rsidP="00B474BC">
            <w:pPr>
              <w:spacing w:line="360" w:lineRule="auto"/>
              <w:jc w:val="center"/>
              <w:rPr>
                <w:rFonts w:asciiTheme="majorHAnsi" w:hAnsiTheme="majorHAnsi" w:cstheme="majorHAnsi"/>
                <w:sz w:val="26"/>
                <w:szCs w:val="26"/>
              </w:rPr>
            </w:pPr>
            <w:r>
              <w:rPr>
                <w:rFonts w:ascii="Times New Roman" w:hAnsi="Times New Roman" w:cs="Times New Roman"/>
                <w:sz w:val="26"/>
                <w:szCs w:val="26"/>
                <w:lang w:val="en-US"/>
              </w:rPr>
              <w:t>9,828</w:t>
            </w:r>
          </w:p>
        </w:tc>
        <w:tc>
          <w:tcPr>
            <w:tcW w:w="1701" w:type="dxa"/>
            <w:vMerge w:val="restart"/>
            <w:vAlign w:val="center"/>
          </w:tcPr>
          <w:p w:rsidR="00695CA4" w:rsidRPr="00B474BC" w:rsidRDefault="00695CA4" w:rsidP="00B474BC">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12</w:t>
            </w:r>
          </w:p>
        </w:tc>
        <w:tc>
          <w:tcPr>
            <w:tcW w:w="1275" w:type="dxa"/>
            <w:vMerge/>
          </w:tcPr>
          <w:p w:rsidR="00695CA4" w:rsidRPr="00793D8F" w:rsidRDefault="00695CA4" w:rsidP="003B2052">
            <w:pPr>
              <w:spacing w:line="360" w:lineRule="auto"/>
              <w:jc w:val="center"/>
              <w:rPr>
                <w:rFonts w:asciiTheme="majorHAnsi" w:hAnsiTheme="majorHAnsi" w:cstheme="majorHAnsi"/>
                <w:sz w:val="26"/>
                <w:szCs w:val="26"/>
              </w:rPr>
            </w:pPr>
          </w:p>
        </w:tc>
        <w:tc>
          <w:tcPr>
            <w:tcW w:w="1560" w:type="dxa"/>
            <w:gridSpan w:val="2"/>
            <w:vMerge/>
          </w:tcPr>
          <w:p w:rsidR="00695CA4" w:rsidRPr="00793D8F" w:rsidRDefault="00695CA4" w:rsidP="003B2052">
            <w:pPr>
              <w:spacing w:line="360" w:lineRule="auto"/>
              <w:jc w:val="center"/>
              <w:rPr>
                <w:rFonts w:asciiTheme="majorHAnsi" w:hAnsiTheme="majorHAnsi" w:cstheme="majorHAnsi"/>
                <w:sz w:val="26"/>
                <w:szCs w:val="26"/>
              </w:rPr>
            </w:pPr>
          </w:p>
        </w:tc>
        <w:tc>
          <w:tcPr>
            <w:tcW w:w="1984" w:type="dxa"/>
          </w:tcPr>
          <w:p w:rsidR="00695CA4" w:rsidRPr="00793D8F" w:rsidRDefault="00695CA4" w:rsidP="003B2052">
            <w:pPr>
              <w:spacing w:line="360" w:lineRule="auto"/>
              <w:rPr>
                <w:rFonts w:asciiTheme="majorHAnsi" w:hAnsiTheme="majorHAnsi" w:cstheme="majorHAnsi"/>
                <w:sz w:val="26"/>
                <w:szCs w:val="26"/>
              </w:rPr>
            </w:pPr>
            <w:r>
              <w:rPr>
                <w:rFonts w:asciiTheme="majorHAnsi" w:hAnsiTheme="majorHAnsi" w:cstheme="majorHAnsi"/>
                <w:sz w:val="26"/>
                <w:szCs w:val="26"/>
              </w:rPr>
              <w:t>Bụi sắt</w:t>
            </w:r>
          </w:p>
        </w:tc>
        <w:tc>
          <w:tcPr>
            <w:tcW w:w="2123" w:type="dxa"/>
            <w:vAlign w:val="center"/>
          </w:tcPr>
          <w:p w:rsidR="00695CA4" w:rsidRPr="001B5915" w:rsidRDefault="00695CA4" w:rsidP="00695CA4">
            <w:pPr>
              <w:spacing w:line="360" w:lineRule="auto"/>
              <w:jc w:val="center"/>
              <w:rPr>
                <w:rFonts w:asciiTheme="majorHAnsi" w:hAnsiTheme="majorHAnsi" w:cstheme="majorHAnsi"/>
                <w:sz w:val="26"/>
                <w:szCs w:val="26"/>
              </w:rPr>
            </w:pPr>
            <w:r>
              <w:rPr>
                <w:rFonts w:asciiTheme="majorHAnsi" w:hAnsiTheme="majorHAnsi" w:cstheme="majorHAnsi"/>
                <w:sz w:val="26"/>
                <w:szCs w:val="26"/>
              </w:rPr>
              <w:t>3 %</w:t>
            </w:r>
          </w:p>
        </w:tc>
        <w:tc>
          <w:tcPr>
            <w:tcW w:w="1401" w:type="dxa"/>
            <w:vAlign w:val="center"/>
          </w:tcPr>
          <w:p w:rsidR="00695CA4" w:rsidRDefault="008506E5" w:rsidP="00695CA4">
            <w:pPr>
              <w:spacing w:line="360" w:lineRule="auto"/>
              <w:jc w:val="center"/>
              <w:rPr>
                <w:rFonts w:asciiTheme="majorHAnsi" w:hAnsiTheme="majorHAnsi" w:cstheme="majorHAnsi"/>
                <w:sz w:val="26"/>
                <w:szCs w:val="26"/>
              </w:rPr>
            </w:pPr>
            <w:r>
              <w:rPr>
                <w:rFonts w:asciiTheme="majorHAnsi" w:hAnsiTheme="majorHAnsi" w:cstheme="majorHAnsi"/>
                <w:sz w:val="26"/>
                <w:szCs w:val="26"/>
              </w:rPr>
              <w:t>0,295</w:t>
            </w:r>
          </w:p>
        </w:tc>
        <w:tc>
          <w:tcPr>
            <w:tcW w:w="1643" w:type="dxa"/>
            <w:vAlign w:val="center"/>
          </w:tcPr>
          <w:p w:rsidR="00695CA4" w:rsidRPr="00695CA4" w:rsidRDefault="00695CA4" w:rsidP="00695CA4">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rPr>
              <w:t>0,</w:t>
            </w:r>
            <w:r>
              <w:rPr>
                <w:rFonts w:asciiTheme="majorHAnsi" w:hAnsiTheme="majorHAnsi" w:cstheme="majorHAnsi"/>
                <w:sz w:val="26"/>
                <w:szCs w:val="26"/>
                <w:lang w:val="en-US"/>
              </w:rPr>
              <w:t>36</w:t>
            </w:r>
          </w:p>
        </w:tc>
      </w:tr>
      <w:tr w:rsidR="00695CA4" w:rsidRPr="00793D8F" w:rsidTr="00695CA4">
        <w:trPr>
          <w:trHeight w:val="867"/>
        </w:trPr>
        <w:tc>
          <w:tcPr>
            <w:tcW w:w="919" w:type="dxa"/>
            <w:gridSpan w:val="2"/>
            <w:vMerge/>
            <w:vAlign w:val="center"/>
          </w:tcPr>
          <w:p w:rsidR="00695CA4" w:rsidRPr="001906A5" w:rsidRDefault="00695CA4" w:rsidP="00774E0B">
            <w:pPr>
              <w:pStyle w:val="ListParagraph"/>
              <w:numPr>
                <w:ilvl w:val="0"/>
                <w:numId w:val="55"/>
              </w:numPr>
              <w:spacing w:line="360" w:lineRule="auto"/>
              <w:contextualSpacing w:val="0"/>
              <w:jc w:val="center"/>
              <w:rPr>
                <w:rFonts w:asciiTheme="majorHAnsi" w:hAnsiTheme="majorHAnsi" w:cstheme="majorHAnsi"/>
                <w:sz w:val="26"/>
                <w:szCs w:val="26"/>
              </w:rPr>
            </w:pPr>
          </w:p>
        </w:tc>
        <w:tc>
          <w:tcPr>
            <w:tcW w:w="1091" w:type="dxa"/>
            <w:vMerge/>
            <w:vAlign w:val="center"/>
          </w:tcPr>
          <w:p w:rsidR="00695CA4" w:rsidRDefault="00695CA4" w:rsidP="00B474BC">
            <w:pPr>
              <w:spacing w:line="360" w:lineRule="auto"/>
              <w:jc w:val="center"/>
              <w:rPr>
                <w:rFonts w:asciiTheme="majorHAnsi" w:hAnsiTheme="majorHAnsi" w:cstheme="majorHAnsi"/>
                <w:sz w:val="26"/>
                <w:szCs w:val="26"/>
              </w:rPr>
            </w:pPr>
          </w:p>
        </w:tc>
        <w:tc>
          <w:tcPr>
            <w:tcW w:w="1359" w:type="dxa"/>
            <w:vMerge/>
            <w:vAlign w:val="center"/>
          </w:tcPr>
          <w:p w:rsidR="00695CA4" w:rsidRDefault="00695CA4" w:rsidP="00B474BC">
            <w:pPr>
              <w:spacing w:line="360" w:lineRule="auto"/>
              <w:jc w:val="center"/>
              <w:rPr>
                <w:rFonts w:asciiTheme="majorHAnsi" w:hAnsiTheme="majorHAnsi" w:cstheme="majorHAnsi"/>
                <w:sz w:val="26"/>
                <w:szCs w:val="26"/>
              </w:rPr>
            </w:pPr>
          </w:p>
        </w:tc>
        <w:tc>
          <w:tcPr>
            <w:tcW w:w="1701" w:type="dxa"/>
            <w:vMerge/>
            <w:vAlign w:val="center"/>
          </w:tcPr>
          <w:p w:rsidR="00695CA4" w:rsidRDefault="00695CA4" w:rsidP="00B474BC">
            <w:pPr>
              <w:spacing w:line="360" w:lineRule="auto"/>
              <w:jc w:val="center"/>
              <w:rPr>
                <w:rFonts w:asciiTheme="majorHAnsi" w:hAnsiTheme="majorHAnsi" w:cstheme="majorHAnsi"/>
                <w:sz w:val="26"/>
                <w:szCs w:val="26"/>
              </w:rPr>
            </w:pPr>
          </w:p>
        </w:tc>
        <w:tc>
          <w:tcPr>
            <w:tcW w:w="1275" w:type="dxa"/>
            <w:vMerge/>
          </w:tcPr>
          <w:p w:rsidR="00695CA4" w:rsidRDefault="00695CA4" w:rsidP="003B2052">
            <w:pPr>
              <w:spacing w:line="360" w:lineRule="auto"/>
              <w:jc w:val="center"/>
              <w:rPr>
                <w:rFonts w:asciiTheme="majorHAnsi" w:hAnsiTheme="majorHAnsi" w:cstheme="majorHAnsi"/>
                <w:sz w:val="26"/>
                <w:szCs w:val="26"/>
              </w:rPr>
            </w:pPr>
          </w:p>
        </w:tc>
        <w:tc>
          <w:tcPr>
            <w:tcW w:w="1560" w:type="dxa"/>
            <w:gridSpan w:val="2"/>
            <w:vMerge/>
          </w:tcPr>
          <w:p w:rsidR="00695CA4" w:rsidRPr="00793D8F" w:rsidRDefault="00695CA4" w:rsidP="003B2052">
            <w:pPr>
              <w:spacing w:line="360" w:lineRule="auto"/>
              <w:jc w:val="center"/>
              <w:rPr>
                <w:rFonts w:asciiTheme="majorHAnsi" w:hAnsiTheme="majorHAnsi" w:cstheme="majorHAnsi"/>
                <w:sz w:val="26"/>
                <w:szCs w:val="26"/>
              </w:rPr>
            </w:pPr>
          </w:p>
        </w:tc>
        <w:tc>
          <w:tcPr>
            <w:tcW w:w="1984" w:type="dxa"/>
          </w:tcPr>
          <w:p w:rsidR="00695CA4" w:rsidRDefault="00695CA4" w:rsidP="003B2052">
            <w:pPr>
              <w:spacing w:line="360" w:lineRule="auto"/>
              <w:rPr>
                <w:rFonts w:asciiTheme="majorHAnsi" w:hAnsiTheme="majorHAnsi" w:cstheme="majorHAnsi"/>
                <w:sz w:val="26"/>
                <w:szCs w:val="26"/>
              </w:rPr>
            </w:pPr>
            <w:r>
              <w:rPr>
                <w:rFonts w:asciiTheme="majorHAnsi" w:hAnsiTheme="majorHAnsi" w:cstheme="majorHAnsi"/>
                <w:sz w:val="26"/>
                <w:szCs w:val="26"/>
              </w:rPr>
              <w:t xml:space="preserve">Sắt thải, phôi sắt dính dầu nhớt </w:t>
            </w:r>
          </w:p>
        </w:tc>
        <w:tc>
          <w:tcPr>
            <w:tcW w:w="2123" w:type="dxa"/>
            <w:vAlign w:val="center"/>
          </w:tcPr>
          <w:p w:rsidR="00695CA4" w:rsidRDefault="00695CA4" w:rsidP="00695CA4">
            <w:pPr>
              <w:spacing w:line="360" w:lineRule="auto"/>
              <w:jc w:val="center"/>
              <w:rPr>
                <w:rFonts w:asciiTheme="majorHAnsi" w:hAnsiTheme="majorHAnsi" w:cstheme="majorHAnsi"/>
                <w:sz w:val="26"/>
                <w:szCs w:val="26"/>
              </w:rPr>
            </w:pPr>
            <w:r>
              <w:rPr>
                <w:rFonts w:asciiTheme="majorHAnsi" w:hAnsiTheme="majorHAnsi" w:cstheme="majorHAnsi"/>
                <w:sz w:val="26"/>
                <w:szCs w:val="26"/>
              </w:rPr>
              <w:t xml:space="preserve">0,185 </w:t>
            </w:r>
            <w:r w:rsidRPr="001B5915">
              <w:rPr>
                <w:rFonts w:asciiTheme="majorHAnsi" w:hAnsiTheme="majorHAnsi" w:cstheme="majorHAnsi"/>
                <w:sz w:val="26"/>
                <w:szCs w:val="26"/>
              </w:rPr>
              <w:t>%</w:t>
            </w:r>
          </w:p>
        </w:tc>
        <w:tc>
          <w:tcPr>
            <w:tcW w:w="1401" w:type="dxa"/>
            <w:vAlign w:val="center"/>
          </w:tcPr>
          <w:p w:rsidR="00695CA4" w:rsidRDefault="008506E5" w:rsidP="00695CA4">
            <w:pPr>
              <w:spacing w:line="360" w:lineRule="auto"/>
              <w:jc w:val="center"/>
              <w:rPr>
                <w:rFonts w:asciiTheme="majorHAnsi" w:hAnsiTheme="majorHAnsi" w:cstheme="majorHAnsi"/>
                <w:sz w:val="26"/>
                <w:szCs w:val="26"/>
              </w:rPr>
            </w:pPr>
            <w:r>
              <w:rPr>
                <w:rFonts w:asciiTheme="majorHAnsi" w:hAnsiTheme="majorHAnsi" w:cstheme="majorHAnsi"/>
                <w:sz w:val="26"/>
                <w:szCs w:val="26"/>
              </w:rPr>
              <w:t>0,018</w:t>
            </w:r>
          </w:p>
        </w:tc>
        <w:tc>
          <w:tcPr>
            <w:tcW w:w="1643" w:type="dxa"/>
            <w:vAlign w:val="center"/>
          </w:tcPr>
          <w:p w:rsidR="00695CA4" w:rsidRPr="00695CA4" w:rsidRDefault="00695CA4" w:rsidP="00695CA4">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0,022</w:t>
            </w:r>
          </w:p>
        </w:tc>
      </w:tr>
      <w:tr w:rsidR="00695CA4" w:rsidRPr="00793D8F" w:rsidTr="00695CA4">
        <w:trPr>
          <w:trHeight w:val="223"/>
        </w:trPr>
        <w:tc>
          <w:tcPr>
            <w:tcW w:w="919" w:type="dxa"/>
            <w:gridSpan w:val="2"/>
            <w:vMerge w:val="restart"/>
            <w:vAlign w:val="center"/>
          </w:tcPr>
          <w:p w:rsidR="00695CA4" w:rsidRPr="001906A5" w:rsidRDefault="00695CA4" w:rsidP="00774E0B">
            <w:pPr>
              <w:pStyle w:val="ListParagraph"/>
              <w:numPr>
                <w:ilvl w:val="0"/>
                <w:numId w:val="55"/>
              </w:numPr>
              <w:spacing w:line="360" w:lineRule="auto"/>
              <w:contextualSpacing w:val="0"/>
              <w:jc w:val="center"/>
              <w:rPr>
                <w:rFonts w:asciiTheme="majorHAnsi" w:hAnsiTheme="majorHAnsi" w:cstheme="majorHAnsi"/>
                <w:sz w:val="26"/>
                <w:szCs w:val="26"/>
              </w:rPr>
            </w:pPr>
          </w:p>
        </w:tc>
        <w:tc>
          <w:tcPr>
            <w:tcW w:w="1091" w:type="dxa"/>
            <w:vMerge w:val="restart"/>
            <w:vAlign w:val="center"/>
          </w:tcPr>
          <w:p w:rsidR="00695CA4" w:rsidRDefault="00695CA4" w:rsidP="00B474BC">
            <w:pPr>
              <w:spacing w:line="360" w:lineRule="auto"/>
              <w:jc w:val="center"/>
              <w:rPr>
                <w:rFonts w:asciiTheme="majorHAnsi" w:hAnsiTheme="majorHAnsi" w:cstheme="majorHAnsi"/>
                <w:sz w:val="26"/>
                <w:szCs w:val="26"/>
              </w:rPr>
            </w:pPr>
            <w:r>
              <w:rPr>
                <w:rFonts w:asciiTheme="majorHAnsi" w:hAnsiTheme="majorHAnsi" w:cstheme="majorHAnsi"/>
                <w:sz w:val="26"/>
                <w:szCs w:val="26"/>
              </w:rPr>
              <w:t>Thép</w:t>
            </w:r>
          </w:p>
        </w:tc>
        <w:tc>
          <w:tcPr>
            <w:tcW w:w="1359" w:type="dxa"/>
            <w:vMerge w:val="restart"/>
            <w:vAlign w:val="center"/>
          </w:tcPr>
          <w:p w:rsidR="00695CA4" w:rsidRPr="00793D8F" w:rsidRDefault="008506E5" w:rsidP="00B474BC">
            <w:pPr>
              <w:spacing w:line="360" w:lineRule="auto"/>
              <w:jc w:val="center"/>
              <w:rPr>
                <w:rFonts w:asciiTheme="majorHAnsi" w:hAnsiTheme="majorHAnsi" w:cstheme="majorHAnsi"/>
                <w:sz w:val="26"/>
                <w:szCs w:val="26"/>
              </w:rPr>
            </w:pPr>
            <w:r>
              <w:rPr>
                <w:rFonts w:asciiTheme="majorHAnsi" w:hAnsiTheme="majorHAnsi" w:cstheme="majorHAnsi"/>
                <w:sz w:val="26"/>
                <w:szCs w:val="26"/>
              </w:rPr>
              <w:t>7,752</w:t>
            </w:r>
          </w:p>
        </w:tc>
        <w:tc>
          <w:tcPr>
            <w:tcW w:w="1701" w:type="dxa"/>
            <w:vMerge w:val="restart"/>
            <w:vAlign w:val="center"/>
          </w:tcPr>
          <w:p w:rsidR="00695CA4" w:rsidRPr="00B474BC" w:rsidRDefault="00695CA4" w:rsidP="00B474BC">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9</w:t>
            </w:r>
          </w:p>
        </w:tc>
        <w:tc>
          <w:tcPr>
            <w:tcW w:w="1275" w:type="dxa"/>
            <w:vMerge/>
          </w:tcPr>
          <w:p w:rsidR="00695CA4" w:rsidRPr="00793D8F" w:rsidRDefault="00695CA4" w:rsidP="003B2052">
            <w:pPr>
              <w:spacing w:line="360" w:lineRule="auto"/>
              <w:jc w:val="center"/>
              <w:rPr>
                <w:rFonts w:asciiTheme="majorHAnsi" w:hAnsiTheme="majorHAnsi" w:cstheme="majorHAnsi"/>
                <w:sz w:val="26"/>
                <w:szCs w:val="26"/>
              </w:rPr>
            </w:pPr>
          </w:p>
        </w:tc>
        <w:tc>
          <w:tcPr>
            <w:tcW w:w="1560" w:type="dxa"/>
            <w:gridSpan w:val="2"/>
            <w:vMerge/>
          </w:tcPr>
          <w:p w:rsidR="00695CA4" w:rsidRPr="00793D8F" w:rsidRDefault="00695CA4" w:rsidP="003B2052">
            <w:pPr>
              <w:spacing w:line="360" w:lineRule="auto"/>
              <w:jc w:val="center"/>
              <w:rPr>
                <w:rFonts w:asciiTheme="majorHAnsi" w:hAnsiTheme="majorHAnsi" w:cstheme="majorHAnsi"/>
                <w:sz w:val="26"/>
                <w:szCs w:val="26"/>
              </w:rPr>
            </w:pPr>
          </w:p>
        </w:tc>
        <w:tc>
          <w:tcPr>
            <w:tcW w:w="1984" w:type="dxa"/>
          </w:tcPr>
          <w:p w:rsidR="00695CA4" w:rsidRPr="00793D8F" w:rsidRDefault="00695CA4" w:rsidP="003B2052">
            <w:pPr>
              <w:spacing w:line="360" w:lineRule="auto"/>
              <w:rPr>
                <w:rFonts w:asciiTheme="majorHAnsi" w:hAnsiTheme="majorHAnsi" w:cstheme="majorHAnsi"/>
                <w:sz w:val="26"/>
                <w:szCs w:val="26"/>
              </w:rPr>
            </w:pPr>
            <w:r>
              <w:rPr>
                <w:rFonts w:asciiTheme="majorHAnsi" w:hAnsiTheme="majorHAnsi" w:cstheme="majorHAnsi"/>
                <w:sz w:val="26"/>
                <w:szCs w:val="26"/>
              </w:rPr>
              <w:t xml:space="preserve">Bụi thép </w:t>
            </w:r>
          </w:p>
        </w:tc>
        <w:tc>
          <w:tcPr>
            <w:tcW w:w="2123" w:type="dxa"/>
            <w:vAlign w:val="center"/>
          </w:tcPr>
          <w:p w:rsidR="00695CA4" w:rsidRPr="002D2503" w:rsidRDefault="00695CA4" w:rsidP="00695CA4">
            <w:pPr>
              <w:spacing w:line="360" w:lineRule="auto"/>
              <w:jc w:val="center"/>
              <w:rPr>
                <w:rFonts w:asciiTheme="majorHAnsi" w:hAnsiTheme="majorHAnsi" w:cstheme="majorHAnsi"/>
                <w:sz w:val="26"/>
                <w:szCs w:val="26"/>
              </w:rPr>
            </w:pPr>
            <w:r>
              <w:rPr>
                <w:rFonts w:asciiTheme="majorHAnsi" w:hAnsiTheme="majorHAnsi" w:cstheme="majorHAnsi"/>
                <w:sz w:val="26"/>
                <w:szCs w:val="26"/>
              </w:rPr>
              <w:t>3%</w:t>
            </w:r>
          </w:p>
        </w:tc>
        <w:tc>
          <w:tcPr>
            <w:tcW w:w="1401" w:type="dxa"/>
            <w:vAlign w:val="center"/>
          </w:tcPr>
          <w:p w:rsidR="00695CA4" w:rsidRDefault="008506E5" w:rsidP="00695CA4">
            <w:pPr>
              <w:spacing w:line="360" w:lineRule="auto"/>
              <w:jc w:val="center"/>
              <w:rPr>
                <w:rFonts w:asciiTheme="majorHAnsi" w:hAnsiTheme="majorHAnsi" w:cstheme="majorHAnsi"/>
                <w:sz w:val="26"/>
                <w:szCs w:val="26"/>
              </w:rPr>
            </w:pPr>
            <w:r>
              <w:rPr>
                <w:rFonts w:asciiTheme="majorHAnsi" w:hAnsiTheme="majorHAnsi" w:cstheme="majorHAnsi"/>
                <w:sz w:val="26"/>
                <w:szCs w:val="26"/>
              </w:rPr>
              <w:t>0,233</w:t>
            </w:r>
          </w:p>
        </w:tc>
        <w:tc>
          <w:tcPr>
            <w:tcW w:w="1643" w:type="dxa"/>
            <w:vAlign w:val="center"/>
          </w:tcPr>
          <w:p w:rsidR="00695CA4" w:rsidRPr="00695CA4" w:rsidRDefault="00695CA4" w:rsidP="00695CA4">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0,27</w:t>
            </w:r>
          </w:p>
        </w:tc>
      </w:tr>
      <w:tr w:rsidR="00695CA4" w:rsidRPr="00793D8F" w:rsidTr="00695CA4">
        <w:trPr>
          <w:trHeight w:val="910"/>
        </w:trPr>
        <w:tc>
          <w:tcPr>
            <w:tcW w:w="919" w:type="dxa"/>
            <w:gridSpan w:val="2"/>
            <w:vMerge/>
          </w:tcPr>
          <w:p w:rsidR="00695CA4" w:rsidRPr="001906A5" w:rsidRDefault="00695CA4" w:rsidP="00774E0B">
            <w:pPr>
              <w:pStyle w:val="ListParagraph"/>
              <w:numPr>
                <w:ilvl w:val="0"/>
                <w:numId w:val="55"/>
              </w:numPr>
              <w:spacing w:line="360" w:lineRule="auto"/>
              <w:contextualSpacing w:val="0"/>
              <w:rPr>
                <w:rFonts w:asciiTheme="majorHAnsi" w:hAnsiTheme="majorHAnsi" w:cstheme="majorHAnsi"/>
                <w:sz w:val="26"/>
                <w:szCs w:val="26"/>
              </w:rPr>
            </w:pPr>
          </w:p>
        </w:tc>
        <w:tc>
          <w:tcPr>
            <w:tcW w:w="1091" w:type="dxa"/>
            <w:vMerge/>
          </w:tcPr>
          <w:p w:rsidR="00695CA4" w:rsidRDefault="00695CA4" w:rsidP="003B2052">
            <w:pPr>
              <w:spacing w:line="360" w:lineRule="auto"/>
              <w:rPr>
                <w:rFonts w:asciiTheme="majorHAnsi" w:hAnsiTheme="majorHAnsi" w:cstheme="majorHAnsi"/>
                <w:sz w:val="26"/>
                <w:szCs w:val="26"/>
              </w:rPr>
            </w:pPr>
          </w:p>
        </w:tc>
        <w:tc>
          <w:tcPr>
            <w:tcW w:w="1359" w:type="dxa"/>
            <w:vMerge/>
          </w:tcPr>
          <w:p w:rsidR="00695CA4" w:rsidRDefault="00695CA4" w:rsidP="003B2052">
            <w:pPr>
              <w:spacing w:line="360" w:lineRule="auto"/>
              <w:rPr>
                <w:rFonts w:asciiTheme="majorHAnsi" w:hAnsiTheme="majorHAnsi" w:cstheme="majorHAnsi"/>
                <w:sz w:val="26"/>
                <w:szCs w:val="26"/>
              </w:rPr>
            </w:pPr>
          </w:p>
        </w:tc>
        <w:tc>
          <w:tcPr>
            <w:tcW w:w="1701" w:type="dxa"/>
            <w:vMerge/>
          </w:tcPr>
          <w:p w:rsidR="00695CA4" w:rsidRDefault="00695CA4" w:rsidP="003B2052">
            <w:pPr>
              <w:spacing w:line="360" w:lineRule="auto"/>
              <w:jc w:val="center"/>
              <w:rPr>
                <w:rFonts w:asciiTheme="majorHAnsi" w:hAnsiTheme="majorHAnsi" w:cstheme="majorHAnsi"/>
                <w:sz w:val="26"/>
                <w:szCs w:val="26"/>
              </w:rPr>
            </w:pPr>
          </w:p>
        </w:tc>
        <w:tc>
          <w:tcPr>
            <w:tcW w:w="1275" w:type="dxa"/>
            <w:vMerge/>
          </w:tcPr>
          <w:p w:rsidR="00695CA4" w:rsidRDefault="00695CA4" w:rsidP="003B2052">
            <w:pPr>
              <w:spacing w:line="360" w:lineRule="auto"/>
              <w:jc w:val="center"/>
              <w:rPr>
                <w:rFonts w:asciiTheme="majorHAnsi" w:hAnsiTheme="majorHAnsi" w:cstheme="majorHAnsi"/>
                <w:sz w:val="26"/>
                <w:szCs w:val="26"/>
              </w:rPr>
            </w:pPr>
          </w:p>
        </w:tc>
        <w:tc>
          <w:tcPr>
            <w:tcW w:w="1560" w:type="dxa"/>
            <w:gridSpan w:val="2"/>
            <w:vMerge/>
          </w:tcPr>
          <w:p w:rsidR="00695CA4" w:rsidRPr="00793D8F" w:rsidRDefault="00695CA4" w:rsidP="003B2052">
            <w:pPr>
              <w:spacing w:line="360" w:lineRule="auto"/>
              <w:jc w:val="center"/>
              <w:rPr>
                <w:rFonts w:asciiTheme="majorHAnsi" w:hAnsiTheme="majorHAnsi" w:cstheme="majorHAnsi"/>
                <w:sz w:val="26"/>
                <w:szCs w:val="26"/>
              </w:rPr>
            </w:pPr>
          </w:p>
        </w:tc>
        <w:tc>
          <w:tcPr>
            <w:tcW w:w="1984" w:type="dxa"/>
          </w:tcPr>
          <w:p w:rsidR="00695CA4" w:rsidRDefault="00695CA4" w:rsidP="003B2052">
            <w:pPr>
              <w:spacing w:line="360" w:lineRule="auto"/>
              <w:rPr>
                <w:rFonts w:asciiTheme="majorHAnsi" w:hAnsiTheme="majorHAnsi" w:cstheme="majorHAnsi"/>
                <w:sz w:val="26"/>
                <w:szCs w:val="26"/>
              </w:rPr>
            </w:pPr>
            <w:r>
              <w:rPr>
                <w:rFonts w:asciiTheme="majorHAnsi" w:hAnsiTheme="majorHAnsi" w:cstheme="majorHAnsi"/>
                <w:sz w:val="26"/>
                <w:szCs w:val="26"/>
              </w:rPr>
              <w:t>Thép thải, phôi thép dính dầu nhớt</w:t>
            </w:r>
          </w:p>
        </w:tc>
        <w:tc>
          <w:tcPr>
            <w:tcW w:w="2123" w:type="dxa"/>
            <w:vAlign w:val="center"/>
          </w:tcPr>
          <w:p w:rsidR="00695CA4" w:rsidRDefault="00695CA4" w:rsidP="00695CA4">
            <w:pPr>
              <w:spacing w:line="360" w:lineRule="auto"/>
              <w:jc w:val="center"/>
              <w:rPr>
                <w:rFonts w:asciiTheme="majorHAnsi" w:hAnsiTheme="majorHAnsi" w:cstheme="majorHAnsi"/>
                <w:sz w:val="26"/>
                <w:szCs w:val="26"/>
              </w:rPr>
            </w:pPr>
            <w:r>
              <w:rPr>
                <w:rFonts w:asciiTheme="majorHAnsi" w:hAnsiTheme="majorHAnsi" w:cstheme="majorHAnsi"/>
                <w:sz w:val="26"/>
                <w:szCs w:val="26"/>
              </w:rPr>
              <w:t>0,185 %</w:t>
            </w:r>
          </w:p>
        </w:tc>
        <w:tc>
          <w:tcPr>
            <w:tcW w:w="1401" w:type="dxa"/>
            <w:vAlign w:val="center"/>
          </w:tcPr>
          <w:p w:rsidR="00695CA4" w:rsidRDefault="008506E5" w:rsidP="00695CA4">
            <w:pPr>
              <w:spacing w:line="360" w:lineRule="auto"/>
              <w:jc w:val="center"/>
              <w:rPr>
                <w:rFonts w:asciiTheme="majorHAnsi" w:hAnsiTheme="majorHAnsi" w:cstheme="majorHAnsi"/>
                <w:sz w:val="26"/>
                <w:szCs w:val="26"/>
              </w:rPr>
            </w:pPr>
            <w:r>
              <w:rPr>
                <w:rFonts w:asciiTheme="majorHAnsi" w:hAnsiTheme="majorHAnsi" w:cstheme="majorHAnsi"/>
                <w:sz w:val="26"/>
                <w:szCs w:val="26"/>
              </w:rPr>
              <w:t>0,014</w:t>
            </w:r>
          </w:p>
        </w:tc>
        <w:tc>
          <w:tcPr>
            <w:tcW w:w="1643" w:type="dxa"/>
            <w:vAlign w:val="center"/>
          </w:tcPr>
          <w:p w:rsidR="00695CA4" w:rsidRPr="00695CA4" w:rsidRDefault="00695CA4" w:rsidP="00695CA4">
            <w:pPr>
              <w:spacing w:line="360" w:lineRule="auto"/>
              <w:jc w:val="center"/>
              <w:rPr>
                <w:rFonts w:asciiTheme="majorHAnsi" w:hAnsiTheme="majorHAnsi" w:cstheme="majorHAnsi"/>
                <w:sz w:val="26"/>
                <w:szCs w:val="26"/>
                <w:lang w:val="en-US"/>
              </w:rPr>
            </w:pPr>
            <w:r>
              <w:rPr>
                <w:rFonts w:asciiTheme="majorHAnsi" w:hAnsiTheme="majorHAnsi" w:cstheme="majorHAnsi"/>
                <w:sz w:val="26"/>
                <w:szCs w:val="26"/>
              </w:rPr>
              <w:t>0,</w:t>
            </w:r>
            <w:r>
              <w:rPr>
                <w:rFonts w:asciiTheme="majorHAnsi" w:hAnsiTheme="majorHAnsi" w:cstheme="majorHAnsi"/>
                <w:sz w:val="26"/>
                <w:szCs w:val="26"/>
                <w:lang w:val="en-US"/>
              </w:rPr>
              <w:t>017</w:t>
            </w:r>
          </w:p>
        </w:tc>
      </w:tr>
      <w:tr w:rsidR="00B474BC" w:rsidRPr="00793D8F" w:rsidTr="00B474BC">
        <w:trPr>
          <w:trHeight w:val="251"/>
        </w:trPr>
        <w:tc>
          <w:tcPr>
            <w:tcW w:w="2010" w:type="dxa"/>
            <w:gridSpan w:val="3"/>
          </w:tcPr>
          <w:p w:rsidR="00B474BC" w:rsidRPr="001906A5" w:rsidRDefault="00B474BC" w:rsidP="00B474BC">
            <w:pPr>
              <w:spacing w:line="360" w:lineRule="auto"/>
              <w:jc w:val="center"/>
              <w:rPr>
                <w:rFonts w:asciiTheme="majorHAnsi" w:hAnsiTheme="majorHAnsi" w:cstheme="majorHAnsi"/>
                <w:b/>
                <w:bCs/>
                <w:sz w:val="26"/>
                <w:szCs w:val="26"/>
              </w:rPr>
            </w:pPr>
            <w:r w:rsidRPr="001906A5">
              <w:rPr>
                <w:rFonts w:asciiTheme="majorHAnsi" w:hAnsiTheme="majorHAnsi" w:cstheme="majorHAnsi"/>
                <w:b/>
                <w:bCs/>
                <w:sz w:val="26"/>
                <w:szCs w:val="26"/>
              </w:rPr>
              <w:t>Tổng cộng</w:t>
            </w:r>
          </w:p>
        </w:tc>
        <w:tc>
          <w:tcPr>
            <w:tcW w:w="1359" w:type="dxa"/>
          </w:tcPr>
          <w:p w:rsidR="00B474BC" w:rsidRPr="001906A5" w:rsidRDefault="008506E5" w:rsidP="008506E5">
            <w:pPr>
              <w:spacing w:line="360" w:lineRule="auto"/>
              <w:jc w:val="center"/>
              <w:rPr>
                <w:rFonts w:asciiTheme="majorHAnsi" w:hAnsiTheme="majorHAnsi" w:cstheme="majorHAnsi"/>
                <w:b/>
                <w:bCs/>
                <w:sz w:val="26"/>
                <w:szCs w:val="26"/>
              </w:rPr>
            </w:pPr>
            <w:r>
              <w:rPr>
                <w:rFonts w:asciiTheme="majorHAnsi" w:hAnsiTheme="majorHAnsi" w:cstheme="majorHAnsi"/>
                <w:b/>
                <w:bCs/>
                <w:sz w:val="26"/>
                <w:szCs w:val="26"/>
              </w:rPr>
              <w:t>17,58</w:t>
            </w:r>
          </w:p>
        </w:tc>
        <w:tc>
          <w:tcPr>
            <w:tcW w:w="1701" w:type="dxa"/>
          </w:tcPr>
          <w:p w:rsidR="00B474BC" w:rsidRPr="00B474BC" w:rsidRDefault="00B474BC" w:rsidP="003B2052">
            <w:pPr>
              <w:spacing w:line="360" w:lineRule="auto"/>
              <w:jc w:val="center"/>
              <w:rPr>
                <w:rFonts w:asciiTheme="majorHAnsi" w:hAnsiTheme="majorHAnsi" w:cstheme="majorHAnsi"/>
                <w:b/>
                <w:bCs/>
                <w:sz w:val="26"/>
                <w:szCs w:val="26"/>
                <w:lang w:val="en-US"/>
              </w:rPr>
            </w:pPr>
            <w:r>
              <w:rPr>
                <w:rFonts w:asciiTheme="majorHAnsi" w:hAnsiTheme="majorHAnsi" w:cstheme="majorHAnsi"/>
                <w:b/>
                <w:bCs/>
                <w:sz w:val="26"/>
                <w:szCs w:val="26"/>
                <w:lang w:val="en-US"/>
              </w:rPr>
              <w:t>36</w:t>
            </w:r>
          </w:p>
        </w:tc>
        <w:tc>
          <w:tcPr>
            <w:tcW w:w="1275" w:type="dxa"/>
          </w:tcPr>
          <w:p w:rsidR="00B474BC" w:rsidRPr="00695CA4" w:rsidRDefault="008506E5" w:rsidP="003B2052">
            <w:pPr>
              <w:spacing w:line="360" w:lineRule="auto"/>
              <w:jc w:val="center"/>
              <w:rPr>
                <w:rFonts w:asciiTheme="majorHAnsi" w:hAnsiTheme="majorHAnsi" w:cstheme="majorHAnsi"/>
                <w:b/>
                <w:bCs/>
                <w:sz w:val="26"/>
                <w:szCs w:val="26"/>
                <w:lang w:val="en-US"/>
              </w:rPr>
            </w:pPr>
            <w:r>
              <w:rPr>
                <w:rFonts w:asciiTheme="majorHAnsi" w:hAnsiTheme="majorHAnsi" w:cstheme="majorHAnsi"/>
                <w:b/>
                <w:bCs/>
                <w:sz w:val="26"/>
                <w:szCs w:val="26"/>
                <w:lang w:val="en-US"/>
              </w:rPr>
              <w:t>17,02</w:t>
            </w:r>
          </w:p>
        </w:tc>
        <w:tc>
          <w:tcPr>
            <w:tcW w:w="1560" w:type="dxa"/>
            <w:gridSpan w:val="2"/>
          </w:tcPr>
          <w:p w:rsidR="00B474BC" w:rsidRPr="00695CA4" w:rsidRDefault="00695CA4" w:rsidP="003B2052">
            <w:pPr>
              <w:spacing w:line="360" w:lineRule="auto"/>
              <w:jc w:val="center"/>
              <w:rPr>
                <w:rFonts w:asciiTheme="majorHAnsi" w:hAnsiTheme="majorHAnsi" w:cstheme="majorHAnsi"/>
                <w:b/>
                <w:bCs/>
                <w:sz w:val="26"/>
                <w:szCs w:val="26"/>
                <w:lang w:val="en-US"/>
              </w:rPr>
            </w:pPr>
            <w:r>
              <w:rPr>
                <w:rFonts w:asciiTheme="majorHAnsi" w:hAnsiTheme="majorHAnsi" w:cstheme="majorHAnsi"/>
                <w:b/>
                <w:bCs/>
                <w:sz w:val="26"/>
                <w:szCs w:val="26"/>
                <w:lang w:val="en-US"/>
              </w:rPr>
              <w:t>34,853</w:t>
            </w:r>
          </w:p>
        </w:tc>
        <w:tc>
          <w:tcPr>
            <w:tcW w:w="1984" w:type="dxa"/>
          </w:tcPr>
          <w:p w:rsidR="00B474BC" w:rsidRPr="001906A5" w:rsidRDefault="00B474BC" w:rsidP="003B2052">
            <w:pPr>
              <w:spacing w:line="360" w:lineRule="auto"/>
              <w:rPr>
                <w:rFonts w:asciiTheme="majorHAnsi" w:hAnsiTheme="majorHAnsi" w:cstheme="majorHAnsi"/>
                <w:b/>
                <w:bCs/>
                <w:sz w:val="26"/>
                <w:szCs w:val="26"/>
              </w:rPr>
            </w:pPr>
          </w:p>
        </w:tc>
        <w:tc>
          <w:tcPr>
            <w:tcW w:w="2123" w:type="dxa"/>
          </w:tcPr>
          <w:p w:rsidR="00B474BC" w:rsidRPr="001906A5" w:rsidRDefault="00B474BC" w:rsidP="003B2052">
            <w:pPr>
              <w:spacing w:line="360" w:lineRule="auto"/>
              <w:rPr>
                <w:rFonts w:asciiTheme="majorHAnsi" w:hAnsiTheme="majorHAnsi" w:cstheme="majorHAnsi"/>
                <w:b/>
                <w:bCs/>
                <w:sz w:val="26"/>
                <w:szCs w:val="26"/>
              </w:rPr>
            </w:pPr>
          </w:p>
        </w:tc>
        <w:tc>
          <w:tcPr>
            <w:tcW w:w="1401" w:type="dxa"/>
          </w:tcPr>
          <w:p w:rsidR="00B474BC" w:rsidRDefault="008506E5" w:rsidP="003B2052">
            <w:pPr>
              <w:spacing w:line="360" w:lineRule="auto"/>
              <w:jc w:val="center"/>
              <w:rPr>
                <w:rFonts w:asciiTheme="majorHAnsi" w:hAnsiTheme="majorHAnsi" w:cstheme="majorHAnsi"/>
                <w:b/>
                <w:bCs/>
                <w:sz w:val="26"/>
                <w:szCs w:val="26"/>
              </w:rPr>
            </w:pPr>
            <w:r>
              <w:rPr>
                <w:rFonts w:asciiTheme="majorHAnsi" w:hAnsiTheme="majorHAnsi" w:cstheme="majorHAnsi"/>
                <w:b/>
                <w:bCs/>
                <w:sz w:val="26"/>
                <w:szCs w:val="26"/>
              </w:rPr>
              <w:t>0,56</w:t>
            </w:r>
          </w:p>
        </w:tc>
        <w:tc>
          <w:tcPr>
            <w:tcW w:w="1643" w:type="dxa"/>
          </w:tcPr>
          <w:p w:rsidR="00B474BC" w:rsidRPr="00695CA4" w:rsidRDefault="00695CA4" w:rsidP="003B2052">
            <w:pPr>
              <w:spacing w:line="360" w:lineRule="auto"/>
              <w:jc w:val="center"/>
              <w:rPr>
                <w:rFonts w:asciiTheme="majorHAnsi" w:hAnsiTheme="majorHAnsi" w:cstheme="majorHAnsi"/>
                <w:b/>
                <w:bCs/>
                <w:sz w:val="26"/>
                <w:szCs w:val="26"/>
                <w:lang w:val="en-US"/>
              </w:rPr>
            </w:pPr>
            <w:r>
              <w:rPr>
                <w:rFonts w:asciiTheme="majorHAnsi" w:hAnsiTheme="majorHAnsi" w:cstheme="majorHAnsi"/>
                <w:b/>
                <w:bCs/>
                <w:sz w:val="26"/>
                <w:szCs w:val="26"/>
              </w:rPr>
              <w:t>1,</w:t>
            </w:r>
            <w:r>
              <w:rPr>
                <w:rFonts w:asciiTheme="majorHAnsi" w:hAnsiTheme="majorHAnsi" w:cstheme="majorHAnsi"/>
                <w:b/>
                <w:bCs/>
                <w:sz w:val="26"/>
                <w:szCs w:val="26"/>
                <w:lang w:val="en-US"/>
              </w:rPr>
              <w:t>147</w:t>
            </w:r>
          </w:p>
        </w:tc>
      </w:tr>
    </w:tbl>
    <w:bookmarkEnd w:id="42"/>
    <w:p w:rsidR="003504D3" w:rsidRPr="00CB7AC3" w:rsidRDefault="007E34AE" w:rsidP="00CB7AC3">
      <w:pPr>
        <w:ind w:firstLine="720"/>
        <w:jc w:val="right"/>
        <w:rPr>
          <w:rFonts w:asciiTheme="majorHAnsi" w:hAnsiTheme="majorHAnsi" w:cstheme="majorHAnsi"/>
          <w:i/>
          <w:iCs/>
          <w:sz w:val="26"/>
          <w:szCs w:val="26"/>
        </w:rPr>
        <w:sectPr w:rsidR="003504D3" w:rsidRPr="00CB7AC3" w:rsidSect="003504D3">
          <w:headerReference w:type="default" r:id="rId25"/>
          <w:footerReference w:type="default" r:id="rId26"/>
          <w:pgSz w:w="16838" w:h="11906" w:orient="landscape"/>
          <w:pgMar w:top="1134" w:right="1134" w:bottom="1134" w:left="1134" w:header="709" w:footer="298" w:gutter="0"/>
          <w:cols w:space="708"/>
          <w:docGrid w:linePitch="360"/>
        </w:sectPr>
      </w:pPr>
      <w:r w:rsidRPr="007E34AE">
        <w:rPr>
          <w:rFonts w:asciiTheme="majorHAnsi" w:hAnsiTheme="majorHAnsi" w:cstheme="majorHAnsi"/>
          <w:i/>
          <w:iCs/>
          <w:sz w:val="26"/>
          <w:szCs w:val="26"/>
        </w:rPr>
        <w:t>(Nguồn: Công ty Ever Tech Plastic Việt Nam</w:t>
      </w:r>
      <w:r w:rsidR="0003362D">
        <w:rPr>
          <w:rFonts w:asciiTheme="majorHAnsi" w:hAnsiTheme="majorHAnsi" w:cstheme="majorHAnsi"/>
          <w:i/>
          <w:iCs/>
          <w:sz w:val="26"/>
          <w:szCs w:val="26"/>
        </w:rPr>
        <w:t xml:space="preserve"> năm 202</w:t>
      </w:r>
      <w:r w:rsidR="0003362D">
        <w:rPr>
          <w:rFonts w:asciiTheme="majorHAnsi" w:hAnsiTheme="majorHAnsi" w:cstheme="majorHAnsi"/>
          <w:i/>
          <w:iCs/>
          <w:sz w:val="26"/>
          <w:szCs w:val="26"/>
          <w:lang w:val="en-US"/>
        </w:rPr>
        <w:t>3</w:t>
      </w:r>
      <w:r w:rsidRPr="007E34AE">
        <w:rPr>
          <w:rFonts w:asciiTheme="majorHAnsi" w:hAnsiTheme="majorHAnsi" w:cstheme="majorHAnsi"/>
          <w:i/>
          <w:iCs/>
          <w:sz w:val="26"/>
          <w:szCs w:val="26"/>
        </w:rPr>
        <w:t>)</w:t>
      </w:r>
      <w:bookmarkStart w:id="43" w:name="_Toc109027733"/>
    </w:p>
    <w:p w:rsidR="00BA1D45" w:rsidRPr="00BA1D45" w:rsidRDefault="00BA1D45" w:rsidP="007558A4">
      <w:pPr>
        <w:pStyle w:val="ALV3"/>
        <w:spacing w:before="0" w:after="0"/>
      </w:pPr>
      <w:r w:rsidRPr="00BA1D45">
        <w:lastRenderedPageBreak/>
        <w:t>4.2. Nhu cầu sử dụng điện năng</w:t>
      </w:r>
      <w:bookmarkEnd w:id="43"/>
      <w:r w:rsidRPr="00BA1D45">
        <w:t xml:space="preserve"> </w:t>
      </w:r>
    </w:p>
    <w:p w:rsidR="008F27E7" w:rsidRPr="008F27E7" w:rsidRDefault="00BA1D45" w:rsidP="00774E0B">
      <w:pPr>
        <w:pStyle w:val="ListParagraph"/>
        <w:numPr>
          <w:ilvl w:val="0"/>
          <w:numId w:val="60"/>
        </w:numPr>
        <w:spacing w:after="0" w:line="360" w:lineRule="auto"/>
        <w:ind w:left="0" w:firstLine="426"/>
        <w:jc w:val="both"/>
        <w:rPr>
          <w:rFonts w:asciiTheme="majorHAnsi" w:hAnsiTheme="majorHAnsi" w:cstheme="majorHAnsi"/>
          <w:sz w:val="26"/>
          <w:szCs w:val="26"/>
        </w:rPr>
      </w:pPr>
      <w:r w:rsidRPr="00995081">
        <w:rPr>
          <w:rFonts w:asciiTheme="majorHAnsi" w:hAnsiTheme="majorHAnsi" w:cstheme="majorHAnsi"/>
          <w:b/>
          <w:sz w:val="26"/>
          <w:szCs w:val="26"/>
        </w:rPr>
        <w:t>Nguồn cung cấp:</w:t>
      </w:r>
      <w:r w:rsidRPr="00BA1D45">
        <w:rPr>
          <w:rFonts w:asciiTheme="majorHAnsi" w:hAnsiTheme="majorHAnsi" w:cstheme="majorHAnsi"/>
          <w:sz w:val="26"/>
          <w:szCs w:val="26"/>
        </w:rPr>
        <w:t xml:space="preserve"> Công ty điện lực Bình Dương Chi nhánh - Điện lực Tân Uyên. </w:t>
      </w:r>
    </w:p>
    <w:p w:rsidR="00BA1D45" w:rsidRPr="00995081" w:rsidRDefault="008F27E7" w:rsidP="007558A4">
      <w:pPr>
        <w:pStyle w:val="ListParagraph"/>
        <w:spacing w:after="0" w:line="360" w:lineRule="auto"/>
        <w:ind w:left="0" w:firstLine="567"/>
        <w:jc w:val="both"/>
        <w:rPr>
          <w:rFonts w:asciiTheme="majorHAnsi" w:hAnsiTheme="majorHAnsi" w:cstheme="majorHAnsi"/>
          <w:sz w:val="26"/>
          <w:szCs w:val="26"/>
        </w:rPr>
      </w:pPr>
      <w:r w:rsidRPr="00FA2D3F">
        <w:rPr>
          <w:rFonts w:asciiTheme="majorHAnsi" w:hAnsiTheme="majorHAnsi" w:cstheme="majorHAnsi"/>
          <w:sz w:val="26"/>
          <w:szCs w:val="26"/>
        </w:rPr>
        <w:t>Công ty có</w:t>
      </w:r>
      <w:r w:rsidR="00BA1D45" w:rsidRPr="00FA2D3F">
        <w:rPr>
          <w:rFonts w:asciiTheme="majorHAnsi" w:hAnsiTheme="majorHAnsi" w:cstheme="majorHAnsi"/>
          <w:sz w:val="26"/>
          <w:szCs w:val="26"/>
        </w:rPr>
        <w:t xml:space="preserve"> </w:t>
      </w:r>
      <w:r w:rsidR="009F0425" w:rsidRPr="00FA2D3F">
        <w:rPr>
          <w:rFonts w:asciiTheme="majorHAnsi" w:hAnsiTheme="majorHAnsi" w:cstheme="majorHAnsi"/>
          <w:sz w:val="26"/>
          <w:szCs w:val="26"/>
        </w:rPr>
        <w:t>5</w:t>
      </w:r>
      <w:r w:rsidR="00BA1D45" w:rsidRPr="00FA2D3F">
        <w:rPr>
          <w:rFonts w:asciiTheme="majorHAnsi" w:hAnsiTheme="majorHAnsi" w:cstheme="majorHAnsi"/>
          <w:sz w:val="26"/>
          <w:szCs w:val="26"/>
        </w:rPr>
        <w:t xml:space="preserve"> máy phát điện dự phòng </w:t>
      </w:r>
      <w:r w:rsidRPr="00FA2D3F">
        <w:rPr>
          <w:rFonts w:asciiTheme="majorHAnsi" w:hAnsiTheme="majorHAnsi" w:cstheme="majorHAnsi"/>
          <w:sz w:val="26"/>
          <w:szCs w:val="26"/>
        </w:rPr>
        <w:t>(</w:t>
      </w:r>
      <w:r w:rsidR="00BA1D45" w:rsidRPr="00FA2D3F">
        <w:rPr>
          <w:rFonts w:asciiTheme="majorHAnsi" w:hAnsiTheme="majorHAnsi" w:cstheme="majorHAnsi"/>
          <w:sz w:val="26"/>
          <w:szCs w:val="26"/>
        </w:rPr>
        <w:t xml:space="preserve">công suất </w:t>
      </w:r>
      <w:r w:rsidR="001911B7" w:rsidRPr="00FA2D3F">
        <w:rPr>
          <w:rFonts w:asciiTheme="majorHAnsi" w:hAnsiTheme="majorHAnsi" w:cstheme="majorHAnsi"/>
          <w:sz w:val="26"/>
          <w:szCs w:val="26"/>
        </w:rPr>
        <w:t>1</w:t>
      </w:r>
      <w:r w:rsidR="005242F8" w:rsidRPr="00FA2D3F">
        <w:rPr>
          <w:rFonts w:asciiTheme="majorHAnsi" w:hAnsiTheme="majorHAnsi" w:cstheme="majorHAnsi"/>
          <w:sz w:val="26"/>
          <w:szCs w:val="26"/>
        </w:rPr>
        <w:t>.</w:t>
      </w:r>
      <w:r w:rsidR="001911B7" w:rsidRPr="00FA2D3F">
        <w:rPr>
          <w:rFonts w:asciiTheme="majorHAnsi" w:hAnsiTheme="majorHAnsi" w:cstheme="majorHAnsi"/>
          <w:sz w:val="26"/>
          <w:szCs w:val="26"/>
        </w:rPr>
        <w:t xml:space="preserve">000Kw, công suất 820Kw, công suất </w:t>
      </w:r>
      <w:r w:rsidR="00BA1D45" w:rsidRPr="00FA2D3F">
        <w:rPr>
          <w:rFonts w:asciiTheme="majorHAnsi" w:hAnsiTheme="majorHAnsi" w:cstheme="majorHAnsi"/>
          <w:sz w:val="26"/>
          <w:szCs w:val="26"/>
        </w:rPr>
        <w:t>660Kw,</w:t>
      </w:r>
      <w:r w:rsidR="00995081" w:rsidRPr="00FA2D3F">
        <w:rPr>
          <w:rFonts w:asciiTheme="majorHAnsi" w:hAnsiTheme="majorHAnsi" w:cstheme="majorHAnsi"/>
          <w:sz w:val="26"/>
          <w:szCs w:val="26"/>
        </w:rPr>
        <w:t xml:space="preserve"> công suất</w:t>
      </w:r>
      <w:r w:rsidR="00BA1D45" w:rsidRPr="00FA2D3F">
        <w:rPr>
          <w:rFonts w:asciiTheme="majorHAnsi" w:hAnsiTheme="majorHAnsi" w:cstheme="majorHAnsi"/>
          <w:sz w:val="26"/>
          <w:szCs w:val="26"/>
        </w:rPr>
        <w:t xml:space="preserve"> 550Kw, </w:t>
      </w:r>
      <w:r w:rsidR="00995081" w:rsidRPr="00FA2D3F">
        <w:rPr>
          <w:rFonts w:asciiTheme="majorHAnsi" w:hAnsiTheme="majorHAnsi" w:cstheme="majorHAnsi"/>
          <w:sz w:val="26"/>
          <w:szCs w:val="26"/>
        </w:rPr>
        <w:t>công suất</w:t>
      </w:r>
      <w:r w:rsidR="00FA2D3F">
        <w:rPr>
          <w:rFonts w:asciiTheme="majorHAnsi" w:hAnsiTheme="majorHAnsi" w:cstheme="majorHAnsi"/>
          <w:sz w:val="26"/>
          <w:szCs w:val="26"/>
        </w:rPr>
        <w:t xml:space="preserve"> 450Kw)</w:t>
      </w:r>
      <w:r w:rsidR="00BA1D45" w:rsidRPr="00FA2D3F">
        <w:rPr>
          <w:rFonts w:asciiTheme="majorHAnsi" w:hAnsiTheme="majorHAnsi" w:cstheme="majorHAnsi"/>
          <w:sz w:val="26"/>
          <w:szCs w:val="26"/>
        </w:rPr>
        <w:t xml:space="preserve"> </w:t>
      </w:r>
      <w:r w:rsidR="00995081" w:rsidRPr="00FA2D3F">
        <w:rPr>
          <w:rFonts w:asciiTheme="majorHAnsi" w:hAnsiTheme="majorHAnsi" w:cstheme="majorHAnsi"/>
          <w:sz w:val="26"/>
          <w:szCs w:val="26"/>
        </w:rPr>
        <w:t>sử dụng</w:t>
      </w:r>
      <w:r w:rsidR="00BA1D45" w:rsidRPr="00FA2D3F">
        <w:rPr>
          <w:rFonts w:asciiTheme="majorHAnsi" w:hAnsiTheme="majorHAnsi" w:cstheme="majorHAnsi"/>
          <w:sz w:val="26"/>
          <w:szCs w:val="26"/>
        </w:rPr>
        <w:t xml:space="preserve"> trong những trường hợp khẩn cấ</w:t>
      </w:r>
      <w:r w:rsidR="00995081" w:rsidRPr="00FA2D3F">
        <w:rPr>
          <w:rFonts w:asciiTheme="majorHAnsi" w:hAnsiTheme="majorHAnsi" w:cstheme="majorHAnsi"/>
          <w:sz w:val="26"/>
          <w:szCs w:val="26"/>
        </w:rPr>
        <w:t>p (mất điện,…)</w:t>
      </w:r>
    </w:p>
    <w:p w:rsidR="00BA1D45" w:rsidRPr="00995081" w:rsidRDefault="00995081" w:rsidP="00774E0B">
      <w:pPr>
        <w:pStyle w:val="ListParagraph"/>
        <w:numPr>
          <w:ilvl w:val="0"/>
          <w:numId w:val="60"/>
        </w:numPr>
        <w:spacing w:after="0" w:line="360" w:lineRule="auto"/>
        <w:ind w:left="0" w:firstLine="426"/>
        <w:jc w:val="both"/>
        <w:rPr>
          <w:rFonts w:asciiTheme="majorHAnsi" w:hAnsiTheme="majorHAnsi" w:cstheme="majorHAnsi"/>
          <w:b/>
          <w:sz w:val="26"/>
          <w:szCs w:val="26"/>
        </w:rPr>
      </w:pPr>
      <w:r>
        <w:rPr>
          <w:rFonts w:asciiTheme="majorHAnsi" w:hAnsiTheme="majorHAnsi" w:cstheme="majorHAnsi"/>
          <w:b/>
          <w:sz w:val="26"/>
          <w:szCs w:val="26"/>
          <w:lang w:val="en-US"/>
        </w:rPr>
        <w:t>Mục đích sử dụng</w:t>
      </w:r>
      <w:r w:rsidR="00BA1D45" w:rsidRPr="00995081">
        <w:rPr>
          <w:rFonts w:asciiTheme="majorHAnsi" w:hAnsiTheme="majorHAnsi" w:cstheme="majorHAnsi"/>
          <w:b/>
          <w:sz w:val="26"/>
          <w:szCs w:val="26"/>
        </w:rPr>
        <w:t>:</w:t>
      </w:r>
    </w:p>
    <w:p w:rsidR="00BA1D45" w:rsidRPr="00BA1D45" w:rsidRDefault="0030363E" w:rsidP="00774E0B">
      <w:pPr>
        <w:pStyle w:val="ListParagraph"/>
        <w:numPr>
          <w:ilvl w:val="0"/>
          <w:numId w:val="5"/>
        </w:numPr>
        <w:spacing w:after="0" w:line="360" w:lineRule="auto"/>
        <w:ind w:left="0" w:firstLine="567"/>
        <w:jc w:val="both"/>
        <w:rPr>
          <w:rFonts w:asciiTheme="majorHAnsi" w:hAnsiTheme="majorHAnsi" w:cstheme="majorHAnsi"/>
          <w:sz w:val="26"/>
          <w:szCs w:val="26"/>
        </w:rPr>
      </w:pPr>
      <w:r>
        <w:rPr>
          <w:rFonts w:asciiTheme="majorHAnsi" w:hAnsiTheme="majorHAnsi" w:cstheme="majorHAnsi"/>
          <w:sz w:val="26"/>
          <w:szCs w:val="26"/>
        </w:rPr>
        <w:t xml:space="preserve"> </w:t>
      </w:r>
      <w:r w:rsidR="00BA1D45" w:rsidRPr="00BA1D45">
        <w:rPr>
          <w:rFonts w:asciiTheme="majorHAnsi" w:hAnsiTheme="majorHAnsi" w:cstheme="majorHAnsi"/>
          <w:sz w:val="26"/>
          <w:szCs w:val="26"/>
        </w:rPr>
        <w:t xml:space="preserve">Sử dụng để vận hành máy móc, thiết bị phục vụ sản xuất </w:t>
      </w:r>
    </w:p>
    <w:p w:rsidR="00BA1D45" w:rsidRPr="00BA1D45" w:rsidRDefault="0030363E" w:rsidP="00774E0B">
      <w:pPr>
        <w:pStyle w:val="ListParagraph"/>
        <w:numPr>
          <w:ilvl w:val="0"/>
          <w:numId w:val="5"/>
        </w:numPr>
        <w:spacing w:after="0" w:line="360" w:lineRule="auto"/>
        <w:ind w:left="0" w:firstLine="567"/>
        <w:jc w:val="both"/>
        <w:rPr>
          <w:rFonts w:asciiTheme="majorHAnsi" w:hAnsiTheme="majorHAnsi" w:cstheme="majorHAnsi"/>
          <w:sz w:val="26"/>
          <w:szCs w:val="26"/>
        </w:rPr>
      </w:pPr>
      <w:r>
        <w:rPr>
          <w:rFonts w:asciiTheme="majorHAnsi" w:hAnsiTheme="majorHAnsi" w:cstheme="majorHAnsi"/>
          <w:sz w:val="26"/>
          <w:szCs w:val="26"/>
        </w:rPr>
        <w:t xml:space="preserve"> </w:t>
      </w:r>
      <w:r w:rsidR="00BA1D45" w:rsidRPr="00BA1D45">
        <w:rPr>
          <w:rFonts w:asciiTheme="majorHAnsi" w:hAnsiTheme="majorHAnsi" w:cstheme="majorHAnsi"/>
          <w:sz w:val="26"/>
          <w:szCs w:val="26"/>
        </w:rPr>
        <w:t>Sinh hoạt công nhân viên (thắp sáng, máy lạnh, quạt máy,</w:t>
      </w:r>
      <w:r w:rsidR="006A3916" w:rsidRPr="006A3916">
        <w:rPr>
          <w:rFonts w:asciiTheme="majorHAnsi" w:hAnsiTheme="majorHAnsi" w:cstheme="majorHAnsi"/>
          <w:sz w:val="26"/>
          <w:szCs w:val="26"/>
        </w:rPr>
        <w:t xml:space="preserve"> </w:t>
      </w:r>
      <w:r w:rsidR="00BA1D45" w:rsidRPr="00BA1D45">
        <w:rPr>
          <w:rFonts w:asciiTheme="majorHAnsi" w:hAnsiTheme="majorHAnsi" w:cstheme="majorHAnsi"/>
          <w:sz w:val="26"/>
          <w:szCs w:val="26"/>
        </w:rPr>
        <w:t>…)</w:t>
      </w:r>
    </w:p>
    <w:p w:rsidR="00BA1D45" w:rsidRPr="00BA1D45" w:rsidRDefault="0030363E" w:rsidP="00774E0B">
      <w:pPr>
        <w:pStyle w:val="ListParagraph"/>
        <w:numPr>
          <w:ilvl w:val="0"/>
          <w:numId w:val="5"/>
        </w:numPr>
        <w:spacing w:after="0" w:line="360" w:lineRule="auto"/>
        <w:ind w:left="0" w:firstLine="567"/>
        <w:jc w:val="both"/>
        <w:rPr>
          <w:rFonts w:asciiTheme="majorHAnsi" w:hAnsiTheme="majorHAnsi" w:cstheme="majorHAnsi"/>
          <w:sz w:val="26"/>
          <w:szCs w:val="26"/>
        </w:rPr>
      </w:pPr>
      <w:r>
        <w:rPr>
          <w:rFonts w:asciiTheme="majorHAnsi" w:hAnsiTheme="majorHAnsi" w:cstheme="majorHAnsi"/>
          <w:sz w:val="26"/>
          <w:szCs w:val="26"/>
        </w:rPr>
        <w:t xml:space="preserve"> </w:t>
      </w:r>
      <w:r w:rsidR="00BA1D45" w:rsidRPr="00BA1D45">
        <w:rPr>
          <w:rFonts w:asciiTheme="majorHAnsi" w:hAnsiTheme="majorHAnsi" w:cstheme="majorHAnsi"/>
          <w:sz w:val="26"/>
          <w:szCs w:val="26"/>
        </w:rPr>
        <w:t>Quạt thông gió.</w:t>
      </w:r>
    </w:p>
    <w:p w:rsidR="00B03186" w:rsidRPr="00202242" w:rsidRDefault="007558A4" w:rsidP="0030363E">
      <w:pPr>
        <w:spacing w:after="0" w:line="360" w:lineRule="auto"/>
        <w:ind w:firstLine="567"/>
        <w:jc w:val="both"/>
        <w:rPr>
          <w:rFonts w:ascii="Times New Roman" w:eastAsia="Times New Roman" w:hAnsi="Times New Roman" w:cs="Times New Roman"/>
          <w:b/>
          <w:bCs/>
          <w:color w:val="000000"/>
          <w:sz w:val="26"/>
          <w:szCs w:val="26"/>
          <w:lang w:eastAsia="zh-CN"/>
        </w:rPr>
      </w:pPr>
      <w:r>
        <w:rPr>
          <w:rFonts w:asciiTheme="majorHAnsi" w:hAnsiTheme="majorHAnsi" w:cstheme="majorHAnsi"/>
          <w:color w:val="000000" w:themeColor="text1"/>
          <w:sz w:val="26"/>
          <w:szCs w:val="26"/>
        </w:rPr>
        <w:t>Cơ sở</w:t>
      </w:r>
      <w:r w:rsidR="00BA1D45" w:rsidRPr="00FA35B6">
        <w:rPr>
          <w:rFonts w:asciiTheme="majorHAnsi" w:hAnsiTheme="majorHAnsi" w:cstheme="majorHAnsi"/>
          <w:color w:val="000000" w:themeColor="text1"/>
          <w:sz w:val="26"/>
          <w:szCs w:val="26"/>
        </w:rPr>
        <w:t xml:space="preserve"> tiêu thụ trung bình khoả</w:t>
      </w:r>
      <w:r w:rsidR="00202242">
        <w:rPr>
          <w:rFonts w:asciiTheme="majorHAnsi" w:hAnsiTheme="majorHAnsi" w:cstheme="majorHAnsi"/>
          <w:color w:val="000000" w:themeColor="text1"/>
          <w:sz w:val="26"/>
          <w:szCs w:val="26"/>
        </w:rPr>
        <w:t>ng</w:t>
      </w:r>
      <w:r w:rsidR="00202242">
        <w:rPr>
          <w:rFonts w:ascii="Times New Roman" w:eastAsia="Times New Roman" w:hAnsi="Times New Roman" w:cs="Times New Roman"/>
          <w:b/>
          <w:bCs/>
          <w:color w:val="000000"/>
          <w:sz w:val="26"/>
          <w:szCs w:val="26"/>
          <w:lang w:eastAsia="zh-CN"/>
        </w:rPr>
        <w:t xml:space="preserve"> </w:t>
      </w:r>
      <w:r w:rsidR="0030363E">
        <w:rPr>
          <w:rFonts w:ascii="Times New Roman" w:eastAsia="Times New Roman" w:hAnsi="Times New Roman" w:cs="Times New Roman"/>
          <w:bCs/>
          <w:color w:val="000000"/>
          <w:sz w:val="26"/>
          <w:szCs w:val="26"/>
          <w:lang w:eastAsia="zh-CN"/>
        </w:rPr>
        <w:t>1.192.</w:t>
      </w:r>
      <w:r w:rsidR="00202242" w:rsidRPr="00202242">
        <w:rPr>
          <w:rFonts w:ascii="Times New Roman" w:eastAsia="Times New Roman" w:hAnsi="Times New Roman" w:cs="Times New Roman"/>
          <w:bCs/>
          <w:color w:val="000000"/>
          <w:sz w:val="26"/>
          <w:szCs w:val="26"/>
          <w:lang w:eastAsia="zh-CN"/>
        </w:rPr>
        <w:t>789</w:t>
      </w:r>
      <w:r w:rsidR="00995081" w:rsidRPr="00202242">
        <w:rPr>
          <w:rFonts w:asciiTheme="majorHAnsi" w:hAnsiTheme="majorHAnsi" w:cstheme="majorHAnsi"/>
          <w:color w:val="000000" w:themeColor="text1"/>
          <w:sz w:val="26"/>
          <w:szCs w:val="26"/>
        </w:rPr>
        <w:t xml:space="preserve"> kWh</w:t>
      </w:r>
      <w:r w:rsidR="00BA1D45" w:rsidRPr="00202242">
        <w:rPr>
          <w:rFonts w:asciiTheme="majorHAnsi" w:hAnsiTheme="majorHAnsi" w:cstheme="majorHAnsi"/>
          <w:color w:val="000000" w:themeColor="text1"/>
          <w:sz w:val="26"/>
          <w:szCs w:val="26"/>
        </w:rPr>
        <w:t xml:space="preserve">/tháng. (Theo hóa đơn tiền điện tháng </w:t>
      </w:r>
      <w:r w:rsidR="00995081" w:rsidRPr="00202242">
        <w:rPr>
          <w:rFonts w:asciiTheme="majorHAnsi" w:hAnsiTheme="majorHAnsi" w:cstheme="majorHAnsi"/>
          <w:color w:val="000000" w:themeColor="text1"/>
          <w:sz w:val="26"/>
          <w:szCs w:val="26"/>
        </w:rPr>
        <w:t>5, 6, 7 năm 2023</w:t>
      </w:r>
      <w:r w:rsidR="00BA1D45" w:rsidRPr="00202242">
        <w:rPr>
          <w:rFonts w:asciiTheme="majorHAnsi" w:hAnsiTheme="majorHAnsi" w:cstheme="majorHAnsi"/>
          <w:color w:val="000000" w:themeColor="text1"/>
          <w:sz w:val="26"/>
          <w:szCs w:val="26"/>
        </w:rPr>
        <w:t>).</w:t>
      </w:r>
    </w:p>
    <w:p w:rsidR="00BA1D45" w:rsidRPr="004C4603" w:rsidRDefault="00BA1D45" w:rsidP="007558A4">
      <w:pPr>
        <w:pStyle w:val="ALV3"/>
        <w:spacing w:before="0" w:after="0"/>
      </w:pPr>
      <w:bookmarkStart w:id="44" w:name="_Toc109027734"/>
      <w:r w:rsidRPr="004C4603">
        <w:t>4.3. Nhu cầu sử dụng nước</w:t>
      </w:r>
      <w:bookmarkEnd w:id="44"/>
    </w:p>
    <w:p w:rsidR="004C4603" w:rsidRPr="00995081" w:rsidRDefault="00BA1D45" w:rsidP="00DC7264">
      <w:pPr>
        <w:pStyle w:val="ListParagraph"/>
        <w:numPr>
          <w:ilvl w:val="0"/>
          <w:numId w:val="60"/>
        </w:numPr>
        <w:spacing w:after="0" w:line="360" w:lineRule="auto"/>
        <w:ind w:left="0" w:firstLine="426"/>
        <w:jc w:val="both"/>
        <w:rPr>
          <w:rFonts w:asciiTheme="majorHAnsi" w:hAnsiTheme="majorHAnsi" w:cstheme="majorHAnsi"/>
          <w:b/>
          <w:bCs/>
          <w:sz w:val="26"/>
          <w:szCs w:val="26"/>
        </w:rPr>
      </w:pPr>
      <w:r w:rsidRPr="00995081">
        <w:rPr>
          <w:rFonts w:asciiTheme="majorHAnsi" w:hAnsiTheme="majorHAnsi" w:cstheme="majorHAnsi"/>
          <w:b/>
          <w:bCs/>
          <w:sz w:val="26"/>
          <w:szCs w:val="26"/>
        </w:rPr>
        <w:t>Nguồn cung cấp:</w:t>
      </w:r>
      <w:r w:rsidR="00995081" w:rsidRPr="00995081">
        <w:rPr>
          <w:rFonts w:asciiTheme="majorHAnsi" w:hAnsiTheme="majorHAnsi" w:cstheme="majorHAnsi"/>
          <w:b/>
          <w:bCs/>
          <w:sz w:val="26"/>
          <w:szCs w:val="26"/>
        </w:rPr>
        <w:t xml:space="preserve"> </w:t>
      </w:r>
      <w:r w:rsidR="004C4603" w:rsidRPr="00995081">
        <w:rPr>
          <w:rFonts w:asciiTheme="majorHAnsi" w:eastAsia="Calibri" w:hAnsiTheme="majorHAnsi" w:cstheme="majorHAnsi"/>
          <w:sz w:val="26"/>
          <w:szCs w:val="26"/>
        </w:rPr>
        <w:t xml:space="preserve">Công ty Cổ phẩn Nước – Môi trường </w:t>
      </w:r>
      <w:r w:rsidR="00995081">
        <w:rPr>
          <w:rFonts w:asciiTheme="majorHAnsi" w:eastAsia="Calibri" w:hAnsiTheme="majorHAnsi" w:cstheme="majorHAnsi"/>
          <w:sz w:val="26"/>
          <w:szCs w:val="26"/>
        </w:rPr>
        <w:t>Bình Dương</w:t>
      </w:r>
      <w:r w:rsidR="004C4603" w:rsidRPr="00995081">
        <w:rPr>
          <w:rFonts w:asciiTheme="majorHAnsi" w:eastAsia="Calibri" w:hAnsiTheme="majorHAnsi" w:cstheme="majorHAnsi"/>
          <w:sz w:val="26"/>
          <w:szCs w:val="26"/>
        </w:rPr>
        <w:t>, Chi nhánh cấp nước Dĩ An.</w:t>
      </w:r>
    </w:p>
    <w:p w:rsidR="00BA1D45" w:rsidRDefault="004C4603" w:rsidP="007D7C48">
      <w:pPr>
        <w:spacing w:after="0" w:line="360" w:lineRule="auto"/>
        <w:ind w:firstLine="567"/>
        <w:contextualSpacing/>
        <w:jc w:val="both"/>
        <w:rPr>
          <w:rFonts w:asciiTheme="majorHAnsi" w:eastAsia="Calibri" w:hAnsiTheme="majorHAnsi" w:cstheme="majorHAnsi"/>
          <w:sz w:val="26"/>
          <w:szCs w:val="26"/>
        </w:rPr>
      </w:pPr>
      <w:r w:rsidRPr="00913815">
        <w:rPr>
          <w:rFonts w:asciiTheme="majorHAnsi" w:eastAsia="Calibri" w:hAnsiTheme="majorHAnsi" w:cstheme="majorHAnsi"/>
          <w:sz w:val="26"/>
          <w:szCs w:val="26"/>
        </w:rPr>
        <w:t xml:space="preserve">Ngoài ra, </w:t>
      </w:r>
      <w:r w:rsidR="007558A4">
        <w:rPr>
          <w:rFonts w:asciiTheme="majorHAnsi" w:eastAsia="Calibri" w:hAnsiTheme="majorHAnsi" w:cstheme="majorHAnsi"/>
          <w:sz w:val="26"/>
          <w:szCs w:val="26"/>
        </w:rPr>
        <w:t>Cơ sở</w:t>
      </w:r>
      <w:r w:rsidRPr="00913815">
        <w:rPr>
          <w:rFonts w:asciiTheme="majorHAnsi" w:eastAsia="Calibri" w:hAnsiTheme="majorHAnsi" w:cstheme="majorHAnsi"/>
          <w:sz w:val="26"/>
          <w:szCs w:val="26"/>
        </w:rPr>
        <w:t xml:space="preserve"> có khai thác, sử dụng nguồn nước ngầm với 1 giế</w:t>
      </w:r>
      <w:r w:rsidR="00E36029">
        <w:rPr>
          <w:rFonts w:asciiTheme="majorHAnsi" w:eastAsia="Calibri" w:hAnsiTheme="majorHAnsi" w:cstheme="majorHAnsi"/>
          <w:sz w:val="26"/>
          <w:szCs w:val="26"/>
        </w:rPr>
        <w:t>ng khoan</w:t>
      </w:r>
      <w:r w:rsidRPr="00913815">
        <w:rPr>
          <w:rFonts w:asciiTheme="majorHAnsi" w:eastAsia="Calibri" w:hAnsiTheme="majorHAnsi" w:cstheme="majorHAnsi"/>
          <w:sz w:val="26"/>
          <w:szCs w:val="26"/>
        </w:rPr>
        <w:t xml:space="preserve">, đường kính 140mm, chiều sâu 60m, lưu lượng </w:t>
      </w:r>
      <w:r w:rsidR="00DC60EA" w:rsidRPr="00913815">
        <w:rPr>
          <w:rFonts w:asciiTheme="majorHAnsi" w:eastAsia="Calibri" w:hAnsiTheme="majorHAnsi" w:cstheme="majorHAnsi"/>
          <w:sz w:val="26"/>
          <w:szCs w:val="26"/>
        </w:rPr>
        <w:t xml:space="preserve">khai thác tối đa </w:t>
      </w:r>
      <w:r w:rsidR="009815BC" w:rsidRPr="00913815">
        <w:rPr>
          <w:rFonts w:asciiTheme="majorHAnsi" w:eastAsia="Calibri" w:hAnsiTheme="majorHAnsi" w:cstheme="majorHAnsi"/>
          <w:sz w:val="26"/>
          <w:szCs w:val="26"/>
        </w:rPr>
        <w:t xml:space="preserve">dưới 10 </w:t>
      </w:r>
      <w:r w:rsidR="00DC60EA" w:rsidRPr="00913815">
        <w:rPr>
          <w:rFonts w:asciiTheme="majorHAnsi" w:eastAsia="Calibri" w:hAnsiTheme="majorHAnsi" w:cstheme="majorHAnsi"/>
          <w:sz w:val="26"/>
          <w:szCs w:val="26"/>
        </w:rPr>
        <w:t>m</w:t>
      </w:r>
      <w:r w:rsidR="00DC60EA" w:rsidRPr="00913815">
        <w:rPr>
          <w:rFonts w:asciiTheme="majorHAnsi" w:eastAsia="Calibri" w:hAnsiTheme="majorHAnsi" w:cstheme="majorHAnsi"/>
          <w:sz w:val="26"/>
          <w:szCs w:val="26"/>
          <w:vertAlign w:val="superscript"/>
        </w:rPr>
        <w:t>3</w:t>
      </w:r>
      <w:r w:rsidR="00DC60EA" w:rsidRPr="00913815">
        <w:rPr>
          <w:rFonts w:asciiTheme="majorHAnsi" w:eastAsia="Calibri" w:hAnsiTheme="majorHAnsi" w:cstheme="majorHAnsi"/>
          <w:sz w:val="26"/>
          <w:szCs w:val="26"/>
        </w:rPr>
        <w:t>/ ngày</w:t>
      </w:r>
      <w:r w:rsidR="00EE54B6" w:rsidRPr="00913815">
        <w:rPr>
          <w:rFonts w:asciiTheme="majorHAnsi" w:eastAsia="Calibri" w:hAnsiTheme="majorHAnsi" w:cstheme="majorHAnsi"/>
          <w:sz w:val="26"/>
          <w:szCs w:val="26"/>
        </w:rPr>
        <w:t>. Căn cứ</w:t>
      </w:r>
      <w:r w:rsidR="00E36029">
        <w:rPr>
          <w:rFonts w:asciiTheme="majorHAnsi" w:eastAsia="Calibri" w:hAnsiTheme="majorHAnsi" w:cstheme="majorHAnsi"/>
          <w:sz w:val="26"/>
          <w:szCs w:val="26"/>
        </w:rPr>
        <w:t xml:space="preserve"> vào </w:t>
      </w:r>
      <w:r w:rsidR="00E36029" w:rsidRPr="00E36029">
        <w:rPr>
          <w:rFonts w:asciiTheme="majorHAnsi" w:eastAsia="Calibri" w:hAnsiTheme="majorHAnsi" w:cstheme="majorHAnsi"/>
          <w:sz w:val="26"/>
          <w:szCs w:val="26"/>
        </w:rPr>
        <w:t>đ</w:t>
      </w:r>
      <w:r w:rsidR="00EE54B6" w:rsidRPr="00913815">
        <w:rPr>
          <w:rFonts w:asciiTheme="majorHAnsi" w:eastAsia="Calibri" w:hAnsiTheme="majorHAnsi" w:cstheme="majorHAnsi"/>
          <w:sz w:val="26"/>
          <w:szCs w:val="26"/>
        </w:rPr>
        <w:t>iểm a khoản 2 Điề</w:t>
      </w:r>
      <w:r w:rsidR="00E36029">
        <w:rPr>
          <w:rFonts w:asciiTheme="majorHAnsi" w:eastAsia="Calibri" w:hAnsiTheme="majorHAnsi" w:cstheme="majorHAnsi"/>
          <w:sz w:val="26"/>
          <w:szCs w:val="26"/>
        </w:rPr>
        <w:t>u 16</w:t>
      </w:r>
      <w:r w:rsidR="00E36029" w:rsidRPr="00E36029">
        <w:rPr>
          <w:rFonts w:asciiTheme="majorHAnsi" w:eastAsia="Calibri" w:hAnsiTheme="majorHAnsi" w:cstheme="majorHAnsi"/>
          <w:sz w:val="26"/>
          <w:szCs w:val="26"/>
        </w:rPr>
        <w:t xml:space="preserve"> và</w:t>
      </w:r>
      <w:r w:rsidR="00E36029">
        <w:rPr>
          <w:rFonts w:asciiTheme="majorHAnsi" w:eastAsia="Calibri" w:hAnsiTheme="majorHAnsi" w:cstheme="majorHAnsi"/>
          <w:sz w:val="26"/>
          <w:szCs w:val="26"/>
        </w:rPr>
        <w:t xml:space="preserve"> </w:t>
      </w:r>
      <w:r w:rsidR="00E36029" w:rsidRPr="00E36029">
        <w:rPr>
          <w:rFonts w:asciiTheme="majorHAnsi" w:eastAsia="Calibri" w:hAnsiTheme="majorHAnsi" w:cstheme="majorHAnsi"/>
          <w:sz w:val="26"/>
          <w:szCs w:val="26"/>
        </w:rPr>
        <w:t>k</w:t>
      </w:r>
      <w:r w:rsidR="00EE54B6" w:rsidRPr="00913815">
        <w:rPr>
          <w:rFonts w:asciiTheme="majorHAnsi" w:eastAsia="Calibri" w:hAnsiTheme="majorHAnsi" w:cstheme="majorHAnsi"/>
          <w:sz w:val="26"/>
          <w:szCs w:val="26"/>
        </w:rPr>
        <w:t>hoản 1 Điều 17 của Nghị định số 201/2013/NĐ-CP ngày 27 tháng 11 năm 2013</w:t>
      </w:r>
      <w:r w:rsidR="009E5953" w:rsidRPr="00913815">
        <w:rPr>
          <w:rFonts w:asciiTheme="majorHAnsi" w:eastAsia="Calibri" w:hAnsiTheme="majorHAnsi" w:cstheme="majorHAnsi"/>
          <w:sz w:val="26"/>
          <w:szCs w:val="26"/>
        </w:rPr>
        <w:t xml:space="preserve"> và văn bản trả lời về việc khai thác, sử</w:t>
      </w:r>
      <w:r w:rsidR="009E5953">
        <w:rPr>
          <w:rFonts w:asciiTheme="majorHAnsi" w:eastAsia="Calibri" w:hAnsiTheme="majorHAnsi" w:cstheme="majorHAnsi"/>
          <w:sz w:val="26"/>
          <w:szCs w:val="26"/>
        </w:rPr>
        <w:t xml:space="preserve"> dụng nước ngầm số 2405/STNMT</w:t>
      </w:r>
      <w:r w:rsidR="00C11F6C">
        <w:rPr>
          <w:rFonts w:asciiTheme="majorHAnsi" w:eastAsia="Calibri" w:hAnsiTheme="majorHAnsi" w:cstheme="majorHAnsi"/>
          <w:sz w:val="26"/>
          <w:szCs w:val="26"/>
        </w:rPr>
        <w:t>-TNNKS của sở Tài nguyên &amp; Môi trường UBND tỉnh Bình Dương ngày 04 tháng 08 năm 2014</w:t>
      </w:r>
      <w:r w:rsidR="009E5953">
        <w:rPr>
          <w:rFonts w:asciiTheme="majorHAnsi" w:eastAsia="Calibri" w:hAnsiTheme="majorHAnsi" w:cstheme="majorHAnsi"/>
          <w:sz w:val="26"/>
          <w:szCs w:val="26"/>
        </w:rPr>
        <w:t xml:space="preserve">, do </w:t>
      </w:r>
      <w:r w:rsidR="007558A4">
        <w:rPr>
          <w:rFonts w:asciiTheme="majorHAnsi" w:eastAsia="Calibri" w:hAnsiTheme="majorHAnsi" w:cstheme="majorHAnsi"/>
          <w:sz w:val="26"/>
          <w:szCs w:val="26"/>
        </w:rPr>
        <w:t>Cơ sở</w:t>
      </w:r>
      <w:r w:rsidR="009E5953">
        <w:rPr>
          <w:rFonts w:asciiTheme="majorHAnsi" w:eastAsia="Calibri" w:hAnsiTheme="majorHAnsi" w:cstheme="majorHAnsi"/>
          <w:sz w:val="26"/>
          <w:szCs w:val="26"/>
        </w:rPr>
        <w:t xml:space="preserve"> kh</w:t>
      </w:r>
      <w:r w:rsidR="008425B5">
        <w:rPr>
          <w:rFonts w:asciiTheme="majorHAnsi" w:eastAsia="Calibri" w:hAnsiTheme="majorHAnsi" w:cstheme="majorHAnsi"/>
          <w:sz w:val="26"/>
          <w:szCs w:val="26"/>
        </w:rPr>
        <w:t>a</w:t>
      </w:r>
      <w:r w:rsidR="009E5953">
        <w:rPr>
          <w:rFonts w:asciiTheme="majorHAnsi" w:eastAsia="Calibri" w:hAnsiTheme="majorHAnsi" w:cstheme="majorHAnsi"/>
          <w:sz w:val="26"/>
          <w:szCs w:val="26"/>
        </w:rPr>
        <w:t>i thác với lưu lượng dưới 10m</w:t>
      </w:r>
      <w:r w:rsidR="009E5953">
        <w:rPr>
          <w:rFonts w:asciiTheme="majorHAnsi" w:eastAsia="Calibri" w:hAnsiTheme="majorHAnsi" w:cstheme="majorHAnsi"/>
          <w:sz w:val="26"/>
          <w:szCs w:val="26"/>
          <w:vertAlign w:val="superscript"/>
        </w:rPr>
        <w:t>3</w:t>
      </w:r>
      <w:r w:rsidR="009E5953">
        <w:rPr>
          <w:rFonts w:asciiTheme="majorHAnsi" w:eastAsia="Calibri" w:hAnsiTheme="majorHAnsi" w:cstheme="majorHAnsi"/>
          <w:sz w:val="26"/>
          <w:szCs w:val="26"/>
        </w:rPr>
        <w:t xml:space="preserve">/ngày đêm nên </w:t>
      </w:r>
      <w:r w:rsidR="007558A4">
        <w:rPr>
          <w:rFonts w:asciiTheme="majorHAnsi" w:eastAsia="Calibri" w:hAnsiTheme="majorHAnsi" w:cstheme="majorHAnsi"/>
          <w:sz w:val="26"/>
          <w:szCs w:val="26"/>
        </w:rPr>
        <w:t>Cơ sở</w:t>
      </w:r>
      <w:r w:rsidR="009E5953">
        <w:rPr>
          <w:rFonts w:asciiTheme="majorHAnsi" w:eastAsia="Calibri" w:hAnsiTheme="majorHAnsi" w:cstheme="majorHAnsi"/>
          <w:sz w:val="26"/>
          <w:szCs w:val="26"/>
        </w:rPr>
        <w:t xml:space="preserve"> không thuộc đối tượng cần xin phép khai thác nước ngầm nhưng phải đăng ký khai thác, sử dụng nước ngầm. Công ty đã tiến hành đăng ký khai thác, sử dụng nước ngầm tại UBND thị xã Tân Uyên</w:t>
      </w:r>
      <w:r w:rsidR="00E36029">
        <w:rPr>
          <w:rFonts w:asciiTheme="majorHAnsi" w:eastAsia="Calibri" w:hAnsiTheme="majorHAnsi" w:cstheme="majorHAnsi"/>
          <w:sz w:val="26"/>
          <w:szCs w:val="26"/>
        </w:rPr>
        <w:t xml:space="preserve"> (</w:t>
      </w:r>
      <w:r w:rsidR="00C11F6C">
        <w:rPr>
          <w:rFonts w:asciiTheme="majorHAnsi" w:eastAsia="Calibri" w:hAnsiTheme="majorHAnsi" w:cstheme="majorHAnsi"/>
          <w:sz w:val="26"/>
          <w:szCs w:val="26"/>
        </w:rPr>
        <w:t>Văn bản trả lờ</w:t>
      </w:r>
      <w:r w:rsidR="00E36029">
        <w:rPr>
          <w:rFonts w:asciiTheme="majorHAnsi" w:eastAsia="Calibri" w:hAnsiTheme="majorHAnsi" w:cstheme="majorHAnsi"/>
          <w:sz w:val="26"/>
          <w:szCs w:val="26"/>
        </w:rPr>
        <w:t xml:space="preserve">i, </w:t>
      </w:r>
      <w:r w:rsidR="00E36029" w:rsidRPr="00E36029">
        <w:rPr>
          <w:rFonts w:asciiTheme="majorHAnsi" w:eastAsia="Calibri" w:hAnsiTheme="majorHAnsi" w:cstheme="majorHAnsi"/>
          <w:sz w:val="26"/>
          <w:szCs w:val="26"/>
        </w:rPr>
        <w:t>p</w:t>
      </w:r>
      <w:r w:rsidR="00C11F6C">
        <w:rPr>
          <w:rFonts w:asciiTheme="majorHAnsi" w:eastAsia="Calibri" w:hAnsiTheme="majorHAnsi" w:cstheme="majorHAnsi"/>
          <w:sz w:val="26"/>
          <w:szCs w:val="26"/>
        </w:rPr>
        <w:t>hiế</w:t>
      </w:r>
      <w:r w:rsidR="00E36029">
        <w:rPr>
          <w:rFonts w:asciiTheme="majorHAnsi" w:eastAsia="Calibri" w:hAnsiTheme="majorHAnsi" w:cstheme="majorHAnsi"/>
          <w:sz w:val="26"/>
          <w:szCs w:val="26"/>
        </w:rPr>
        <w:t>u đăng ký khai thác</w:t>
      </w:r>
      <w:r w:rsidR="00E36029" w:rsidRPr="00E36029">
        <w:rPr>
          <w:rFonts w:asciiTheme="majorHAnsi" w:eastAsia="Calibri" w:hAnsiTheme="majorHAnsi" w:cstheme="majorHAnsi"/>
          <w:sz w:val="26"/>
          <w:szCs w:val="26"/>
        </w:rPr>
        <w:t xml:space="preserve"> và</w:t>
      </w:r>
      <w:r w:rsidR="00C11F6C">
        <w:rPr>
          <w:rFonts w:asciiTheme="majorHAnsi" w:eastAsia="Calibri" w:hAnsiTheme="majorHAnsi" w:cstheme="majorHAnsi"/>
          <w:sz w:val="26"/>
          <w:szCs w:val="26"/>
        </w:rPr>
        <w:t xml:space="preserve"> sử dụng nước ngầm đính kèm phụ lụ</w:t>
      </w:r>
      <w:r w:rsidR="00E36029">
        <w:rPr>
          <w:rFonts w:asciiTheme="majorHAnsi" w:eastAsia="Calibri" w:hAnsiTheme="majorHAnsi" w:cstheme="majorHAnsi"/>
          <w:sz w:val="26"/>
          <w:szCs w:val="26"/>
        </w:rPr>
        <w:t>c</w:t>
      </w:r>
      <w:r w:rsidR="00C11F6C">
        <w:rPr>
          <w:rFonts w:asciiTheme="majorHAnsi" w:eastAsia="Calibri" w:hAnsiTheme="majorHAnsi" w:cstheme="majorHAnsi"/>
          <w:sz w:val="26"/>
          <w:szCs w:val="26"/>
        </w:rPr>
        <w:t>).</w:t>
      </w:r>
      <w:r w:rsidR="0067762B">
        <w:rPr>
          <w:rFonts w:asciiTheme="majorHAnsi" w:eastAsia="Calibri" w:hAnsiTheme="majorHAnsi" w:cstheme="majorHAnsi"/>
          <w:sz w:val="26"/>
          <w:szCs w:val="26"/>
        </w:rPr>
        <w:t xml:space="preserve"> Nước giếng khoan dùng cho mục đích tưới đường,</w:t>
      </w:r>
      <w:r w:rsidR="00E36029" w:rsidRPr="00E36029">
        <w:rPr>
          <w:rFonts w:asciiTheme="majorHAnsi" w:eastAsia="Calibri" w:hAnsiTheme="majorHAnsi" w:cstheme="majorHAnsi"/>
          <w:sz w:val="26"/>
          <w:szCs w:val="26"/>
        </w:rPr>
        <w:t xml:space="preserve"> tưới</w:t>
      </w:r>
      <w:r w:rsidR="00E36029">
        <w:rPr>
          <w:rFonts w:asciiTheme="majorHAnsi" w:eastAsia="Calibri" w:hAnsiTheme="majorHAnsi" w:cstheme="majorHAnsi"/>
          <w:sz w:val="26"/>
          <w:szCs w:val="26"/>
        </w:rPr>
        <w:t xml:space="preserve"> cây</w:t>
      </w:r>
      <w:r w:rsidR="0067762B">
        <w:rPr>
          <w:rFonts w:asciiTheme="majorHAnsi" w:eastAsia="Calibri" w:hAnsiTheme="majorHAnsi" w:cstheme="majorHAnsi"/>
          <w:sz w:val="26"/>
          <w:szCs w:val="26"/>
        </w:rPr>
        <w:t xml:space="preserve"> và PCCC.</w:t>
      </w:r>
    </w:p>
    <w:p w:rsidR="00BA3ECC" w:rsidRPr="00E36029" w:rsidRDefault="00BA3ECC" w:rsidP="00774E0B">
      <w:pPr>
        <w:pStyle w:val="ListParagraph"/>
        <w:numPr>
          <w:ilvl w:val="0"/>
          <w:numId w:val="60"/>
        </w:numPr>
        <w:spacing w:after="0" w:line="360" w:lineRule="auto"/>
        <w:ind w:left="0" w:firstLine="426"/>
        <w:jc w:val="both"/>
        <w:rPr>
          <w:rFonts w:asciiTheme="majorHAnsi" w:eastAsia="Calibri" w:hAnsiTheme="majorHAnsi" w:cstheme="majorHAnsi"/>
          <w:b/>
          <w:bCs/>
          <w:color w:val="000000" w:themeColor="text1"/>
          <w:sz w:val="26"/>
          <w:szCs w:val="26"/>
        </w:rPr>
      </w:pPr>
      <w:r w:rsidRPr="00E36029">
        <w:rPr>
          <w:rFonts w:asciiTheme="majorHAnsi" w:eastAsia="Calibri" w:hAnsiTheme="majorHAnsi" w:cstheme="majorHAnsi"/>
          <w:b/>
          <w:bCs/>
          <w:color w:val="000000" w:themeColor="text1"/>
          <w:sz w:val="26"/>
          <w:szCs w:val="26"/>
        </w:rPr>
        <w:t>Nhu cầu sử dụng nước:</w:t>
      </w:r>
    </w:p>
    <w:p w:rsidR="00BA3ECC" w:rsidRPr="00AB6296" w:rsidRDefault="00BA3ECC" w:rsidP="00774E0B">
      <w:pPr>
        <w:pStyle w:val="ListParagraph"/>
        <w:numPr>
          <w:ilvl w:val="0"/>
          <w:numId w:val="6"/>
        </w:numPr>
        <w:spacing w:after="0" w:line="360" w:lineRule="auto"/>
        <w:ind w:left="0" w:firstLine="567"/>
        <w:jc w:val="both"/>
        <w:rPr>
          <w:rFonts w:asciiTheme="majorHAnsi" w:eastAsia="Calibri" w:hAnsiTheme="majorHAnsi" w:cstheme="majorHAnsi"/>
          <w:i/>
          <w:iCs/>
          <w:color w:val="000000" w:themeColor="text1"/>
          <w:sz w:val="26"/>
          <w:szCs w:val="26"/>
        </w:rPr>
      </w:pPr>
      <w:r w:rsidRPr="001E187A">
        <w:rPr>
          <w:rFonts w:asciiTheme="majorHAnsi" w:eastAsia="Calibri" w:hAnsiTheme="majorHAnsi" w:cstheme="majorHAnsi"/>
          <w:i/>
          <w:iCs/>
          <w:color w:val="000000" w:themeColor="text1"/>
          <w:sz w:val="26"/>
          <w:szCs w:val="26"/>
        </w:rPr>
        <w:t xml:space="preserve">Nhu cầu sử dụng nước cho sinh hoạt của </w:t>
      </w:r>
      <w:r w:rsidR="007558A4">
        <w:rPr>
          <w:rFonts w:asciiTheme="majorHAnsi" w:eastAsia="Calibri" w:hAnsiTheme="majorHAnsi" w:cstheme="majorHAnsi"/>
          <w:i/>
          <w:iCs/>
          <w:color w:val="000000" w:themeColor="text1"/>
          <w:sz w:val="26"/>
          <w:szCs w:val="26"/>
        </w:rPr>
        <w:t>Cơ sở</w:t>
      </w:r>
      <w:r w:rsidRPr="001E187A">
        <w:rPr>
          <w:rFonts w:asciiTheme="majorHAnsi" w:eastAsia="Calibri" w:hAnsiTheme="majorHAnsi" w:cstheme="majorHAnsi"/>
          <w:i/>
          <w:iCs/>
          <w:color w:val="000000" w:themeColor="text1"/>
          <w:sz w:val="26"/>
          <w:szCs w:val="26"/>
        </w:rPr>
        <w:t xml:space="preserve">: </w:t>
      </w:r>
    </w:p>
    <w:p w:rsidR="00AB6296" w:rsidRPr="00882633" w:rsidRDefault="002439F8" w:rsidP="002439F8">
      <w:pPr>
        <w:pStyle w:val="Caption"/>
        <w:rPr>
          <w:rFonts w:eastAsia="Calibri" w:cstheme="majorHAnsi"/>
          <w:i/>
          <w:iCs/>
          <w:szCs w:val="26"/>
        </w:rPr>
      </w:pPr>
      <w:bookmarkStart w:id="45" w:name="_Toc109892508"/>
      <w:r w:rsidRPr="000B1D3D">
        <w:t xml:space="preserve"> </w:t>
      </w:r>
      <w:bookmarkStart w:id="46" w:name="_Toc144207950"/>
      <w:bookmarkStart w:id="47" w:name="_Toc144216643"/>
      <w:r>
        <w:t xml:space="preserve">Bảng </w:t>
      </w:r>
      <w:fldSimple w:instr=" STYLEREF 1 \s ">
        <w:r w:rsidR="00C535D2">
          <w:rPr>
            <w:noProof/>
          </w:rPr>
          <w:t>1</w:t>
        </w:r>
      </w:fldSimple>
      <w:r w:rsidR="00DB2387">
        <w:t>.</w:t>
      </w:r>
      <w:fldSimple w:instr=" SEQ Bảng \* ARABIC \s 1 ">
        <w:r w:rsidR="00C535D2">
          <w:rPr>
            <w:noProof/>
          </w:rPr>
          <w:t>6</w:t>
        </w:r>
      </w:fldSimple>
      <w:r w:rsidR="00E4527E" w:rsidRPr="00FA35B6">
        <w:t xml:space="preserve"> </w:t>
      </w:r>
      <w:r w:rsidR="00E4527E" w:rsidRPr="00AB6296">
        <w:t xml:space="preserve"> </w:t>
      </w:r>
      <w:r w:rsidR="00E4527E" w:rsidRPr="00E4527E">
        <w:t>N</w:t>
      </w:r>
      <w:r w:rsidR="00E4527E">
        <w:t xml:space="preserve">hu cầu sử dụng nước của </w:t>
      </w:r>
      <w:r w:rsidR="007558A4">
        <w:t>Cơ sở</w:t>
      </w:r>
      <w:bookmarkEnd w:id="45"/>
      <w:bookmarkEnd w:id="46"/>
      <w:bookmarkEnd w:id="47"/>
    </w:p>
    <w:tbl>
      <w:tblPr>
        <w:tblStyle w:val="TableGrid"/>
        <w:tblW w:w="0" w:type="auto"/>
        <w:tblInd w:w="567" w:type="dxa"/>
        <w:tblLook w:val="04A0" w:firstRow="1" w:lastRow="0" w:firstColumn="1" w:lastColumn="0" w:noHBand="0" w:noVBand="1"/>
      </w:tblPr>
      <w:tblGrid>
        <w:gridCol w:w="817"/>
        <w:gridCol w:w="3542"/>
        <w:gridCol w:w="2181"/>
        <w:gridCol w:w="2180"/>
      </w:tblGrid>
      <w:tr w:rsidR="00882633" w:rsidRPr="00882633" w:rsidTr="00882633">
        <w:tc>
          <w:tcPr>
            <w:tcW w:w="817" w:type="dxa"/>
          </w:tcPr>
          <w:p w:rsidR="00882633" w:rsidRPr="00882633" w:rsidRDefault="00882633" w:rsidP="00882633">
            <w:pPr>
              <w:pStyle w:val="ListParagraph"/>
              <w:spacing w:line="360" w:lineRule="auto"/>
              <w:ind w:left="0"/>
              <w:jc w:val="center"/>
              <w:rPr>
                <w:rFonts w:asciiTheme="majorHAnsi" w:eastAsia="Calibri" w:hAnsiTheme="majorHAnsi" w:cstheme="majorHAnsi"/>
                <w:b/>
                <w:iCs/>
                <w:color w:val="000000" w:themeColor="text1"/>
                <w:sz w:val="26"/>
                <w:szCs w:val="26"/>
                <w:lang w:val="en-US"/>
              </w:rPr>
            </w:pPr>
            <w:r w:rsidRPr="00882633">
              <w:rPr>
                <w:rFonts w:asciiTheme="majorHAnsi" w:eastAsia="Calibri" w:hAnsiTheme="majorHAnsi" w:cstheme="majorHAnsi"/>
                <w:b/>
                <w:iCs/>
                <w:color w:val="000000" w:themeColor="text1"/>
                <w:sz w:val="26"/>
                <w:szCs w:val="26"/>
                <w:lang w:val="en-US"/>
              </w:rPr>
              <w:t>STT</w:t>
            </w:r>
          </w:p>
        </w:tc>
        <w:tc>
          <w:tcPr>
            <w:tcW w:w="3542" w:type="dxa"/>
          </w:tcPr>
          <w:p w:rsidR="00882633" w:rsidRPr="00882633" w:rsidRDefault="00882633" w:rsidP="00882633">
            <w:pPr>
              <w:pStyle w:val="ListParagraph"/>
              <w:spacing w:line="360" w:lineRule="auto"/>
              <w:ind w:left="0"/>
              <w:jc w:val="center"/>
              <w:rPr>
                <w:rFonts w:asciiTheme="majorHAnsi" w:eastAsia="Calibri" w:hAnsiTheme="majorHAnsi" w:cstheme="majorHAnsi"/>
                <w:b/>
                <w:iCs/>
                <w:color w:val="000000" w:themeColor="text1"/>
                <w:sz w:val="26"/>
                <w:szCs w:val="26"/>
                <w:lang w:val="en-US"/>
              </w:rPr>
            </w:pPr>
            <w:r w:rsidRPr="00882633">
              <w:rPr>
                <w:rFonts w:asciiTheme="majorHAnsi" w:eastAsia="Calibri" w:hAnsiTheme="majorHAnsi" w:cstheme="majorHAnsi"/>
                <w:b/>
                <w:iCs/>
                <w:color w:val="000000" w:themeColor="text1"/>
                <w:sz w:val="26"/>
                <w:szCs w:val="26"/>
                <w:lang w:val="en-US"/>
              </w:rPr>
              <w:t>Nội dung</w:t>
            </w:r>
          </w:p>
        </w:tc>
        <w:tc>
          <w:tcPr>
            <w:tcW w:w="2181" w:type="dxa"/>
          </w:tcPr>
          <w:p w:rsidR="00882633" w:rsidRPr="00882633" w:rsidRDefault="00882633" w:rsidP="00882633">
            <w:pPr>
              <w:pStyle w:val="ListParagraph"/>
              <w:spacing w:line="360" w:lineRule="auto"/>
              <w:ind w:left="0"/>
              <w:jc w:val="center"/>
              <w:rPr>
                <w:rFonts w:asciiTheme="majorHAnsi" w:eastAsia="Calibri" w:hAnsiTheme="majorHAnsi" w:cstheme="majorHAnsi"/>
                <w:b/>
                <w:iCs/>
                <w:color w:val="000000" w:themeColor="text1"/>
                <w:sz w:val="26"/>
                <w:szCs w:val="26"/>
                <w:lang w:val="en-US"/>
              </w:rPr>
            </w:pPr>
            <w:r w:rsidRPr="00882633">
              <w:rPr>
                <w:rFonts w:asciiTheme="majorHAnsi" w:eastAsia="Calibri" w:hAnsiTheme="majorHAnsi" w:cstheme="majorHAnsi"/>
                <w:b/>
                <w:iCs/>
                <w:color w:val="000000" w:themeColor="text1"/>
                <w:sz w:val="26"/>
                <w:szCs w:val="26"/>
                <w:lang w:val="en-US"/>
              </w:rPr>
              <w:t>Năm 2022</w:t>
            </w:r>
          </w:p>
        </w:tc>
        <w:tc>
          <w:tcPr>
            <w:tcW w:w="2180" w:type="dxa"/>
          </w:tcPr>
          <w:p w:rsidR="00882633" w:rsidRPr="00882633" w:rsidRDefault="00882633" w:rsidP="00882633">
            <w:pPr>
              <w:pStyle w:val="ListParagraph"/>
              <w:spacing w:line="360" w:lineRule="auto"/>
              <w:ind w:left="0"/>
              <w:jc w:val="center"/>
              <w:rPr>
                <w:rFonts w:asciiTheme="majorHAnsi" w:eastAsia="Calibri" w:hAnsiTheme="majorHAnsi" w:cstheme="majorHAnsi"/>
                <w:b/>
                <w:iCs/>
                <w:color w:val="000000" w:themeColor="text1"/>
                <w:sz w:val="26"/>
                <w:szCs w:val="26"/>
                <w:lang w:val="en-US"/>
              </w:rPr>
            </w:pPr>
            <w:r w:rsidRPr="00882633">
              <w:rPr>
                <w:rFonts w:asciiTheme="majorHAnsi" w:eastAsia="Calibri" w:hAnsiTheme="majorHAnsi" w:cstheme="majorHAnsi"/>
                <w:b/>
                <w:iCs/>
                <w:color w:val="000000" w:themeColor="text1"/>
                <w:sz w:val="26"/>
                <w:szCs w:val="26"/>
                <w:lang w:val="en-US"/>
              </w:rPr>
              <w:t>Tối đa công suất</w:t>
            </w:r>
          </w:p>
        </w:tc>
      </w:tr>
      <w:tr w:rsidR="00882633" w:rsidRPr="00882633" w:rsidTr="00AB6296">
        <w:tc>
          <w:tcPr>
            <w:tcW w:w="4359" w:type="dxa"/>
            <w:gridSpan w:val="2"/>
          </w:tcPr>
          <w:p w:rsidR="00882633" w:rsidRPr="00831137" w:rsidRDefault="00882633" w:rsidP="00882633">
            <w:pPr>
              <w:pStyle w:val="ListParagraph"/>
              <w:spacing w:line="360" w:lineRule="auto"/>
              <w:ind w:left="0"/>
              <w:jc w:val="both"/>
              <w:rPr>
                <w:rFonts w:asciiTheme="majorHAnsi" w:eastAsia="Calibri" w:hAnsiTheme="majorHAnsi" w:cstheme="majorHAnsi"/>
                <w:iCs/>
                <w:color w:val="000000" w:themeColor="text1"/>
                <w:sz w:val="26"/>
                <w:szCs w:val="26"/>
              </w:rPr>
            </w:pPr>
            <w:r w:rsidRPr="00831137">
              <w:rPr>
                <w:rFonts w:asciiTheme="majorHAnsi" w:eastAsia="Calibri" w:hAnsiTheme="majorHAnsi" w:cstheme="majorHAnsi"/>
                <w:iCs/>
                <w:color w:val="000000" w:themeColor="text1"/>
                <w:sz w:val="26"/>
                <w:szCs w:val="26"/>
              </w:rPr>
              <w:t>Số lượng công nhân viên</w:t>
            </w:r>
          </w:p>
        </w:tc>
        <w:tc>
          <w:tcPr>
            <w:tcW w:w="2181" w:type="dxa"/>
            <w:vAlign w:val="center"/>
          </w:tcPr>
          <w:p w:rsidR="00882633" w:rsidRPr="002E5FEF" w:rsidRDefault="00831137" w:rsidP="00AB6296">
            <w:pPr>
              <w:pStyle w:val="ListParagraph"/>
              <w:spacing w:line="360" w:lineRule="auto"/>
              <w:ind w:left="0"/>
              <w:jc w:val="center"/>
              <w:rPr>
                <w:rFonts w:asciiTheme="majorHAnsi" w:eastAsia="Calibri" w:hAnsiTheme="majorHAnsi" w:cstheme="majorHAnsi"/>
                <w:iCs/>
                <w:sz w:val="26"/>
                <w:szCs w:val="26"/>
                <w:lang w:val="en-US"/>
              </w:rPr>
            </w:pPr>
            <w:r w:rsidRPr="002E5FEF">
              <w:rPr>
                <w:rFonts w:asciiTheme="majorHAnsi" w:eastAsia="Calibri" w:hAnsiTheme="majorHAnsi" w:cstheme="majorHAnsi"/>
                <w:iCs/>
                <w:sz w:val="26"/>
                <w:szCs w:val="26"/>
                <w:lang w:val="en-US"/>
              </w:rPr>
              <w:t>1.351</w:t>
            </w:r>
          </w:p>
        </w:tc>
        <w:tc>
          <w:tcPr>
            <w:tcW w:w="2180" w:type="dxa"/>
            <w:vAlign w:val="center"/>
          </w:tcPr>
          <w:p w:rsidR="00882633" w:rsidRPr="00831137" w:rsidRDefault="00831137" w:rsidP="00AB6296">
            <w:pPr>
              <w:pStyle w:val="ListParagraph"/>
              <w:spacing w:line="360" w:lineRule="auto"/>
              <w:ind w:left="0"/>
              <w:jc w:val="center"/>
              <w:rPr>
                <w:rFonts w:asciiTheme="majorHAnsi" w:eastAsia="Calibri" w:hAnsiTheme="majorHAnsi" w:cstheme="majorHAnsi"/>
                <w:iCs/>
                <w:color w:val="000000" w:themeColor="text1"/>
                <w:sz w:val="26"/>
                <w:szCs w:val="26"/>
                <w:lang w:val="en-US"/>
              </w:rPr>
            </w:pPr>
            <w:r w:rsidRPr="00831137">
              <w:rPr>
                <w:rFonts w:asciiTheme="majorHAnsi" w:eastAsia="Calibri" w:hAnsiTheme="majorHAnsi" w:cstheme="majorHAnsi"/>
                <w:iCs/>
                <w:color w:val="000000" w:themeColor="text1"/>
                <w:sz w:val="26"/>
                <w:szCs w:val="26"/>
                <w:lang w:val="en-US"/>
              </w:rPr>
              <w:t>1.420</w:t>
            </w:r>
          </w:p>
        </w:tc>
      </w:tr>
      <w:tr w:rsidR="00882633" w:rsidRPr="00882633" w:rsidTr="00AB6296">
        <w:tc>
          <w:tcPr>
            <w:tcW w:w="817" w:type="dxa"/>
          </w:tcPr>
          <w:p w:rsidR="00882633" w:rsidRPr="00831137" w:rsidRDefault="00831137" w:rsidP="00831137">
            <w:pPr>
              <w:pStyle w:val="ListParagraph"/>
              <w:spacing w:line="360" w:lineRule="auto"/>
              <w:ind w:left="0"/>
              <w:jc w:val="center"/>
              <w:rPr>
                <w:rFonts w:asciiTheme="majorHAnsi" w:eastAsia="Calibri" w:hAnsiTheme="majorHAnsi" w:cstheme="majorHAnsi"/>
                <w:iCs/>
                <w:color w:val="000000" w:themeColor="text1"/>
                <w:sz w:val="26"/>
                <w:szCs w:val="26"/>
                <w:lang w:val="en-US"/>
              </w:rPr>
            </w:pPr>
            <w:r w:rsidRPr="00831137">
              <w:rPr>
                <w:rFonts w:asciiTheme="majorHAnsi" w:eastAsia="Calibri" w:hAnsiTheme="majorHAnsi" w:cstheme="majorHAnsi"/>
                <w:iCs/>
                <w:color w:val="000000" w:themeColor="text1"/>
                <w:sz w:val="26"/>
                <w:szCs w:val="26"/>
                <w:lang w:val="en-US"/>
              </w:rPr>
              <w:lastRenderedPageBreak/>
              <w:t>1</w:t>
            </w:r>
          </w:p>
        </w:tc>
        <w:tc>
          <w:tcPr>
            <w:tcW w:w="3542" w:type="dxa"/>
          </w:tcPr>
          <w:p w:rsidR="00882633" w:rsidRPr="00831137" w:rsidRDefault="00831137" w:rsidP="00831137">
            <w:pPr>
              <w:pStyle w:val="ListParagraph"/>
              <w:spacing w:line="360" w:lineRule="auto"/>
              <w:ind w:left="0"/>
              <w:rPr>
                <w:rFonts w:asciiTheme="majorHAnsi" w:eastAsia="Calibri" w:hAnsiTheme="majorHAnsi" w:cstheme="majorHAnsi"/>
                <w:iCs/>
                <w:color w:val="000000" w:themeColor="text1"/>
                <w:sz w:val="26"/>
                <w:szCs w:val="26"/>
                <w:lang w:val="en-US"/>
              </w:rPr>
            </w:pPr>
            <w:r>
              <w:rPr>
                <w:rFonts w:asciiTheme="majorHAnsi" w:eastAsia="Calibri" w:hAnsiTheme="majorHAnsi" w:cstheme="majorHAnsi"/>
                <w:iCs/>
                <w:color w:val="000000" w:themeColor="text1"/>
                <w:sz w:val="26"/>
                <w:szCs w:val="26"/>
                <w:lang w:val="en-US"/>
              </w:rPr>
              <w:t xml:space="preserve">Nước rửa chân, tay: </w:t>
            </w:r>
            <w:r w:rsidR="00DB74A5">
              <w:rPr>
                <w:rFonts w:asciiTheme="majorHAnsi" w:eastAsia="Calibri" w:hAnsiTheme="majorHAnsi" w:cstheme="majorHAnsi"/>
                <w:iCs/>
                <w:color w:val="000000" w:themeColor="text1"/>
                <w:sz w:val="26"/>
                <w:szCs w:val="26"/>
                <w:lang w:val="en-US"/>
              </w:rPr>
              <w:t>4</w:t>
            </w:r>
            <w:r w:rsidR="00AB6296">
              <w:rPr>
                <w:rFonts w:asciiTheme="majorHAnsi" w:eastAsia="Calibri" w:hAnsiTheme="majorHAnsi" w:cstheme="majorHAnsi"/>
                <w:iCs/>
                <w:color w:val="000000" w:themeColor="text1"/>
                <w:sz w:val="26"/>
                <w:szCs w:val="26"/>
                <w:lang w:val="en-US"/>
              </w:rPr>
              <w:t>5</w:t>
            </w:r>
            <w:r>
              <w:rPr>
                <w:rFonts w:asciiTheme="majorHAnsi" w:eastAsia="Calibri" w:hAnsiTheme="majorHAnsi" w:cstheme="majorHAnsi"/>
                <w:iCs/>
                <w:color w:val="000000" w:themeColor="text1"/>
                <w:sz w:val="26"/>
                <w:szCs w:val="26"/>
                <w:lang w:val="en-US"/>
              </w:rPr>
              <w:t xml:space="preserve"> lít/người/ngày (theo QCVN 01:2021/BXD)</w:t>
            </w:r>
          </w:p>
        </w:tc>
        <w:tc>
          <w:tcPr>
            <w:tcW w:w="2181" w:type="dxa"/>
            <w:vAlign w:val="center"/>
          </w:tcPr>
          <w:p w:rsidR="00882633" w:rsidRPr="002E5FEF" w:rsidRDefault="00DD45CB" w:rsidP="00AB6296">
            <w:pPr>
              <w:pStyle w:val="ListParagraph"/>
              <w:spacing w:line="360" w:lineRule="auto"/>
              <w:ind w:left="0"/>
              <w:jc w:val="center"/>
              <w:rPr>
                <w:rFonts w:asciiTheme="majorHAnsi" w:eastAsia="Calibri" w:hAnsiTheme="majorHAnsi" w:cstheme="majorHAnsi"/>
                <w:iCs/>
                <w:sz w:val="26"/>
                <w:szCs w:val="26"/>
                <w:lang w:val="en-US"/>
              </w:rPr>
            </w:pPr>
            <w:r w:rsidRPr="002E5FEF">
              <w:rPr>
                <w:rFonts w:asciiTheme="majorHAnsi" w:eastAsia="Calibri" w:hAnsiTheme="majorHAnsi" w:cstheme="majorHAnsi"/>
                <w:iCs/>
                <w:sz w:val="26"/>
                <w:szCs w:val="26"/>
                <w:lang w:val="en-US"/>
              </w:rPr>
              <w:t>50,7</w:t>
            </w:r>
          </w:p>
        </w:tc>
        <w:tc>
          <w:tcPr>
            <w:tcW w:w="2180" w:type="dxa"/>
            <w:vAlign w:val="center"/>
          </w:tcPr>
          <w:p w:rsidR="00882633" w:rsidRPr="00AB6296" w:rsidRDefault="00DB74A5" w:rsidP="00AB6296">
            <w:pPr>
              <w:pStyle w:val="ListParagraph"/>
              <w:spacing w:line="360" w:lineRule="auto"/>
              <w:ind w:left="0"/>
              <w:jc w:val="center"/>
              <w:rPr>
                <w:rFonts w:asciiTheme="majorHAnsi" w:eastAsia="Calibri" w:hAnsiTheme="majorHAnsi" w:cstheme="majorHAnsi"/>
                <w:iCs/>
                <w:color w:val="000000" w:themeColor="text1"/>
                <w:sz w:val="26"/>
                <w:szCs w:val="26"/>
                <w:lang w:val="en-US"/>
              </w:rPr>
            </w:pPr>
            <w:r>
              <w:rPr>
                <w:rFonts w:asciiTheme="majorHAnsi" w:eastAsia="Calibri" w:hAnsiTheme="majorHAnsi" w:cstheme="majorHAnsi"/>
                <w:iCs/>
                <w:color w:val="000000" w:themeColor="text1"/>
                <w:sz w:val="26"/>
                <w:szCs w:val="26"/>
                <w:lang w:val="en-US"/>
              </w:rPr>
              <w:t>63,9</w:t>
            </w:r>
          </w:p>
        </w:tc>
      </w:tr>
      <w:tr w:rsidR="00882633" w:rsidRPr="00882633" w:rsidTr="00AB6296">
        <w:tc>
          <w:tcPr>
            <w:tcW w:w="817" w:type="dxa"/>
          </w:tcPr>
          <w:p w:rsidR="00882633" w:rsidRPr="00831137" w:rsidRDefault="00831137" w:rsidP="00831137">
            <w:pPr>
              <w:pStyle w:val="ListParagraph"/>
              <w:spacing w:line="360" w:lineRule="auto"/>
              <w:ind w:left="0"/>
              <w:jc w:val="center"/>
              <w:rPr>
                <w:rFonts w:asciiTheme="majorHAnsi" w:eastAsia="Calibri" w:hAnsiTheme="majorHAnsi" w:cstheme="majorHAnsi"/>
                <w:iCs/>
                <w:color w:val="000000" w:themeColor="text1"/>
                <w:sz w:val="26"/>
                <w:szCs w:val="26"/>
                <w:lang w:val="en-US"/>
              </w:rPr>
            </w:pPr>
            <w:r w:rsidRPr="00831137">
              <w:rPr>
                <w:rFonts w:asciiTheme="majorHAnsi" w:eastAsia="Calibri" w:hAnsiTheme="majorHAnsi" w:cstheme="majorHAnsi"/>
                <w:iCs/>
                <w:color w:val="000000" w:themeColor="text1"/>
                <w:sz w:val="26"/>
                <w:szCs w:val="26"/>
                <w:lang w:val="en-US"/>
              </w:rPr>
              <w:t>2</w:t>
            </w:r>
          </w:p>
        </w:tc>
        <w:tc>
          <w:tcPr>
            <w:tcW w:w="3542" w:type="dxa"/>
          </w:tcPr>
          <w:p w:rsidR="00882633" w:rsidRPr="00AB6296" w:rsidRDefault="00AB6296" w:rsidP="00831137">
            <w:pPr>
              <w:pStyle w:val="ListParagraph"/>
              <w:spacing w:line="360" w:lineRule="auto"/>
              <w:ind w:left="0"/>
              <w:rPr>
                <w:rFonts w:asciiTheme="majorHAnsi" w:eastAsia="Calibri" w:hAnsiTheme="majorHAnsi" w:cstheme="majorHAnsi"/>
                <w:iCs/>
                <w:color w:val="000000" w:themeColor="text1"/>
                <w:sz w:val="26"/>
                <w:szCs w:val="26"/>
                <w:lang w:val="en-US"/>
              </w:rPr>
            </w:pPr>
            <w:r>
              <w:rPr>
                <w:rFonts w:asciiTheme="majorHAnsi" w:eastAsia="Calibri" w:hAnsiTheme="majorHAnsi" w:cstheme="majorHAnsi"/>
                <w:iCs/>
                <w:color w:val="000000" w:themeColor="text1"/>
                <w:sz w:val="26"/>
                <w:szCs w:val="26"/>
                <w:lang w:val="en-US"/>
              </w:rPr>
              <w:t>Nước  nấu ăn: 15 lít/suất.ngày (theo TCVN 4513:1998)</w:t>
            </w:r>
          </w:p>
        </w:tc>
        <w:tc>
          <w:tcPr>
            <w:tcW w:w="2181" w:type="dxa"/>
            <w:vAlign w:val="center"/>
          </w:tcPr>
          <w:p w:rsidR="00882633" w:rsidRPr="002E5FEF" w:rsidRDefault="00DD45CB" w:rsidP="00AB6296">
            <w:pPr>
              <w:pStyle w:val="ListParagraph"/>
              <w:spacing w:line="360" w:lineRule="auto"/>
              <w:ind w:left="0"/>
              <w:jc w:val="center"/>
              <w:rPr>
                <w:rFonts w:asciiTheme="majorHAnsi" w:eastAsia="Calibri" w:hAnsiTheme="majorHAnsi" w:cstheme="majorHAnsi"/>
                <w:iCs/>
                <w:sz w:val="26"/>
                <w:szCs w:val="26"/>
                <w:lang w:val="en-US"/>
              </w:rPr>
            </w:pPr>
            <w:r w:rsidRPr="002E5FEF">
              <w:rPr>
                <w:rFonts w:asciiTheme="majorHAnsi" w:eastAsia="Calibri" w:hAnsiTheme="majorHAnsi" w:cstheme="majorHAnsi"/>
                <w:iCs/>
                <w:sz w:val="26"/>
                <w:szCs w:val="26"/>
                <w:lang w:val="en-US"/>
              </w:rPr>
              <w:t>20,3</w:t>
            </w:r>
          </w:p>
        </w:tc>
        <w:tc>
          <w:tcPr>
            <w:tcW w:w="2180" w:type="dxa"/>
            <w:vAlign w:val="center"/>
          </w:tcPr>
          <w:p w:rsidR="00882633" w:rsidRPr="00AB6296" w:rsidRDefault="00AB6296" w:rsidP="00AB6296">
            <w:pPr>
              <w:pStyle w:val="ListParagraph"/>
              <w:spacing w:line="360" w:lineRule="auto"/>
              <w:ind w:left="0"/>
              <w:jc w:val="center"/>
              <w:rPr>
                <w:rFonts w:asciiTheme="majorHAnsi" w:eastAsia="Calibri" w:hAnsiTheme="majorHAnsi" w:cstheme="majorHAnsi"/>
                <w:iCs/>
                <w:color w:val="000000" w:themeColor="text1"/>
                <w:sz w:val="26"/>
                <w:szCs w:val="26"/>
                <w:lang w:val="en-US"/>
              </w:rPr>
            </w:pPr>
            <w:r>
              <w:rPr>
                <w:rFonts w:asciiTheme="majorHAnsi" w:eastAsia="Calibri" w:hAnsiTheme="majorHAnsi" w:cstheme="majorHAnsi"/>
                <w:iCs/>
                <w:color w:val="000000" w:themeColor="text1"/>
                <w:sz w:val="26"/>
                <w:szCs w:val="26"/>
                <w:lang w:val="en-US"/>
              </w:rPr>
              <w:t>21,3</w:t>
            </w:r>
          </w:p>
        </w:tc>
      </w:tr>
      <w:tr w:rsidR="00AB6296" w:rsidRPr="00882633" w:rsidTr="00AB6296">
        <w:tc>
          <w:tcPr>
            <w:tcW w:w="4359" w:type="dxa"/>
            <w:gridSpan w:val="2"/>
            <w:vAlign w:val="center"/>
          </w:tcPr>
          <w:p w:rsidR="00AB6296" w:rsidRPr="00AB6296" w:rsidRDefault="00AB6296" w:rsidP="00AB6296">
            <w:pPr>
              <w:pStyle w:val="ListParagraph"/>
              <w:spacing w:line="360" w:lineRule="auto"/>
              <w:ind w:left="0"/>
              <w:jc w:val="center"/>
              <w:rPr>
                <w:rFonts w:asciiTheme="majorHAnsi" w:eastAsia="Calibri" w:hAnsiTheme="majorHAnsi" w:cstheme="majorHAnsi"/>
                <w:b/>
                <w:iCs/>
                <w:color w:val="000000" w:themeColor="text1"/>
                <w:sz w:val="26"/>
                <w:szCs w:val="26"/>
                <w:lang w:val="en-US"/>
              </w:rPr>
            </w:pPr>
            <w:r w:rsidRPr="00AB6296">
              <w:rPr>
                <w:rFonts w:asciiTheme="majorHAnsi" w:eastAsia="Calibri" w:hAnsiTheme="majorHAnsi" w:cstheme="majorHAnsi"/>
                <w:b/>
                <w:iCs/>
                <w:color w:val="000000" w:themeColor="text1"/>
                <w:sz w:val="26"/>
                <w:szCs w:val="26"/>
                <w:lang w:val="en-US"/>
              </w:rPr>
              <w:t>Tổng cộng</w:t>
            </w:r>
          </w:p>
        </w:tc>
        <w:tc>
          <w:tcPr>
            <w:tcW w:w="2181" w:type="dxa"/>
            <w:vAlign w:val="center"/>
          </w:tcPr>
          <w:p w:rsidR="00AB6296" w:rsidRPr="002E5FEF" w:rsidRDefault="00DD45CB" w:rsidP="00DD45CB">
            <w:pPr>
              <w:pStyle w:val="ListParagraph"/>
              <w:spacing w:line="360" w:lineRule="auto"/>
              <w:ind w:left="0"/>
              <w:jc w:val="center"/>
              <w:rPr>
                <w:rFonts w:asciiTheme="majorHAnsi" w:eastAsia="Calibri" w:hAnsiTheme="majorHAnsi" w:cstheme="majorHAnsi"/>
                <w:b/>
                <w:iCs/>
                <w:sz w:val="26"/>
                <w:szCs w:val="26"/>
                <w:lang w:val="en-US"/>
              </w:rPr>
            </w:pPr>
            <w:r w:rsidRPr="002E5FEF">
              <w:rPr>
                <w:rFonts w:asciiTheme="majorHAnsi" w:eastAsia="Calibri" w:hAnsiTheme="majorHAnsi" w:cstheme="majorHAnsi"/>
                <w:b/>
                <w:iCs/>
                <w:sz w:val="26"/>
                <w:szCs w:val="26"/>
                <w:lang w:val="en-US"/>
              </w:rPr>
              <w:t>71</w:t>
            </w:r>
          </w:p>
        </w:tc>
        <w:tc>
          <w:tcPr>
            <w:tcW w:w="2180" w:type="dxa"/>
            <w:vAlign w:val="center"/>
          </w:tcPr>
          <w:p w:rsidR="00AB6296" w:rsidRPr="00AB6296" w:rsidRDefault="00DB74A5" w:rsidP="00AB6296">
            <w:pPr>
              <w:pStyle w:val="ListParagraph"/>
              <w:spacing w:line="360" w:lineRule="auto"/>
              <w:ind w:left="0"/>
              <w:jc w:val="center"/>
              <w:rPr>
                <w:rFonts w:asciiTheme="majorHAnsi" w:eastAsia="Calibri" w:hAnsiTheme="majorHAnsi" w:cstheme="majorHAnsi"/>
                <w:b/>
                <w:iCs/>
                <w:color w:val="000000" w:themeColor="text1"/>
                <w:sz w:val="26"/>
                <w:szCs w:val="26"/>
                <w:lang w:val="en-US"/>
              </w:rPr>
            </w:pPr>
            <w:r>
              <w:rPr>
                <w:rFonts w:asciiTheme="majorHAnsi" w:eastAsia="Calibri" w:hAnsiTheme="majorHAnsi" w:cstheme="majorHAnsi"/>
                <w:b/>
                <w:iCs/>
                <w:color w:val="000000" w:themeColor="text1"/>
                <w:sz w:val="26"/>
                <w:szCs w:val="26"/>
                <w:lang w:val="en-US"/>
              </w:rPr>
              <w:t>85,2</w:t>
            </w:r>
          </w:p>
        </w:tc>
      </w:tr>
    </w:tbl>
    <w:p w:rsidR="00E4527E" w:rsidRPr="00722FF8" w:rsidRDefault="00E4527E" w:rsidP="007558A4">
      <w:pPr>
        <w:pStyle w:val="ABNG"/>
        <w:spacing w:before="0" w:after="0"/>
        <w:ind w:firstLine="567"/>
        <w:jc w:val="both"/>
        <w:rPr>
          <w:b w:val="0"/>
        </w:rPr>
      </w:pPr>
      <w:r w:rsidRPr="00AB6296">
        <w:rPr>
          <w:b w:val="0"/>
          <w:color w:val="000000" w:themeColor="text1"/>
        </w:rPr>
        <w:t xml:space="preserve">Theo sổ theo dõi lưu lượng nước và hóa đơn tiền nước tháng 5, 6, 7 năm 2023, lượng nước trung bình mà </w:t>
      </w:r>
      <w:r w:rsidR="007558A4">
        <w:rPr>
          <w:b w:val="0"/>
          <w:color w:val="000000" w:themeColor="text1"/>
        </w:rPr>
        <w:t>Cơ sở</w:t>
      </w:r>
      <w:r w:rsidRPr="00AB6296">
        <w:rPr>
          <w:b w:val="0"/>
          <w:color w:val="000000" w:themeColor="text1"/>
        </w:rPr>
        <w:t xml:space="preserve"> sử dụng khoảng </w:t>
      </w:r>
      <w:r w:rsidRPr="00FA2D3F">
        <w:rPr>
          <w:b w:val="0"/>
        </w:rPr>
        <w:t>1.</w:t>
      </w:r>
      <w:r w:rsidR="00202242" w:rsidRPr="00FA2D3F">
        <w:rPr>
          <w:b w:val="0"/>
        </w:rPr>
        <w:t>843</w:t>
      </w:r>
      <w:r w:rsidRPr="002E5FEF">
        <w:rPr>
          <w:b w:val="0"/>
        </w:rPr>
        <w:t xml:space="preserve"> </w:t>
      </w:r>
      <w:r w:rsidRPr="00AB6296">
        <w:rPr>
          <w:b w:val="0"/>
          <w:color w:val="000000" w:themeColor="text1"/>
        </w:rPr>
        <w:t>m</w:t>
      </w:r>
      <w:r w:rsidRPr="00AB6296">
        <w:rPr>
          <w:b w:val="0"/>
          <w:color w:val="000000" w:themeColor="text1"/>
          <w:vertAlign w:val="superscript"/>
        </w:rPr>
        <w:t>3</w:t>
      </w:r>
      <w:r w:rsidRPr="00AB6296">
        <w:rPr>
          <w:b w:val="0"/>
          <w:color w:val="000000" w:themeColor="text1"/>
        </w:rPr>
        <w:t xml:space="preserve">/ tháng, tương đương </w:t>
      </w:r>
      <w:r w:rsidR="00DD45CB" w:rsidRPr="002E5FEF">
        <w:rPr>
          <w:b w:val="0"/>
        </w:rPr>
        <w:t>71</w:t>
      </w:r>
      <w:r w:rsidRPr="00AB6296">
        <w:rPr>
          <w:b w:val="0"/>
          <w:color w:val="000000" w:themeColor="text1"/>
        </w:rPr>
        <w:t xml:space="preserve"> m</w:t>
      </w:r>
      <w:r w:rsidRPr="00AB6296">
        <w:rPr>
          <w:b w:val="0"/>
          <w:color w:val="000000" w:themeColor="text1"/>
          <w:vertAlign w:val="superscript"/>
        </w:rPr>
        <w:t>3</w:t>
      </w:r>
      <w:r w:rsidRPr="00AB6296">
        <w:rPr>
          <w:b w:val="0"/>
          <w:color w:val="000000" w:themeColor="text1"/>
        </w:rPr>
        <w:t>/ngày đêm.</w:t>
      </w:r>
    </w:p>
    <w:p w:rsidR="00F43F09" w:rsidRPr="001E187A" w:rsidRDefault="00F43F09" w:rsidP="00774E0B">
      <w:pPr>
        <w:pStyle w:val="ListParagraph"/>
        <w:numPr>
          <w:ilvl w:val="0"/>
          <w:numId w:val="6"/>
        </w:numPr>
        <w:spacing w:after="0" w:line="360" w:lineRule="auto"/>
        <w:ind w:left="0" w:firstLine="567"/>
        <w:jc w:val="both"/>
        <w:rPr>
          <w:rFonts w:asciiTheme="majorHAnsi" w:hAnsiTheme="majorHAnsi" w:cstheme="majorHAnsi"/>
          <w:i/>
          <w:iCs/>
          <w:color w:val="000000" w:themeColor="text1"/>
          <w:sz w:val="26"/>
          <w:szCs w:val="26"/>
        </w:rPr>
      </w:pPr>
      <w:r w:rsidRPr="001E187A">
        <w:rPr>
          <w:rFonts w:asciiTheme="majorHAnsi" w:hAnsiTheme="majorHAnsi" w:cstheme="majorHAnsi"/>
          <w:i/>
          <w:iCs/>
          <w:color w:val="000000" w:themeColor="text1"/>
          <w:sz w:val="26"/>
          <w:szCs w:val="26"/>
        </w:rPr>
        <w:t xml:space="preserve">Nhu cầu nước cho tưới cây xanh: </w:t>
      </w:r>
    </w:p>
    <w:p w:rsidR="00F43F09" w:rsidRPr="001E187A" w:rsidRDefault="00F43F09" w:rsidP="007558A4">
      <w:pPr>
        <w:spacing w:after="0" w:line="360" w:lineRule="auto"/>
        <w:ind w:firstLine="567"/>
        <w:jc w:val="both"/>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Định mức sử dụng nước tưới cây theo mục 2.1.2 của Quy chuẩn kỹ thuật Quốc gia về quy hoạch xây dựng - QCVN 01:2019/BXD là 3 lít/m</w:t>
      </w:r>
      <w:r w:rsidRPr="001E187A">
        <w:rPr>
          <w:rFonts w:asciiTheme="majorHAnsi" w:hAnsiTheme="majorHAnsi" w:cstheme="majorHAnsi"/>
          <w:color w:val="000000" w:themeColor="text1"/>
          <w:sz w:val="26"/>
          <w:szCs w:val="26"/>
          <w:vertAlign w:val="superscript"/>
        </w:rPr>
        <w:t>2</w:t>
      </w:r>
      <w:r w:rsidRPr="001E187A">
        <w:rPr>
          <w:rFonts w:asciiTheme="majorHAnsi" w:hAnsiTheme="majorHAnsi" w:cstheme="majorHAnsi"/>
          <w:color w:val="000000" w:themeColor="text1"/>
          <w:sz w:val="26"/>
          <w:szCs w:val="26"/>
        </w:rPr>
        <w:t>.ngày, với diện tích cây xanh khoảng 2</w:t>
      </w:r>
      <w:r w:rsidR="00E36029" w:rsidRPr="00E36029">
        <w:rPr>
          <w:rFonts w:asciiTheme="majorHAnsi" w:hAnsiTheme="majorHAnsi" w:cstheme="majorHAnsi"/>
          <w:color w:val="000000" w:themeColor="text1"/>
          <w:sz w:val="26"/>
          <w:szCs w:val="26"/>
        </w:rPr>
        <w:t>.</w:t>
      </w:r>
      <w:r w:rsidR="00615A99">
        <w:rPr>
          <w:rFonts w:asciiTheme="majorHAnsi" w:hAnsiTheme="majorHAnsi" w:cstheme="majorHAnsi"/>
          <w:color w:val="000000" w:themeColor="text1"/>
          <w:sz w:val="26"/>
          <w:szCs w:val="26"/>
        </w:rPr>
        <w:t>000</w:t>
      </w:r>
      <w:r w:rsidRPr="001E187A">
        <w:rPr>
          <w:rFonts w:asciiTheme="majorHAnsi" w:hAnsiTheme="majorHAnsi" w:cstheme="majorHAnsi"/>
          <w:color w:val="000000" w:themeColor="text1"/>
          <w:sz w:val="26"/>
          <w:szCs w:val="26"/>
        </w:rPr>
        <w:t xml:space="preserve"> m</w:t>
      </w:r>
      <w:r w:rsidRPr="005837CD">
        <w:rPr>
          <w:rFonts w:asciiTheme="majorHAnsi" w:hAnsiTheme="majorHAnsi" w:cstheme="majorHAnsi"/>
          <w:color w:val="000000" w:themeColor="text1"/>
          <w:sz w:val="26"/>
          <w:szCs w:val="26"/>
          <w:vertAlign w:val="superscript"/>
        </w:rPr>
        <w:t>2</w:t>
      </w:r>
      <w:r w:rsidRPr="001E187A">
        <w:rPr>
          <w:rFonts w:asciiTheme="majorHAnsi" w:hAnsiTheme="majorHAnsi" w:cstheme="majorHAnsi"/>
          <w:color w:val="000000" w:themeColor="text1"/>
          <w:sz w:val="26"/>
          <w:szCs w:val="26"/>
        </w:rPr>
        <w:t>, lưu lượng nước cần cho tưới cây là</w:t>
      </w:r>
      <w:r w:rsidR="00E36029">
        <w:rPr>
          <w:rFonts w:asciiTheme="majorHAnsi" w:hAnsiTheme="majorHAnsi" w:cstheme="majorHAnsi"/>
          <w:color w:val="000000" w:themeColor="text1"/>
          <w:sz w:val="26"/>
          <w:szCs w:val="26"/>
        </w:rPr>
        <w:t xml:space="preserve"> (</w:t>
      </w:r>
      <w:r w:rsidR="0000438D">
        <w:rPr>
          <w:rFonts w:asciiTheme="majorHAnsi" w:hAnsiTheme="majorHAnsi" w:cstheme="majorHAnsi"/>
          <w:color w:val="000000" w:themeColor="text1"/>
          <w:sz w:val="26"/>
          <w:szCs w:val="26"/>
        </w:rPr>
        <w:t>dùng nước ngầm khai thác để tưới cây)</w:t>
      </w:r>
      <w:r w:rsidRPr="001E187A">
        <w:rPr>
          <w:rFonts w:asciiTheme="majorHAnsi" w:hAnsiTheme="majorHAnsi" w:cstheme="majorHAnsi"/>
          <w:color w:val="000000" w:themeColor="text1"/>
          <w:sz w:val="26"/>
          <w:szCs w:val="26"/>
        </w:rPr>
        <w:t>:</w:t>
      </w:r>
    </w:p>
    <w:p w:rsidR="00615A99" w:rsidRPr="001E187A" w:rsidRDefault="00615A99" w:rsidP="007558A4">
      <w:pPr>
        <w:spacing w:after="0" w:line="360" w:lineRule="auto"/>
        <w:jc w:val="center"/>
        <w:rPr>
          <w:rFonts w:asciiTheme="majorHAnsi" w:hAnsiTheme="majorHAnsi" w:cstheme="majorHAnsi"/>
          <w:color w:val="000000" w:themeColor="text1"/>
          <w:sz w:val="26"/>
          <w:szCs w:val="26"/>
        </w:rPr>
      </w:pPr>
      <w:r w:rsidRPr="00E36029">
        <w:rPr>
          <w:rFonts w:asciiTheme="majorHAnsi" w:hAnsiTheme="majorHAnsi" w:cstheme="majorHAnsi"/>
          <w:b/>
          <w:color w:val="000000" w:themeColor="text1"/>
          <w:sz w:val="26"/>
          <w:szCs w:val="26"/>
        </w:rPr>
        <w:t>Q</w:t>
      </w:r>
      <w:r w:rsidRPr="00E36029">
        <w:rPr>
          <w:rFonts w:asciiTheme="majorHAnsi" w:hAnsiTheme="majorHAnsi" w:cstheme="majorHAnsi"/>
          <w:b/>
          <w:color w:val="000000" w:themeColor="text1"/>
          <w:sz w:val="26"/>
          <w:szCs w:val="26"/>
          <w:vertAlign w:val="subscript"/>
        </w:rPr>
        <w:t>cx</w:t>
      </w:r>
      <w:r w:rsidRPr="001E187A">
        <w:rPr>
          <w:rFonts w:asciiTheme="majorHAnsi" w:hAnsiTheme="majorHAnsi" w:cstheme="majorHAnsi"/>
          <w:color w:val="000000" w:themeColor="text1"/>
          <w:sz w:val="26"/>
          <w:szCs w:val="26"/>
        </w:rPr>
        <w:t xml:space="preserve"> = </w:t>
      </w:r>
      <w:r>
        <w:rPr>
          <w:rFonts w:asciiTheme="majorHAnsi" w:hAnsiTheme="majorHAnsi" w:cstheme="majorHAnsi"/>
          <w:color w:val="000000" w:themeColor="text1"/>
          <w:sz w:val="26"/>
          <w:szCs w:val="26"/>
        </w:rPr>
        <w:t>2</w:t>
      </w:r>
      <w:r w:rsidR="00E36029" w:rsidRPr="00E36029">
        <w:rPr>
          <w:rFonts w:asciiTheme="majorHAnsi" w:hAnsiTheme="majorHAnsi" w:cstheme="majorHAnsi"/>
          <w:color w:val="000000" w:themeColor="text1"/>
          <w:sz w:val="26"/>
          <w:szCs w:val="26"/>
        </w:rPr>
        <w:t>.</w:t>
      </w:r>
      <w:r w:rsidRPr="001E187A">
        <w:rPr>
          <w:rFonts w:asciiTheme="majorHAnsi" w:hAnsiTheme="majorHAnsi" w:cstheme="majorHAnsi"/>
          <w:color w:val="000000" w:themeColor="text1"/>
          <w:sz w:val="26"/>
          <w:szCs w:val="26"/>
        </w:rPr>
        <w:t>000 m</w:t>
      </w:r>
      <w:r w:rsidRPr="001E187A">
        <w:rPr>
          <w:rFonts w:asciiTheme="majorHAnsi" w:hAnsiTheme="majorHAnsi" w:cstheme="majorHAnsi"/>
          <w:color w:val="000000" w:themeColor="text1"/>
          <w:sz w:val="26"/>
          <w:szCs w:val="26"/>
          <w:vertAlign w:val="superscript"/>
        </w:rPr>
        <w:t>2</w:t>
      </w:r>
      <w:r w:rsidRPr="001E187A">
        <w:rPr>
          <w:rFonts w:asciiTheme="majorHAnsi" w:hAnsiTheme="majorHAnsi" w:cstheme="majorHAnsi"/>
          <w:color w:val="000000" w:themeColor="text1"/>
          <w:sz w:val="26"/>
          <w:szCs w:val="26"/>
        </w:rPr>
        <w:t xml:space="preserve"> x 3 lít/m</w:t>
      </w:r>
      <w:r w:rsidRPr="001E187A">
        <w:rPr>
          <w:rFonts w:asciiTheme="majorHAnsi" w:hAnsiTheme="majorHAnsi" w:cstheme="majorHAnsi"/>
          <w:color w:val="000000" w:themeColor="text1"/>
          <w:sz w:val="26"/>
          <w:szCs w:val="26"/>
          <w:vertAlign w:val="superscript"/>
        </w:rPr>
        <w:t>2</w:t>
      </w:r>
      <w:r w:rsidRPr="001E187A">
        <w:rPr>
          <w:rFonts w:asciiTheme="majorHAnsi" w:hAnsiTheme="majorHAnsi" w:cstheme="majorHAnsi"/>
          <w:color w:val="000000" w:themeColor="text1"/>
          <w:sz w:val="26"/>
          <w:szCs w:val="26"/>
        </w:rPr>
        <w:t xml:space="preserve">.ngày = </w:t>
      </w:r>
      <w:r>
        <w:rPr>
          <w:rFonts w:asciiTheme="majorHAnsi" w:hAnsiTheme="majorHAnsi" w:cstheme="majorHAnsi"/>
          <w:color w:val="000000" w:themeColor="text1"/>
          <w:sz w:val="26"/>
          <w:szCs w:val="26"/>
        </w:rPr>
        <w:t>6</w:t>
      </w:r>
      <w:r w:rsidR="00E36029" w:rsidRPr="00E36029">
        <w:rPr>
          <w:rFonts w:asciiTheme="majorHAnsi" w:hAnsiTheme="majorHAnsi" w:cstheme="majorHAnsi"/>
          <w:color w:val="000000" w:themeColor="text1"/>
          <w:sz w:val="26"/>
          <w:szCs w:val="26"/>
        </w:rPr>
        <w:t>.</w:t>
      </w:r>
      <w:r w:rsidRPr="001E187A">
        <w:rPr>
          <w:rFonts w:asciiTheme="majorHAnsi" w:hAnsiTheme="majorHAnsi" w:cstheme="majorHAnsi"/>
          <w:color w:val="000000" w:themeColor="text1"/>
          <w:sz w:val="26"/>
          <w:szCs w:val="26"/>
        </w:rPr>
        <w:t xml:space="preserve">000 l/ngày = </w:t>
      </w:r>
      <w:r>
        <w:rPr>
          <w:rFonts w:asciiTheme="majorHAnsi" w:hAnsiTheme="majorHAnsi" w:cstheme="majorHAnsi"/>
          <w:color w:val="000000" w:themeColor="text1"/>
          <w:sz w:val="26"/>
          <w:szCs w:val="26"/>
        </w:rPr>
        <w:t>6</w:t>
      </w:r>
      <w:r w:rsidRPr="001E187A">
        <w:rPr>
          <w:rFonts w:asciiTheme="majorHAnsi" w:hAnsiTheme="majorHAnsi" w:cstheme="majorHAnsi"/>
          <w:color w:val="000000" w:themeColor="text1"/>
          <w:sz w:val="26"/>
          <w:szCs w:val="26"/>
        </w:rPr>
        <w:t xml:space="preserve"> m</w:t>
      </w:r>
      <w:r w:rsidRPr="001E187A">
        <w:rPr>
          <w:rFonts w:asciiTheme="majorHAnsi" w:hAnsiTheme="majorHAnsi" w:cstheme="majorHAnsi"/>
          <w:color w:val="000000" w:themeColor="text1"/>
          <w:sz w:val="26"/>
          <w:szCs w:val="26"/>
          <w:vertAlign w:val="superscript"/>
        </w:rPr>
        <w:t>3</w:t>
      </w:r>
      <w:r w:rsidRPr="001E187A">
        <w:rPr>
          <w:rFonts w:asciiTheme="majorHAnsi" w:hAnsiTheme="majorHAnsi" w:cstheme="majorHAnsi"/>
          <w:color w:val="000000" w:themeColor="text1"/>
          <w:sz w:val="26"/>
          <w:szCs w:val="26"/>
        </w:rPr>
        <w:t>/ngày.</w:t>
      </w:r>
    </w:p>
    <w:p w:rsidR="00615A99" w:rsidRPr="001E187A" w:rsidRDefault="00615A99" w:rsidP="00774E0B">
      <w:pPr>
        <w:pStyle w:val="ListParagraph"/>
        <w:numPr>
          <w:ilvl w:val="0"/>
          <w:numId w:val="6"/>
        </w:numPr>
        <w:spacing w:after="0" w:line="360" w:lineRule="auto"/>
        <w:ind w:left="0" w:firstLine="567"/>
        <w:jc w:val="both"/>
        <w:rPr>
          <w:rFonts w:asciiTheme="majorHAnsi" w:hAnsiTheme="majorHAnsi" w:cstheme="majorHAnsi"/>
          <w:i/>
          <w:iCs/>
          <w:color w:val="000000" w:themeColor="text1"/>
          <w:sz w:val="26"/>
          <w:szCs w:val="26"/>
        </w:rPr>
      </w:pPr>
      <w:r w:rsidRPr="001E187A">
        <w:rPr>
          <w:rFonts w:asciiTheme="majorHAnsi" w:hAnsiTheme="majorHAnsi" w:cstheme="majorHAnsi"/>
          <w:i/>
          <w:iCs/>
          <w:color w:val="000000" w:themeColor="text1"/>
          <w:sz w:val="26"/>
          <w:szCs w:val="26"/>
        </w:rPr>
        <w:t>Nhu cầu sử dụng nước cho hệ thống làm mát khi ép nhựa:</w:t>
      </w:r>
    </w:p>
    <w:p w:rsidR="00FA35B6" w:rsidRPr="00722FF8" w:rsidRDefault="00615A99" w:rsidP="007558A4">
      <w:pPr>
        <w:spacing w:after="0" w:line="360" w:lineRule="auto"/>
        <w:ind w:firstLine="567"/>
        <w:jc w:val="both"/>
        <w:rPr>
          <w:rFonts w:asciiTheme="majorHAnsi" w:hAnsiTheme="majorHAnsi" w:cstheme="majorHAnsi"/>
          <w:color w:val="000000" w:themeColor="text1"/>
          <w:sz w:val="26"/>
          <w:szCs w:val="26"/>
        </w:rPr>
      </w:pPr>
      <w:r w:rsidRPr="001E187A">
        <w:rPr>
          <w:rFonts w:asciiTheme="majorHAnsi" w:hAnsiTheme="majorHAnsi" w:cstheme="majorHAnsi"/>
          <w:color w:val="000000" w:themeColor="text1"/>
          <w:sz w:val="26"/>
          <w:szCs w:val="26"/>
        </w:rPr>
        <w:t xml:space="preserve">Trong quá trình hoạt động, </w:t>
      </w:r>
      <w:r w:rsidR="007558A4">
        <w:rPr>
          <w:rFonts w:asciiTheme="majorHAnsi" w:hAnsiTheme="majorHAnsi" w:cstheme="majorHAnsi"/>
          <w:color w:val="000000" w:themeColor="text1"/>
          <w:sz w:val="26"/>
          <w:szCs w:val="26"/>
        </w:rPr>
        <w:t>Cơ sở</w:t>
      </w:r>
      <w:r w:rsidRPr="001E187A">
        <w:rPr>
          <w:rFonts w:asciiTheme="majorHAnsi" w:hAnsiTheme="majorHAnsi" w:cstheme="majorHAnsi"/>
          <w:color w:val="000000" w:themeColor="text1"/>
          <w:sz w:val="26"/>
          <w:szCs w:val="26"/>
        </w:rPr>
        <w:t xml:space="preserve"> không phát sinh nước thải sản xuất, tuy nhiên công ty có sử dụng nước cho hệ thống làm mát khi ép nhựa với lưu lượng khoảng 7 m</w:t>
      </w:r>
      <w:r w:rsidRPr="001E187A">
        <w:rPr>
          <w:rFonts w:asciiTheme="majorHAnsi" w:hAnsiTheme="majorHAnsi" w:cstheme="majorHAnsi"/>
          <w:color w:val="000000" w:themeColor="text1"/>
          <w:sz w:val="26"/>
          <w:szCs w:val="26"/>
          <w:vertAlign w:val="superscript"/>
        </w:rPr>
        <w:t>3</w:t>
      </w:r>
      <w:r w:rsidR="00E36029">
        <w:rPr>
          <w:rFonts w:asciiTheme="majorHAnsi" w:hAnsiTheme="majorHAnsi" w:cstheme="majorHAnsi"/>
          <w:color w:val="000000" w:themeColor="text1"/>
          <w:sz w:val="26"/>
          <w:szCs w:val="26"/>
        </w:rPr>
        <w:t>/</w:t>
      </w:r>
      <w:r w:rsidRPr="001E187A">
        <w:rPr>
          <w:rFonts w:asciiTheme="majorHAnsi" w:hAnsiTheme="majorHAnsi" w:cstheme="majorHAnsi"/>
          <w:color w:val="000000" w:themeColor="text1"/>
          <w:sz w:val="26"/>
          <w:szCs w:val="26"/>
        </w:rPr>
        <w:t>tháng tương đương 0,2</w:t>
      </w:r>
      <w:r w:rsidR="00836F2A" w:rsidRPr="00866194">
        <w:rPr>
          <w:rFonts w:asciiTheme="majorHAnsi" w:hAnsiTheme="majorHAnsi" w:cstheme="majorHAnsi"/>
          <w:color w:val="000000" w:themeColor="text1"/>
          <w:sz w:val="26"/>
          <w:szCs w:val="26"/>
        </w:rPr>
        <w:t>6</w:t>
      </w:r>
      <w:r w:rsidRPr="001E187A">
        <w:rPr>
          <w:rFonts w:asciiTheme="majorHAnsi" w:hAnsiTheme="majorHAnsi" w:cstheme="majorHAnsi"/>
          <w:color w:val="000000" w:themeColor="text1"/>
          <w:sz w:val="26"/>
          <w:szCs w:val="26"/>
        </w:rPr>
        <w:t xml:space="preserve"> m</w:t>
      </w:r>
      <w:r w:rsidRPr="001E187A">
        <w:rPr>
          <w:rFonts w:asciiTheme="majorHAnsi" w:hAnsiTheme="majorHAnsi" w:cstheme="majorHAnsi"/>
          <w:color w:val="000000" w:themeColor="text1"/>
          <w:sz w:val="26"/>
          <w:szCs w:val="26"/>
          <w:vertAlign w:val="superscript"/>
        </w:rPr>
        <w:t>3</w:t>
      </w:r>
      <w:r w:rsidRPr="001E187A">
        <w:rPr>
          <w:rFonts w:asciiTheme="majorHAnsi" w:hAnsiTheme="majorHAnsi" w:cstheme="majorHAnsi"/>
          <w:color w:val="000000" w:themeColor="text1"/>
          <w:sz w:val="26"/>
          <w:szCs w:val="26"/>
        </w:rPr>
        <w:t>/ngày. Lượng nướ</w:t>
      </w:r>
      <w:r w:rsidR="00E36029">
        <w:rPr>
          <w:rFonts w:asciiTheme="majorHAnsi" w:hAnsiTheme="majorHAnsi" w:cstheme="majorHAnsi"/>
          <w:color w:val="000000" w:themeColor="text1"/>
          <w:sz w:val="26"/>
          <w:szCs w:val="26"/>
        </w:rPr>
        <w:t xml:space="preserve">c này </w:t>
      </w:r>
      <w:r w:rsidR="00E36029" w:rsidRPr="00E36029">
        <w:rPr>
          <w:rFonts w:asciiTheme="majorHAnsi" w:hAnsiTheme="majorHAnsi" w:cstheme="majorHAnsi"/>
          <w:color w:val="000000" w:themeColor="text1"/>
          <w:sz w:val="26"/>
          <w:szCs w:val="26"/>
        </w:rPr>
        <w:t>được</w:t>
      </w:r>
      <w:r w:rsidRPr="001E187A">
        <w:rPr>
          <w:rFonts w:asciiTheme="majorHAnsi" w:hAnsiTheme="majorHAnsi" w:cstheme="majorHAnsi"/>
          <w:color w:val="000000" w:themeColor="text1"/>
          <w:sz w:val="26"/>
          <w:szCs w:val="26"/>
        </w:rPr>
        <w:t xml:space="preserve"> tuần hoàn, bổ sung khi hao hụt và không xả thải ra ngoài môi trường.</w:t>
      </w:r>
    </w:p>
    <w:p w:rsidR="000841EA" w:rsidRPr="001E187A" w:rsidRDefault="000841EA" w:rsidP="00774E0B">
      <w:pPr>
        <w:pStyle w:val="ListParagraph"/>
        <w:numPr>
          <w:ilvl w:val="0"/>
          <w:numId w:val="6"/>
        </w:numPr>
        <w:spacing w:after="0" w:line="360" w:lineRule="auto"/>
        <w:ind w:left="567" w:hanging="283"/>
        <w:jc w:val="both"/>
        <w:rPr>
          <w:rFonts w:asciiTheme="majorHAnsi" w:hAnsiTheme="majorHAnsi" w:cstheme="majorHAnsi"/>
          <w:i/>
          <w:iCs/>
          <w:sz w:val="26"/>
          <w:szCs w:val="26"/>
        </w:rPr>
      </w:pPr>
      <w:r w:rsidRPr="001E187A">
        <w:rPr>
          <w:rFonts w:asciiTheme="majorHAnsi" w:hAnsiTheme="majorHAnsi" w:cstheme="majorHAnsi"/>
          <w:i/>
          <w:iCs/>
          <w:sz w:val="26"/>
          <w:szCs w:val="26"/>
        </w:rPr>
        <w:t>Nhu cầu nước sử dụng cho hoạt động phòng cháy chữa cháy:</w:t>
      </w:r>
    </w:p>
    <w:p w:rsidR="00F30E3C" w:rsidRPr="00D75307" w:rsidRDefault="007558A4" w:rsidP="007558A4">
      <w:pPr>
        <w:tabs>
          <w:tab w:val="left" w:pos="1104"/>
        </w:tabs>
        <w:spacing w:after="0" w:line="360" w:lineRule="auto"/>
        <w:ind w:firstLine="567"/>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Cơ sở</w:t>
      </w:r>
      <w:r w:rsidR="000841EA" w:rsidRPr="00D75307">
        <w:rPr>
          <w:rFonts w:asciiTheme="majorHAnsi" w:hAnsiTheme="majorHAnsi" w:cstheme="majorHAnsi"/>
          <w:color w:val="000000" w:themeColor="text1"/>
          <w:sz w:val="26"/>
          <w:szCs w:val="26"/>
        </w:rPr>
        <w:t xml:space="preserve"> có </w:t>
      </w:r>
      <w:r w:rsidR="00D75307" w:rsidRPr="00D75307">
        <w:rPr>
          <w:rFonts w:asciiTheme="majorHAnsi" w:hAnsiTheme="majorHAnsi" w:cstheme="majorHAnsi"/>
          <w:color w:val="000000" w:themeColor="text1"/>
          <w:sz w:val="26"/>
          <w:szCs w:val="26"/>
        </w:rPr>
        <w:t>3</w:t>
      </w:r>
      <w:r w:rsidR="000841EA" w:rsidRPr="00D75307">
        <w:rPr>
          <w:rFonts w:asciiTheme="majorHAnsi" w:hAnsiTheme="majorHAnsi" w:cstheme="majorHAnsi"/>
          <w:color w:val="000000" w:themeColor="text1"/>
          <w:sz w:val="26"/>
          <w:szCs w:val="26"/>
        </w:rPr>
        <w:t xml:space="preserve"> bể chứa nước PCCC</w:t>
      </w:r>
      <w:r w:rsidR="00D75307" w:rsidRPr="00D75307">
        <w:rPr>
          <w:rFonts w:asciiTheme="majorHAnsi" w:hAnsiTheme="majorHAnsi" w:cstheme="majorHAnsi"/>
          <w:color w:val="000000" w:themeColor="text1"/>
          <w:sz w:val="26"/>
          <w:szCs w:val="26"/>
        </w:rPr>
        <w:t xml:space="preserve"> bao gồm 1 bể có thể tíc</w:t>
      </w:r>
      <w:r w:rsidR="00543BB5">
        <w:rPr>
          <w:rFonts w:asciiTheme="majorHAnsi" w:hAnsiTheme="majorHAnsi" w:cstheme="majorHAnsi"/>
          <w:color w:val="000000" w:themeColor="text1"/>
          <w:sz w:val="26"/>
          <w:szCs w:val="26"/>
        </w:rPr>
        <w:t>h</w:t>
      </w:r>
      <w:r w:rsidR="00D75307" w:rsidRPr="00D75307">
        <w:rPr>
          <w:rFonts w:asciiTheme="majorHAnsi" w:hAnsiTheme="majorHAnsi" w:cstheme="majorHAnsi"/>
          <w:color w:val="000000" w:themeColor="text1"/>
          <w:sz w:val="26"/>
          <w:szCs w:val="26"/>
        </w:rPr>
        <w:t xml:space="preserve"> 450m</w:t>
      </w:r>
      <w:r w:rsidR="00D75307" w:rsidRPr="00D75307">
        <w:rPr>
          <w:rFonts w:asciiTheme="majorHAnsi" w:hAnsiTheme="majorHAnsi" w:cstheme="majorHAnsi"/>
          <w:color w:val="000000" w:themeColor="text1"/>
          <w:sz w:val="26"/>
          <w:szCs w:val="26"/>
          <w:vertAlign w:val="superscript"/>
        </w:rPr>
        <w:t>3</w:t>
      </w:r>
      <w:r w:rsidR="00D75307" w:rsidRPr="00D75307">
        <w:rPr>
          <w:rFonts w:asciiTheme="majorHAnsi" w:hAnsiTheme="majorHAnsi" w:cstheme="majorHAnsi"/>
          <w:color w:val="000000" w:themeColor="text1"/>
          <w:sz w:val="26"/>
          <w:szCs w:val="26"/>
        </w:rPr>
        <w:t xml:space="preserve"> và 2 bể có thể tích 150m</w:t>
      </w:r>
      <w:r w:rsidR="00D75307" w:rsidRPr="00D75307">
        <w:rPr>
          <w:rFonts w:asciiTheme="majorHAnsi" w:hAnsiTheme="majorHAnsi" w:cstheme="majorHAnsi"/>
          <w:color w:val="000000" w:themeColor="text1"/>
          <w:sz w:val="26"/>
          <w:szCs w:val="26"/>
          <w:vertAlign w:val="superscript"/>
        </w:rPr>
        <w:t>3</w:t>
      </w:r>
      <w:r w:rsidR="000841EA" w:rsidRPr="00D75307">
        <w:rPr>
          <w:rFonts w:asciiTheme="majorHAnsi" w:hAnsiTheme="majorHAnsi" w:cstheme="majorHAnsi"/>
          <w:color w:val="000000" w:themeColor="text1"/>
          <w:sz w:val="26"/>
          <w:szCs w:val="26"/>
        </w:rPr>
        <w:t xml:space="preserve"> với tổng dung tích</w:t>
      </w:r>
      <w:r w:rsidR="00D75307" w:rsidRPr="00D75307">
        <w:rPr>
          <w:rFonts w:asciiTheme="majorHAnsi" w:hAnsiTheme="majorHAnsi" w:cstheme="majorHAnsi"/>
          <w:color w:val="000000" w:themeColor="text1"/>
          <w:sz w:val="26"/>
          <w:szCs w:val="26"/>
        </w:rPr>
        <w:t xml:space="preserve"> </w:t>
      </w:r>
      <w:r w:rsidR="00B1546D">
        <w:rPr>
          <w:rFonts w:asciiTheme="majorHAnsi" w:hAnsiTheme="majorHAnsi" w:cstheme="majorHAnsi"/>
          <w:color w:val="000000" w:themeColor="text1"/>
          <w:sz w:val="26"/>
          <w:szCs w:val="26"/>
        </w:rPr>
        <w:t>7</w:t>
      </w:r>
      <w:r w:rsidR="00D75307" w:rsidRPr="00D75307">
        <w:rPr>
          <w:rFonts w:asciiTheme="majorHAnsi" w:hAnsiTheme="majorHAnsi" w:cstheme="majorHAnsi"/>
          <w:color w:val="000000" w:themeColor="text1"/>
          <w:sz w:val="26"/>
          <w:szCs w:val="26"/>
        </w:rPr>
        <w:t>50m</w:t>
      </w:r>
      <w:r w:rsidR="00D75307" w:rsidRPr="00D75307">
        <w:rPr>
          <w:rFonts w:asciiTheme="majorHAnsi" w:hAnsiTheme="majorHAnsi" w:cstheme="majorHAnsi"/>
          <w:color w:val="000000" w:themeColor="text1"/>
          <w:sz w:val="26"/>
          <w:szCs w:val="26"/>
          <w:vertAlign w:val="superscript"/>
        </w:rPr>
        <w:t>3</w:t>
      </w:r>
      <w:r w:rsidR="000841EA" w:rsidRPr="00D75307">
        <w:rPr>
          <w:rFonts w:asciiTheme="majorHAnsi" w:hAnsiTheme="majorHAnsi" w:cstheme="majorHAnsi"/>
          <w:color w:val="000000" w:themeColor="text1"/>
          <w:sz w:val="26"/>
          <w:szCs w:val="26"/>
        </w:rPr>
        <w:t>.</w:t>
      </w:r>
    </w:p>
    <w:p w:rsidR="00650A8D" w:rsidRPr="00A93BA3" w:rsidRDefault="002439F8" w:rsidP="002439F8">
      <w:pPr>
        <w:pStyle w:val="Caption"/>
      </w:pPr>
      <w:bookmarkStart w:id="48" w:name="_Toc109892509"/>
      <w:bookmarkStart w:id="49" w:name="_Toc144207951"/>
      <w:bookmarkStart w:id="50" w:name="_Toc144216644"/>
      <w:r>
        <w:t xml:space="preserve">Bảng </w:t>
      </w:r>
      <w:fldSimple w:instr=" STYLEREF 1 \s ">
        <w:r w:rsidR="00C535D2">
          <w:rPr>
            <w:noProof/>
          </w:rPr>
          <w:t>1</w:t>
        </w:r>
      </w:fldSimple>
      <w:r w:rsidR="00DB2387">
        <w:t>.</w:t>
      </w:r>
      <w:fldSimple w:instr=" SEQ Bảng \* ARABIC \s 1 ">
        <w:r w:rsidR="00C535D2">
          <w:rPr>
            <w:noProof/>
          </w:rPr>
          <w:t>7</w:t>
        </w:r>
      </w:fldSimple>
      <w:r w:rsidRPr="000B1D3D">
        <w:t xml:space="preserve"> </w:t>
      </w:r>
      <w:r w:rsidR="00650A8D" w:rsidRPr="00650A8D">
        <w:t xml:space="preserve">Bảng cân bằng nước sử dụng </w:t>
      </w:r>
      <w:r w:rsidR="007558A4">
        <w:t>Cơ sở</w:t>
      </w:r>
      <w:bookmarkEnd w:id="48"/>
      <w:r w:rsidR="00A93BA3" w:rsidRPr="00A93BA3">
        <w:t xml:space="preserve"> khi hoạt động tối đa công suất</w:t>
      </w:r>
      <w:bookmarkEnd w:id="49"/>
      <w:bookmarkEnd w:id="50"/>
    </w:p>
    <w:tbl>
      <w:tblPr>
        <w:tblStyle w:val="TableGrid"/>
        <w:tblW w:w="9322" w:type="dxa"/>
        <w:tblLook w:val="04A0" w:firstRow="1" w:lastRow="0" w:firstColumn="1" w:lastColumn="0" w:noHBand="0" w:noVBand="1"/>
      </w:tblPr>
      <w:tblGrid>
        <w:gridCol w:w="708"/>
        <w:gridCol w:w="2225"/>
        <w:gridCol w:w="1298"/>
        <w:gridCol w:w="1415"/>
        <w:gridCol w:w="1692"/>
        <w:gridCol w:w="1984"/>
      </w:tblGrid>
      <w:tr w:rsidR="00DB74A5" w:rsidTr="007558A4">
        <w:trPr>
          <w:trHeight w:val="1295"/>
        </w:trPr>
        <w:tc>
          <w:tcPr>
            <w:tcW w:w="708" w:type="dxa"/>
          </w:tcPr>
          <w:p w:rsidR="00DB74A5" w:rsidRDefault="00DB74A5" w:rsidP="00DB74A5">
            <w:pPr>
              <w:pStyle w:val="ABNG"/>
              <w:spacing w:before="0" w:after="0"/>
              <w:ind w:firstLine="0"/>
              <w:rPr>
                <w:lang w:val="en-US"/>
              </w:rPr>
            </w:pPr>
            <w:r>
              <w:rPr>
                <w:lang w:val="en-US"/>
              </w:rPr>
              <w:t>STT</w:t>
            </w:r>
          </w:p>
        </w:tc>
        <w:tc>
          <w:tcPr>
            <w:tcW w:w="2225" w:type="dxa"/>
          </w:tcPr>
          <w:p w:rsidR="00DB74A5" w:rsidRDefault="00DB74A5" w:rsidP="00DB74A5">
            <w:pPr>
              <w:pStyle w:val="ABNG"/>
              <w:spacing w:before="0" w:after="0"/>
              <w:ind w:firstLine="0"/>
              <w:rPr>
                <w:lang w:val="en-US"/>
              </w:rPr>
            </w:pPr>
            <w:r>
              <w:rPr>
                <w:lang w:val="en-US"/>
              </w:rPr>
              <w:t>Hoạt động phát sinh nước thải</w:t>
            </w:r>
          </w:p>
        </w:tc>
        <w:tc>
          <w:tcPr>
            <w:tcW w:w="1298" w:type="dxa"/>
          </w:tcPr>
          <w:p w:rsidR="00DB74A5" w:rsidRDefault="00DB74A5" w:rsidP="00DB74A5">
            <w:pPr>
              <w:pStyle w:val="ABNG"/>
              <w:spacing w:before="0" w:after="0"/>
              <w:ind w:firstLine="0"/>
              <w:rPr>
                <w:lang w:val="en-US"/>
              </w:rPr>
            </w:pPr>
            <w:r>
              <w:rPr>
                <w:lang w:val="en-US"/>
              </w:rPr>
              <w:t>Lượng nước cấp</w:t>
            </w:r>
          </w:p>
          <w:p w:rsidR="00DB74A5" w:rsidRDefault="00DB74A5" w:rsidP="00DB74A5">
            <w:pPr>
              <w:pStyle w:val="ABNG"/>
              <w:spacing w:before="0" w:after="0"/>
              <w:ind w:firstLine="0"/>
              <w:rPr>
                <w:lang w:val="en-US"/>
              </w:rPr>
            </w:pPr>
            <w:r>
              <w:rPr>
                <w:lang w:val="en-US"/>
              </w:rPr>
              <w:t>(m</w:t>
            </w:r>
            <w:r w:rsidRPr="00DB74A5">
              <w:rPr>
                <w:vertAlign w:val="superscript"/>
                <w:lang w:val="en-US"/>
              </w:rPr>
              <w:t>3</w:t>
            </w:r>
            <w:r>
              <w:rPr>
                <w:lang w:val="en-US"/>
              </w:rPr>
              <w:t>/ngày)</w:t>
            </w:r>
          </w:p>
        </w:tc>
        <w:tc>
          <w:tcPr>
            <w:tcW w:w="1415" w:type="dxa"/>
          </w:tcPr>
          <w:p w:rsidR="00DB74A5" w:rsidRDefault="00DB74A5" w:rsidP="00DB74A5">
            <w:pPr>
              <w:pStyle w:val="ABNG"/>
              <w:spacing w:before="0" w:after="0"/>
              <w:ind w:firstLine="0"/>
              <w:rPr>
                <w:lang w:val="en-US"/>
              </w:rPr>
            </w:pPr>
            <w:r>
              <w:rPr>
                <w:lang w:val="en-US"/>
              </w:rPr>
              <w:t>Tần suất thải</w:t>
            </w:r>
          </w:p>
        </w:tc>
        <w:tc>
          <w:tcPr>
            <w:tcW w:w="1692" w:type="dxa"/>
          </w:tcPr>
          <w:p w:rsidR="00DB74A5" w:rsidRDefault="00DB74A5" w:rsidP="00DB74A5">
            <w:pPr>
              <w:pStyle w:val="ABNG"/>
              <w:spacing w:before="0" w:after="0"/>
              <w:ind w:firstLine="0"/>
              <w:rPr>
                <w:lang w:val="en-US"/>
              </w:rPr>
            </w:pPr>
            <w:r>
              <w:rPr>
                <w:lang w:val="en-US"/>
              </w:rPr>
              <w:t>Lượng phát thải</w:t>
            </w:r>
            <w:r>
              <w:rPr>
                <w:lang w:val="en-US"/>
              </w:rPr>
              <w:br/>
              <w:t>(m</w:t>
            </w:r>
            <w:r w:rsidRPr="00DB74A5">
              <w:rPr>
                <w:vertAlign w:val="superscript"/>
                <w:lang w:val="en-US"/>
              </w:rPr>
              <w:t>3</w:t>
            </w:r>
            <w:r>
              <w:rPr>
                <w:lang w:val="en-US"/>
              </w:rPr>
              <w:t>/ngày)</w:t>
            </w:r>
          </w:p>
        </w:tc>
        <w:tc>
          <w:tcPr>
            <w:tcW w:w="1984" w:type="dxa"/>
          </w:tcPr>
          <w:p w:rsidR="00DB74A5" w:rsidRDefault="00DB74A5" w:rsidP="00DB74A5">
            <w:pPr>
              <w:pStyle w:val="ABNG"/>
              <w:spacing w:before="0" w:after="0"/>
              <w:ind w:firstLine="0"/>
              <w:rPr>
                <w:lang w:val="en-US"/>
              </w:rPr>
            </w:pPr>
            <w:r>
              <w:rPr>
                <w:lang w:val="en-US"/>
              </w:rPr>
              <w:t>Phương pháp xử lý</w:t>
            </w:r>
          </w:p>
        </w:tc>
      </w:tr>
      <w:tr w:rsidR="00DB74A5" w:rsidTr="007558A4">
        <w:tc>
          <w:tcPr>
            <w:tcW w:w="708" w:type="dxa"/>
          </w:tcPr>
          <w:p w:rsidR="00DB74A5" w:rsidRPr="00A93BA3" w:rsidRDefault="00DB74A5" w:rsidP="000A45D5">
            <w:pPr>
              <w:pStyle w:val="ABNG"/>
              <w:ind w:firstLine="0"/>
              <w:rPr>
                <w:b w:val="0"/>
                <w:lang w:val="en-US"/>
              </w:rPr>
            </w:pPr>
            <w:r w:rsidRPr="00A93BA3">
              <w:rPr>
                <w:b w:val="0"/>
                <w:lang w:val="en-US"/>
              </w:rPr>
              <w:t>1</w:t>
            </w:r>
          </w:p>
        </w:tc>
        <w:tc>
          <w:tcPr>
            <w:tcW w:w="2225" w:type="dxa"/>
          </w:tcPr>
          <w:p w:rsidR="00DB74A5" w:rsidRPr="00A93BA3" w:rsidRDefault="00DB74A5" w:rsidP="00A93BA3">
            <w:pPr>
              <w:pStyle w:val="ABNG"/>
              <w:ind w:firstLine="0"/>
              <w:jc w:val="left"/>
              <w:rPr>
                <w:b w:val="0"/>
                <w:lang w:val="en-US"/>
              </w:rPr>
            </w:pPr>
            <w:r w:rsidRPr="00A93BA3">
              <w:rPr>
                <w:b w:val="0"/>
                <w:lang w:val="en-US"/>
              </w:rPr>
              <w:t>Nước thải sinh hoạt</w:t>
            </w:r>
          </w:p>
        </w:tc>
        <w:tc>
          <w:tcPr>
            <w:tcW w:w="1298" w:type="dxa"/>
            <w:vAlign w:val="center"/>
          </w:tcPr>
          <w:p w:rsidR="00DB74A5" w:rsidRPr="00A93BA3" w:rsidRDefault="005F5652" w:rsidP="000A45D5">
            <w:pPr>
              <w:pStyle w:val="ABNG"/>
              <w:ind w:firstLine="0"/>
              <w:rPr>
                <w:b w:val="0"/>
                <w:lang w:val="en-US"/>
              </w:rPr>
            </w:pPr>
            <w:r>
              <w:rPr>
                <w:rFonts w:eastAsia="Calibri"/>
                <w:b w:val="0"/>
                <w:iCs/>
                <w:color w:val="000000" w:themeColor="text1"/>
                <w:lang w:val="en-US"/>
              </w:rPr>
              <w:t>63,9</w:t>
            </w:r>
          </w:p>
        </w:tc>
        <w:tc>
          <w:tcPr>
            <w:tcW w:w="1415" w:type="dxa"/>
          </w:tcPr>
          <w:p w:rsidR="00DB74A5" w:rsidRPr="00DB74A5" w:rsidRDefault="00DB74A5" w:rsidP="000A45D5">
            <w:pPr>
              <w:pStyle w:val="ABNG"/>
              <w:ind w:firstLine="0"/>
              <w:rPr>
                <w:b w:val="0"/>
                <w:lang w:val="en-US"/>
              </w:rPr>
            </w:pPr>
            <w:r w:rsidRPr="00DB74A5">
              <w:rPr>
                <w:b w:val="0"/>
                <w:lang w:val="en-US"/>
              </w:rPr>
              <w:t>Hàng ngày</w:t>
            </w:r>
          </w:p>
        </w:tc>
        <w:tc>
          <w:tcPr>
            <w:tcW w:w="1692" w:type="dxa"/>
            <w:vAlign w:val="center"/>
          </w:tcPr>
          <w:p w:rsidR="00DB74A5" w:rsidRPr="00DB74A5" w:rsidRDefault="00DB74A5" w:rsidP="000A45D5">
            <w:pPr>
              <w:pStyle w:val="ABNG"/>
              <w:ind w:firstLine="0"/>
              <w:rPr>
                <w:b w:val="0"/>
                <w:lang w:val="en-US"/>
              </w:rPr>
            </w:pPr>
            <w:r w:rsidRPr="00DB74A5">
              <w:rPr>
                <w:rFonts w:eastAsia="Calibri"/>
                <w:b w:val="0"/>
                <w:iCs/>
                <w:color w:val="000000" w:themeColor="text1"/>
                <w:lang w:val="en-US"/>
              </w:rPr>
              <w:t>63,9</w:t>
            </w:r>
          </w:p>
        </w:tc>
        <w:tc>
          <w:tcPr>
            <w:tcW w:w="1984" w:type="dxa"/>
            <w:vMerge w:val="restart"/>
          </w:tcPr>
          <w:p w:rsidR="00DB74A5" w:rsidRPr="00DB74A5" w:rsidRDefault="00DB74A5" w:rsidP="00DB74A5">
            <w:pPr>
              <w:pStyle w:val="ABNG"/>
              <w:ind w:firstLine="0"/>
              <w:jc w:val="left"/>
              <w:rPr>
                <w:b w:val="0"/>
                <w:lang w:val="en-US"/>
              </w:rPr>
            </w:pPr>
            <w:r w:rsidRPr="00DB74A5">
              <w:rPr>
                <w:b w:val="0"/>
                <w:lang w:val="en-US"/>
              </w:rPr>
              <w:t>HTXL nước thải 120 m</w:t>
            </w:r>
            <w:r w:rsidRPr="00DB74A5">
              <w:rPr>
                <w:b w:val="0"/>
                <w:vertAlign w:val="superscript"/>
                <w:lang w:val="en-US"/>
              </w:rPr>
              <w:t>3</w:t>
            </w:r>
            <w:r w:rsidRPr="00DB74A5">
              <w:rPr>
                <w:b w:val="0"/>
                <w:lang w:val="en-US"/>
              </w:rPr>
              <w:t>/ ngày</w:t>
            </w:r>
          </w:p>
        </w:tc>
      </w:tr>
      <w:tr w:rsidR="00DB74A5" w:rsidTr="007558A4">
        <w:tc>
          <w:tcPr>
            <w:tcW w:w="708" w:type="dxa"/>
          </w:tcPr>
          <w:p w:rsidR="00DB74A5" w:rsidRPr="00A93BA3" w:rsidRDefault="00DB74A5" w:rsidP="000A45D5">
            <w:pPr>
              <w:pStyle w:val="ABNG"/>
              <w:ind w:firstLine="0"/>
              <w:rPr>
                <w:b w:val="0"/>
                <w:lang w:val="en-US"/>
              </w:rPr>
            </w:pPr>
            <w:r w:rsidRPr="00A93BA3">
              <w:rPr>
                <w:b w:val="0"/>
                <w:lang w:val="en-US"/>
              </w:rPr>
              <w:t>2</w:t>
            </w:r>
          </w:p>
        </w:tc>
        <w:tc>
          <w:tcPr>
            <w:tcW w:w="2225" w:type="dxa"/>
          </w:tcPr>
          <w:p w:rsidR="00DB74A5" w:rsidRPr="00A93BA3" w:rsidRDefault="00DB74A5" w:rsidP="00A93BA3">
            <w:pPr>
              <w:pStyle w:val="ABNG"/>
              <w:ind w:firstLine="0"/>
              <w:jc w:val="left"/>
              <w:rPr>
                <w:b w:val="0"/>
                <w:lang w:val="en-US"/>
              </w:rPr>
            </w:pPr>
            <w:r w:rsidRPr="00A93BA3">
              <w:rPr>
                <w:b w:val="0"/>
                <w:lang w:val="en-US"/>
              </w:rPr>
              <w:t>Nước thải nấu ăn</w:t>
            </w:r>
          </w:p>
        </w:tc>
        <w:tc>
          <w:tcPr>
            <w:tcW w:w="1298" w:type="dxa"/>
            <w:vAlign w:val="center"/>
          </w:tcPr>
          <w:p w:rsidR="00DB74A5" w:rsidRPr="00A93BA3" w:rsidRDefault="00DB74A5" w:rsidP="000A45D5">
            <w:pPr>
              <w:pStyle w:val="ABNG"/>
              <w:ind w:firstLine="0"/>
              <w:rPr>
                <w:b w:val="0"/>
                <w:lang w:val="en-US"/>
              </w:rPr>
            </w:pPr>
            <w:r w:rsidRPr="00A93BA3">
              <w:rPr>
                <w:rFonts w:eastAsia="Calibri"/>
                <w:b w:val="0"/>
                <w:iCs/>
                <w:color w:val="000000" w:themeColor="text1"/>
                <w:lang w:val="en-US"/>
              </w:rPr>
              <w:t>21,3</w:t>
            </w:r>
          </w:p>
        </w:tc>
        <w:tc>
          <w:tcPr>
            <w:tcW w:w="1415" w:type="dxa"/>
          </w:tcPr>
          <w:p w:rsidR="00DB74A5" w:rsidRPr="00DB74A5" w:rsidRDefault="00DB74A5" w:rsidP="000A45D5">
            <w:pPr>
              <w:pStyle w:val="ABNG"/>
              <w:ind w:firstLine="0"/>
              <w:rPr>
                <w:b w:val="0"/>
                <w:lang w:val="en-US"/>
              </w:rPr>
            </w:pPr>
            <w:r w:rsidRPr="00DB74A5">
              <w:rPr>
                <w:b w:val="0"/>
                <w:lang w:val="en-US"/>
              </w:rPr>
              <w:t>Hàng ngày</w:t>
            </w:r>
          </w:p>
        </w:tc>
        <w:tc>
          <w:tcPr>
            <w:tcW w:w="1692" w:type="dxa"/>
            <w:vAlign w:val="center"/>
          </w:tcPr>
          <w:p w:rsidR="00DB74A5" w:rsidRPr="00DB74A5" w:rsidRDefault="00DB74A5" w:rsidP="000A45D5">
            <w:pPr>
              <w:pStyle w:val="ABNG"/>
              <w:ind w:firstLine="0"/>
              <w:rPr>
                <w:b w:val="0"/>
                <w:lang w:val="en-US"/>
              </w:rPr>
            </w:pPr>
            <w:r w:rsidRPr="00DB74A5">
              <w:rPr>
                <w:rFonts w:eastAsia="Calibri"/>
                <w:b w:val="0"/>
                <w:iCs/>
                <w:color w:val="000000" w:themeColor="text1"/>
                <w:lang w:val="en-US"/>
              </w:rPr>
              <w:t>21,3</w:t>
            </w:r>
          </w:p>
        </w:tc>
        <w:tc>
          <w:tcPr>
            <w:tcW w:w="1984" w:type="dxa"/>
            <w:vMerge/>
          </w:tcPr>
          <w:p w:rsidR="00DB74A5" w:rsidRPr="00DB74A5" w:rsidRDefault="00DB74A5" w:rsidP="00DB74A5">
            <w:pPr>
              <w:pStyle w:val="ABNG"/>
              <w:ind w:firstLine="0"/>
              <w:jc w:val="left"/>
              <w:rPr>
                <w:b w:val="0"/>
                <w:lang w:val="en-US"/>
              </w:rPr>
            </w:pPr>
          </w:p>
        </w:tc>
      </w:tr>
      <w:tr w:rsidR="00DB74A5" w:rsidTr="007558A4">
        <w:tc>
          <w:tcPr>
            <w:tcW w:w="708" w:type="dxa"/>
          </w:tcPr>
          <w:p w:rsidR="00DB74A5" w:rsidRPr="00A93BA3" w:rsidRDefault="00DB74A5" w:rsidP="000A45D5">
            <w:pPr>
              <w:pStyle w:val="ABNG"/>
              <w:ind w:firstLine="0"/>
              <w:rPr>
                <w:b w:val="0"/>
                <w:lang w:val="en-US"/>
              </w:rPr>
            </w:pPr>
            <w:r>
              <w:rPr>
                <w:b w:val="0"/>
                <w:lang w:val="en-US"/>
              </w:rPr>
              <w:t>3</w:t>
            </w:r>
          </w:p>
        </w:tc>
        <w:tc>
          <w:tcPr>
            <w:tcW w:w="2225" w:type="dxa"/>
          </w:tcPr>
          <w:p w:rsidR="00DB74A5" w:rsidRPr="00A93BA3" w:rsidRDefault="00DB74A5" w:rsidP="00A93BA3">
            <w:pPr>
              <w:pStyle w:val="ABNG"/>
              <w:ind w:firstLine="0"/>
              <w:jc w:val="left"/>
              <w:rPr>
                <w:b w:val="0"/>
                <w:lang w:val="en-US"/>
              </w:rPr>
            </w:pPr>
            <w:r>
              <w:rPr>
                <w:b w:val="0"/>
                <w:lang w:val="en-US"/>
              </w:rPr>
              <w:t>Làm mát</w:t>
            </w:r>
          </w:p>
        </w:tc>
        <w:tc>
          <w:tcPr>
            <w:tcW w:w="1298" w:type="dxa"/>
          </w:tcPr>
          <w:p w:rsidR="00DB74A5" w:rsidRPr="00A93BA3" w:rsidRDefault="00DB74A5" w:rsidP="000A45D5">
            <w:pPr>
              <w:pStyle w:val="ABNG"/>
              <w:ind w:firstLine="0"/>
              <w:rPr>
                <w:b w:val="0"/>
                <w:lang w:val="en-US"/>
              </w:rPr>
            </w:pPr>
            <w:r w:rsidRPr="00A93BA3">
              <w:rPr>
                <w:b w:val="0"/>
                <w:lang w:val="en-US"/>
              </w:rPr>
              <w:t>0,26</w:t>
            </w:r>
          </w:p>
        </w:tc>
        <w:tc>
          <w:tcPr>
            <w:tcW w:w="1415" w:type="dxa"/>
          </w:tcPr>
          <w:p w:rsidR="00DB74A5" w:rsidRPr="00A93BA3" w:rsidRDefault="00DB74A5" w:rsidP="00A93BA3">
            <w:pPr>
              <w:pStyle w:val="ABNG"/>
              <w:ind w:firstLine="0"/>
              <w:jc w:val="left"/>
              <w:rPr>
                <w:b w:val="0"/>
                <w:lang w:val="en-US"/>
              </w:rPr>
            </w:pPr>
            <w:r w:rsidRPr="00A93BA3">
              <w:rPr>
                <w:b w:val="0"/>
                <w:lang w:val="en-US"/>
              </w:rPr>
              <w:t xml:space="preserve">Tuần hoàn, </w:t>
            </w:r>
            <w:r w:rsidRPr="00A93BA3">
              <w:rPr>
                <w:b w:val="0"/>
                <w:lang w:val="en-US"/>
              </w:rPr>
              <w:lastRenderedPageBreak/>
              <w:t>không thải</w:t>
            </w:r>
          </w:p>
        </w:tc>
        <w:tc>
          <w:tcPr>
            <w:tcW w:w="1692" w:type="dxa"/>
          </w:tcPr>
          <w:p w:rsidR="00DB74A5" w:rsidRPr="00DB74A5" w:rsidRDefault="00DB74A5" w:rsidP="000A45D5">
            <w:pPr>
              <w:pStyle w:val="ABNG"/>
              <w:ind w:firstLine="0"/>
              <w:rPr>
                <w:b w:val="0"/>
                <w:lang w:val="en-US"/>
              </w:rPr>
            </w:pPr>
          </w:p>
        </w:tc>
        <w:tc>
          <w:tcPr>
            <w:tcW w:w="1984" w:type="dxa"/>
          </w:tcPr>
          <w:p w:rsidR="00DB74A5" w:rsidRPr="00DB74A5" w:rsidRDefault="00DB74A5" w:rsidP="00DB74A5">
            <w:pPr>
              <w:pStyle w:val="ABNG"/>
              <w:ind w:firstLine="0"/>
              <w:jc w:val="left"/>
              <w:rPr>
                <w:b w:val="0"/>
                <w:lang w:val="en-US"/>
              </w:rPr>
            </w:pPr>
            <w:r>
              <w:rPr>
                <w:b w:val="0"/>
                <w:lang w:val="en-US"/>
              </w:rPr>
              <w:t xml:space="preserve">Hệ thống làm </w:t>
            </w:r>
            <w:r>
              <w:rPr>
                <w:b w:val="0"/>
                <w:lang w:val="en-US"/>
              </w:rPr>
              <w:lastRenderedPageBreak/>
              <w:t>mát</w:t>
            </w:r>
          </w:p>
        </w:tc>
      </w:tr>
      <w:tr w:rsidR="00DB74A5" w:rsidTr="007558A4">
        <w:tc>
          <w:tcPr>
            <w:tcW w:w="708" w:type="dxa"/>
          </w:tcPr>
          <w:p w:rsidR="00DB74A5" w:rsidRPr="00A93BA3" w:rsidRDefault="00DB74A5" w:rsidP="000A45D5">
            <w:pPr>
              <w:pStyle w:val="ABNG"/>
              <w:ind w:firstLine="0"/>
              <w:rPr>
                <w:b w:val="0"/>
                <w:lang w:val="en-US"/>
              </w:rPr>
            </w:pPr>
            <w:r>
              <w:rPr>
                <w:b w:val="0"/>
                <w:lang w:val="en-US"/>
              </w:rPr>
              <w:lastRenderedPageBreak/>
              <w:t>4</w:t>
            </w:r>
          </w:p>
        </w:tc>
        <w:tc>
          <w:tcPr>
            <w:tcW w:w="2225" w:type="dxa"/>
          </w:tcPr>
          <w:p w:rsidR="00DB74A5" w:rsidRPr="00A93BA3" w:rsidRDefault="00DB74A5" w:rsidP="00A93BA3">
            <w:pPr>
              <w:pStyle w:val="ABNG"/>
              <w:ind w:firstLine="0"/>
              <w:jc w:val="left"/>
              <w:rPr>
                <w:b w:val="0"/>
                <w:lang w:val="en-US"/>
              </w:rPr>
            </w:pPr>
            <w:r>
              <w:rPr>
                <w:b w:val="0"/>
                <w:lang w:val="en-US"/>
              </w:rPr>
              <w:t>Tưới cây</w:t>
            </w:r>
          </w:p>
        </w:tc>
        <w:tc>
          <w:tcPr>
            <w:tcW w:w="1298" w:type="dxa"/>
          </w:tcPr>
          <w:p w:rsidR="00DB74A5" w:rsidRPr="00A93BA3" w:rsidRDefault="00DB74A5" w:rsidP="000A45D5">
            <w:pPr>
              <w:pStyle w:val="ABNG"/>
              <w:ind w:firstLine="0"/>
              <w:rPr>
                <w:b w:val="0"/>
                <w:lang w:val="en-US"/>
              </w:rPr>
            </w:pPr>
            <w:r w:rsidRPr="00A93BA3">
              <w:rPr>
                <w:b w:val="0"/>
                <w:lang w:val="en-US"/>
              </w:rPr>
              <w:t>6</w:t>
            </w:r>
          </w:p>
        </w:tc>
        <w:tc>
          <w:tcPr>
            <w:tcW w:w="1415" w:type="dxa"/>
          </w:tcPr>
          <w:p w:rsidR="00DB74A5" w:rsidRPr="00A93BA3" w:rsidRDefault="00DB74A5" w:rsidP="00A93BA3">
            <w:pPr>
              <w:pStyle w:val="ABNG"/>
              <w:ind w:firstLine="0"/>
              <w:jc w:val="left"/>
              <w:rPr>
                <w:b w:val="0"/>
                <w:lang w:val="en-US"/>
              </w:rPr>
            </w:pPr>
            <w:r w:rsidRPr="00A93BA3">
              <w:rPr>
                <w:b w:val="0"/>
                <w:lang w:val="en-US"/>
              </w:rPr>
              <w:t>Không thải</w:t>
            </w:r>
          </w:p>
        </w:tc>
        <w:tc>
          <w:tcPr>
            <w:tcW w:w="1692" w:type="dxa"/>
          </w:tcPr>
          <w:p w:rsidR="00DB74A5" w:rsidRDefault="00DB74A5" w:rsidP="000A45D5">
            <w:pPr>
              <w:pStyle w:val="ABNG"/>
              <w:ind w:firstLine="0"/>
              <w:rPr>
                <w:lang w:val="en-US"/>
              </w:rPr>
            </w:pPr>
          </w:p>
        </w:tc>
        <w:tc>
          <w:tcPr>
            <w:tcW w:w="1984" w:type="dxa"/>
          </w:tcPr>
          <w:p w:rsidR="00DB74A5" w:rsidRPr="00DB74A5" w:rsidRDefault="00DB74A5" w:rsidP="00DB74A5">
            <w:pPr>
              <w:pStyle w:val="ABNG"/>
              <w:ind w:firstLine="0"/>
              <w:jc w:val="left"/>
              <w:rPr>
                <w:b w:val="0"/>
                <w:lang w:val="en-US"/>
              </w:rPr>
            </w:pPr>
            <w:r w:rsidRPr="00DB74A5">
              <w:rPr>
                <w:b w:val="0"/>
                <w:lang w:val="en-US"/>
              </w:rPr>
              <w:t>Thấm vào đất</w:t>
            </w:r>
          </w:p>
        </w:tc>
      </w:tr>
      <w:tr w:rsidR="00DB74A5" w:rsidTr="007558A4">
        <w:tc>
          <w:tcPr>
            <w:tcW w:w="2933" w:type="dxa"/>
            <w:gridSpan w:val="2"/>
          </w:tcPr>
          <w:p w:rsidR="00DB74A5" w:rsidRDefault="00DB74A5" w:rsidP="00A93BA3">
            <w:pPr>
              <w:pStyle w:val="ABNG"/>
              <w:ind w:firstLine="0"/>
              <w:rPr>
                <w:lang w:val="en-US"/>
              </w:rPr>
            </w:pPr>
            <w:r>
              <w:rPr>
                <w:lang w:val="en-US"/>
              </w:rPr>
              <w:t>Tổng cộng</w:t>
            </w:r>
          </w:p>
        </w:tc>
        <w:tc>
          <w:tcPr>
            <w:tcW w:w="1298" w:type="dxa"/>
          </w:tcPr>
          <w:p w:rsidR="00DB74A5" w:rsidRDefault="00911A8F" w:rsidP="000A45D5">
            <w:pPr>
              <w:pStyle w:val="ABNG"/>
              <w:ind w:firstLine="0"/>
              <w:rPr>
                <w:lang w:val="en-US"/>
              </w:rPr>
            </w:pPr>
            <w:r>
              <w:rPr>
                <w:lang w:val="en-US"/>
              </w:rPr>
              <w:t>91</w:t>
            </w:r>
            <w:r w:rsidR="005F5652">
              <w:rPr>
                <w:lang w:val="en-US"/>
              </w:rPr>
              <w:t>,4</w:t>
            </w:r>
            <w:r w:rsidR="00DB74A5">
              <w:rPr>
                <w:lang w:val="en-US"/>
              </w:rPr>
              <w:t>6</w:t>
            </w:r>
          </w:p>
        </w:tc>
        <w:tc>
          <w:tcPr>
            <w:tcW w:w="1415" w:type="dxa"/>
          </w:tcPr>
          <w:p w:rsidR="00DB74A5" w:rsidRDefault="00DB74A5" w:rsidP="000A45D5">
            <w:pPr>
              <w:pStyle w:val="ABNG"/>
              <w:ind w:firstLine="0"/>
              <w:rPr>
                <w:lang w:val="en-US"/>
              </w:rPr>
            </w:pPr>
          </w:p>
        </w:tc>
        <w:tc>
          <w:tcPr>
            <w:tcW w:w="1692" w:type="dxa"/>
          </w:tcPr>
          <w:p w:rsidR="00DB74A5" w:rsidRDefault="00DB74A5" w:rsidP="000A45D5">
            <w:pPr>
              <w:pStyle w:val="ABNG"/>
              <w:ind w:firstLine="0"/>
              <w:rPr>
                <w:lang w:val="en-US"/>
              </w:rPr>
            </w:pPr>
            <w:r>
              <w:rPr>
                <w:lang w:val="en-US"/>
              </w:rPr>
              <w:t>85,2</w:t>
            </w:r>
          </w:p>
        </w:tc>
        <w:tc>
          <w:tcPr>
            <w:tcW w:w="1984" w:type="dxa"/>
          </w:tcPr>
          <w:p w:rsidR="00DB74A5" w:rsidRDefault="00DB74A5" w:rsidP="000A45D5">
            <w:pPr>
              <w:pStyle w:val="ABNG"/>
              <w:ind w:firstLine="0"/>
              <w:rPr>
                <w:lang w:val="en-US"/>
              </w:rPr>
            </w:pPr>
          </w:p>
        </w:tc>
      </w:tr>
    </w:tbl>
    <w:p w:rsidR="00F30E3C" w:rsidRPr="00011C0A" w:rsidRDefault="00011C0A" w:rsidP="00011C0A">
      <w:pPr>
        <w:jc w:val="right"/>
        <w:rPr>
          <w:rFonts w:asciiTheme="majorHAnsi" w:hAnsiTheme="majorHAnsi" w:cstheme="majorHAnsi"/>
          <w:i/>
          <w:iCs/>
          <w:color w:val="000000" w:themeColor="text1"/>
          <w:sz w:val="26"/>
          <w:szCs w:val="26"/>
        </w:rPr>
      </w:pPr>
      <w:r w:rsidRPr="00011C0A">
        <w:rPr>
          <w:rFonts w:asciiTheme="majorHAnsi" w:hAnsiTheme="majorHAnsi" w:cstheme="majorHAnsi"/>
          <w:i/>
          <w:iCs/>
          <w:color w:val="000000" w:themeColor="text1"/>
          <w:sz w:val="26"/>
          <w:szCs w:val="26"/>
        </w:rPr>
        <w:t>(Nguồn: Công ty Ever Tech Plastic Việt Nam</w:t>
      </w:r>
      <w:r w:rsidR="00B13DBF">
        <w:rPr>
          <w:rFonts w:asciiTheme="majorHAnsi" w:hAnsiTheme="majorHAnsi" w:cstheme="majorHAnsi"/>
          <w:i/>
          <w:iCs/>
          <w:color w:val="000000" w:themeColor="text1"/>
          <w:sz w:val="26"/>
          <w:szCs w:val="26"/>
          <w:lang w:val="en-US"/>
        </w:rPr>
        <w:t>, 2023</w:t>
      </w:r>
      <w:r w:rsidRPr="00011C0A">
        <w:rPr>
          <w:rFonts w:asciiTheme="majorHAnsi" w:hAnsiTheme="majorHAnsi" w:cstheme="majorHAnsi"/>
          <w:i/>
          <w:iCs/>
          <w:color w:val="000000" w:themeColor="text1"/>
          <w:sz w:val="26"/>
          <w:szCs w:val="26"/>
        </w:rPr>
        <w:t>)</w:t>
      </w:r>
    </w:p>
    <w:p w:rsidR="00F30E3C" w:rsidRPr="00F30E3C" w:rsidRDefault="00F30E3C" w:rsidP="00E44676">
      <w:pPr>
        <w:pStyle w:val="ALV2"/>
      </w:pPr>
      <w:bookmarkStart w:id="51" w:name="_Toc109027735"/>
      <w:bookmarkStart w:id="52" w:name="_Toc144218567"/>
      <w:r w:rsidRPr="00F30E3C">
        <w:t xml:space="preserve">5. Các thông tin khác liên quan đến </w:t>
      </w:r>
      <w:r w:rsidR="007558A4">
        <w:t>Cơ sở</w:t>
      </w:r>
      <w:bookmarkEnd w:id="51"/>
      <w:bookmarkEnd w:id="52"/>
    </w:p>
    <w:p w:rsidR="00D55E3C" w:rsidRDefault="00F30E3C" w:rsidP="00D55E3C">
      <w:pPr>
        <w:pStyle w:val="ALV3"/>
      </w:pPr>
      <w:bookmarkStart w:id="53" w:name="_Toc109027736"/>
      <w:r w:rsidRPr="00F30E3C">
        <w:t>5.1. Các hạng mục công trình</w:t>
      </w:r>
      <w:bookmarkEnd w:id="53"/>
    </w:p>
    <w:p w:rsidR="00A376EB" w:rsidRPr="00910623" w:rsidRDefault="002439F8" w:rsidP="002439F8">
      <w:pPr>
        <w:pStyle w:val="Caption"/>
      </w:pPr>
      <w:bookmarkStart w:id="54" w:name="_Toc109892510"/>
      <w:r w:rsidRPr="000B1D3D">
        <w:t xml:space="preserve"> </w:t>
      </w:r>
      <w:bookmarkStart w:id="55" w:name="_Toc144207952"/>
      <w:bookmarkStart w:id="56" w:name="_Toc144216645"/>
      <w:r>
        <w:t xml:space="preserve">Bảng </w:t>
      </w:r>
      <w:fldSimple w:instr=" STYLEREF 1 \s ">
        <w:r w:rsidR="00C535D2">
          <w:rPr>
            <w:noProof/>
          </w:rPr>
          <w:t>1</w:t>
        </w:r>
      </w:fldSimple>
      <w:r w:rsidR="00DB2387">
        <w:t>.</w:t>
      </w:r>
      <w:fldSimple w:instr=" SEQ Bảng \* ARABIC \s 1 ">
        <w:r w:rsidR="00C535D2">
          <w:rPr>
            <w:noProof/>
          </w:rPr>
          <w:t>8</w:t>
        </w:r>
      </w:fldSimple>
      <w:r w:rsidR="00C0789F" w:rsidRPr="00C0789F">
        <w:t xml:space="preserve"> Các hạng mục công trình của </w:t>
      </w:r>
      <w:r w:rsidR="007558A4">
        <w:t>Cơ sở</w:t>
      </w:r>
      <w:bookmarkEnd w:id="54"/>
      <w:bookmarkEnd w:id="55"/>
      <w:bookmarkEnd w:id="56"/>
    </w:p>
    <w:tbl>
      <w:tblPr>
        <w:tblStyle w:val="TableGrid"/>
        <w:tblW w:w="9894" w:type="dxa"/>
        <w:tblInd w:w="-572" w:type="dxa"/>
        <w:tblLook w:val="04A0" w:firstRow="1" w:lastRow="0" w:firstColumn="1" w:lastColumn="0" w:noHBand="0" w:noVBand="1"/>
      </w:tblPr>
      <w:tblGrid>
        <w:gridCol w:w="964"/>
        <w:gridCol w:w="3118"/>
        <w:gridCol w:w="1985"/>
        <w:gridCol w:w="3827"/>
      </w:tblGrid>
      <w:tr w:rsidR="00DD45CB" w:rsidRPr="00C0789F" w:rsidTr="00285E25">
        <w:tc>
          <w:tcPr>
            <w:tcW w:w="964" w:type="dxa"/>
          </w:tcPr>
          <w:p w:rsidR="00DD45CB" w:rsidRPr="007D28DE" w:rsidRDefault="00DD45CB" w:rsidP="007558A4">
            <w:pPr>
              <w:spacing w:line="360" w:lineRule="auto"/>
              <w:jc w:val="center"/>
              <w:rPr>
                <w:rFonts w:asciiTheme="majorHAnsi" w:hAnsiTheme="majorHAnsi" w:cstheme="majorHAnsi"/>
                <w:b/>
                <w:bCs/>
                <w:sz w:val="26"/>
                <w:szCs w:val="26"/>
              </w:rPr>
            </w:pPr>
            <w:bookmarkStart w:id="57" w:name="_Hlk108006756"/>
            <w:r w:rsidRPr="007D28DE">
              <w:rPr>
                <w:rFonts w:asciiTheme="majorHAnsi" w:hAnsiTheme="majorHAnsi" w:cstheme="majorHAnsi"/>
                <w:b/>
                <w:bCs/>
                <w:sz w:val="26"/>
                <w:szCs w:val="26"/>
              </w:rPr>
              <w:t>STT</w:t>
            </w:r>
          </w:p>
        </w:tc>
        <w:tc>
          <w:tcPr>
            <w:tcW w:w="3118" w:type="dxa"/>
          </w:tcPr>
          <w:p w:rsidR="00DD45CB" w:rsidRPr="007D28DE" w:rsidRDefault="00DD45CB" w:rsidP="007558A4">
            <w:pPr>
              <w:spacing w:line="360" w:lineRule="auto"/>
              <w:jc w:val="center"/>
              <w:rPr>
                <w:rFonts w:asciiTheme="majorHAnsi" w:hAnsiTheme="majorHAnsi" w:cstheme="majorHAnsi"/>
                <w:b/>
                <w:bCs/>
                <w:sz w:val="26"/>
                <w:szCs w:val="26"/>
              </w:rPr>
            </w:pPr>
            <w:r w:rsidRPr="007D28DE">
              <w:rPr>
                <w:rFonts w:asciiTheme="majorHAnsi" w:hAnsiTheme="majorHAnsi" w:cstheme="majorHAnsi"/>
                <w:b/>
                <w:bCs/>
                <w:sz w:val="26"/>
                <w:szCs w:val="26"/>
              </w:rPr>
              <w:t>Tên hạng mục</w:t>
            </w:r>
          </w:p>
        </w:tc>
        <w:tc>
          <w:tcPr>
            <w:tcW w:w="1985" w:type="dxa"/>
          </w:tcPr>
          <w:p w:rsidR="00DD45CB" w:rsidRPr="007D28DE" w:rsidRDefault="00DD45CB" w:rsidP="007558A4">
            <w:pPr>
              <w:spacing w:line="360" w:lineRule="auto"/>
              <w:jc w:val="center"/>
              <w:rPr>
                <w:rFonts w:asciiTheme="majorHAnsi" w:hAnsiTheme="majorHAnsi" w:cstheme="majorHAnsi"/>
                <w:b/>
                <w:bCs/>
                <w:sz w:val="26"/>
                <w:szCs w:val="26"/>
              </w:rPr>
            </w:pPr>
            <w:r w:rsidRPr="007D28DE">
              <w:rPr>
                <w:rFonts w:asciiTheme="majorHAnsi" w:hAnsiTheme="majorHAnsi" w:cstheme="majorHAnsi"/>
                <w:b/>
                <w:bCs/>
                <w:sz w:val="26"/>
                <w:szCs w:val="26"/>
              </w:rPr>
              <w:t>Diện tích (m</w:t>
            </w:r>
            <w:r w:rsidRPr="007D28DE">
              <w:rPr>
                <w:rFonts w:asciiTheme="majorHAnsi" w:hAnsiTheme="majorHAnsi" w:cstheme="majorHAnsi"/>
                <w:b/>
                <w:bCs/>
                <w:sz w:val="26"/>
                <w:szCs w:val="26"/>
                <w:vertAlign w:val="superscript"/>
              </w:rPr>
              <w:t>2</w:t>
            </w:r>
            <w:r w:rsidRPr="007D28DE">
              <w:rPr>
                <w:rFonts w:asciiTheme="majorHAnsi" w:hAnsiTheme="majorHAnsi" w:cstheme="majorHAnsi"/>
                <w:b/>
                <w:bCs/>
                <w:sz w:val="26"/>
                <w:szCs w:val="26"/>
              </w:rPr>
              <w:t>)</w:t>
            </w:r>
          </w:p>
        </w:tc>
        <w:tc>
          <w:tcPr>
            <w:tcW w:w="3827" w:type="dxa"/>
          </w:tcPr>
          <w:p w:rsidR="00DD45CB" w:rsidRPr="007D28DE" w:rsidRDefault="00DD45CB" w:rsidP="007558A4">
            <w:pPr>
              <w:spacing w:line="360" w:lineRule="auto"/>
              <w:jc w:val="center"/>
              <w:rPr>
                <w:rFonts w:asciiTheme="majorHAnsi" w:hAnsiTheme="majorHAnsi" w:cstheme="majorHAnsi"/>
                <w:b/>
                <w:bCs/>
                <w:sz w:val="26"/>
                <w:szCs w:val="26"/>
              </w:rPr>
            </w:pP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Nhà bảo vệ: Cổng 1</w:t>
            </w:r>
          </w:p>
        </w:tc>
        <w:tc>
          <w:tcPr>
            <w:tcW w:w="1985" w:type="dxa"/>
            <w:vAlign w:val="center"/>
          </w:tcPr>
          <w:p w:rsidR="00DD45CB" w:rsidRPr="00802F51" w:rsidRDefault="00941FE3" w:rsidP="00E21274">
            <w:pPr>
              <w:spacing w:line="360" w:lineRule="auto"/>
              <w:jc w:val="center"/>
              <w:rPr>
                <w:rFonts w:asciiTheme="majorHAnsi" w:hAnsiTheme="majorHAnsi" w:cstheme="majorHAnsi"/>
                <w:color w:val="000000"/>
                <w:sz w:val="26"/>
                <w:szCs w:val="26"/>
                <w:lang w:val="en-GB"/>
              </w:rPr>
            </w:pPr>
            <w:r>
              <w:rPr>
                <w:rFonts w:asciiTheme="majorHAnsi" w:hAnsiTheme="majorHAnsi" w:cstheme="majorHAnsi"/>
                <w:color w:val="000000"/>
                <w:sz w:val="26"/>
                <w:szCs w:val="26"/>
                <w:lang w:val="en-GB"/>
              </w:rPr>
              <w:t>56,</w:t>
            </w:r>
            <w:r w:rsidR="00802F51">
              <w:rPr>
                <w:rFonts w:asciiTheme="majorHAnsi" w:hAnsiTheme="majorHAnsi" w:cstheme="majorHAnsi"/>
                <w:color w:val="000000"/>
                <w:sz w:val="26"/>
                <w:szCs w:val="26"/>
                <w:lang w:val="en-GB"/>
              </w:rPr>
              <w:t>7</w:t>
            </w:r>
          </w:p>
        </w:tc>
        <w:tc>
          <w:tcPr>
            <w:tcW w:w="3827" w:type="dxa"/>
            <w:vAlign w:val="center"/>
          </w:tcPr>
          <w:p w:rsidR="00DD45CB" w:rsidRPr="00941FE3" w:rsidRDefault="00941FE3" w:rsidP="004439EC">
            <w:pPr>
              <w:spacing w:line="360" w:lineRule="auto"/>
              <w:jc w:val="both"/>
              <w:rPr>
                <w:rFonts w:asciiTheme="majorHAnsi" w:hAnsiTheme="majorHAnsi" w:cstheme="majorHAnsi"/>
                <w:color w:val="000000"/>
                <w:sz w:val="26"/>
                <w:szCs w:val="26"/>
                <w:lang w:val="en-GB"/>
              </w:rPr>
            </w:pPr>
            <w:r w:rsidRPr="00941FE3">
              <w:rPr>
                <w:rFonts w:asciiTheme="majorHAnsi" w:hAnsiTheme="majorHAnsi" w:cstheme="majorHAnsi"/>
                <w:sz w:val="26"/>
                <w:szCs w:val="26"/>
                <w:lang w:val="en-US"/>
              </w:rPr>
              <w:t>Móng, cột dầm sàn mái bằng BTCT. Tường xây gạch. Cửa nhôm kính. Nề</w:t>
            </w:r>
            <w:r>
              <w:rPr>
                <w:rFonts w:asciiTheme="majorHAnsi" w:hAnsiTheme="majorHAnsi" w:cstheme="majorHAnsi"/>
                <w:sz w:val="26"/>
                <w:szCs w:val="26"/>
                <w:lang w:val="en-US"/>
              </w:rPr>
              <w:t xml:space="preserve">n lát </w:t>
            </w:r>
            <w:r w:rsidRPr="00941FE3">
              <w:rPr>
                <w:rFonts w:asciiTheme="majorHAnsi" w:hAnsiTheme="majorHAnsi" w:cstheme="majorHAnsi"/>
                <w:sz w:val="26"/>
                <w:szCs w:val="26"/>
                <w:lang w:val="en-US"/>
              </w:rPr>
              <w:t>gạch.</w:t>
            </w:r>
          </w:p>
        </w:tc>
      </w:tr>
      <w:tr w:rsidR="00802F51" w:rsidRPr="00C0789F" w:rsidTr="00E21274">
        <w:tc>
          <w:tcPr>
            <w:tcW w:w="964" w:type="dxa"/>
            <w:vAlign w:val="center"/>
          </w:tcPr>
          <w:p w:rsidR="00802F51" w:rsidRPr="007D28DE" w:rsidRDefault="00802F51"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802F51" w:rsidRPr="007D28DE" w:rsidRDefault="00802F51" w:rsidP="00E21274">
            <w:pPr>
              <w:spacing w:line="360" w:lineRule="auto"/>
              <w:rPr>
                <w:rFonts w:asciiTheme="majorHAnsi" w:hAnsiTheme="majorHAnsi" w:cstheme="majorHAnsi"/>
                <w:color w:val="000000"/>
                <w:sz w:val="26"/>
                <w:szCs w:val="26"/>
              </w:rPr>
            </w:pPr>
            <w:r w:rsidRPr="007D28DE">
              <w:rPr>
                <w:rFonts w:asciiTheme="majorHAnsi" w:hAnsiTheme="majorHAnsi" w:cstheme="majorHAnsi"/>
                <w:color w:val="000000"/>
                <w:sz w:val="26"/>
                <w:szCs w:val="26"/>
              </w:rPr>
              <w:t>Nhà bảo vệ</w:t>
            </w:r>
            <w:r>
              <w:rPr>
                <w:rFonts w:asciiTheme="majorHAnsi" w:hAnsiTheme="majorHAnsi" w:cstheme="majorHAnsi"/>
                <w:color w:val="000000"/>
                <w:sz w:val="26"/>
                <w:szCs w:val="26"/>
              </w:rPr>
              <w:t xml:space="preserve">: </w:t>
            </w:r>
            <w:r w:rsidRPr="007D28DE">
              <w:rPr>
                <w:rFonts w:asciiTheme="majorHAnsi" w:hAnsiTheme="majorHAnsi" w:cstheme="majorHAnsi"/>
                <w:color w:val="000000"/>
                <w:sz w:val="26"/>
                <w:szCs w:val="26"/>
              </w:rPr>
              <w:t>Cổng 2</w:t>
            </w:r>
          </w:p>
        </w:tc>
        <w:tc>
          <w:tcPr>
            <w:tcW w:w="1985" w:type="dxa"/>
            <w:vAlign w:val="center"/>
          </w:tcPr>
          <w:p w:rsidR="00802F51" w:rsidRPr="00802F51" w:rsidRDefault="00802F51" w:rsidP="00E21274">
            <w:pPr>
              <w:spacing w:line="360" w:lineRule="auto"/>
              <w:jc w:val="center"/>
              <w:rPr>
                <w:rFonts w:asciiTheme="majorHAnsi" w:hAnsiTheme="majorHAnsi" w:cstheme="majorHAnsi"/>
                <w:color w:val="000000"/>
                <w:sz w:val="26"/>
                <w:szCs w:val="26"/>
              </w:rPr>
            </w:pPr>
            <w:r w:rsidRPr="007D28DE">
              <w:rPr>
                <w:rFonts w:asciiTheme="majorHAnsi" w:hAnsiTheme="majorHAnsi" w:cstheme="majorHAnsi"/>
                <w:color w:val="000000"/>
                <w:sz w:val="26"/>
                <w:szCs w:val="26"/>
              </w:rPr>
              <w:t>16</w:t>
            </w:r>
          </w:p>
        </w:tc>
        <w:tc>
          <w:tcPr>
            <w:tcW w:w="3827" w:type="dxa"/>
            <w:vAlign w:val="center"/>
          </w:tcPr>
          <w:p w:rsidR="00802F51" w:rsidRPr="00802F51" w:rsidRDefault="00941FE3" w:rsidP="004439EC">
            <w:pPr>
              <w:spacing w:line="360" w:lineRule="auto"/>
              <w:jc w:val="both"/>
              <w:rPr>
                <w:rFonts w:asciiTheme="majorHAnsi" w:hAnsiTheme="majorHAnsi" w:cstheme="majorHAnsi"/>
                <w:color w:val="000000"/>
                <w:sz w:val="26"/>
                <w:szCs w:val="26"/>
              </w:rPr>
            </w:pPr>
            <w:r w:rsidRPr="00941FE3">
              <w:rPr>
                <w:rFonts w:asciiTheme="majorHAnsi" w:hAnsiTheme="majorHAnsi" w:cstheme="majorHAnsi"/>
                <w:sz w:val="26"/>
                <w:szCs w:val="26"/>
              </w:rPr>
              <w:t xml:space="preserve">Móng, cột dầm sàn mái bằng BTCT. Tường xây gạch. Cửa nhôm kính. </w:t>
            </w:r>
            <w:r w:rsidRPr="00941FE3">
              <w:rPr>
                <w:rFonts w:asciiTheme="majorHAnsi" w:hAnsiTheme="majorHAnsi" w:cstheme="majorHAnsi"/>
                <w:sz w:val="26"/>
                <w:szCs w:val="26"/>
                <w:lang w:val="en-US"/>
              </w:rPr>
              <w:t>Nề</w:t>
            </w:r>
            <w:r>
              <w:rPr>
                <w:rFonts w:asciiTheme="majorHAnsi" w:hAnsiTheme="majorHAnsi" w:cstheme="majorHAnsi"/>
                <w:sz w:val="26"/>
                <w:szCs w:val="26"/>
                <w:lang w:val="en-US"/>
              </w:rPr>
              <w:t xml:space="preserve">n lát </w:t>
            </w:r>
            <w:r w:rsidRPr="00941FE3">
              <w:rPr>
                <w:rFonts w:asciiTheme="majorHAnsi" w:hAnsiTheme="majorHAnsi" w:cstheme="majorHAnsi"/>
                <w:sz w:val="26"/>
                <w:szCs w:val="26"/>
                <w:lang w:val="en-US"/>
              </w:rPr>
              <w:t>gạch.</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Văn phòng xưởng</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648</w:t>
            </w:r>
          </w:p>
        </w:tc>
        <w:tc>
          <w:tcPr>
            <w:tcW w:w="3827" w:type="dxa"/>
            <w:vAlign w:val="center"/>
          </w:tcPr>
          <w:p w:rsidR="00DD45CB" w:rsidRPr="00941FE3" w:rsidRDefault="00941FE3" w:rsidP="004439EC">
            <w:pPr>
              <w:spacing w:line="360" w:lineRule="auto"/>
              <w:jc w:val="both"/>
              <w:rPr>
                <w:rFonts w:asciiTheme="majorHAnsi" w:hAnsiTheme="majorHAnsi" w:cstheme="majorHAnsi"/>
                <w:color w:val="000000"/>
                <w:sz w:val="26"/>
                <w:szCs w:val="26"/>
              </w:rPr>
            </w:pPr>
            <w:r w:rsidRPr="00941FE3">
              <w:rPr>
                <w:rFonts w:asciiTheme="majorHAnsi" w:hAnsiTheme="majorHAnsi" w:cstheme="majorHAnsi"/>
                <w:sz w:val="26"/>
                <w:szCs w:val="26"/>
              </w:rPr>
              <w:t xml:space="preserve">Móng, cột, dầm sàn các tầng, sàn mái bằng BTCT. Tường xây gạch. Cửa nhôm kính. </w:t>
            </w:r>
            <w:r w:rsidRPr="00941FE3">
              <w:rPr>
                <w:rFonts w:asciiTheme="majorHAnsi" w:hAnsiTheme="majorHAnsi" w:cstheme="majorHAnsi"/>
                <w:sz w:val="26"/>
                <w:szCs w:val="26"/>
                <w:lang w:val="en-US"/>
              </w:rPr>
              <w:t>Nền lát gạch.</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lang w:val="en-GB"/>
              </w:rPr>
            </w:pPr>
            <w:r w:rsidRPr="007D28DE">
              <w:rPr>
                <w:rFonts w:asciiTheme="majorHAnsi" w:hAnsiTheme="majorHAnsi" w:cstheme="majorHAnsi"/>
                <w:color w:val="000000"/>
                <w:sz w:val="26"/>
                <w:szCs w:val="26"/>
              </w:rPr>
              <w:t>Xưởng sản xuất Ép 1</w:t>
            </w:r>
          </w:p>
        </w:tc>
        <w:tc>
          <w:tcPr>
            <w:tcW w:w="1985" w:type="dxa"/>
            <w:vAlign w:val="center"/>
          </w:tcPr>
          <w:p w:rsidR="00DD45CB" w:rsidRPr="00941FE3" w:rsidRDefault="00DD45CB" w:rsidP="00E21274">
            <w:pPr>
              <w:spacing w:line="360" w:lineRule="auto"/>
              <w:jc w:val="center"/>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3</w:t>
            </w:r>
            <w:r w:rsidR="00941FE3">
              <w:rPr>
                <w:rFonts w:asciiTheme="majorHAnsi" w:hAnsiTheme="majorHAnsi" w:cstheme="majorHAnsi"/>
                <w:color w:val="000000"/>
                <w:sz w:val="26"/>
                <w:szCs w:val="26"/>
                <w:lang w:val="en-GB"/>
              </w:rPr>
              <w:t>.</w:t>
            </w:r>
            <w:r w:rsidRPr="007D28DE">
              <w:rPr>
                <w:rFonts w:asciiTheme="majorHAnsi" w:hAnsiTheme="majorHAnsi" w:cstheme="majorHAnsi"/>
                <w:color w:val="000000"/>
                <w:sz w:val="26"/>
                <w:szCs w:val="26"/>
                <w:lang w:val="en-GB"/>
              </w:rPr>
              <w:t>840</w:t>
            </w:r>
          </w:p>
        </w:tc>
        <w:tc>
          <w:tcPr>
            <w:tcW w:w="3827" w:type="dxa"/>
            <w:vAlign w:val="center"/>
          </w:tcPr>
          <w:p w:rsidR="00DD45CB" w:rsidRPr="007D28DE" w:rsidRDefault="00941FE3" w:rsidP="004439EC">
            <w:pPr>
              <w:spacing w:line="360" w:lineRule="auto"/>
              <w:jc w:val="both"/>
              <w:rPr>
                <w:rFonts w:asciiTheme="majorHAnsi" w:hAnsiTheme="majorHAnsi" w:cstheme="majorHAnsi"/>
                <w:color w:val="000000"/>
                <w:sz w:val="26"/>
                <w:szCs w:val="26"/>
                <w:lang w:val="en-GB"/>
              </w:rPr>
            </w:pPr>
            <w:r w:rsidRPr="00941FE3">
              <w:rPr>
                <w:rFonts w:asciiTheme="majorHAnsi" w:hAnsiTheme="majorHAnsi" w:cstheme="majorHAnsi"/>
                <w:sz w:val="26"/>
                <w:szCs w:val="26"/>
                <w:lang w:val="en-US"/>
              </w:rPr>
              <w:t>Móng, cột, đà kiềng, dầm, sàn BTCT. Khung vi kèo, xà gồ bằng thép hình. Tường xây gạch sơn nước. Cửa sắt cuốn và nhôm kính. Mái lợp tôn.</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lang w:val="en-GB"/>
              </w:rPr>
            </w:pPr>
            <w:r w:rsidRPr="007D28DE">
              <w:rPr>
                <w:rFonts w:asciiTheme="majorHAnsi" w:hAnsiTheme="majorHAnsi" w:cstheme="majorHAnsi"/>
                <w:color w:val="000000"/>
                <w:sz w:val="26"/>
                <w:szCs w:val="26"/>
                <w:lang w:val="en-GB"/>
              </w:rPr>
              <w:t>Kho khuôn, pha màu</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1</w:t>
            </w:r>
            <w:r w:rsidR="00941FE3">
              <w:rPr>
                <w:rFonts w:asciiTheme="majorHAnsi" w:hAnsiTheme="majorHAnsi" w:cstheme="majorHAnsi"/>
                <w:color w:val="000000"/>
                <w:sz w:val="26"/>
                <w:szCs w:val="26"/>
                <w:lang w:val="en-US"/>
              </w:rPr>
              <w:t>.</w:t>
            </w:r>
            <w:r w:rsidRPr="007D28DE">
              <w:rPr>
                <w:rFonts w:asciiTheme="majorHAnsi" w:hAnsiTheme="majorHAnsi" w:cstheme="majorHAnsi"/>
                <w:color w:val="000000"/>
                <w:sz w:val="26"/>
                <w:szCs w:val="26"/>
              </w:rPr>
              <w:t>134</w:t>
            </w:r>
          </w:p>
        </w:tc>
        <w:tc>
          <w:tcPr>
            <w:tcW w:w="3827" w:type="dxa"/>
            <w:vAlign w:val="center"/>
          </w:tcPr>
          <w:p w:rsidR="00DD45CB" w:rsidRPr="007D28DE" w:rsidRDefault="00941FE3" w:rsidP="004439EC">
            <w:pPr>
              <w:spacing w:line="360" w:lineRule="auto"/>
              <w:jc w:val="both"/>
              <w:rPr>
                <w:rFonts w:asciiTheme="majorHAnsi" w:hAnsiTheme="majorHAnsi" w:cstheme="majorHAnsi"/>
                <w:color w:val="000000"/>
                <w:sz w:val="26"/>
                <w:szCs w:val="26"/>
              </w:rPr>
            </w:pPr>
            <w:r w:rsidRPr="00941FE3">
              <w:rPr>
                <w:rFonts w:asciiTheme="majorHAnsi" w:hAnsiTheme="majorHAnsi" w:cstheme="majorHAnsi"/>
                <w:sz w:val="26"/>
                <w:szCs w:val="26"/>
              </w:rPr>
              <w:t xml:space="preserve">Móng, cột, đà kiềng, dầm, sàn BTCT. Khung vi kèo, xà gồ bằng thép hình. Tường xây gạch sơn nước. Cửa sắt cuốn và nhôm kính. </w:t>
            </w:r>
            <w:r w:rsidRPr="00941FE3">
              <w:rPr>
                <w:rFonts w:asciiTheme="majorHAnsi" w:hAnsiTheme="majorHAnsi" w:cstheme="majorHAnsi"/>
                <w:sz w:val="26"/>
                <w:szCs w:val="26"/>
                <w:lang w:val="en-US"/>
              </w:rPr>
              <w:t>Mái lợp tôn.</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rPr>
              <w:t xml:space="preserve">Xưởng sản xuất Ép </w:t>
            </w:r>
            <w:r w:rsidRPr="007D28DE">
              <w:rPr>
                <w:rFonts w:asciiTheme="majorHAnsi" w:hAnsiTheme="majorHAnsi" w:cstheme="majorHAnsi"/>
                <w:color w:val="000000"/>
                <w:sz w:val="26"/>
                <w:szCs w:val="26"/>
                <w:lang w:val="en-GB"/>
              </w:rPr>
              <w:t>4</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810</w:t>
            </w:r>
          </w:p>
        </w:tc>
        <w:tc>
          <w:tcPr>
            <w:tcW w:w="3827" w:type="dxa"/>
            <w:vAlign w:val="center"/>
          </w:tcPr>
          <w:p w:rsidR="00DD45CB" w:rsidRPr="00941FE3" w:rsidRDefault="00941FE3" w:rsidP="004439EC">
            <w:pPr>
              <w:spacing w:line="360" w:lineRule="auto"/>
              <w:jc w:val="both"/>
              <w:rPr>
                <w:rFonts w:asciiTheme="majorHAnsi" w:hAnsiTheme="majorHAnsi" w:cstheme="majorHAnsi"/>
                <w:color w:val="000000"/>
                <w:sz w:val="26"/>
                <w:szCs w:val="26"/>
                <w:lang w:val="en-GB"/>
              </w:rPr>
            </w:pPr>
            <w:r w:rsidRPr="00941FE3">
              <w:rPr>
                <w:rFonts w:asciiTheme="majorHAnsi" w:hAnsiTheme="majorHAnsi" w:cstheme="majorHAnsi"/>
                <w:sz w:val="26"/>
                <w:szCs w:val="26"/>
                <w:lang w:val="en-US"/>
              </w:rPr>
              <w:t xml:space="preserve">Móng, cột, đà kiềng, dầm, sàn BTCT. Khung vi kèo, xà gồ bằng thép hình. Tường xây gạch sơn </w:t>
            </w:r>
            <w:r w:rsidRPr="00941FE3">
              <w:rPr>
                <w:rFonts w:asciiTheme="majorHAnsi" w:hAnsiTheme="majorHAnsi" w:cstheme="majorHAnsi"/>
                <w:sz w:val="26"/>
                <w:szCs w:val="26"/>
                <w:lang w:val="en-US"/>
              </w:rPr>
              <w:lastRenderedPageBreak/>
              <w:t>nước. Cửa sắt cuốn và nhôm kính. Mái lợp tôn.</w:t>
            </w:r>
          </w:p>
        </w:tc>
      </w:tr>
      <w:tr w:rsidR="00DD45CB" w:rsidRPr="00C0789F" w:rsidTr="004439EC">
        <w:trPr>
          <w:trHeight w:val="1826"/>
        </w:trPr>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lang w:val="en-GB"/>
              </w:rPr>
            </w:pPr>
            <w:r w:rsidRPr="007D28DE">
              <w:rPr>
                <w:rFonts w:asciiTheme="majorHAnsi" w:hAnsiTheme="majorHAnsi" w:cstheme="majorHAnsi"/>
                <w:color w:val="000000"/>
                <w:sz w:val="26"/>
                <w:szCs w:val="26"/>
              </w:rPr>
              <w:t>Xưởng sản xuất Ép 5</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1</w:t>
            </w:r>
            <w:r w:rsidR="00941FE3">
              <w:rPr>
                <w:rFonts w:asciiTheme="majorHAnsi" w:hAnsiTheme="majorHAnsi" w:cstheme="majorHAnsi"/>
                <w:color w:val="000000"/>
                <w:sz w:val="26"/>
                <w:szCs w:val="26"/>
                <w:lang w:val="en-US"/>
              </w:rPr>
              <w:t>.</w:t>
            </w:r>
            <w:r w:rsidRPr="007D28DE">
              <w:rPr>
                <w:rFonts w:asciiTheme="majorHAnsi" w:hAnsiTheme="majorHAnsi" w:cstheme="majorHAnsi"/>
                <w:color w:val="000000"/>
                <w:sz w:val="26"/>
                <w:szCs w:val="26"/>
              </w:rPr>
              <w:t>008</w:t>
            </w:r>
          </w:p>
        </w:tc>
        <w:tc>
          <w:tcPr>
            <w:tcW w:w="3827" w:type="dxa"/>
            <w:vAlign w:val="center"/>
          </w:tcPr>
          <w:p w:rsidR="00DD45CB" w:rsidRPr="007D28DE" w:rsidRDefault="00941FE3" w:rsidP="004439EC">
            <w:pPr>
              <w:spacing w:line="276" w:lineRule="auto"/>
              <w:jc w:val="both"/>
              <w:rPr>
                <w:rFonts w:asciiTheme="majorHAnsi" w:hAnsiTheme="majorHAnsi" w:cstheme="majorHAnsi"/>
                <w:color w:val="000000"/>
                <w:sz w:val="26"/>
                <w:szCs w:val="26"/>
              </w:rPr>
            </w:pPr>
            <w:r w:rsidRPr="00941FE3">
              <w:rPr>
                <w:rFonts w:asciiTheme="majorHAnsi" w:hAnsiTheme="majorHAnsi" w:cstheme="majorHAnsi"/>
                <w:sz w:val="26"/>
                <w:szCs w:val="26"/>
              </w:rPr>
              <w:t xml:space="preserve">Móng, cột, đà kiềng, dầm, sàn BTCT. Khung vi kèo, xà gồ bằng thép hình. Tường xây gạch sơn nước. Cửa sắt cuốn và nhôm kính. </w:t>
            </w:r>
            <w:r w:rsidRPr="00941FE3">
              <w:rPr>
                <w:rFonts w:asciiTheme="majorHAnsi" w:hAnsiTheme="majorHAnsi" w:cstheme="majorHAnsi"/>
                <w:sz w:val="26"/>
                <w:szCs w:val="26"/>
                <w:lang w:val="en-US"/>
              </w:rPr>
              <w:t>Mái lợp tôn.</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Văn phòng chính</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lang w:val="en-GB"/>
              </w:rPr>
            </w:pPr>
            <w:r w:rsidRPr="007D28DE">
              <w:rPr>
                <w:rFonts w:asciiTheme="majorHAnsi" w:hAnsiTheme="majorHAnsi" w:cstheme="majorHAnsi"/>
                <w:color w:val="000000"/>
                <w:sz w:val="26"/>
                <w:szCs w:val="26"/>
                <w:lang w:val="en-GB"/>
              </w:rPr>
              <w:t>607.2</w:t>
            </w:r>
          </w:p>
        </w:tc>
        <w:tc>
          <w:tcPr>
            <w:tcW w:w="3827" w:type="dxa"/>
            <w:vAlign w:val="center"/>
          </w:tcPr>
          <w:p w:rsidR="00DD45CB" w:rsidRPr="007D28DE" w:rsidRDefault="00941FE3" w:rsidP="004439EC">
            <w:pPr>
              <w:spacing w:line="360" w:lineRule="auto"/>
              <w:jc w:val="both"/>
              <w:rPr>
                <w:rFonts w:asciiTheme="majorHAnsi" w:hAnsiTheme="majorHAnsi" w:cstheme="majorHAnsi"/>
                <w:color w:val="000000"/>
                <w:sz w:val="26"/>
                <w:szCs w:val="26"/>
                <w:lang w:val="en-GB"/>
              </w:rPr>
            </w:pPr>
            <w:r w:rsidRPr="00941FE3">
              <w:rPr>
                <w:rFonts w:asciiTheme="majorHAnsi" w:hAnsiTheme="majorHAnsi" w:cstheme="majorHAnsi"/>
                <w:sz w:val="26"/>
                <w:szCs w:val="26"/>
              </w:rPr>
              <w:t xml:space="preserve">Móng, cột, dầm sàn các tầng, sàn mái bằng BTCT. Tường xây gạch. Cửa nhôm kính. </w:t>
            </w:r>
            <w:r w:rsidRPr="00941FE3">
              <w:rPr>
                <w:rFonts w:asciiTheme="majorHAnsi" w:hAnsiTheme="majorHAnsi" w:cstheme="majorHAnsi"/>
                <w:sz w:val="26"/>
                <w:szCs w:val="26"/>
                <w:lang w:val="en-US"/>
              </w:rPr>
              <w:t>Nền lát gạch.</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Nhà chuyên gia</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lang w:val="en-GB"/>
              </w:rPr>
            </w:pPr>
            <w:r w:rsidRPr="007D28DE">
              <w:rPr>
                <w:rFonts w:asciiTheme="majorHAnsi" w:hAnsiTheme="majorHAnsi" w:cstheme="majorHAnsi"/>
                <w:color w:val="000000"/>
                <w:sz w:val="26"/>
                <w:szCs w:val="26"/>
                <w:lang w:val="en-GB"/>
              </w:rPr>
              <w:t>324</w:t>
            </w:r>
          </w:p>
        </w:tc>
        <w:tc>
          <w:tcPr>
            <w:tcW w:w="3827" w:type="dxa"/>
            <w:vAlign w:val="center"/>
          </w:tcPr>
          <w:p w:rsidR="00DD45CB" w:rsidRPr="007D28DE" w:rsidRDefault="00941FE3" w:rsidP="004439EC">
            <w:pPr>
              <w:spacing w:line="360" w:lineRule="auto"/>
              <w:jc w:val="both"/>
              <w:rPr>
                <w:rFonts w:asciiTheme="majorHAnsi" w:hAnsiTheme="majorHAnsi" w:cstheme="majorHAnsi"/>
                <w:color w:val="000000"/>
                <w:sz w:val="26"/>
                <w:szCs w:val="26"/>
                <w:lang w:val="en-GB"/>
              </w:rPr>
            </w:pPr>
            <w:r w:rsidRPr="00941FE3">
              <w:rPr>
                <w:rFonts w:asciiTheme="majorHAnsi" w:hAnsiTheme="majorHAnsi" w:cstheme="majorHAnsi"/>
                <w:sz w:val="26"/>
                <w:szCs w:val="26"/>
              </w:rPr>
              <w:t xml:space="preserve">Móng, cột, dầm sàn các tầng, sàn mái bằng BTCT. Tường xây gạch. Cửa nhôm kính. </w:t>
            </w:r>
            <w:r w:rsidRPr="00941FE3">
              <w:rPr>
                <w:rFonts w:asciiTheme="majorHAnsi" w:hAnsiTheme="majorHAnsi" w:cstheme="majorHAnsi"/>
                <w:sz w:val="26"/>
                <w:szCs w:val="26"/>
                <w:lang w:val="en-US"/>
              </w:rPr>
              <w:t>Nền lát gạch.</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Ký túc xá</w:t>
            </w:r>
          </w:p>
        </w:tc>
        <w:tc>
          <w:tcPr>
            <w:tcW w:w="1985" w:type="dxa"/>
            <w:vAlign w:val="center"/>
          </w:tcPr>
          <w:p w:rsidR="00DD45CB" w:rsidRPr="007D28DE" w:rsidRDefault="00D9197D" w:rsidP="00E21274">
            <w:pPr>
              <w:spacing w:line="360" w:lineRule="auto"/>
              <w:jc w:val="center"/>
              <w:rPr>
                <w:rFonts w:asciiTheme="majorHAnsi" w:hAnsiTheme="majorHAnsi" w:cstheme="majorHAnsi"/>
                <w:sz w:val="26"/>
                <w:szCs w:val="26"/>
                <w:lang w:val="en-GB"/>
              </w:rPr>
            </w:pPr>
            <w:r>
              <w:rPr>
                <w:rFonts w:asciiTheme="majorHAnsi" w:hAnsiTheme="majorHAnsi" w:cstheme="majorHAnsi"/>
                <w:color w:val="000000"/>
                <w:sz w:val="26"/>
                <w:szCs w:val="26"/>
                <w:lang w:val="en-GB"/>
              </w:rPr>
              <w:t>914,</w:t>
            </w:r>
            <w:r w:rsidR="00DD45CB" w:rsidRPr="007D28DE">
              <w:rPr>
                <w:rFonts w:asciiTheme="majorHAnsi" w:hAnsiTheme="majorHAnsi" w:cstheme="majorHAnsi"/>
                <w:color w:val="000000"/>
                <w:sz w:val="26"/>
                <w:szCs w:val="26"/>
                <w:lang w:val="en-GB"/>
              </w:rPr>
              <w:t>8</w:t>
            </w:r>
          </w:p>
        </w:tc>
        <w:tc>
          <w:tcPr>
            <w:tcW w:w="3827" w:type="dxa"/>
            <w:vAlign w:val="center"/>
          </w:tcPr>
          <w:p w:rsidR="00DD45CB" w:rsidRPr="00D9197D" w:rsidRDefault="00D9197D" w:rsidP="004439EC">
            <w:pPr>
              <w:spacing w:line="360" w:lineRule="auto"/>
              <w:jc w:val="both"/>
              <w:rPr>
                <w:rFonts w:ascii="Times New Roman" w:hAnsi="Times New Roman" w:cs="Times New Roman"/>
                <w:color w:val="000000"/>
                <w:sz w:val="26"/>
                <w:szCs w:val="26"/>
                <w:lang w:val="en-GB"/>
              </w:rPr>
            </w:pPr>
            <w:r w:rsidRPr="00D9197D">
              <w:rPr>
                <w:rFonts w:ascii="Times New Roman" w:hAnsi="Times New Roman" w:cs="Times New Roman"/>
                <w:sz w:val="26"/>
                <w:szCs w:val="26"/>
                <w:lang w:val="en-US"/>
              </w:rPr>
              <w:t>Móng, cột, đà và sàn trần bằng BTCT. Tường xây gach. Cửa kính khung nhôm. Mái lợp tôn, vì kèo, đòn tay bằng thép. Nền lát gạch ceramic.</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Nhà xe công nhân</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lang w:val="en-GB"/>
              </w:rPr>
            </w:pPr>
            <w:r w:rsidRPr="007D28DE">
              <w:rPr>
                <w:rFonts w:asciiTheme="majorHAnsi" w:hAnsiTheme="majorHAnsi" w:cstheme="majorHAnsi"/>
                <w:color w:val="000000"/>
                <w:sz w:val="26"/>
                <w:szCs w:val="26"/>
                <w:lang w:val="en-GB"/>
              </w:rPr>
              <w:t>294</w:t>
            </w:r>
          </w:p>
        </w:tc>
        <w:tc>
          <w:tcPr>
            <w:tcW w:w="3827" w:type="dxa"/>
            <w:vAlign w:val="center"/>
          </w:tcPr>
          <w:p w:rsidR="00DD45CB" w:rsidRPr="00941FE3" w:rsidRDefault="00941FE3" w:rsidP="004439EC">
            <w:pPr>
              <w:spacing w:line="360" w:lineRule="auto"/>
              <w:jc w:val="both"/>
              <w:rPr>
                <w:rFonts w:asciiTheme="majorHAnsi" w:hAnsiTheme="majorHAnsi" w:cstheme="majorHAnsi"/>
                <w:color w:val="000000"/>
                <w:sz w:val="26"/>
                <w:szCs w:val="26"/>
                <w:lang w:val="en-GB"/>
              </w:rPr>
            </w:pPr>
            <w:r w:rsidRPr="00941FE3">
              <w:rPr>
                <w:rFonts w:asciiTheme="majorHAnsi" w:hAnsiTheme="majorHAnsi" w:cstheme="majorHAnsi"/>
                <w:sz w:val="26"/>
                <w:szCs w:val="26"/>
                <w:lang w:val="en-US"/>
              </w:rPr>
              <w:t>Móng, cổ cột bằng BTCT. Không vách. Khung cột, kèo, xà gồ thép. Mái tôn. Nền bê tông.</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Vệ sinh công nhân</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84</w:t>
            </w:r>
          </w:p>
        </w:tc>
        <w:tc>
          <w:tcPr>
            <w:tcW w:w="3827" w:type="dxa"/>
            <w:vAlign w:val="center"/>
          </w:tcPr>
          <w:p w:rsidR="00DD45CB" w:rsidRPr="00285E25" w:rsidRDefault="00285E25" w:rsidP="004439EC">
            <w:pPr>
              <w:spacing w:line="360" w:lineRule="auto"/>
              <w:jc w:val="both"/>
              <w:rPr>
                <w:rFonts w:asciiTheme="majorHAnsi" w:hAnsiTheme="majorHAnsi" w:cstheme="majorHAnsi"/>
                <w:color w:val="000000"/>
                <w:sz w:val="26"/>
                <w:szCs w:val="26"/>
              </w:rPr>
            </w:pPr>
            <w:r w:rsidRPr="00285E25">
              <w:rPr>
                <w:rFonts w:asciiTheme="majorHAnsi" w:hAnsiTheme="majorHAnsi" w:cstheme="majorHAnsi"/>
                <w:sz w:val="26"/>
                <w:szCs w:val="26"/>
              </w:rPr>
              <w:t xml:space="preserve">Móng, cột, đà kiềng, đà và sàn tầng lửng, đà giằng, sà gồ bằng BTCT. Tường xây gạch. Cửa cuốn và cửa kính khung sắt. Vì kèo, đòn tay, giằng mái bằng thép. Mái lợp tôn, không có trần. </w:t>
            </w:r>
            <w:r w:rsidRPr="00285E25">
              <w:rPr>
                <w:rFonts w:asciiTheme="majorHAnsi" w:hAnsiTheme="majorHAnsi" w:cstheme="majorHAnsi"/>
                <w:sz w:val="26"/>
                <w:szCs w:val="26"/>
                <w:lang w:val="en-US"/>
              </w:rPr>
              <w:t>Nền và sàn lửng láng đá mài.</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Phòng máy nén khí</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130</w:t>
            </w:r>
          </w:p>
        </w:tc>
        <w:tc>
          <w:tcPr>
            <w:tcW w:w="3827" w:type="dxa"/>
            <w:vAlign w:val="center"/>
          </w:tcPr>
          <w:p w:rsidR="00DD45CB" w:rsidRPr="007D28DE" w:rsidRDefault="00285E25" w:rsidP="004439EC">
            <w:pPr>
              <w:spacing w:line="360" w:lineRule="auto"/>
              <w:jc w:val="both"/>
              <w:rPr>
                <w:rFonts w:asciiTheme="majorHAnsi" w:hAnsiTheme="majorHAnsi" w:cstheme="majorHAnsi"/>
                <w:color w:val="000000"/>
                <w:sz w:val="26"/>
                <w:szCs w:val="26"/>
                <w:lang w:val="en-GB"/>
              </w:rPr>
            </w:pPr>
            <w:r w:rsidRPr="00941FE3">
              <w:rPr>
                <w:rFonts w:asciiTheme="majorHAnsi" w:hAnsiTheme="majorHAnsi" w:cstheme="majorHAnsi"/>
                <w:sz w:val="26"/>
                <w:szCs w:val="26"/>
                <w:lang w:val="en-US"/>
              </w:rPr>
              <w:t>Móng, khung cột bằng BTCT. Tường xây gạch. Cửa sắt kính. Nền bê tông.</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Trạm hạ thế (2 trạm)</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32</w:t>
            </w:r>
          </w:p>
        </w:tc>
        <w:tc>
          <w:tcPr>
            <w:tcW w:w="3827" w:type="dxa"/>
            <w:vAlign w:val="center"/>
          </w:tcPr>
          <w:p w:rsidR="00DD45CB" w:rsidRPr="00285E25" w:rsidRDefault="00285E25" w:rsidP="004439EC">
            <w:pPr>
              <w:spacing w:line="360" w:lineRule="auto"/>
              <w:jc w:val="both"/>
              <w:rPr>
                <w:rFonts w:asciiTheme="majorHAnsi" w:hAnsiTheme="majorHAnsi" w:cstheme="majorHAnsi"/>
                <w:color w:val="000000"/>
                <w:sz w:val="26"/>
                <w:szCs w:val="26"/>
              </w:rPr>
            </w:pPr>
            <w:r w:rsidRPr="00285E25">
              <w:rPr>
                <w:rFonts w:asciiTheme="majorHAnsi" w:hAnsiTheme="majorHAnsi" w:cstheme="majorHAnsi"/>
                <w:sz w:val="26"/>
                <w:szCs w:val="26"/>
              </w:rPr>
              <w:t xml:space="preserve">Móng, cổ cột bằng BTCT. Không </w:t>
            </w:r>
            <w:r w:rsidRPr="00285E25">
              <w:rPr>
                <w:rFonts w:asciiTheme="majorHAnsi" w:hAnsiTheme="majorHAnsi" w:cstheme="majorHAnsi"/>
                <w:sz w:val="26"/>
                <w:szCs w:val="26"/>
              </w:rPr>
              <w:lastRenderedPageBreak/>
              <w:t>vách. Khung cột, kèo, xà gồ thép. Mái tôn. Nền bê tông.</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Phòng tủ điện</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20</w:t>
            </w:r>
          </w:p>
        </w:tc>
        <w:tc>
          <w:tcPr>
            <w:tcW w:w="3827" w:type="dxa"/>
            <w:vAlign w:val="center"/>
          </w:tcPr>
          <w:p w:rsidR="00DD45CB" w:rsidRPr="007D28DE" w:rsidRDefault="00285E25" w:rsidP="009B021D">
            <w:pPr>
              <w:spacing w:line="276" w:lineRule="auto"/>
              <w:jc w:val="both"/>
              <w:rPr>
                <w:rFonts w:asciiTheme="majorHAnsi" w:hAnsiTheme="majorHAnsi" w:cstheme="majorHAnsi"/>
                <w:color w:val="000000"/>
                <w:sz w:val="26"/>
                <w:szCs w:val="26"/>
              </w:rPr>
            </w:pPr>
            <w:r w:rsidRPr="00941FE3">
              <w:rPr>
                <w:rFonts w:asciiTheme="majorHAnsi" w:hAnsiTheme="majorHAnsi" w:cstheme="majorHAnsi"/>
                <w:sz w:val="26"/>
                <w:szCs w:val="26"/>
                <w:lang w:val="en-US"/>
              </w:rPr>
              <w:t>Móng, khung cột bằng BTCT. Tường xây gạch. Cửa sắt kính. Nền bê tông.</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Phòng máy phát điện</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80</w:t>
            </w:r>
          </w:p>
        </w:tc>
        <w:tc>
          <w:tcPr>
            <w:tcW w:w="3827" w:type="dxa"/>
            <w:vAlign w:val="center"/>
          </w:tcPr>
          <w:p w:rsidR="00DD45CB" w:rsidRPr="007D28DE" w:rsidRDefault="00285E25" w:rsidP="009B021D">
            <w:pPr>
              <w:spacing w:line="276" w:lineRule="auto"/>
              <w:jc w:val="both"/>
              <w:rPr>
                <w:rFonts w:asciiTheme="majorHAnsi" w:hAnsiTheme="majorHAnsi" w:cstheme="majorHAnsi"/>
                <w:color w:val="000000"/>
                <w:sz w:val="26"/>
                <w:szCs w:val="26"/>
              </w:rPr>
            </w:pPr>
            <w:r w:rsidRPr="00941FE3">
              <w:rPr>
                <w:rFonts w:asciiTheme="majorHAnsi" w:hAnsiTheme="majorHAnsi" w:cstheme="majorHAnsi"/>
                <w:sz w:val="26"/>
                <w:szCs w:val="26"/>
                <w:lang w:val="en-US"/>
              </w:rPr>
              <w:t>Móng, khung cột bằng BTCT. Tường xây gạch. Cửa sắt kính. Nền bê tông.</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rPr>
              <w:t>Bể nước ngầm</w:t>
            </w:r>
            <w:r w:rsidRPr="007D28DE">
              <w:rPr>
                <w:rFonts w:asciiTheme="majorHAnsi" w:hAnsiTheme="majorHAnsi" w:cstheme="majorHAnsi"/>
                <w:color w:val="000000"/>
                <w:sz w:val="26"/>
                <w:szCs w:val="26"/>
                <w:lang w:val="en-GB"/>
              </w:rPr>
              <w:t xml:space="preserve"> 1</w:t>
            </w:r>
          </w:p>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Thủy đài</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48</w:t>
            </w:r>
          </w:p>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20</w:t>
            </w:r>
          </w:p>
        </w:tc>
        <w:tc>
          <w:tcPr>
            <w:tcW w:w="3827" w:type="dxa"/>
            <w:vAlign w:val="center"/>
          </w:tcPr>
          <w:p w:rsidR="00DD45CB" w:rsidRPr="007D28DE" w:rsidRDefault="00285E25" w:rsidP="00E21274">
            <w:pPr>
              <w:spacing w:line="360" w:lineRule="auto"/>
              <w:rPr>
                <w:rFonts w:asciiTheme="majorHAnsi" w:hAnsiTheme="majorHAnsi" w:cstheme="majorHAnsi"/>
                <w:color w:val="000000"/>
                <w:sz w:val="26"/>
                <w:szCs w:val="26"/>
                <w:lang w:val="en-GB"/>
              </w:rPr>
            </w:pPr>
            <w:r>
              <w:rPr>
                <w:rFonts w:asciiTheme="majorHAnsi" w:hAnsiTheme="majorHAnsi" w:cstheme="majorHAnsi"/>
                <w:color w:val="000000"/>
                <w:sz w:val="26"/>
                <w:szCs w:val="26"/>
                <w:lang w:val="en-US"/>
              </w:rPr>
              <w:t>BTCT</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Sân phơi</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15</w:t>
            </w:r>
          </w:p>
        </w:tc>
        <w:tc>
          <w:tcPr>
            <w:tcW w:w="3827" w:type="dxa"/>
            <w:vAlign w:val="center"/>
          </w:tcPr>
          <w:p w:rsidR="00DD45CB" w:rsidRPr="00285E25" w:rsidRDefault="00285E25" w:rsidP="00E21274">
            <w:pPr>
              <w:spacing w:line="360" w:lineRule="auto"/>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BTCT</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Xưởng mẫu</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2</w:t>
            </w:r>
            <w:r w:rsidR="00285E25">
              <w:rPr>
                <w:rFonts w:asciiTheme="majorHAnsi" w:hAnsiTheme="majorHAnsi" w:cstheme="majorHAnsi"/>
                <w:color w:val="000000"/>
                <w:sz w:val="26"/>
                <w:szCs w:val="26"/>
                <w:lang w:val="en-US"/>
              </w:rPr>
              <w:t>.</w:t>
            </w:r>
            <w:r w:rsidRPr="007D28DE">
              <w:rPr>
                <w:rFonts w:asciiTheme="majorHAnsi" w:hAnsiTheme="majorHAnsi" w:cstheme="majorHAnsi"/>
                <w:color w:val="000000"/>
                <w:sz w:val="26"/>
                <w:szCs w:val="26"/>
              </w:rPr>
              <w:t>540</w:t>
            </w:r>
          </w:p>
        </w:tc>
        <w:tc>
          <w:tcPr>
            <w:tcW w:w="3827" w:type="dxa"/>
            <w:vAlign w:val="center"/>
          </w:tcPr>
          <w:p w:rsidR="00DD45CB" w:rsidRPr="007D28DE" w:rsidRDefault="00285E25" w:rsidP="00CA0D1F">
            <w:pPr>
              <w:spacing w:line="360" w:lineRule="auto"/>
              <w:jc w:val="both"/>
              <w:rPr>
                <w:rFonts w:asciiTheme="majorHAnsi" w:hAnsiTheme="majorHAnsi" w:cstheme="majorHAnsi"/>
                <w:color w:val="000000"/>
                <w:sz w:val="26"/>
                <w:szCs w:val="26"/>
              </w:rPr>
            </w:pPr>
            <w:r w:rsidRPr="00941FE3">
              <w:rPr>
                <w:rFonts w:asciiTheme="majorHAnsi" w:hAnsiTheme="majorHAnsi" w:cstheme="majorHAnsi"/>
                <w:sz w:val="26"/>
                <w:szCs w:val="26"/>
              </w:rPr>
              <w:t xml:space="preserve">Móng, cột, đà kiềng, dầm, sàn BTCT. Khung vi kèo, xà gồ bằng thép hình. Tường xây gạch sơn nước. Cửa sắt cuốn và nhôm kính. </w:t>
            </w:r>
            <w:r w:rsidRPr="00941FE3">
              <w:rPr>
                <w:rFonts w:asciiTheme="majorHAnsi" w:hAnsiTheme="majorHAnsi" w:cstheme="majorHAnsi"/>
                <w:sz w:val="26"/>
                <w:szCs w:val="26"/>
                <w:lang w:val="en-US"/>
              </w:rPr>
              <w:t>Mái lợp tôn.</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Văn phòng xưởng mẫu</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60</w:t>
            </w:r>
          </w:p>
        </w:tc>
        <w:tc>
          <w:tcPr>
            <w:tcW w:w="3827" w:type="dxa"/>
            <w:vAlign w:val="center"/>
          </w:tcPr>
          <w:p w:rsidR="00DD45CB" w:rsidRPr="007D28DE" w:rsidRDefault="00285E25" w:rsidP="00CA0D1F">
            <w:pPr>
              <w:spacing w:line="360" w:lineRule="auto"/>
              <w:jc w:val="both"/>
              <w:rPr>
                <w:rFonts w:asciiTheme="majorHAnsi" w:hAnsiTheme="majorHAnsi" w:cstheme="majorHAnsi"/>
                <w:color w:val="000000"/>
                <w:sz w:val="26"/>
                <w:szCs w:val="26"/>
              </w:rPr>
            </w:pPr>
            <w:r w:rsidRPr="00941FE3">
              <w:rPr>
                <w:rFonts w:asciiTheme="majorHAnsi" w:hAnsiTheme="majorHAnsi" w:cstheme="majorHAnsi"/>
                <w:sz w:val="26"/>
                <w:szCs w:val="26"/>
              </w:rPr>
              <w:t xml:space="preserve">Móng, cột, đà kiềng, dầm, sàn BTCT. Khung vi kèo, xà gồ bằng thép hình. Tường xây gạch sơn nước. Cửa sắt cuốn và nhôm kính. </w:t>
            </w:r>
            <w:r w:rsidRPr="00941FE3">
              <w:rPr>
                <w:rFonts w:asciiTheme="majorHAnsi" w:hAnsiTheme="majorHAnsi" w:cstheme="majorHAnsi"/>
                <w:sz w:val="26"/>
                <w:szCs w:val="26"/>
                <w:lang w:val="en-US"/>
              </w:rPr>
              <w:t>Mái lợp tôn.</w:t>
            </w:r>
          </w:p>
        </w:tc>
      </w:tr>
      <w:tr w:rsidR="00DD45CB" w:rsidRPr="00285E25"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Bể nước ngầm 2</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48.4</w:t>
            </w:r>
          </w:p>
        </w:tc>
        <w:tc>
          <w:tcPr>
            <w:tcW w:w="3827" w:type="dxa"/>
            <w:vAlign w:val="center"/>
          </w:tcPr>
          <w:p w:rsidR="00DD45CB" w:rsidRPr="00285E25" w:rsidRDefault="00285E25" w:rsidP="00CA0D1F">
            <w:pPr>
              <w:spacing w:line="360" w:lineRule="auto"/>
              <w:jc w:val="both"/>
              <w:rPr>
                <w:rFonts w:asciiTheme="majorHAnsi" w:hAnsiTheme="majorHAnsi" w:cstheme="majorHAnsi"/>
                <w:color w:val="000000"/>
                <w:sz w:val="26"/>
                <w:szCs w:val="26"/>
                <w:lang w:val="en-GB"/>
              </w:rPr>
            </w:pPr>
            <w:r w:rsidRPr="00285E25">
              <w:rPr>
                <w:rFonts w:asciiTheme="majorHAnsi" w:hAnsiTheme="majorHAnsi" w:cstheme="majorHAnsi"/>
                <w:sz w:val="26"/>
                <w:szCs w:val="26"/>
                <w:lang w:val="en-US"/>
              </w:rPr>
              <w:t>Móng, khung cột bằng BTCT</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Kho hóa chất</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60</w:t>
            </w:r>
          </w:p>
        </w:tc>
        <w:tc>
          <w:tcPr>
            <w:tcW w:w="3827" w:type="dxa"/>
            <w:vAlign w:val="center"/>
          </w:tcPr>
          <w:p w:rsidR="00DD45CB" w:rsidRPr="00941FE3" w:rsidRDefault="00941FE3" w:rsidP="00CA0D1F">
            <w:pPr>
              <w:spacing w:line="360" w:lineRule="auto"/>
              <w:jc w:val="both"/>
              <w:rPr>
                <w:rFonts w:ascii="Times New Roman" w:hAnsi="Times New Roman" w:cs="Times New Roman"/>
                <w:color w:val="000000"/>
                <w:sz w:val="26"/>
                <w:szCs w:val="26"/>
              </w:rPr>
            </w:pPr>
            <w:r w:rsidRPr="00941FE3">
              <w:rPr>
                <w:rFonts w:ascii="Times New Roman" w:hAnsi="Times New Roman" w:cs="Times New Roman"/>
                <w:sz w:val="26"/>
                <w:szCs w:val="26"/>
              </w:rPr>
              <w:t>Móng, cột, đà kiềng, đà và sà gồ mái bằng BTCT. Tường xây gạch. Cửa sắt trượt và cửa kính khung nhôm. Đòn tay thép. Mái lợp tôn, không có trần. Nền đổ bê tông xoa láng mặt.</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Khu phụ trợ xưởng mẫu</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374,6</w:t>
            </w:r>
          </w:p>
        </w:tc>
        <w:tc>
          <w:tcPr>
            <w:tcW w:w="3827" w:type="dxa"/>
            <w:vAlign w:val="center"/>
          </w:tcPr>
          <w:p w:rsidR="00DD45CB" w:rsidRPr="00941FE3" w:rsidRDefault="00941FE3" w:rsidP="00CA0D1F">
            <w:pPr>
              <w:spacing w:line="360" w:lineRule="auto"/>
              <w:jc w:val="both"/>
              <w:rPr>
                <w:rFonts w:ascii="Times New Roman" w:hAnsi="Times New Roman" w:cs="Times New Roman"/>
                <w:color w:val="000000"/>
                <w:sz w:val="26"/>
                <w:szCs w:val="26"/>
              </w:rPr>
            </w:pPr>
            <w:r w:rsidRPr="00941FE3">
              <w:rPr>
                <w:rFonts w:ascii="Times New Roman" w:hAnsi="Times New Roman" w:cs="Times New Roman"/>
                <w:sz w:val="26"/>
                <w:szCs w:val="26"/>
              </w:rPr>
              <w:t xml:space="preserve">Móng, cột, đà kiềng, đà và sàn tầng lửng, đà giằng, sà gồ bằng BTCT. Tường xây gạch. Cửa cuốn và cửa kính khung sắt. Vì kèo, đòn tay, giằng mái bằng thép. </w:t>
            </w:r>
            <w:r w:rsidRPr="00941FE3">
              <w:rPr>
                <w:rFonts w:ascii="Times New Roman" w:hAnsi="Times New Roman" w:cs="Times New Roman"/>
                <w:sz w:val="26"/>
                <w:szCs w:val="26"/>
              </w:rPr>
              <w:lastRenderedPageBreak/>
              <w:t xml:space="preserve">Mái lợp tôn, không có trần. </w:t>
            </w:r>
            <w:r w:rsidRPr="00941FE3">
              <w:rPr>
                <w:rFonts w:ascii="Times New Roman" w:hAnsi="Times New Roman" w:cs="Times New Roman"/>
                <w:sz w:val="26"/>
                <w:szCs w:val="26"/>
                <w:lang w:val="en-US"/>
              </w:rPr>
              <w:t>Nền và sàn lửng láng đá mài.</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Văn phòng chính 2</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lang w:val="en-GB"/>
              </w:rPr>
            </w:pPr>
            <w:r w:rsidRPr="007D28DE">
              <w:rPr>
                <w:rFonts w:asciiTheme="majorHAnsi" w:hAnsiTheme="majorHAnsi" w:cstheme="majorHAnsi"/>
                <w:color w:val="000000"/>
                <w:sz w:val="26"/>
                <w:szCs w:val="26"/>
              </w:rPr>
              <w:t>1</w:t>
            </w:r>
            <w:r w:rsidR="00941FE3">
              <w:rPr>
                <w:rFonts w:asciiTheme="majorHAnsi" w:hAnsiTheme="majorHAnsi" w:cstheme="majorHAnsi"/>
                <w:color w:val="000000"/>
                <w:sz w:val="26"/>
                <w:szCs w:val="26"/>
                <w:lang w:val="en-US"/>
              </w:rPr>
              <w:t>.</w:t>
            </w:r>
            <w:r w:rsidRPr="007D28DE">
              <w:rPr>
                <w:rFonts w:asciiTheme="majorHAnsi" w:hAnsiTheme="majorHAnsi" w:cstheme="majorHAnsi"/>
                <w:color w:val="000000"/>
                <w:sz w:val="26"/>
                <w:szCs w:val="26"/>
              </w:rPr>
              <w:t>0</w:t>
            </w:r>
            <w:r w:rsidRPr="007D28DE">
              <w:rPr>
                <w:rFonts w:asciiTheme="majorHAnsi" w:hAnsiTheme="majorHAnsi" w:cstheme="majorHAnsi"/>
                <w:color w:val="000000"/>
                <w:sz w:val="26"/>
                <w:szCs w:val="26"/>
                <w:lang w:val="en-GB"/>
              </w:rPr>
              <w:t>24</w:t>
            </w:r>
          </w:p>
        </w:tc>
        <w:tc>
          <w:tcPr>
            <w:tcW w:w="3827" w:type="dxa"/>
            <w:vAlign w:val="center"/>
          </w:tcPr>
          <w:p w:rsidR="00DD45CB" w:rsidRPr="00941FE3" w:rsidRDefault="00941FE3" w:rsidP="009B021D">
            <w:pPr>
              <w:spacing w:line="360" w:lineRule="auto"/>
              <w:jc w:val="both"/>
              <w:rPr>
                <w:rFonts w:asciiTheme="majorHAnsi" w:hAnsiTheme="majorHAnsi" w:cstheme="majorHAnsi"/>
                <w:color w:val="000000"/>
                <w:sz w:val="26"/>
                <w:szCs w:val="26"/>
              </w:rPr>
            </w:pPr>
            <w:r w:rsidRPr="00941FE3">
              <w:rPr>
                <w:rFonts w:asciiTheme="majorHAnsi" w:hAnsiTheme="majorHAnsi" w:cstheme="majorHAnsi"/>
                <w:sz w:val="26"/>
                <w:szCs w:val="26"/>
                <w:lang w:val="en-US"/>
              </w:rPr>
              <w:t>Móng, cột, giằng tường bằng BTCT. Khung, cột, vì kèo, đòn tay, giằng mái bằng thép. Mái lợp tôn, không có trần. Tường xây gach. Cửa sắt xếp và kính khung nhôm. Nền đổ bê tông, sàn lát gạch ceramic.</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Xưởng khuôn</w:t>
            </w:r>
          </w:p>
        </w:tc>
        <w:tc>
          <w:tcPr>
            <w:tcW w:w="1985" w:type="dxa"/>
            <w:vAlign w:val="center"/>
          </w:tcPr>
          <w:p w:rsidR="00DD45CB" w:rsidRPr="007D28DE" w:rsidRDefault="00DD45CB" w:rsidP="00E21274">
            <w:pPr>
              <w:spacing w:line="360" w:lineRule="auto"/>
              <w:jc w:val="center"/>
              <w:rPr>
                <w:rFonts w:asciiTheme="majorHAnsi" w:hAnsiTheme="majorHAnsi" w:cstheme="majorHAnsi"/>
                <w:sz w:val="26"/>
                <w:szCs w:val="26"/>
              </w:rPr>
            </w:pPr>
            <w:r w:rsidRPr="007D28DE">
              <w:rPr>
                <w:rFonts w:asciiTheme="majorHAnsi" w:hAnsiTheme="majorHAnsi" w:cstheme="majorHAnsi"/>
                <w:color w:val="000000"/>
                <w:sz w:val="26"/>
                <w:szCs w:val="26"/>
              </w:rPr>
              <w:t>2</w:t>
            </w:r>
            <w:r w:rsidR="00941FE3">
              <w:rPr>
                <w:rFonts w:asciiTheme="majorHAnsi" w:hAnsiTheme="majorHAnsi" w:cstheme="majorHAnsi"/>
                <w:color w:val="000000"/>
                <w:sz w:val="26"/>
                <w:szCs w:val="26"/>
                <w:lang w:val="en-US"/>
              </w:rPr>
              <w:t>.</w:t>
            </w:r>
            <w:r w:rsidRPr="007D28DE">
              <w:rPr>
                <w:rFonts w:asciiTheme="majorHAnsi" w:hAnsiTheme="majorHAnsi" w:cstheme="majorHAnsi"/>
                <w:color w:val="000000"/>
                <w:sz w:val="26"/>
                <w:szCs w:val="26"/>
              </w:rPr>
              <w:t>835</w:t>
            </w:r>
          </w:p>
        </w:tc>
        <w:tc>
          <w:tcPr>
            <w:tcW w:w="3827" w:type="dxa"/>
            <w:vAlign w:val="center"/>
          </w:tcPr>
          <w:p w:rsidR="00DD45CB" w:rsidRPr="007D28DE" w:rsidRDefault="00285E25" w:rsidP="009B021D">
            <w:pPr>
              <w:spacing w:line="360" w:lineRule="auto"/>
              <w:jc w:val="both"/>
              <w:rPr>
                <w:rFonts w:asciiTheme="majorHAnsi" w:hAnsiTheme="majorHAnsi" w:cstheme="majorHAnsi"/>
                <w:color w:val="000000"/>
                <w:sz w:val="26"/>
                <w:szCs w:val="26"/>
              </w:rPr>
            </w:pPr>
            <w:r w:rsidRPr="00941FE3">
              <w:rPr>
                <w:rFonts w:asciiTheme="majorHAnsi" w:hAnsiTheme="majorHAnsi" w:cstheme="majorHAnsi"/>
                <w:sz w:val="26"/>
                <w:szCs w:val="26"/>
              </w:rPr>
              <w:t xml:space="preserve">Móng, cột, đà kiềng, dầm, sàn BTCT. Khung vi kèo, xà gồ bằng thép hình. Tường xây gạch sơn nước. Cửa sắt cuốn và nhôm kính. </w:t>
            </w:r>
            <w:r w:rsidRPr="00941FE3">
              <w:rPr>
                <w:rFonts w:asciiTheme="majorHAnsi" w:hAnsiTheme="majorHAnsi" w:cstheme="majorHAnsi"/>
                <w:sz w:val="26"/>
                <w:szCs w:val="26"/>
                <w:lang w:val="en-US"/>
              </w:rPr>
              <w:t>Mái lợp tôn.</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Kho thành phẩm 2</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rPr>
            </w:pPr>
            <w:r w:rsidRPr="007D28DE">
              <w:rPr>
                <w:rFonts w:asciiTheme="majorHAnsi" w:hAnsiTheme="majorHAnsi" w:cstheme="majorHAnsi"/>
                <w:color w:val="000000"/>
                <w:sz w:val="26"/>
                <w:szCs w:val="26"/>
              </w:rPr>
              <w:t>2</w:t>
            </w:r>
            <w:r w:rsidR="00941FE3">
              <w:rPr>
                <w:rFonts w:asciiTheme="majorHAnsi" w:hAnsiTheme="majorHAnsi" w:cstheme="majorHAnsi"/>
                <w:color w:val="000000"/>
                <w:sz w:val="26"/>
                <w:szCs w:val="26"/>
                <w:lang w:val="en-US"/>
              </w:rPr>
              <w:t>.</w:t>
            </w:r>
            <w:r w:rsidRPr="007D28DE">
              <w:rPr>
                <w:rFonts w:asciiTheme="majorHAnsi" w:hAnsiTheme="majorHAnsi" w:cstheme="majorHAnsi"/>
                <w:color w:val="000000"/>
                <w:sz w:val="26"/>
                <w:szCs w:val="26"/>
              </w:rPr>
              <w:t>496</w:t>
            </w:r>
          </w:p>
        </w:tc>
        <w:tc>
          <w:tcPr>
            <w:tcW w:w="3827" w:type="dxa"/>
            <w:vAlign w:val="center"/>
          </w:tcPr>
          <w:p w:rsidR="00DD45CB" w:rsidRPr="007D28DE" w:rsidRDefault="00285E25" w:rsidP="009B021D">
            <w:pPr>
              <w:spacing w:line="360" w:lineRule="auto"/>
              <w:jc w:val="both"/>
              <w:rPr>
                <w:rFonts w:asciiTheme="majorHAnsi" w:hAnsiTheme="majorHAnsi" w:cstheme="majorHAnsi"/>
                <w:color w:val="000000"/>
                <w:sz w:val="26"/>
                <w:szCs w:val="26"/>
              </w:rPr>
            </w:pPr>
            <w:r w:rsidRPr="00941FE3">
              <w:rPr>
                <w:rFonts w:asciiTheme="majorHAnsi" w:hAnsiTheme="majorHAnsi" w:cstheme="majorHAnsi"/>
                <w:sz w:val="26"/>
                <w:szCs w:val="26"/>
              </w:rPr>
              <w:t xml:space="preserve">Móng, cột, đà kiềng, dầm, sàn BTCT. Khung vi kèo, xà gồ bằng thép hình. Tường xây gạch sơn nước. Cửa sắt cuốn và nhôm kính. </w:t>
            </w:r>
            <w:r w:rsidRPr="00941FE3">
              <w:rPr>
                <w:rFonts w:asciiTheme="majorHAnsi" w:hAnsiTheme="majorHAnsi" w:cstheme="majorHAnsi"/>
                <w:sz w:val="26"/>
                <w:szCs w:val="26"/>
                <w:lang w:val="en-US"/>
              </w:rPr>
              <w:t>Mái lợp tôn.</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Kho nguyên liệu 2</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rPr>
            </w:pPr>
            <w:r w:rsidRPr="007D28DE">
              <w:rPr>
                <w:rFonts w:asciiTheme="majorHAnsi" w:hAnsiTheme="majorHAnsi" w:cstheme="majorHAnsi"/>
                <w:color w:val="000000"/>
                <w:sz w:val="26"/>
                <w:szCs w:val="26"/>
              </w:rPr>
              <w:t>2</w:t>
            </w:r>
            <w:r w:rsidR="00941FE3">
              <w:rPr>
                <w:rFonts w:asciiTheme="majorHAnsi" w:hAnsiTheme="majorHAnsi" w:cstheme="majorHAnsi"/>
                <w:color w:val="000000"/>
                <w:sz w:val="26"/>
                <w:szCs w:val="26"/>
                <w:lang w:val="en-US"/>
              </w:rPr>
              <w:t>.</w:t>
            </w:r>
            <w:r w:rsidRPr="007D28DE">
              <w:rPr>
                <w:rFonts w:asciiTheme="majorHAnsi" w:hAnsiTheme="majorHAnsi" w:cstheme="majorHAnsi"/>
                <w:color w:val="000000"/>
                <w:sz w:val="26"/>
                <w:szCs w:val="26"/>
              </w:rPr>
              <w:t>496</w:t>
            </w:r>
          </w:p>
        </w:tc>
        <w:tc>
          <w:tcPr>
            <w:tcW w:w="3827" w:type="dxa"/>
            <w:vAlign w:val="center"/>
          </w:tcPr>
          <w:p w:rsidR="00DD45CB" w:rsidRPr="007D28DE" w:rsidRDefault="00285E25" w:rsidP="009B021D">
            <w:pPr>
              <w:spacing w:line="360" w:lineRule="auto"/>
              <w:jc w:val="both"/>
              <w:rPr>
                <w:rFonts w:asciiTheme="majorHAnsi" w:hAnsiTheme="majorHAnsi" w:cstheme="majorHAnsi"/>
                <w:color w:val="000000"/>
                <w:sz w:val="26"/>
                <w:szCs w:val="26"/>
              </w:rPr>
            </w:pPr>
            <w:r w:rsidRPr="00941FE3">
              <w:rPr>
                <w:rFonts w:asciiTheme="majorHAnsi" w:hAnsiTheme="majorHAnsi" w:cstheme="majorHAnsi"/>
                <w:sz w:val="26"/>
                <w:szCs w:val="26"/>
              </w:rPr>
              <w:t xml:space="preserve">Móng, cột, đà kiềng, dầm, sàn BTCT. Khung vi kèo, xà gồ bằng thép hình. Tường xây gạch sơn nước. Cửa sắt cuốn và nhôm kính. </w:t>
            </w:r>
            <w:r w:rsidRPr="00941FE3">
              <w:rPr>
                <w:rFonts w:asciiTheme="majorHAnsi" w:hAnsiTheme="majorHAnsi" w:cstheme="majorHAnsi"/>
                <w:sz w:val="26"/>
                <w:szCs w:val="26"/>
                <w:lang w:val="en-US"/>
              </w:rPr>
              <w:t>Mái lợp tôn.</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color w:val="000000"/>
                <w:sz w:val="26"/>
                <w:szCs w:val="26"/>
              </w:rPr>
            </w:pPr>
            <w:r w:rsidRPr="007D28DE">
              <w:rPr>
                <w:rFonts w:asciiTheme="majorHAnsi" w:hAnsiTheme="majorHAnsi" w:cstheme="majorHAnsi"/>
                <w:color w:val="000000"/>
                <w:sz w:val="26"/>
                <w:szCs w:val="26"/>
              </w:rPr>
              <w:t>Nhà trạm bơm</w:t>
            </w:r>
          </w:p>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(trên bể ngầm)</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rPr>
            </w:pPr>
            <w:r w:rsidRPr="007D28DE">
              <w:rPr>
                <w:rFonts w:asciiTheme="majorHAnsi" w:hAnsiTheme="majorHAnsi" w:cstheme="majorHAnsi"/>
                <w:color w:val="000000"/>
                <w:sz w:val="26"/>
                <w:szCs w:val="26"/>
              </w:rPr>
              <w:t>20</w:t>
            </w:r>
          </w:p>
        </w:tc>
        <w:tc>
          <w:tcPr>
            <w:tcW w:w="3827" w:type="dxa"/>
            <w:vAlign w:val="center"/>
          </w:tcPr>
          <w:p w:rsidR="00DD45CB" w:rsidRPr="00941FE3" w:rsidRDefault="00941FE3" w:rsidP="009B021D">
            <w:pPr>
              <w:spacing w:line="360" w:lineRule="auto"/>
              <w:jc w:val="both"/>
              <w:rPr>
                <w:rFonts w:asciiTheme="majorHAnsi" w:hAnsiTheme="majorHAnsi" w:cstheme="majorHAnsi"/>
                <w:color w:val="000000"/>
                <w:sz w:val="26"/>
                <w:szCs w:val="26"/>
              </w:rPr>
            </w:pPr>
            <w:r w:rsidRPr="00941FE3">
              <w:rPr>
                <w:rFonts w:asciiTheme="majorHAnsi" w:hAnsiTheme="majorHAnsi" w:cstheme="majorHAnsi"/>
                <w:sz w:val="26"/>
                <w:szCs w:val="26"/>
                <w:lang w:val="en-US"/>
              </w:rPr>
              <w:t>Móng, khung cột bằng BTCT. Tường xây gạch. Cửa sắt kính. Nền bê tông.</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sz w:val="26"/>
                <w:szCs w:val="26"/>
              </w:rPr>
            </w:pPr>
            <w:r w:rsidRPr="007D28DE">
              <w:rPr>
                <w:rFonts w:asciiTheme="majorHAnsi" w:hAnsiTheme="majorHAnsi" w:cstheme="majorHAnsi"/>
                <w:color w:val="000000"/>
                <w:sz w:val="26"/>
                <w:szCs w:val="26"/>
              </w:rPr>
              <w:t>Trạm điện 750KVA</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rPr>
            </w:pPr>
            <w:r w:rsidRPr="007D28DE">
              <w:rPr>
                <w:rFonts w:asciiTheme="majorHAnsi" w:hAnsiTheme="majorHAnsi" w:cstheme="majorHAnsi"/>
                <w:color w:val="000000"/>
                <w:sz w:val="26"/>
                <w:szCs w:val="26"/>
              </w:rPr>
              <w:t>20</w:t>
            </w:r>
          </w:p>
        </w:tc>
        <w:tc>
          <w:tcPr>
            <w:tcW w:w="3827" w:type="dxa"/>
            <w:vAlign w:val="center"/>
          </w:tcPr>
          <w:p w:rsidR="00DD45CB" w:rsidRPr="00285E25" w:rsidRDefault="00285E25" w:rsidP="009B021D">
            <w:pPr>
              <w:spacing w:line="360" w:lineRule="auto"/>
              <w:jc w:val="both"/>
              <w:rPr>
                <w:rFonts w:asciiTheme="majorHAnsi" w:hAnsiTheme="majorHAnsi" w:cstheme="majorHAnsi"/>
                <w:color w:val="000000"/>
                <w:sz w:val="26"/>
                <w:szCs w:val="26"/>
              </w:rPr>
            </w:pPr>
            <w:r w:rsidRPr="00285E25">
              <w:rPr>
                <w:rFonts w:asciiTheme="majorHAnsi" w:hAnsiTheme="majorHAnsi" w:cstheme="majorHAnsi"/>
                <w:sz w:val="26"/>
                <w:szCs w:val="26"/>
              </w:rPr>
              <w:t>Móng, cổ cột bằng BTCT. Không vách. Khung cột, kèo, xà gồ thép. Mái tôn. Nền bê tông.</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Nhà xưởng CNC</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1</w:t>
            </w:r>
            <w:r w:rsidR="00D9197D">
              <w:rPr>
                <w:rFonts w:asciiTheme="majorHAnsi" w:hAnsiTheme="majorHAnsi" w:cstheme="majorHAnsi"/>
                <w:color w:val="000000"/>
                <w:sz w:val="26"/>
                <w:szCs w:val="26"/>
                <w:lang w:val="en-GB"/>
              </w:rPr>
              <w:t>.</w:t>
            </w:r>
            <w:r w:rsidRPr="007D28DE">
              <w:rPr>
                <w:rFonts w:asciiTheme="majorHAnsi" w:hAnsiTheme="majorHAnsi" w:cstheme="majorHAnsi"/>
                <w:color w:val="000000"/>
                <w:sz w:val="26"/>
                <w:szCs w:val="26"/>
                <w:lang w:val="en-GB"/>
              </w:rPr>
              <w:t>244,4</w:t>
            </w:r>
          </w:p>
        </w:tc>
        <w:tc>
          <w:tcPr>
            <w:tcW w:w="3827" w:type="dxa"/>
            <w:vAlign w:val="center"/>
          </w:tcPr>
          <w:p w:rsidR="00DD45CB" w:rsidRPr="007D28DE" w:rsidRDefault="00285E25" w:rsidP="009B021D">
            <w:pPr>
              <w:spacing w:line="360" w:lineRule="auto"/>
              <w:jc w:val="both"/>
              <w:rPr>
                <w:rFonts w:asciiTheme="majorHAnsi" w:hAnsiTheme="majorHAnsi" w:cstheme="majorHAnsi"/>
                <w:color w:val="000000"/>
                <w:sz w:val="26"/>
                <w:szCs w:val="26"/>
                <w:lang w:val="en-GB"/>
              </w:rPr>
            </w:pPr>
            <w:r w:rsidRPr="00941FE3">
              <w:rPr>
                <w:rFonts w:ascii="Times New Roman" w:hAnsi="Times New Roman" w:cs="Times New Roman"/>
                <w:sz w:val="26"/>
                <w:szCs w:val="26"/>
              </w:rPr>
              <w:t xml:space="preserve">Móng, cột, đà kiềng, đà và sàn </w:t>
            </w:r>
            <w:r w:rsidRPr="00941FE3">
              <w:rPr>
                <w:rFonts w:ascii="Times New Roman" w:hAnsi="Times New Roman" w:cs="Times New Roman"/>
                <w:sz w:val="26"/>
                <w:szCs w:val="26"/>
              </w:rPr>
              <w:lastRenderedPageBreak/>
              <w:t xml:space="preserve">tầng lửng, đà giằng, sà gồ bằng BTCT. Tường xây gạch. Cửa cuốn và cửa kính khung sắt. Vì kèo, đòn tay, giằng mái bằng thép. Mái lợp tôn, không có trần. </w:t>
            </w:r>
            <w:r w:rsidRPr="00941FE3">
              <w:rPr>
                <w:rFonts w:ascii="Times New Roman" w:hAnsi="Times New Roman" w:cs="Times New Roman"/>
                <w:sz w:val="26"/>
                <w:szCs w:val="26"/>
                <w:lang w:val="en-US"/>
              </w:rPr>
              <w:t>Nền và sàn lửng láng đá mài.</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rPr>
              <w:t>Công trình khác</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lang w:val="en-GB"/>
              </w:rPr>
            </w:pPr>
            <w:r w:rsidRPr="008C1B40">
              <w:rPr>
                <w:rFonts w:asciiTheme="majorHAnsi" w:hAnsiTheme="majorHAnsi" w:cstheme="majorHAnsi"/>
                <w:color w:val="000000" w:themeColor="text1"/>
                <w:sz w:val="26"/>
                <w:szCs w:val="26"/>
                <w:lang w:val="en-GB"/>
              </w:rPr>
              <w:t>1</w:t>
            </w:r>
            <w:r w:rsidR="00D9197D" w:rsidRPr="008C1B40">
              <w:rPr>
                <w:rFonts w:asciiTheme="majorHAnsi" w:hAnsiTheme="majorHAnsi" w:cstheme="majorHAnsi"/>
                <w:color w:val="000000" w:themeColor="text1"/>
                <w:sz w:val="26"/>
                <w:szCs w:val="26"/>
                <w:lang w:val="en-GB"/>
              </w:rPr>
              <w:t>.</w:t>
            </w:r>
            <w:r w:rsidR="001437A7" w:rsidRPr="008C1B40">
              <w:rPr>
                <w:rFonts w:asciiTheme="majorHAnsi" w:hAnsiTheme="majorHAnsi" w:cstheme="majorHAnsi"/>
                <w:color w:val="000000" w:themeColor="text1"/>
                <w:sz w:val="26"/>
                <w:szCs w:val="26"/>
                <w:lang w:val="en-GB"/>
              </w:rPr>
              <w:t>96</w:t>
            </w:r>
            <w:r w:rsidRPr="008C1B40">
              <w:rPr>
                <w:rFonts w:asciiTheme="majorHAnsi" w:hAnsiTheme="majorHAnsi" w:cstheme="majorHAnsi"/>
                <w:color w:val="000000" w:themeColor="text1"/>
                <w:sz w:val="26"/>
                <w:szCs w:val="26"/>
                <w:lang w:val="en-GB"/>
              </w:rPr>
              <w:t>2,6</w:t>
            </w:r>
          </w:p>
        </w:tc>
        <w:tc>
          <w:tcPr>
            <w:tcW w:w="3827" w:type="dxa"/>
            <w:vAlign w:val="center"/>
          </w:tcPr>
          <w:p w:rsidR="00DD45CB" w:rsidRPr="007D28DE" w:rsidRDefault="00285E25" w:rsidP="009B021D">
            <w:pPr>
              <w:spacing w:line="360" w:lineRule="auto"/>
              <w:jc w:val="both"/>
              <w:rPr>
                <w:rFonts w:asciiTheme="majorHAnsi" w:hAnsiTheme="majorHAnsi" w:cstheme="majorHAnsi"/>
                <w:color w:val="000000"/>
                <w:sz w:val="26"/>
                <w:szCs w:val="26"/>
                <w:lang w:val="en-GB"/>
              </w:rPr>
            </w:pPr>
            <w:r w:rsidRPr="00941FE3">
              <w:rPr>
                <w:rFonts w:ascii="Times New Roman" w:hAnsi="Times New Roman" w:cs="Times New Roman"/>
                <w:sz w:val="26"/>
                <w:szCs w:val="26"/>
              </w:rPr>
              <w:t xml:space="preserve">Móng, cột, đà kiềng, đà và sàn tầng lửng, đà giằng, sà gồ bằng BTCT. Tường xây gạch. Cửa cuốn và cửa kính khung sắt. Vì kèo, đòn tay, giằng mái bằng thép. Mái lợp tôn, không có trần. </w:t>
            </w:r>
            <w:r w:rsidRPr="00941FE3">
              <w:rPr>
                <w:rFonts w:ascii="Times New Roman" w:hAnsi="Times New Roman" w:cs="Times New Roman"/>
                <w:sz w:val="26"/>
                <w:szCs w:val="26"/>
                <w:lang w:val="en-US"/>
              </w:rPr>
              <w:t>Nền và sàn lửng láng đá mài.</w:t>
            </w: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Diện tích cây xanh</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9</w:t>
            </w:r>
            <w:r w:rsidR="00D9197D">
              <w:rPr>
                <w:rFonts w:asciiTheme="majorHAnsi" w:hAnsiTheme="majorHAnsi" w:cstheme="majorHAnsi"/>
                <w:color w:val="000000"/>
                <w:sz w:val="26"/>
                <w:szCs w:val="26"/>
                <w:lang w:val="en-GB"/>
              </w:rPr>
              <w:t>.</w:t>
            </w:r>
            <w:r w:rsidRPr="007D28DE">
              <w:rPr>
                <w:rFonts w:asciiTheme="majorHAnsi" w:hAnsiTheme="majorHAnsi" w:cstheme="majorHAnsi"/>
                <w:color w:val="000000"/>
                <w:sz w:val="26"/>
                <w:szCs w:val="26"/>
                <w:lang w:val="en-GB"/>
              </w:rPr>
              <w:t>193,8</w:t>
            </w:r>
          </w:p>
        </w:tc>
        <w:tc>
          <w:tcPr>
            <w:tcW w:w="3827" w:type="dxa"/>
            <w:vAlign w:val="center"/>
          </w:tcPr>
          <w:p w:rsidR="00DD45CB" w:rsidRPr="007B65B4" w:rsidRDefault="00DD45CB" w:rsidP="00E21274">
            <w:pPr>
              <w:spacing w:line="360" w:lineRule="auto"/>
              <w:rPr>
                <w:rFonts w:asciiTheme="majorHAnsi" w:hAnsiTheme="majorHAnsi" w:cstheme="majorHAnsi"/>
                <w:color w:val="000000"/>
                <w:sz w:val="26"/>
                <w:szCs w:val="26"/>
              </w:rPr>
            </w:pPr>
          </w:p>
        </w:tc>
      </w:tr>
      <w:tr w:rsidR="00DD45CB" w:rsidRPr="00C0789F" w:rsidTr="00E21274">
        <w:tc>
          <w:tcPr>
            <w:tcW w:w="964" w:type="dxa"/>
            <w:vAlign w:val="center"/>
          </w:tcPr>
          <w:p w:rsidR="00DD45CB" w:rsidRPr="007D28DE" w:rsidRDefault="00DD45CB" w:rsidP="00E21274">
            <w:pPr>
              <w:pStyle w:val="ListParagraph"/>
              <w:numPr>
                <w:ilvl w:val="0"/>
                <w:numId w:val="7"/>
              </w:numPr>
              <w:spacing w:line="360" w:lineRule="auto"/>
              <w:rPr>
                <w:rFonts w:asciiTheme="majorHAnsi" w:hAnsiTheme="majorHAnsi" w:cstheme="majorHAnsi"/>
                <w:sz w:val="26"/>
                <w:szCs w:val="26"/>
              </w:rPr>
            </w:pPr>
          </w:p>
        </w:tc>
        <w:tc>
          <w:tcPr>
            <w:tcW w:w="3118" w:type="dxa"/>
            <w:vAlign w:val="center"/>
          </w:tcPr>
          <w:p w:rsidR="00DD45CB" w:rsidRPr="007D28DE" w:rsidRDefault="00DD45CB" w:rsidP="00E21274">
            <w:pPr>
              <w:spacing w:line="360" w:lineRule="auto"/>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Diện tích giao thông</w:t>
            </w:r>
          </w:p>
        </w:tc>
        <w:tc>
          <w:tcPr>
            <w:tcW w:w="1985" w:type="dxa"/>
            <w:vAlign w:val="center"/>
          </w:tcPr>
          <w:p w:rsidR="00DD45CB" w:rsidRPr="007D28DE" w:rsidRDefault="00DD45CB" w:rsidP="00E21274">
            <w:pPr>
              <w:spacing w:line="360" w:lineRule="auto"/>
              <w:jc w:val="center"/>
              <w:rPr>
                <w:rFonts w:asciiTheme="majorHAnsi" w:hAnsiTheme="majorHAnsi" w:cstheme="majorHAnsi"/>
                <w:color w:val="000000"/>
                <w:sz w:val="26"/>
                <w:szCs w:val="26"/>
                <w:lang w:val="en-GB"/>
              </w:rPr>
            </w:pPr>
            <w:r w:rsidRPr="007D28DE">
              <w:rPr>
                <w:rFonts w:asciiTheme="majorHAnsi" w:hAnsiTheme="majorHAnsi" w:cstheme="majorHAnsi"/>
                <w:color w:val="000000"/>
                <w:sz w:val="26"/>
                <w:szCs w:val="26"/>
                <w:lang w:val="en-GB"/>
              </w:rPr>
              <w:t>12</w:t>
            </w:r>
            <w:r w:rsidR="00D9197D">
              <w:rPr>
                <w:rFonts w:asciiTheme="majorHAnsi" w:hAnsiTheme="majorHAnsi" w:cstheme="majorHAnsi"/>
                <w:color w:val="000000"/>
                <w:sz w:val="26"/>
                <w:szCs w:val="26"/>
                <w:lang w:val="en-GB"/>
              </w:rPr>
              <w:t>.</w:t>
            </w:r>
            <w:r w:rsidR="00FB1E68">
              <w:rPr>
                <w:rFonts w:asciiTheme="majorHAnsi" w:hAnsiTheme="majorHAnsi" w:cstheme="majorHAnsi"/>
                <w:color w:val="000000"/>
                <w:sz w:val="26"/>
                <w:szCs w:val="26"/>
                <w:lang w:val="en-GB"/>
              </w:rPr>
              <w:t>684</w:t>
            </w:r>
          </w:p>
        </w:tc>
        <w:tc>
          <w:tcPr>
            <w:tcW w:w="3827" w:type="dxa"/>
            <w:vAlign w:val="center"/>
          </w:tcPr>
          <w:p w:rsidR="00DD45CB" w:rsidRPr="007B65B4" w:rsidRDefault="00285E25" w:rsidP="00E21274">
            <w:pPr>
              <w:spacing w:line="360" w:lineRule="auto"/>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BTCT</w:t>
            </w:r>
          </w:p>
        </w:tc>
      </w:tr>
      <w:tr w:rsidR="00DD45CB" w:rsidRPr="00C0789F" w:rsidTr="00285E25">
        <w:tc>
          <w:tcPr>
            <w:tcW w:w="4082" w:type="dxa"/>
            <w:gridSpan w:val="2"/>
          </w:tcPr>
          <w:p w:rsidR="00DD45CB" w:rsidRPr="00C0789F" w:rsidRDefault="00DD45CB" w:rsidP="007558A4">
            <w:pPr>
              <w:spacing w:line="360" w:lineRule="auto"/>
              <w:jc w:val="center"/>
              <w:rPr>
                <w:rFonts w:asciiTheme="majorHAnsi" w:hAnsiTheme="majorHAnsi" w:cstheme="majorHAnsi"/>
                <w:b/>
                <w:bCs/>
                <w:sz w:val="26"/>
                <w:szCs w:val="26"/>
              </w:rPr>
            </w:pPr>
            <w:r w:rsidRPr="00C0789F">
              <w:rPr>
                <w:rFonts w:asciiTheme="majorHAnsi" w:hAnsiTheme="majorHAnsi" w:cstheme="majorHAnsi"/>
                <w:b/>
                <w:bCs/>
                <w:sz w:val="26"/>
                <w:szCs w:val="26"/>
              </w:rPr>
              <w:t>Tổng cộng</w:t>
            </w:r>
          </w:p>
        </w:tc>
        <w:tc>
          <w:tcPr>
            <w:tcW w:w="1985" w:type="dxa"/>
          </w:tcPr>
          <w:p w:rsidR="00DD45CB" w:rsidRPr="00285E25" w:rsidRDefault="00DD45CB" w:rsidP="007558A4">
            <w:pPr>
              <w:spacing w:line="360" w:lineRule="auto"/>
              <w:jc w:val="center"/>
              <w:rPr>
                <w:rFonts w:asciiTheme="majorHAnsi" w:hAnsiTheme="majorHAnsi" w:cstheme="majorHAnsi"/>
                <w:b/>
                <w:bCs/>
                <w:color w:val="FF0000"/>
                <w:sz w:val="26"/>
                <w:szCs w:val="26"/>
              </w:rPr>
            </w:pPr>
            <w:r w:rsidRPr="00FB1E68">
              <w:rPr>
                <w:rFonts w:asciiTheme="majorHAnsi" w:hAnsiTheme="majorHAnsi" w:cstheme="majorHAnsi"/>
                <w:b/>
                <w:color w:val="000000" w:themeColor="text1"/>
                <w:sz w:val="26"/>
                <w:szCs w:val="26"/>
              </w:rPr>
              <w:t>47.140,5</w:t>
            </w:r>
          </w:p>
        </w:tc>
        <w:tc>
          <w:tcPr>
            <w:tcW w:w="3827" w:type="dxa"/>
          </w:tcPr>
          <w:p w:rsidR="00DD45CB" w:rsidRPr="00C0789F" w:rsidRDefault="00DD45CB" w:rsidP="007558A4">
            <w:pPr>
              <w:spacing w:line="360" w:lineRule="auto"/>
              <w:jc w:val="center"/>
              <w:rPr>
                <w:rFonts w:asciiTheme="majorHAnsi" w:hAnsiTheme="majorHAnsi" w:cstheme="majorHAnsi"/>
                <w:b/>
                <w:color w:val="000000"/>
                <w:sz w:val="26"/>
                <w:szCs w:val="26"/>
              </w:rPr>
            </w:pPr>
          </w:p>
        </w:tc>
      </w:tr>
    </w:tbl>
    <w:bookmarkEnd w:id="57"/>
    <w:p w:rsidR="0060561D" w:rsidRPr="0060561D" w:rsidRDefault="00C33509" w:rsidP="00C33509">
      <w:pPr>
        <w:spacing w:before="80" w:after="80" w:line="360" w:lineRule="auto"/>
        <w:jc w:val="right"/>
        <w:rPr>
          <w:rFonts w:asciiTheme="majorHAnsi" w:hAnsiTheme="majorHAnsi" w:cstheme="majorHAnsi"/>
          <w:i/>
          <w:iCs/>
          <w:sz w:val="26"/>
          <w:szCs w:val="26"/>
          <w:lang w:val="en-US"/>
        </w:rPr>
      </w:pPr>
      <w:r w:rsidRPr="001E187A">
        <w:rPr>
          <w:rFonts w:asciiTheme="majorHAnsi" w:hAnsiTheme="majorHAnsi" w:cstheme="majorHAnsi"/>
          <w:i/>
          <w:iCs/>
          <w:sz w:val="26"/>
          <w:szCs w:val="26"/>
        </w:rPr>
        <w:t>(Nguồn: Công ty TNHH Ever Tech Plastic Việt Nam)</w:t>
      </w:r>
    </w:p>
    <w:p w:rsidR="00C33509" w:rsidRPr="00C33509" w:rsidRDefault="00C33509" w:rsidP="00E44676">
      <w:pPr>
        <w:pStyle w:val="ALV3"/>
      </w:pPr>
      <w:bookmarkStart w:id="58" w:name="_Toc109027737"/>
      <w:r w:rsidRPr="00C33509">
        <w:t>5.2. Danh mục các thiết bị, máy móc</w:t>
      </w:r>
      <w:bookmarkEnd w:id="58"/>
    </w:p>
    <w:p w:rsidR="00C0789F" w:rsidRDefault="002439F8" w:rsidP="002439F8">
      <w:pPr>
        <w:pStyle w:val="Caption"/>
      </w:pPr>
      <w:bookmarkStart w:id="59" w:name="_Toc109892511"/>
      <w:r w:rsidRPr="000B1D3D">
        <w:t xml:space="preserve"> </w:t>
      </w:r>
      <w:bookmarkStart w:id="60" w:name="_Toc144207953"/>
      <w:bookmarkStart w:id="61" w:name="_Toc144216646"/>
      <w:r>
        <w:t xml:space="preserve">Bảng </w:t>
      </w:r>
      <w:fldSimple w:instr=" STYLEREF 1 \s ">
        <w:r w:rsidR="00C535D2">
          <w:rPr>
            <w:noProof/>
          </w:rPr>
          <w:t>1</w:t>
        </w:r>
      </w:fldSimple>
      <w:r w:rsidR="00DB2387">
        <w:t>.</w:t>
      </w:r>
      <w:fldSimple w:instr=" SEQ Bảng \* ARABIC \s 1 ">
        <w:r w:rsidR="00C535D2">
          <w:rPr>
            <w:noProof/>
          </w:rPr>
          <w:t>9</w:t>
        </w:r>
      </w:fldSimple>
      <w:r w:rsidR="00C33509" w:rsidRPr="00C33509">
        <w:t xml:space="preserve"> Danh mục máy móc, thiết bị của </w:t>
      </w:r>
      <w:r w:rsidR="007558A4">
        <w:t>Cơ sở</w:t>
      </w:r>
      <w:bookmarkEnd w:id="59"/>
      <w:bookmarkEnd w:id="60"/>
      <w:bookmarkEnd w:id="61"/>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73"/>
        <w:gridCol w:w="823"/>
        <w:gridCol w:w="1073"/>
        <w:gridCol w:w="1134"/>
        <w:gridCol w:w="2835"/>
        <w:gridCol w:w="1542"/>
      </w:tblGrid>
      <w:tr w:rsidR="0060561D" w:rsidRPr="00C33509" w:rsidTr="0060561D">
        <w:trPr>
          <w:trHeight w:val="203"/>
          <w:tblHeader/>
          <w:jc w:val="center"/>
        </w:trPr>
        <w:tc>
          <w:tcPr>
            <w:tcW w:w="709" w:type="dxa"/>
            <w:vMerge w:val="restart"/>
            <w:tcBorders>
              <w:top w:val="single" w:sz="4" w:space="0" w:color="auto"/>
              <w:left w:val="single" w:sz="4" w:space="0" w:color="auto"/>
              <w:right w:val="single" w:sz="4" w:space="0" w:color="auto"/>
            </w:tcBorders>
            <w:noWrap/>
            <w:vAlign w:val="center"/>
            <w:hideMark/>
          </w:tcPr>
          <w:p w:rsidR="0060561D" w:rsidRPr="00C33509" w:rsidRDefault="0060561D">
            <w:pPr>
              <w:spacing w:before="60" w:after="60" w:line="276" w:lineRule="auto"/>
              <w:jc w:val="center"/>
              <w:rPr>
                <w:rFonts w:asciiTheme="majorHAnsi" w:hAnsiTheme="majorHAnsi" w:cstheme="majorHAnsi"/>
                <w:b/>
                <w:color w:val="000000"/>
                <w:sz w:val="26"/>
                <w:szCs w:val="26"/>
              </w:rPr>
            </w:pPr>
            <w:r w:rsidRPr="00C33509">
              <w:rPr>
                <w:rFonts w:asciiTheme="majorHAnsi" w:hAnsiTheme="majorHAnsi" w:cstheme="majorHAnsi"/>
                <w:b/>
                <w:color w:val="000000"/>
                <w:sz w:val="26"/>
                <w:szCs w:val="26"/>
              </w:rPr>
              <w:t>STT</w:t>
            </w:r>
          </w:p>
        </w:tc>
        <w:tc>
          <w:tcPr>
            <w:tcW w:w="1773" w:type="dxa"/>
            <w:vMerge w:val="restart"/>
            <w:tcBorders>
              <w:top w:val="single" w:sz="4" w:space="0" w:color="auto"/>
              <w:left w:val="single" w:sz="4" w:space="0" w:color="auto"/>
              <w:right w:val="single" w:sz="4" w:space="0" w:color="auto"/>
            </w:tcBorders>
            <w:noWrap/>
            <w:vAlign w:val="center"/>
            <w:hideMark/>
          </w:tcPr>
          <w:p w:rsidR="0060561D" w:rsidRPr="00C33509" w:rsidRDefault="0060561D">
            <w:pPr>
              <w:spacing w:before="60" w:after="60" w:line="276" w:lineRule="auto"/>
              <w:jc w:val="center"/>
              <w:rPr>
                <w:rFonts w:asciiTheme="majorHAnsi" w:hAnsiTheme="majorHAnsi" w:cstheme="majorHAnsi"/>
                <w:b/>
                <w:color w:val="000000"/>
                <w:sz w:val="26"/>
                <w:szCs w:val="26"/>
              </w:rPr>
            </w:pPr>
            <w:r w:rsidRPr="00C33509">
              <w:rPr>
                <w:rFonts w:asciiTheme="majorHAnsi" w:hAnsiTheme="majorHAnsi" w:cstheme="majorHAnsi"/>
                <w:b/>
                <w:color w:val="000000"/>
                <w:sz w:val="26"/>
                <w:szCs w:val="26"/>
              </w:rPr>
              <w:t>Tên máy móc thiết bị</w:t>
            </w:r>
          </w:p>
        </w:tc>
        <w:tc>
          <w:tcPr>
            <w:tcW w:w="823" w:type="dxa"/>
            <w:vMerge w:val="restart"/>
            <w:tcBorders>
              <w:top w:val="single" w:sz="4" w:space="0" w:color="auto"/>
              <w:left w:val="single" w:sz="4" w:space="0" w:color="auto"/>
              <w:right w:val="single" w:sz="4" w:space="0" w:color="auto"/>
            </w:tcBorders>
            <w:noWrap/>
            <w:vAlign w:val="center"/>
            <w:hideMark/>
          </w:tcPr>
          <w:p w:rsidR="0060561D" w:rsidRPr="00C33509" w:rsidRDefault="0060561D">
            <w:pPr>
              <w:spacing w:before="60" w:after="60" w:line="276" w:lineRule="auto"/>
              <w:jc w:val="center"/>
              <w:rPr>
                <w:rFonts w:asciiTheme="majorHAnsi" w:hAnsiTheme="majorHAnsi" w:cstheme="majorHAnsi"/>
                <w:b/>
                <w:color w:val="000000"/>
                <w:sz w:val="26"/>
                <w:szCs w:val="26"/>
              </w:rPr>
            </w:pPr>
            <w:r w:rsidRPr="00C33509">
              <w:rPr>
                <w:rFonts w:asciiTheme="majorHAnsi" w:hAnsiTheme="majorHAnsi" w:cstheme="majorHAnsi"/>
                <w:b/>
                <w:color w:val="000000"/>
                <w:sz w:val="26"/>
                <w:szCs w:val="26"/>
              </w:rPr>
              <w:t>Đơn vị tính</w:t>
            </w:r>
          </w:p>
        </w:tc>
        <w:tc>
          <w:tcPr>
            <w:tcW w:w="2207" w:type="dxa"/>
            <w:gridSpan w:val="2"/>
            <w:tcBorders>
              <w:top w:val="single" w:sz="4" w:space="0" w:color="auto"/>
              <w:left w:val="single" w:sz="4" w:space="0" w:color="auto"/>
              <w:bottom w:val="single" w:sz="4" w:space="0" w:color="auto"/>
              <w:right w:val="single" w:sz="4" w:space="0" w:color="auto"/>
            </w:tcBorders>
          </w:tcPr>
          <w:p w:rsidR="0060561D" w:rsidRPr="00FA2D3F" w:rsidRDefault="0060561D">
            <w:pPr>
              <w:spacing w:before="60" w:after="60" w:line="276" w:lineRule="auto"/>
              <w:jc w:val="center"/>
              <w:rPr>
                <w:rFonts w:asciiTheme="majorHAnsi" w:hAnsiTheme="majorHAnsi" w:cstheme="majorHAnsi"/>
                <w:b/>
                <w:color w:val="000000"/>
                <w:sz w:val="26"/>
                <w:szCs w:val="26"/>
              </w:rPr>
            </w:pPr>
            <w:r w:rsidRPr="00FA2D3F">
              <w:rPr>
                <w:rFonts w:asciiTheme="majorHAnsi" w:hAnsiTheme="majorHAnsi" w:cstheme="majorHAnsi"/>
                <w:b/>
                <w:color w:val="000000"/>
                <w:sz w:val="26"/>
                <w:szCs w:val="26"/>
              </w:rPr>
              <w:t>Số lượng</w:t>
            </w:r>
          </w:p>
        </w:tc>
        <w:tc>
          <w:tcPr>
            <w:tcW w:w="2835" w:type="dxa"/>
            <w:vMerge w:val="restart"/>
            <w:tcBorders>
              <w:top w:val="single" w:sz="4" w:space="0" w:color="auto"/>
              <w:left w:val="single" w:sz="4" w:space="0" w:color="auto"/>
              <w:right w:val="single" w:sz="4" w:space="0" w:color="auto"/>
            </w:tcBorders>
          </w:tcPr>
          <w:p w:rsidR="0060561D" w:rsidRPr="00FA2D3F" w:rsidRDefault="0060561D">
            <w:pPr>
              <w:spacing w:before="60" w:after="60" w:line="276" w:lineRule="auto"/>
              <w:jc w:val="center"/>
              <w:rPr>
                <w:rFonts w:asciiTheme="majorHAnsi" w:hAnsiTheme="majorHAnsi" w:cstheme="majorHAnsi"/>
                <w:b/>
                <w:color w:val="FF0000"/>
                <w:sz w:val="26"/>
                <w:szCs w:val="26"/>
              </w:rPr>
            </w:pPr>
            <w:r w:rsidRPr="00FA2D3F">
              <w:rPr>
                <w:rFonts w:asciiTheme="majorHAnsi" w:hAnsiTheme="majorHAnsi" w:cstheme="majorHAnsi"/>
                <w:b/>
                <w:color w:val="000000" w:themeColor="text1"/>
                <w:sz w:val="26"/>
                <w:szCs w:val="26"/>
              </w:rPr>
              <w:t>Thông số kỹ thuật chính</w:t>
            </w:r>
          </w:p>
        </w:tc>
        <w:tc>
          <w:tcPr>
            <w:tcW w:w="1542" w:type="dxa"/>
            <w:vMerge w:val="restart"/>
            <w:tcBorders>
              <w:top w:val="single" w:sz="4" w:space="0" w:color="auto"/>
              <w:left w:val="single" w:sz="4" w:space="0" w:color="auto"/>
              <w:right w:val="single" w:sz="4" w:space="0" w:color="auto"/>
            </w:tcBorders>
            <w:hideMark/>
          </w:tcPr>
          <w:p w:rsidR="0060561D" w:rsidRPr="00FA2D3F" w:rsidRDefault="00FB6BD1">
            <w:pPr>
              <w:spacing w:before="60" w:after="60" w:line="276" w:lineRule="auto"/>
              <w:jc w:val="center"/>
              <w:rPr>
                <w:rFonts w:asciiTheme="majorHAnsi" w:hAnsiTheme="majorHAnsi" w:cstheme="majorHAnsi"/>
                <w:b/>
                <w:color w:val="000000"/>
                <w:sz w:val="26"/>
                <w:szCs w:val="26"/>
                <w:lang w:val="en-US"/>
              </w:rPr>
            </w:pPr>
            <w:r w:rsidRPr="00FA2D3F">
              <w:rPr>
                <w:rFonts w:asciiTheme="majorHAnsi" w:hAnsiTheme="majorHAnsi" w:cstheme="majorHAnsi"/>
                <w:b/>
                <w:color w:val="000000"/>
                <w:sz w:val="26"/>
                <w:szCs w:val="26"/>
                <w:lang w:val="en-US"/>
              </w:rPr>
              <w:t>Hiện trạng</w:t>
            </w:r>
          </w:p>
        </w:tc>
      </w:tr>
      <w:tr w:rsidR="0060561D" w:rsidRPr="00C33509" w:rsidTr="0060561D">
        <w:trPr>
          <w:trHeight w:val="203"/>
          <w:tblHeader/>
          <w:jc w:val="center"/>
        </w:trPr>
        <w:tc>
          <w:tcPr>
            <w:tcW w:w="709" w:type="dxa"/>
            <w:vMerge/>
            <w:tcBorders>
              <w:left w:val="single" w:sz="4" w:space="0" w:color="auto"/>
              <w:bottom w:val="single" w:sz="4" w:space="0" w:color="auto"/>
              <w:right w:val="single" w:sz="4" w:space="0" w:color="auto"/>
            </w:tcBorders>
            <w:noWrap/>
            <w:vAlign w:val="center"/>
          </w:tcPr>
          <w:p w:rsidR="0060561D" w:rsidRPr="00C33509" w:rsidRDefault="0060561D">
            <w:pPr>
              <w:spacing w:before="60" w:after="60" w:line="276" w:lineRule="auto"/>
              <w:jc w:val="center"/>
              <w:rPr>
                <w:rFonts w:asciiTheme="majorHAnsi" w:hAnsiTheme="majorHAnsi" w:cstheme="majorHAnsi"/>
                <w:b/>
                <w:color w:val="000000"/>
                <w:sz w:val="26"/>
                <w:szCs w:val="26"/>
              </w:rPr>
            </w:pPr>
          </w:p>
        </w:tc>
        <w:tc>
          <w:tcPr>
            <w:tcW w:w="1773" w:type="dxa"/>
            <w:vMerge/>
            <w:tcBorders>
              <w:left w:val="single" w:sz="4" w:space="0" w:color="auto"/>
              <w:bottom w:val="single" w:sz="4" w:space="0" w:color="auto"/>
              <w:right w:val="single" w:sz="4" w:space="0" w:color="auto"/>
            </w:tcBorders>
            <w:noWrap/>
            <w:vAlign w:val="center"/>
          </w:tcPr>
          <w:p w:rsidR="0060561D" w:rsidRPr="00C33509" w:rsidRDefault="0060561D">
            <w:pPr>
              <w:spacing w:before="60" w:after="60" w:line="276" w:lineRule="auto"/>
              <w:jc w:val="center"/>
              <w:rPr>
                <w:rFonts w:asciiTheme="majorHAnsi" w:hAnsiTheme="majorHAnsi" w:cstheme="majorHAnsi"/>
                <w:b/>
                <w:color w:val="000000"/>
                <w:sz w:val="26"/>
                <w:szCs w:val="26"/>
              </w:rPr>
            </w:pPr>
          </w:p>
        </w:tc>
        <w:tc>
          <w:tcPr>
            <w:tcW w:w="823" w:type="dxa"/>
            <w:vMerge/>
            <w:tcBorders>
              <w:left w:val="single" w:sz="4" w:space="0" w:color="auto"/>
              <w:bottom w:val="single" w:sz="4" w:space="0" w:color="auto"/>
              <w:right w:val="single" w:sz="4" w:space="0" w:color="auto"/>
            </w:tcBorders>
            <w:noWrap/>
            <w:vAlign w:val="center"/>
          </w:tcPr>
          <w:p w:rsidR="0060561D" w:rsidRPr="00C33509" w:rsidRDefault="0060561D">
            <w:pPr>
              <w:spacing w:before="60" w:after="60" w:line="276" w:lineRule="auto"/>
              <w:jc w:val="center"/>
              <w:rPr>
                <w:rFonts w:asciiTheme="majorHAnsi" w:hAnsiTheme="majorHAnsi" w:cstheme="majorHAnsi"/>
                <w:b/>
                <w:color w:val="000000"/>
                <w:sz w:val="26"/>
                <w:szCs w:val="26"/>
              </w:rPr>
            </w:pPr>
          </w:p>
        </w:tc>
        <w:tc>
          <w:tcPr>
            <w:tcW w:w="1073" w:type="dxa"/>
            <w:tcBorders>
              <w:top w:val="single" w:sz="4" w:space="0" w:color="auto"/>
              <w:left w:val="single" w:sz="4" w:space="0" w:color="auto"/>
              <w:bottom w:val="single" w:sz="4" w:space="0" w:color="auto"/>
              <w:right w:val="single" w:sz="4" w:space="0" w:color="auto"/>
            </w:tcBorders>
          </w:tcPr>
          <w:p w:rsidR="0060561D" w:rsidRPr="00FA2D3F" w:rsidRDefault="00E21274">
            <w:pPr>
              <w:spacing w:before="60" w:after="60" w:line="276" w:lineRule="auto"/>
              <w:jc w:val="center"/>
              <w:rPr>
                <w:rFonts w:asciiTheme="majorHAnsi" w:hAnsiTheme="majorHAnsi" w:cstheme="majorHAnsi"/>
                <w:b/>
                <w:color w:val="000000"/>
                <w:sz w:val="26"/>
                <w:szCs w:val="26"/>
                <w:lang w:val="en-US"/>
              </w:rPr>
            </w:pPr>
            <w:r w:rsidRPr="00FA2D3F">
              <w:rPr>
                <w:rFonts w:asciiTheme="majorHAnsi" w:hAnsiTheme="majorHAnsi" w:cstheme="majorHAnsi"/>
                <w:b/>
                <w:color w:val="000000"/>
                <w:sz w:val="26"/>
                <w:szCs w:val="26"/>
                <w:lang w:val="en-US"/>
              </w:rPr>
              <w:t>Năm 2023</w:t>
            </w:r>
          </w:p>
        </w:tc>
        <w:tc>
          <w:tcPr>
            <w:tcW w:w="1134" w:type="dxa"/>
            <w:tcBorders>
              <w:top w:val="single" w:sz="4" w:space="0" w:color="auto"/>
              <w:left w:val="single" w:sz="4" w:space="0" w:color="auto"/>
              <w:bottom w:val="single" w:sz="4" w:space="0" w:color="auto"/>
              <w:right w:val="single" w:sz="4" w:space="0" w:color="auto"/>
            </w:tcBorders>
            <w:noWrap/>
            <w:vAlign w:val="center"/>
          </w:tcPr>
          <w:p w:rsidR="0060561D" w:rsidRPr="00FA2D3F" w:rsidRDefault="0060561D">
            <w:pPr>
              <w:spacing w:before="60" w:after="60" w:line="276" w:lineRule="auto"/>
              <w:jc w:val="center"/>
              <w:rPr>
                <w:rFonts w:asciiTheme="majorHAnsi" w:hAnsiTheme="majorHAnsi" w:cstheme="majorHAnsi"/>
                <w:b/>
                <w:color w:val="000000"/>
                <w:sz w:val="26"/>
                <w:szCs w:val="26"/>
                <w:lang w:val="en-US"/>
              </w:rPr>
            </w:pPr>
            <w:r w:rsidRPr="00FA2D3F">
              <w:rPr>
                <w:rFonts w:asciiTheme="majorHAnsi" w:hAnsiTheme="majorHAnsi" w:cstheme="majorHAnsi"/>
                <w:b/>
                <w:color w:val="000000"/>
                <w:sz w:val="26"/>
                <w:szCs w:val="26"/>
                <w:lang w:val="en-US"/>
              </w:rPr>
              <w:t>Đăng ký</w:t>
            </w:r>
          </w:p>
        </w:tc>
        <w:tc>
          <w:tcPr>
            <w:tcW w:w="2835" w:type="dxa"/>
            <w:vMerge/>
            <w:tcBorders>
              <w:left w:val="single" w:sz="4" w:space="0" w:color="auto"/>
              <w:bottom w:val="single" w:sz="4" w:space="0" w:color="auto"/>
              <w:right w:val="single" w:sz="4" w:space="0" w:color="auto"/>
            </w:tcBorders>
          </w:tcPr>
          <w:p w:rsidR="0060561D" w:rsidRPr="00FA2D3F" w:rsidRDefault="0060561D">
            <w:pPr>
              <w:spacing w:before="60" w:after="60" w:line="276" w:lineRule="auto"/>
              <w:jc w:val="center"/>
              <w:rPr>
                <w:rFonts w:asciiTheme="majorHAnsi" w:hAnsiTheme="majorHAnsi" w:cstheme="majorHAnsi"/>
                <w:b/>
                <w:color w:val="000000"/>
                <w:sz w:val="26"/>
                <w:szCs w:val="26"/>
              </w:rPr>
            </w:pPr>
          </w:p>
        </w:tc>
        <w:tc>
          <w:tcPr>
            <w:tcW w:w="1542" w:type="dxa"/>
            <w:vMerge/>
            <w:tcBorders>
              <w:left w:val="single" w:sz="4" w:space="0" w:color="auto"/>
              <w:bottom w:val="single" w:sz="4" w:space="0" w:color="auto"/>
              <w:right w:val="single" w:sz="4" w:space="0" w:color="auto"/>
            </w:tcBorders>
          </w:tcPr>
          <w:p w:rsidR="0060561D" w:rsidRPr="00FA2D3F" w:rsidRDefault="0060561D">
            <w:pPr>
              <w:spacing w:before="60" w:after="60" w:line="276" w:lineRule="auto"/>
              <w:jc w:val="center"/>
              <w:rPr>
                <w:rFonts w:asciiTheme="majorHAnsi" w:hAnsiTheme="majorHAnsi" w:cstheme="majorHAnsi"/>
                <w:b/>
                <w:color w:val="000000"/>
                <w:sz w:val="26"/>
                <w:szCs w:val="26"/>
              </w:rPr>
            </w:pPr>
          </w:p>
        </w:tc>
      </w:tr>
      <w:tr w:rsidR="0060561D" w:rsidRPr="00C33509" w:rsidTr="00FB6BD1">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60561D" w:rsidRPr="00C33509" w:rsidRDefault="0060561D"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60561D" w:rsidRPr="00C33509" w:rsidRDefault="0060561D" w:rsidP="00E46584">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 xml:space="preserve">Máy ép đứng </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60561D" w:rsidRPr="00C33509" w:rsidRDefault="0060561D" w:rsidP="00F51635">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60561D" w:rsidRPr="00FA2D3F" w:rsidRDefault="00E21274"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58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0561D" w:rsidRPr="00FA2D3F" w:rsidRDefault="00E46584" w:rsidP="002A315F">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5</w:t>
            </w:r>
            <w:r w:rsidR="002A315F" w:rsidRPr="00FA2D3F">
              <w:rPr>
                <w:rFonts w:asciiTheme="majorHAnsi" w:hAnsiTheme="majorHAnsi" w:cstheme="majorHAnsi"/>
                <w:color w:val="000000" w:themeColor="text1"/>
                <w:sz w:val="26"/>
                <w:szCs w:val="26"/>
                <w:lang w:val="en-US"/>
              </w:rPr>
              <w:t>8</w:t>
            </w:r>
          </w:p>
        </w:tc>
        <w:tc>
          <w:tcPr>
            <w:tcW w:w="2835" w:type="dxa"/>
            <w:tcBorders>
              <w:top w:val="single" w:sz="4" w:space="0" w:color="auto"/>
              <w:left w:val="single" w:sz="4" w:space="0" w:color="auto"/>
              <w:bottom w:val="single" w:sz="4" w:space="0" w:color="auto"/>
              <w:right w:val="single" w:sz="4" w:space="0" w:color="auto"/>
            </w:tcBorders>
          </w:tcPr>
          <w:p w:rsidR="0060561D" w:rsidRPr="00FA2D3F" w:rsidRDefault="0060561D" w:rsidP="0060561D">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lang w:val="en-US"/>
              </w:rPr>
              <w:t>Model:</w:t>
            </w:r>
            <w:r w:rsidR="000503D9" w:rsidRPr="00FA2D3F">
              <w:rPr>
                <w:rFonts w:asciiTheme="majorHAnsi" w:hAnsiTheme="majorHAnsi" w:cstheme="majorHAnsi"/>
                <w:color w:val="000000" w:themeColor="text1"/>
                <w:sz w:val="26"/>
                <w:szCs w:val="26"/>
                <w:lang w:val="en-US"/>
              </w:rPr>
              <w:t xml:space="preserve"> V</w:t>
            </w:r>
            <w:r w:rsidR="00C96D0D" w:rsidRPr="00FA2D3F">
              <w:rPr>
                <w:rFonts w:asciiTheme="majorHAnsi" w:hAnsiTheme="majorHAnsi" w:cstheme="majorHAnsi"/>
                <w:color w:val="000000" w:themeColor="text1"/>
                <w:sz w:val="26"/>
                <w:szCs w:val="26"/>
                <w:lang w:val="en-US"/>
              </w:rPr>
              <w:t>4-S-250T-ASE</w:t>
            </w:r>
          </w:p>
          <w:p w:rsidR="0060561D" w:rsidRPr="00FA2D3F" w:rsidRDefault="0060561D" w:rsidP="0060561D">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sz w:val="26"/>
                <w:szCs w:val="26"/>
              </w:rPr>
              <w:t>Công suất</w:t>
            </w:r>
            <w:r w:rsidRPr="00FA2D3F">
              <w:rPr>
                <w:rFonts w:asciiTheme="majorHAnsi" w:hAnsiTheme="majorHAnsi" w:cstheme="majorHAnsi"/>
                <w:color w:val="000000"/>
                <w:sz w:val="26"/>
                <w:szCs w:val="26"/>
                <w:lang w:val="en-US"/>
              </w:rPr>
              <w:t>:</w:t>
            </w:r>
            <w:r w:rsidRPr="00FA2D3F">
              <w:rPr>
                <w:rFonts w:asciiTheme="majorHAnsi" w:hAnsiTheme="majorHAnsi" w:cstheme="majorHAnsi"/>
                <w:color w:val="000000" w:themeColor="text1"/>
                <w:sz w:val="26"/>
                <w:szCs w:val="26"/>
              </w:rPr>
              <w:t xml:space="preserve"> 8,02 Kw</w:t>
            </w:r>
          </w:p>
          <w:p w:rsidR="0060561D" w:rsidRPr="00FA2D3F" w:rsidRDefault="0060561D" w:rsidP="00E46584">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 xml:space="preserve">ứ: </w:t>
            </w:r>
            <w:r w:rsidR="00E46584" w:rsidRPr="00FA2D3F">
              <w:rPr>
                <w:rFonts w:asciiTheme="majorHAnsi" w:hAnsiTheme="majorHAnsi" w:cstheme="majorHAnsi"/>
                <w:color w:val="000000" w:themeColor="text1"/>
                <w:sz w:val="26"/>
                <w:szCs w:val="26"/>
                <w:lang w:val="en-US"/>
              </w:rPr>
              <w:t>Đài Loan</w:t>
            </w:r>
          </w:p>
        </w:tc>
        <w:tc>
          <w:tcPr>
            <w:tcW w:w="1542" w:type="dxa"/>
            <w:tcBorders>
              <w:top w:val="single" w:sz="4" w:space="0" w:color="auto"/>
              <w:left w:val="single" w:sz="4" w:space="0" w:color="auto"/>
              <w:bottom w:val="single" w:sz="4" w:space="0" w:color="auto"/>
              <w:right w:val="single" w:sz="4" w:space="0" w:color="auto"/>
            </w:tcBorders>
            <w:vAlign w:val="center"/>
          </w:tcPr>
          <w:p w:rsidR="0060561D" w:rsidRPr="00FA2D3F" w:rsidRDefault="00FB6BD1" w:rsidP="00FB6BD1">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60 ~70%</w:t>
            </w:r>
          </w:p>
        </w:tc>
      </w:tr>
      <w:tr w:rsidR="0060561D" w:rsidRPr="00C33509" w:rsidTr="00FB6BD1">
        <w:trPr>
          <w:trHeight w:val="325"/>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60561D" w:rsidRPr="00C33509" w:rsidRDefault="0060561D"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60561D" w:rsidRPr="00C33509" w:rsidRDefault="0060561D" w:rsidP="00E46584">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 xml:space="preserve">Máy ép nằm </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60561D" w:rsidRPr="00C33509" w:rsidRDefault="0060561D" w:rsidP="00F51635">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60561D" w:rsidRPr="00FA2D3F" w:rsidRDefault="00E21274"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0561D" w:rsidRPr="00FA2D3F" w:rsidRDefault="00E46584" w:rsidP="002A315F">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w:t>
            </w:r>
            <w:r w:rsidR="002A315F" w:rsidRPr="00FA2D3F">
              <w:rPr>
                <w:rFonts w:asciiTheme="majorHAnsi" w:hAnsiTheme="majorHAnsi" w:cstheme="majorHAnsi"/>
                <w:color w:val="000000"/>
                <w:sz w:val="26"/>
                <w:szCs w:val="26"/>
                <w:lang w:val="en-US"/>
              </w:rPr>
              <w:t>5</w:t>
            </w:r>
          </w:p>
        </w:tc>
        <w:tc>
          <w:tcPr>
            <w:tcW w:w="2835" w:type="dxa"/>
            <w:tcBorders>
              <w:top w:val="single" w:sz="4" w:space="0" w:color="auto"/>
              <w:left w:val="single" w:sz="4" w:space="0" w:color="auto"/>
              <w:bottom w:val="single" w:sz="4" w:space="0" w:color="auto"/>
              <w:right w:val="single" w:sz="4" w:space="0" w:color="auto"/>
            </w:tcBorders>
          </w:tcPr>
          <w:p w:rsidR="000503D9" w:rsidRPr="00FA2D3F" w:rsidRDefault="0060561D" w:rsidP="0060561D">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Model:</w:t>
            </w:r>
            <w:r w:rsidR="000503D9" w:rsidRPr="00FA2D3F">
              <w:rPr>
                <w:rFonts w:asciiTheme="majorHAnsi" w:hAnsiTheme="majorHAnsi" w:cstheme="majorHAnsi"/>
                <w:color w:val="000000" w:themeColor="text1"/>
                <w:sz w:val="26"/>
                <w:szCs w:val="26"/>
                <w:lang w:val="en-US"/>
              </w:rPr>
              <w:t xml:space="preserve"> </w:t>
            </w:r>
            <w:r w:rsidR="00C96D0D" w:rsidRPr="00FA2D3F">
              <w:rPr>
                <w:rFonts w:asciiTheme="majorHAnsi" w:hAnsiTheme="majorHAnsi" w:cstheme="majorHAnsi"/>
                <w:color w:val="000000" w:themeColor="text1"/>
                <w:sz w:val="26"/>
                <w:szCs w:val="26"/>
                <w:lang w:val="en-US"/>
              </w:rPr>
              <w:t>SM-180 HCV</w:t>
            </w:r>
          </w:p>
          <w:p w:rsidR="0060561D" w:rsidRPr="00FA2D3F" w:rsidRDefault="0060561D" w:rsidP="0060561D">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sz w:val="26"/>
                <w:szCs w:val="26"/>
              </w:rPr>
              <w:t>Công suất</w:t>
            </w:r>
            <w:r w:rsidRPr="00FA2D3F">
              <w:rPr>
                <w:rFonts w:asciiTheme="majorHAnsi" w:hAnsiTheme="majorHAnsi" w:cstheme="majorHAnsi"/>
                <w:color w:val="000000"/>
                <w:sz w:val="26"/>
                <w:szCs w:val="26"/>
                <w:lang w:val="en-US"/>
              </w:rPr>
              <w:t>:</w:t>
            </w:r>
            <w:r w:rsidRPr="00FA2D3F">
              <w:rPr>
                <w:rFonts w:asciiTheme="majorHAnsi" w:hAnsiTheme="majorHAnsi" w:cstheme="majorHAnsi"/>
                <w:color w:val="000000" w:themeColor="text1"/>
                <w:sz w:val="26"/>
                <w:szCs w:val="26"/>
              </w:rPr>
              <w:t xml:space="preserve"> 13,9 Kw</w:t>
            </w:r>
          </w:p>
          <w:p w:rsidR="0060561D" w:rsidRPr="00FA2D3F" w:rsidRDefault="0060561D" w:rsidP="0060561D">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 xml:space="preserve">ứ: </w:t>
            </w:r>
            <w:r w:rsidR="00E46584" w:rsidRPr="00FA2D3F">
              <w:rPr>
                <w:rFonts w:asciiTheme="majorHAnsi" w:hAnsiTheme="majorHAnsi" w:cstheme="majorHAnsi"/>
                <w:color w:val="000000" w:themeColor="text1"/>
                <w:sz w:val="26"/>
                <w:szCs w:val="26"/>
                <w:lang w:val="en-US"/>
              </w:rPr>
              <w:t>Đài Loan</w:t>
            </w:r>
          </w:p>
        </w:tc>
        <w:tc>
          <w:tcPr>
            <w:tcW w:w="1542" w:type="dxa"/>
            <w:tcBorders>
              <w:top w:val="single" w:sz="4" w:space="0" w:color="auto"/>
              <w:left w:val="single" w:sz="4" w:space="0" w:color="auto"/>
              <w:bottom w:val="single" w:sz="4" w:space="0" w:color="auto"/>
              <w:right w:val="single" w:sz="4" w:space="0" w:color="auto"/>
            </w:tcBorders>
            <w:vAlign w:val="center"/>
          </w:tcPr>
          <w:p w:rsidR="0060561D" w:rsidRPr="00FA2D3F" w:rsidRDefault="00FB6BD1" w:rsidP="00FB6BD1">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lang w:val="en-US"/>
              </w:rPr>
              <w:t>60 ~70%</w:t>
            </w:r>
          </w:p>
        </w:tc>
      </w:tr>
      <w:tr w:rsidR="00E46584" w:rsidRPr="00C33509" w:rsidTr="00FB6BD1">
        <w:trPr>
          <w:trHeight w:val="325"/>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E46584" w:rsidRPr="00E46584" w:rsidRDefault="00E46584" w:rsidP="00E46584">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Máy ép đứng</w:t>
            </w:r>
            <w:r w:rsidRPr="00E46584">
              <w:rPr>
                <w:rFonts w:asciiTheme="majorHAnsi" w:hAnsiTheme="majorHAnsi" w:cstheme="majorHAnsi"/>
                <w:color w:val="000000"/>
                <w:sz w:val="26"/>
                <w:szCs w:val="26"/>
              </w:rPr>
              <w:t xml:space="preserve"> 2 đầu béc (thử khuôn)</w:t>
            </w:r>
          </w:p>
        </w:tc>
        <w:tc>
          <w:tcPr>
            <w:tcW w:w="823" w:type="dxa"/>
            <w:tcBorders>
              <w:top w:val="single" w:sz="4" w:space="0" w:color="auto"/>
              <w:left w:val="single" w:sz="4" w:space="0" w:color="auto"/>
              <w:bottom w:val="single" w:sz="4" w:space="0" w:color="auto"/>
              <w:right w:val="single" w:sz="4" w:space="0" w:color="auto"/>
            </w:tcBorders>
            <w:noWrap/>
            <w:vAlign w:val="center"/>
          </w:tcPr>
          <w:p w:rsidR="00E46584" w:rsidRPr="00E46584" w:rsidRDefault="00E46584" w:rsidP="00F51635">
            <w:pPr>
              <w:spacing w:before="60" w:after="60" w:line="276" w:lineRule="auto"/>
              <w:jc w:val="cente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E46584"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2</w:t>
            </w:r>
          </w:p>
        </w:tc>
        <w:tc>
          <w:tcPr>
            <w:tcW w:w="1134" w:type="dxa"/>
            <w:tcBorders>
              <w:top w:val="single" w:sz="4" w:space="0" w:color="auto"/>
              <w:left w:val="single" w:sz="4" w:space="0" w:color="auto"/>
              <w:bottom w:val="single" w:sz="4" w:space="0" w:color="auto"/>
              <w:right w:val="single" w:sz="4" w:space="0" w:color="auto"/>
            </w:tcBorders>
            <w:noWrap/>
            <w:vAlign w:val="center"/>
          </w:tcPr>
          <w:p w:rsidR="00E46584" w:rsidRPr="00FA2D3F" w:rsidRDefault="00E46584" w:rsidP="00F51635">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2</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FE280A" w:rsidP="0060561D">
            <w:pPr>
              <w:spacing w:before="60" w:after="60" w:line="276" w:lineRule="auto"/>
              <w:rPr>
                <w:rFonts w:asciiTheme="majorHAnsi" w:hAnsiTheme="majorHAnsi" w:cstheme="majorHAnsi"/>
                <w:color w:val="000000" w:themeColor="text1"/>
                <w:sz w:val="26"/>
                <w:szCs w:val="26"/>
              </w:rPr>
            </w:pPr>
            <w:r w:rsidRPr="00FA2D3F">
              <w:rPr>
                <w:rFonts w:asciiTheme="majorHAnsi" w:hAnsiTheme="majorHAnsi" w:cstheme="majorHAnsi"/>
                <w:color w:val="000000" w:themeColor="text1"/>
                <w:sz w:val="26"/>
                <w:szCs w:val="26"/>
                <w:lang w:val="en-US"/>
              </w:rPr>
              <w:t>Xuất xứ: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E46584" w:rsidRPr="00FA2D3F" w:rsidRDefault="00FB6BD1" w:rsidP="00FB6BD1">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lang w:val="en-US"/>
              </w:rPr>
              <w:t>50%</w:t>
            </w:r>
          </w:p>
        </w:tc>
      </w:tr>
      <w:tr w:rsidR="0060561D" w:rsidRPr="00C33509" w:rsidTr="00FB6BD1">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60561D" w:rsidRPr="00C33509" w:rsidRDefault="0060561D"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60561D" w:rsidRPr="00E21274" w:rsidRDefault="0060561D" w:rsidP="00E46584">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 xml:space="preserve">Máy </w:t>
            </w:r>
            <w:r w:rsidR="00E21274" w:rsidRPr="00E21274">
              <w:rPr>
                <w:rFonts w:asciiTheme="majorHAnsi" w:hAnsiTheme="majorHAnsi" w:cstheme="majorHAnsi"/>
                <w:color w:val="000000"/>
                <w:sz w:val="26"/>
                <w:szCs w:val="26"/>
              </w:rPr>
              <w:t xml:space="preserve">chạm </w:t>
            </w:r>
            <w:r w:rsidR="00E21274" w:rsidRPr="00E21274">
              <w:rPr>
                <w:rFonts w:asciiTheme="majorHAnsi" w:hAnsiTheme="majorHAnsi" w:cstheme="majorHAnsi"/>
                <w:color w:val="000000"/>
                <w:sz w:val="26"/>
                <w:szCs w:val="26"/>
              </w:rPr>
              <w:lastRenderedPageBreak/>
              <w:t>khắc bề mặt</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60561D" w:rsidRPr="00C33509" w:rsidRDefault="0060561D">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lastRenderedPageBreak/>
              <w:t>Bộ</w:t>
            </w:r>
          </w:p>
        </w:tc>
        <w:tc>
          <w:tcPr>
            <w:tcW w:w="1073" w:type="dxa"/>
            <w:tcBorders>
              <w:top w:val="single" w:sz="4" w:space="0" w:color="auto"/>
              <w:left w:val="single" w:sz="4" w:space="0" w:color="auto"/>
              <w:bottom w:val="single" w:sz="4" w:space="0" w:color="auto"/>
              <w:right w:val="single" w:sz="4" w:space="0" w:color="auto"/>
            </w:tcBorders>
            <w:vAlign w:val="center"/>
          </w:tcPr>
          <w:p w:rsidR="0060561D" w:rsidRPr="00FA2D3F" w:rsidRDefault="00E46584"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0561D" w:rsidRPr="00FA2D3F" w:rsidRDefault="00E4658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2835" w:type="dxa"/>
            <w:tcBorders>
              <w:top w:val="single" w:sz="4" w:space="0" w:color="auto"/>
              <w:left w:val="single" w:sz="4" w:space="0" w:color="auto"/>
              <w:bottom w:val="single" w:sz="4" w:space="0" w:color="auto"/>
              <w:right w:val="single" w:sz="4" w:space="0" w:color="auto"/>
            </w:tcBorders>
          </w:tcPr>
          <w:p w:rsidR="0060561D" w:rsidRPr="00FA2D3F" w:rsidRDefault="0060561D" w:rsidP="0060561D">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rPr>
              <w:t>Công suất</w:t>
            </w:r>
            <w:r w:rsidRPr="00FA2D3F">
              <w:rPr>
                <w:rFonts w:asciiTheme="majorHAnsi" w:hAnsiTheme="majorHAnsi" w:cstheme="majorHAnsi"/>
                <w:color w:val="000000" w:themeColor="text1"/>
                <w:sz w:val="26"/>
                <w:szCs w:val="26"/>
                <w:lang w:val="en-US"/>
              </w:rPr>
              <w:t>:</w:t>
            </w:r>
            <w:r w:rsidRPr="00FA2D3F">
              <w:rPr>
                <w:rFonts w:asciiTheme="majorHAnsi" w:hAnsiTheme="majorHAnsi" w:cstheme="majorHAnsi"/>
                <w:color w:val="000000" w:themeColor="text1"/>
                <w:sz w:val="26"/>
                <w:szCs w:val="26"/>
              </w:rPr>
              <w:t xml:space="preserve"> </w:t>
            </w:r>
            <w:r w:rsidR="00E21274" w:rsidRPr="00FA2D3F">
              <w:rPr>
                <w:rFonts w:asciiTheme="majorHAnsi" w:hAnsiTheme="majorHAnsi" w:cstheme="majorHAnsi"/>
                <w:color w:val="000000" w:themeColor="text1"/>
                <w:sz w:val="26"/>
                <w:szCs w:val="26"/>
              </w:rPr>
              <w:t>1,</w:t>
            </w:r>
            <w:r w:rsidR="00E21274" w:rsidRPr="00FA2D3F">
              <w:rPr>
                <w:rFonts w:asciiTheme="majorHAnsi" w:hAnsiTheme="majorHAnsi" w:cstheme="majorHAnsi"/>
                <w:color w:val="000000" w:themeColor="text1"/>
                <w:sz w:val="26"/>
                <w:szCs w:val="26"/>
                <w:lang w:val="en-US"/>
              </w:rPr>
              <w:t>4</w:t>
            </w:r>
            <w:r w:rsidRPr="00FA2D3F">
              <w:rPr>
                <w:rFonts w:asciiTheme="majorHAnsi" w:hAnsiTheme="majorHAnsi" w:cstheme="majorHAnsi"/>
                <w:color w:val="000000" w:themeColor="text1"/>
                <w:sz w:val="26"/>
                <w:szCs w:val="26"/>
              </w:rPr>
              <w:t xml:space="preserve"> Hp</w:t>
            </w:r>
          </w:p>
          <w:p w:rsidR="00E46584" w:rsidRPr="00FA2D3F" w:rsidRDefault="00E46584" w:rsidP="00E46584">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lastRenderedPageBreak/>
              <w:t xml:space="preserve">Xuất </w:t>
            </w:r>
            <w:r w:rsidR="00327CE1" w:rsidRPr="00FA2D3F">
              <w:rPr>
                <w:rFonts w:asciiTheme="majorHAnsi" w:hAnsiTheme="majorHAnsi" w:cstheme="majorHAnsi"/>
                <w:color w:val="000000" w:themeColor="text1"/>
                <w:sz w:val="26"/>
                <w:szCs w:val="26"/>
                <w:lang w:val="en-US"/>
              </w:rPr>
              <w:t>x</w:t>
            </w:r>
            <w:r w:rsidRPr="00FA2D3F">
              <w:rPr>
                <w:rFonts w:asciiTheme="majorHAnsi" w:hAnsiTheme="majorHAnsi" w:cstheme="majorHAnsi"/>
                <w:color w:val="000000" w:themeColor="text1"/>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hideMark/>
          </w:tcPr>
          <w:p w:rsidR="0060561D" w:rsidRPr="00FA2D3F" w:rsidRDefault="00FB6BD1" w:rsidP="00FB6BD1">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lastRenderedPageBreak/>
              <w:t>85%</w:t>
            </w:r>
          </w:p>
        </w:tc>
      </w:tr>
      <w:tr w:rsidR="00FB6BD1" w:rsidRPr="00C33509" w:rsidTr="00FB6BD1">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FB6BD1" w:rsidRPr="00C33509" w:rsidRDefault="00FB6BD1"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FB6BD1" w:rsidRPr="00E46584" w:rsidRDefault="00FB6BD1" w:rsidP="00E46584">
            <w:pPr>
              <w:spacing w:before="60" w:after="60" w:line="276" w:lineRule="auto"/>
              <w:rPr>
                <w:rFonts w:asciiTheme="majorHAnsi" w:hAnsiTheme="majorHAnsi" w:cstheme="majorHAnsi"/>
                <w:color w:val="000000"/>
                <w:sz w:val="26"/>
                <w:szCs w:val="26"/>
              </w:rPr>
            </w:pPr>
            <w:r w:rsidRPr="00E46584">
              <w:rPr>
                <w:rFonts w:asciiTheme="majorHAnsi" w:hAnsiTheme="majorHAnsi" w:cstheme="majorHAnsi"/>
                <w:color w:val="000000"/>
                <w:sz w:val="26"/>
                <w:szCs w:val="26"/>
              </w:rPr>
              <w:t>Máy tiện độ chính xác cao</w:t>
            </w:r>
          </w:p>
        </w:tc>
        <w:tc>
          <w:tcPr>
            <w:tcW w:w="823" w:type="dxa"/>
            <w:tcBorders>
              <w:top w:val="single" w:sz="4" w:space="0" w:color="auto"/>
              <w:left w:val="single" w:sz="4" w:space="0" w:color="auto"/>
              <w:bottom w:val="single" w:sz="4" w:space="0" w:color="auto"/>
              <w:right w:val="single" w:sz="4" w:space="0" w:color="auto"/>
            </w:tcBorders>
            <w:noWrap/>
            <w:vAlign w:val="center"/>
          </w:tcPr>
          <w:p w:rsidR="00FB6BD1" w:rsidRPr="00E46584" w:rsidRDefault="00FB6BD1">
            <w:pPr>
              <w:spacing w:before="60" w:after="60" w:line="276" w:lineRule="auto"/>
              <w:jc w:val="cente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FB6BD1" w:rsidRPr="00FA2D3F" w:rsidRDefault="00FB6BD1"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FB6BD1" w:rsidRPr="00FA2D3F" w:rsidRDefault="00FB6BD1">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2835" w:type="dxa"/>
            <w:tcBorders>
              <w:top w:val="single" w:sz="4" w:space="0" w:color="auto"/>
              <w:left w:val="single" w:sz="4" w:space="0" w:color="auto"/>
              <w:bottom w:val="single" w:sz="4" w:space="0" w:color="auto"/>
              <w:right w:val="single" w:sz="4" w:space="0" w:color="auto"/>
            </w:tcBorders>
          </w:tcPr>
          <w:p w:rsidR="00FB6BD1" w:rsidRPr="00FA2D3F" w:rsidRDefault="00FB6BD1" w:rsidP="00166D6B">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sz w:val="26"/>
                <w:szCs w:val="26"/>
              </w:rPr>
              <w:t>1,5 Hp</w:t>
            </w:r>
          </w:p>
          <w:p w:rsidR="00FE280A" w:rsidRPr="00FA2D3F" w:rsidRDefault="00FE280A" w:rsidP="00166D6B">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Xuất xứ: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FB6BD1" w:rsidRPr="00FA2D3F" w:rsidRDefault="00FB6BD1" w:rsidP="00FB6BD1">
            <w:pPr>
              <w:jc w:val="center"/>
            </w:pPr>
            <w:r w:rsidRPr="00FA2D3F">
              <w:rPr>
                <w:rFonts w:asciiTheme="majorHAnsi" w:hAnsiTheme="majorHAnsi" w:cstheme="majorHAnsi"/>
                <w:color w:val="000000"/>
                <w:sz w:val="26"/>
                <w:szCs w:val="26"/>
                <w:lang w:val="en-US"/>
              </w:rPr>
              <w:t>85%</w:t>
            </w:r>
          </w:p>
        </w:tc>
      </w:tr>
      <w:tr w:rsidR="00FB6BD1" w:rsidRPr="00C33509" w:rsidTr="00FB6BD1">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FB6BD1" w:rsidRPr="00C33509" w:rsidRDefault="00FB6BD1"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FB6BD1" w:rsidRPr="00E46584" w:rsidRDefault="00FB6BD1" w:rsidP="00E46584">
            <w:pPr>
              <w:spacing w:before="60" w:after="60" w:line="276" w:lineRule="auto"/>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Máy hợp khuôn</w:t>
            </w:r>
          </w:p>
        </w:tc>
        <w:tc>
          <w:tcPr>
            <w:tcW w:w="823" w:type="dxa"/>
            <w:tcBorders>
              <w:top w:val="single" w:sz="4" w:space="0" w:color="auto"/>
              <w:left w:val="single" w:sz="4" w:space="0" w:color="auto"/>
              <w:bottom w:val="single" w:sz="4" w:space="0" w:color="auto"/>
              <w:right w:val="single" w:sz="4" w:space="0" w:color="auto"/>
            </w:tcBorders>
            <w:noWrap/>
            <w:vAlign w:val="center"/>
          </w:tcPr>
          <w:p w:rsidR="00FB6BD1" w:rsidRDefault="00FB6BD1">
            <w:pPr>
              <w:spacing w:before="60" w:after="60" w:line="276" w:lineRule="auto"/>
              <w:jc w:val="cente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FB6BD1" w:rsidRPr="00FA2D3F" w:rsidRDefault="00FB6BD1"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FB6BD1" w:rsidRPr="00FA2D3F" w:rsidRDefault="00FB6BD1">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2835" w:type="dxa"/>
            <w:tcBorders>
              <w:top w:val="single" w:sz="4" w:space="0" w:color="auto"/>
              <w:left w:val="single" w:sz="4" w:space="0" w:color="auto"/>
              <w:bottom w:val="single" w:sz="4" w:space="0" w:color="auto"/>
              <w:right w:val="single" w:sz="4" w:space="0" w:color="auto"/>
            </w:tcBorders>
          </w:tcPr>
          <w:p w:rsidR="00FB6BD1" w:rsidRPr="00FA2D3F" w:rsidRDefault="00FB6BD1" w:rsidP="00E46584">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sz w:val="26"/>
                <w:szCs w:val="26"/>
              </w:rPr>
              <w:t>1</w:t>
            </w:r>
            <w:r w:rsidRPr="00FA2D3F">
              <w:rPr>
                <w:rFonts w:asciiTheme="majorHAnsi" w:hAnsiTheme="majorHAnsi" w:cstheme="majorHAnsi"/>
                <w:color w:val="000000"/>
                <w:sz w:val="26"/>
                <w:szCs w:val="26"/>
                <w:lang w:val="en-US"/>
              </w:rPr>
              <w:t>1</w:t>
            </w:r>
            <w:r w:rsidRPr="00FA2D3F">
              <w:rPr>
                <w:rFonts w:asciiTheme="majorHAnsi" w:hAnsiTheme="majorHAnsi" w:cstheme="majorHAnsi"/>
                <w:color w:val="000000"/>
                <w:sz w:val="26"/>
                <w:szCs w:val="26"/>
              </w:rPr>
              <w:t xml:space="preserve"> Hp</w:t>
            </w:r>
          </w:p>
          <w:p w:rsidR="00FB6BD1" w:rsidRPr="00FA2D3F" w:rsidRDefault="00FB6BD1" w:rsidP="00E46584">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FB6BD1" w:rsidRPr="00FA2D3F" w:rsidRDefault="00FB6BD1" w:rsidP="00FB6BD1">
            <w:pPr>
              <w:jc w:val="center"/>
            </w:pPr>
            <w:r w:rsidRPr="00FA2D3F">
              <w:rPr>
                <w:rFonts w:asciiTheme="majorHAnsi" w:hAnsiTheme="majorHAnsi" w:cstheme="majorHAnsi"/>
                <w:color w:val="000000"/>
                <w:sz w:val="26"/>
                <w:szCs w:val="26"/>
                <w:lang w:val="en-US"/>
              </w:rPr>
              <w:t>85%</w:t>
            </w:r>
          </w:p>
        </w:tc>
      </w:tr>
      <w:tr w:rsidR="00FB6BD1" w:rsidRPr="00C33509" w:rsidTr="00FB6BD1">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FB6BD1" w:rsidRPr="00C33509" w:rsidRDefault="00FB6BD1"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FB6BD1" w:rsidRPr="00FA2D3F" w:rsidRDefault="00FB6BD1" w:rsidP="00E46584">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lang w:val="en-US"/>
              </w:rPr>
              <w:t>Máy thử khuôn</w:t>
            </w:r>
          </w:p>
        </w:tc>
        <w:tc>
          <w:tcPr>
            <w:tcW w:w="823" w:type="dxa"/>
            <w:tcBorders>
              <w:top w:val="single" w:sz="4" w:space="0" w:color="auto"/>
              <w:left w:val="single" w:sz="4" w:space="0" w:color="auto"/>
              <w:bottom w:val="single" w:sz="4" w:space="0" w:color="auto"/>
              <w:right w:val="single" w:sz="4" w:space="0" w:color="auto"/>
            </w:tcBorders>
            <w:noWrap/>
            <w:vAlign w:val="center"/>
          </w:tcPr>
          <w:p w:rsidR="00FB6BD1" w:rsidRPr="00FA2D3F" w:rsidRDefault="00FB6BD1">
            <w:pPr>
              <w:spacing w:before="60" w:after="60" w:line="276" w:lineRule="auto"/>
              <w:jc w:val="center"/>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lang w:val="en-US"/>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FB6BD1" w:rsidRPr="00FA2D3F" w:rsidRDefault="00FB6BD1"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6</w:t>
            </w:r>
          </w:p>
        </w:tc>
        <w:tc>
          <w:tcPr>
            <w:tcW w:w="1134" w:type="dxa"/>
            <w:tcBorders>
              <w:top w:val="single" w:sz="4" w:space="0" w:color="auto"/>
              <w:left w:val="single" w:sz="4" w:space="0" w:color="auto"/>
              <w:bottom w:val="single" w:sz="4" w:space="0" w:color="auto"/>
              <w:right w:val="single" w:sz="4" w:space="0" w:color="auto"/>
            </w:tcBorders>
            <w:noWrap/>
            <w:vAlign w:val="center"/>
          </w:tcPr>
          <w:p w:rsidR="00FB6BD1" w:rsidRPr="00FA2D3F" w:rsidRDefault="002A315F">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6</w:t>
            </w:r>
          </w:p>
        </w:tc>
        <w:tc>
          <w:tcPr>
            <w:tcW w:w="2835" w:type="dxa"/>
            <w:tcBorders>
              <w:top w:val="single" w:sz="4" w:space="0" w:color="auto"/>
              <w:left w:val="single" w:sz="4" w:space="0" w:color="auto"/>
              <w:bottom w:val="single" w:sz="4" w:space="0" w:color="auto"/>
              <w:right w:val="single" w:sz="4" w:space="0" w:color="auto"/>
            </w:tcBorders>
          </w:tcPr>
          <w:p w:rsidR="00FB6BD1" w:rsidRPr="00FA2D3F" w:rsidRDefault="00FB6BD1" w:rsidP="00166D6B">
            <w:pPr>
              <w:spacing w:before="60" w:after="60" w:line="276" w:lineRule="auto"/>
              <w:rPr>
                <w:rFonts w:asciiTheme="majorHAnsi" w:hAnsiTheme="majorHAnsi" w:cstheme="majorHAnsi"/>
                <w:color w:val="FF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w:t>
            </w:r>
            <w:r w:rsidR="00FE280A" w:rsidRPr="00FA2D3F">
              <w:rPr>
                <w:rFonts w:asciiTheme="majorHAnsi" w:hAnsiTheme="majorHAnsi" w:cstheme="majorHAnsi"/>
                <w:color w:val="000000" w:themeColor="text1"/>
                <w:sz w:val="26"/>
                <w:szCs w:val="26"/>
                <w:lang w:val="en-US"/>
              </w:rPr>
              <w:t>: Đài Loan</w:t>
            </w:r>
          </w:p>
        </w:tc>
        <w:tc>
          <w:tcPr>
            <w:tcW w:w="1542" w:type="dxa"/>
            <w:tcBorders>
              <w:top w:val="single" w:sz="4" w:space="0" w:color="auto"/>
              <w:left w:val="single" w:sz="4" w:space="0" w:color="auto"/>
              <w:bottom w:val="single" w:sz="4" w:space="0" w:color="auto"/>
              <w:right w:val="single" w:sz="4" w:space="0" w:color="auto"/>
            </w:tcBorders>
            <w:vAlign w:val="center"/>
          </w:tcPr>
          <w:p w:rsidR="00FB6BD1" w:rsidRPr="00FA2D3F" w:rsidRDefault="00FB6BD1" w:rsidP="00FB6BD1">
            <w:pPr>
              <w:jc w:val="center"/>
            </w:pPr>
            <w:r w:rsidRPr="00FA2D3F">
              <w:rPr>
                <w:rFonts w:asciiTheme="majorHAnsi" w:hAnsiTheme="majorHAnsi" w:cstheme="majorHAnsi"/>
                <w:color w:val="000000"/>
                <w:sz w:val="26"/>
                <w:szCs w:val="26"/>
                <w:lang w:val="en-US"/>
              </w:rPr>
              <w:t>85%</w:t>
            </w:r>
          </w:p>
        </w:tc>
      </w:tr>
      <w:tr w:rsidR="00E46584" w:rsidRPr="00C33509" w:rsidTr="00FB6BD1">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E46584" w:rsidRDefault="00E46584" w:rsidP="00E46584">
            <w:pPr>
              <w:spacing w:before="60" w:after="60" w:line="276" w:lineRule="auto"/>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Máy mài dao</w:t>
            </w:r>
          </w:p>
        </w:tc>
        <w:tc>
          <w:tcPr>
            <w:tcW w:w="823" w:type="dxa"/>
            <w:tcBorders>
              <w:top w:val="single" w:sz="4" w:space="0" w:color="auto"/>
              <w:left w:val="single" w:sz="4" w:space="0" w:color="auto"/>
              <w:bottom w:val="single" w:sz="4" w:space="0" w:color="auto"/>
              <w:right w:val="single" w:sz="4" w:space="0" w:color="auto"/>
            </w:tcBorders>
            <w:noWrap/>
            <w:vAlign w:val="center"/>
          </w:tcPr>
          <w:p w:rsidR="00E46584" w:rsidRDefault="00E46584">
            <w:pPr>
              <w:spacing w:before="60" w:after="60" w:line="276" w:lineRule="auto"/>
              <w:jc w:val="cente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E46584"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E46584" w:rsidRPr="00FA2D3F" w:rsidRDefault="00E4658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2</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E46584">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Công suất: 1,4</w:t>
            </w:r>
            <w:r w:rsidRPr="00FA2D3F">
              <w:rPr>
                <w:rFonts w:asciiTheme="majorHAnsi" w:hAnsiTheme="majorHAnsi" w:cstheme="majorHAnsi"/>
                <w:color w:val="000000"/>
                <w:sz w:val="26"/>
                <w:szCs w:val="26"/>
              </w:rPr>
              <w:t xml:space="preserve"> Hp</w:t>
            </w:r>
          </w:p>
          <w:p w:rsidR="00E46584" w:rsidRPr="00FA2D3F" w:rsidRDefault="00E46584" w:rsidP="00E46584">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E46584" w:rsidRPr="00FA2D3F" w:rsidRDefault="00FB6BD1" w:rsidP="00FB6BD1">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lang w:val="en-US"/>
              </w:rPr>
              <w:t>85%</w:t>
            </w:r>
          </w:p>
        </w:tc>
      </w:tr>
      <w:tr w:rsidR="00875CCB" w:rsidRPr="00C33509" w:rsidTr="00FB6BD1">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875CCB" w:rsidRPr="00C33509" w:rsidRDefault="00875CCB"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875CCB" w:rsidRDefault="00875CCB" w:rsidP="00E46584">
            <w:pPr>
              <w:spacing w:before="60" w:after="60" w:line="276" w:lineRule="auto"/>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Máy hàn khí argon</w:t>
            </w:r>
          </w:p>
        </w:tc>
        <w:tc>
          <w:tcPr>
            <w:tcW w:w="823" w:type="dxa"/>
            <w:tcBorders>
              <w:top w:val="single" w:sz="4" w:space="0" w:color="auto"/>
              <w:left w:val="single" w:sz="4" w:space="0" w:color="auto"/>
              <w:bottom w:val="single" w:sz="4" w:space="0" w:color="auto"/>
              <w:right w:val="single" w:sz="4" w:space="0" w:color="auto"/>
            </w:tcBorders>
            <w:noWrap/>
            <w:vAlign w:val="center"/>
          </w:tcPr>
          <w:p w:rsidR="00875CCB" w:rsidRDefault="00875CCB">
            <w:pPr>
              <w:spacing w:before="60" w:after="60" w:line="276" w:lineRule="auto"/>
              <w:jc w:val="cente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875CCB" w:rsidRPr="00FA2D3F" w:rsidRDefault="00875CCB"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875CCB" w:rsidRPr="00FA2D3F" w:rsidRDefault="00875CC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2835" w:type="dxa"/>
            <w:tcBorders>
              <w:top w:val="single" w:sz="4" w:space="0" w:color="auto"/>
              <w:left w:val="single" w:sz="4" w:space="0" w:color="auto"/>
              <w:bottom w:val="single" w:sz="4" w:space="0" w:color="auto"/>
              <w:right w:val="single" w:sz="4" w:space="0" w:color="auto"/>
            </w:tcBorders>
          </w:tcPr>
          <w:p w:rsidR="00875CCB" w:rsidRPr="00FA2D3F" w:rsidRDefault="00875CCB" w:rsidP="00875CCB">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Công suất: 1</w:t>
            </w:r>
            <w:r w:rsidRPr="00FA2D3F">
              <w:rPr>
                <w:rFonts w:asciiTheme="majorHAnsi" w:hAnsiTheme="majorHAnsi" w:cstheme="majorHAnsi"/>
                <w:color w:val="000000"/>
                <w:sz w:val="26"/>
                <w:szCs w:val="26"/>
              </w:rPr>
              <w:t xml:space="preserve"> Hp</w:t>
            </w:r>
          </w:p>
          <w:p w:rsidR="00875CCB" w:rsidRPr="00FA2D3F" w:rsidRDefault="00875CCB" w:rsidP="00875CCB">
            <w:pPr>
              <w:spacing w:before="60" w:after="60" w:line="276" w:lineRule="auto"/>
              <w:rPr>
                <w:rFonts w:asciiTheme="majorHAnsi" w:hAnsiTheme="majorHAnsi" w:cstheme="majorHAnsi"/>
                <w:color w:val="FF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875CCB" w:rsidRPr="00FA2D3F" w:rsidRDefault="00875CCB" w:rsidP="00FB6BD1">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85%</w:t>
            </w:r>
          </w:p>
        </w:tc>
      </w:tr>
      <w:tr w:rsidR="00875CCB" w:rsidRPr="00C33509" w:rsidTr="00FB6BD1">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875CCB" w:rsidRPr="00C33509" w:rsidRDefault="00875CCB"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875CCB" w:rsidRDefault="00875CCB" w:rsidP="00E46584">
            <w:pPr>
              <w:spacing w:before="60" w:after="60" w:line="276" w:lineRule="auto"/>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Máy hàn gió đá</w:t>
            </w:r>
          </w:p>
        </w:tc>
        <w:tc>
          <w:tcPr>
            <w:tcW w:w="823" w:type="dxa"/>
            <w:tcBorders>
              <w:top w:val="single" w:sz="4" w:space="0" w:color="auto"/>
              <w:left w:val="single" w:sz="4" w:space="0" w:color="auto"/>
              <w:bottom w:val="single" w:sz="4" w:space="0" w:color="auto"/>
              <w:right w:val="single" w:sz="4" w:space="0" w:color="auto"/>
            </w:tcBorders>
            <w:noWrap/>
            <w:vAlign w:val="center"/>
          </w:tcPr>
          <w:p w:rsidR="00875CCB" w:rsidRDefault="00875CCB">
            <w:pPr>
              <w:spacing w:before="60" w:after="60" w:line="276" w:lineRule="auto"/>
              <w:jc w:val="cente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875CCB" w:rsidRPr="00FA2D3F" w:rsidRDefault="00875CCB"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875CCB" w:rsidRPr="00FA2D3F" w:rsidRDefault="00875CC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2835" w:type="dxa"/>
            <w:tcBorders>
              <w:top w:val="single" w:sz="4" w:space="0" w:color="auto"/>
              <w:left w:val="single" w:sz="4" w:space="0" w:color="auto"/>
              <w:bottom w:val="single" w:sz="4" w:space="0" w:color="auto"/>
              <w:right w:val="single" w:sz="4" w:space="0" w:color="auto"/>
            </w:tcBorders>
          </w:tcPr>
          <w:p w:rsidR="00875CCB" w:rsidRPr="00FA2D3F" w:rsidRDefault="00875CCB" w:rsidP="00166D6B">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Công suất: 1</w:t>
            </w:r>
            <w:r w:rsidRPr="00FA2D3F">
              <w:rPr>
                <w:rFonts w:asciiTheme="majorHAnsi" w:hAnsiTheme="majorHAnsi" w:cstheme="majorHAnsi"/>
                <w:color w:val="000000"/>
                <w:sz w:val="26"/>
                <w:szCs w:val="26"/>
              </w:rPr>
              <w:t xml:space="preserve"> Hp</w:t>
            </w:r>
          </w:p>
          <w:p w:rsidR="00875CCB" w:rsidRPr="00FA2D3F" w:rsidRDefault="00875CCB" w:rsidP="00166D6B">
            <w:pPr>
              <w:spacing w:before="60" w:after="60" w:line="276" w:lineRule="auto"/>
              <w:rPr>
                <w:rFonts w:asciiTheme="majorHAnsi" w:hAnsiTheme="majorHAnsi" w:cstheme="majorHAnsi"/>
                <w:color w:val="FF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875CCB" w:rsidRPr="00FA2D3F" w:rsidRDefault="00875CCB" w:rsidP="00166D6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85%</w:t>
            </w:r>
          </w:p>
        </w:tc>
      </w:tr>
      <w:tr w:rsidR="00E46584" w:rsidRPr="00C33509" w:rsidTr="00875CCB">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E46584">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Máy trộn liệu</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875CCB"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875CC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10</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60561D">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lang w:val="en-US"/>
              </w:rPr>
              <w:t>Model: DHC-300KG</w:t>
            </w:r>
          </w:p>
          <w:p w:rsidR="00E46584" w:rsidRPr="00FA2D3F" w:rsidRDefault="00E46584" w:rsidP="0060561D">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rPr>
              <w:t>Công suất</w:t>
            </w:r>
            <w:r w:rsidRPr="00FA2D3F">
              <w:rPr>
                <w:rFonts w:asciiTheme="majorHAnsi" w:hAnsiTheme="majorHAnsi" w:cstheme="majorHAnsi"/>
                <w:color w:val="000000"/>
                <w:sz w:val="26"/>
                <w:szCs w:val="26"/>
                <w:lang w:val="en-US"/>
              </w:rPr>
              <w:t>:</w:t>
            </w:r>
            <w:r w:rsidRPr="00FA2D3F">
              <w:rPr>
                <w:rFonts w:asciiTheme="majorHAnsi" w:hAnsiTheme="majorHAnsi" w:cstheme="majorHAnsi"/>
                <w:color w:val="000000" w:themeColor="text1"/>
                <w:sz w:val="26"/>
                <w:szCs w:val="26"/>
              </w:rPr>
              <w:t xml:space="preserve"> </w:t>
            </w:r>
            <w:r w:rsidRPr="00FA2D3F">
              <w:rPr>
                <w:rFonts w:asciiTheme="majorHAnsi" w:hAnsiTheme="majorHAnsi" w:cstheme="majorHAnsi"/>
                <w:color w:val="000000"/>
                <w:sz w:val="26"/>
                <w:szCs w:val="26"/>
              </w:rPr>
              <w:t>5 Hp</w:t>
            </w:r>
          </w:p>
          <w:p w:rsidR="00E46584" w:rsidRPr="00FA2D3F" w:rsidRDefault="00E46584" w:rsidP="0060561D">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 Taiwan</w:t>
            </w:r>
          </w:p>
        </w:tc>
        <w:tc>
          <w:tcPr>
            <w:tcW w:w="1542" w:type="dxa"/>
            <w:tcBorders>
              <w:top w:val="single" w:sz="4" w:space="0" w:color="auto"/>
              <w:left w:val="single" w:sz="4" w:space="0" w:color="auto"/>
              <w:bottom w:val="single" w:sz="4" w:space="0" w:color="auto"/>
              <w:right w:val="single" w:sz="4" w:space="0" w:color="auto"/>
            </w:tcBorders>
            <w:vAlign w:val="center"/>
          </w:tcPr>
          <w:p w:rsidR="00E46584" w:rsidRPr="00FA2D3F" w:rsidRDefault="00875CCB" w:rsidP="00875CC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75%</w:t>
            </w:r>
          </w:p>
        </w:tc>
      </w:tr>
      <w:tr w:rsidR="00E46584" w:rsidRPr="00C33509" w:rsidTr="00875CCB">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E46584">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Máy nghiền</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E46584" w:rsidP="002A0983">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2A315F">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6</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EF7415">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lang w:val="en-US"/>
              </w:rPr>
              <w:t>Model: WSGP-230</w:t>
            </w:r>
          </w:p>
          <w:p w:rsidR="00E46584" w:rsidRPr="00FA2D3F" w:rsidRDefault="00E46584" w:rsidP="00EF7415">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sz w:val="26"/>
                <w:szCs w:val="26"/>
              </w:rPr>
              <w:t>Công suất: 1,4 Hp</w:t>
            </w:r>
          </w:p>
          <w:p w:rsidR="00E46584" w:rsidRPr="00FA2D3F" w:rsidRDefault="00E46584" w:rsidP="00875CCB">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themeColor="text1"/>
                <w:sz w:val="26"/>
                <w:szCs w:val="26"/>
              </w:rPr>
              <w:t>Xuấ</w:t>
            </w:r>
            <w:r w:rsidR="00327CE1" w:rsidRPr="00FA2D3F">
              <w:rPr>
                <w:rFonts w:asciiTheme="majorHAnsi" w:hAnsiTheme="majorHAnsi" w:cstheme="majorHAnsi"/>
                <w:color w:val="000000" w:themeColor="text1"/>
                <w:sz w:val="26"/>
                <w:szCs w:val="26"/>
              </w:rPr>
              <w:t xml:space="preserve">t </w:t>
            </w:r>
            <w:r w:rsidR="00327CE1" w:rsidRPr="00FA2D3F">
              <w:rPr>
                <w:rFonts w:asciiTheme="majorHAnsi" w:hAnsiTheme="majorHAnsi" w:cstheme="majorHAnsi"/>
                <w:color w:val="000000" w:themeColor="text1"/>
                <w:sz w:val="26"/>
                <w:szCs w:val="26"/>
                <w:lang w:val="en-US"/>
              </w:rPr>
              <w:t>x</w:t>
            </w:r>
            <w:r w:rsidRPr="00FA2D3F">
              <w:rPr>
                <w:rFonts w:asciiTheme="majorHAnsi" w:hAnsiTheme="majorHAnsi" w:cstheme="majorHAnsi"/>
                <w:color w:val="000000" w:themeColor="text1"/>
                <w:sz w:val="26"/>
                <w:szCs w:val="26"/>
              </w:rPr>
              <w:t>ứ</w:t>
            </w:r>
            <w:r w:rsidR="00875CCB" w:rsidRPr="00FA2D3F">
              <w:rPr>
                <w:rFonts w:asciiTheme="majorHAnsi" w:hAnsiTheme="majorHAnsi" w:cstheme="majorHAnsi"/>
                <w:color w:val="000000" w:themeColor="text1"/>
                <w:sz w:val="26"/>
                <w:szCs w:val="26"/>
              </w:rPr>
              <w:t>: Đài Loan</w:t>
            </w:r>
          </w:p>
        </w:tc>
        <w:tc>
          <w:tcPr>
            <w:tcW w:w="1542" w:type="dxa"/>
            <w:tcBorders>
              <w:top w:val="single" w:sz="4" w:space="0" w:color="auto"/>
              <w:left w:val="single" w:sz="4" w:space="0" w:color="auto"/>
              <w:bottom w:val="single" w:sz="4" w:space="0" w:color="auto"/>
              <w:right w:val="single" w:sz="4" w:space="0" w:color="auto"/>
            </w:tcBorders>
            <w:vAlign w:val="center"/>
          </w:tcPr>
          <w:p w:rsidR="00E46584" w:rsidRPr="00FA2D3F" w:rsidRDefault="00875CCB" w:rsidP="00875CC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75%</w:t>
            </w:r>
          </w:p>
        </w:tc>
      </w:tr>
      <w:tr w:rsidR="00E46584" w:rsidRPr="00C33509" w:rsidTr="00875CCB">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E46584">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Bồn chứa nước làm lạnh</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F51635">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 xml:space="preserve">Cái </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E46584" w:rsidP="002A0983">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E46584" w:rsidP="00F51635">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4</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EF7415">
            <w:pPr>
              <w:spacing w:before="60" w:after="60" w:line="276" w:lineRule="auto"/>
              <w:rPr>
                <w:rFonts w:asciiTheme="majorHAnsi" w:hAnsiTheme="majorHAnsi" w:cstheme="majorHAnsi"/>
                <w:color w:val="000000" w:themeColor="text1"/>
                <w:sz w:val="26"/>
                <w:szCs w:val="26"/>
              </w:rPr>
            </w:pPr>
            <w:r w:rsidRPr="00FA2D3F">
              <w:rPr>
                <w:rFonts w:asciiTheme="majorHAnsi" w:hAnsiTheme="majorHAnsi" w:cstheme="majorHAnsi"/>
                <w:color w:val="000000" w:themeColor="text1"/>
                <w:sz w:val="26"/>
                <w:szCs w:val="26"/>
              </w:rPr>
              <w:t>Model: SHD500F720</w:t>
            </w:r>
          </w:p>
          <w:p w:rsidR="00E46584" w:rsidRPr="00FA2D3F" w:rsidRDefault="00E46584" w:rsidP="00EF7415">
            <w:pPr>
              <w:spacing w:before="60" w:after="60" w:line="276" w:lineRule="auto"/>
              <w:rPr>
                <w:rFonts w:asciiTheme="majorHAnsi" w:hAnsiTheme="majorHAnsi" w:cstheme="majorHAnsi"/>
                <w:color w:val="000000" w:themeColor="text1"/>
                <w:sz w:val="26"/>
                <w:szCs w:val="26"/>
              </w:rPr>
            </w:pPr>
            <w:r w:rsidRPr="00FA2D3F">
              <w:rPr>
                <w:rFonts w:asciiTheme="majorHAnsi" w:hAnsiTheme="majorHAnsi" w:cstheme="majorHAnsi"/>
                <w:color w:val="000000"/>
                <w:sz w:val="26"/>
                <w:szCs w:val="26"/>
              </w:rPr>
              <w:t xml:space="preserve">Công suất: </w:t>
            </w:r>
            <w:r w:rsidRPr="00FA2D3F">
              <w:rPr>
                <w:rFonts w:asciiTheme="majorHAnsi" w:hAnsiTheme="majorHAnsi" w:cstheme="majorHAnsi"/>
                <w:color w:val="000000" w:themeColor="text1"/>
                <w:sz w:val="26"/>
                <w:szCs w:val="26"/>
              </w:rPr>
              <w:t>500 L</w:t>
            </w:r>
          </w:p>
          <w:p w:rsidR="00875CCB" w:rsidRPr="00FA2D3F" w:rsidRDefault="00875CCB" w:rsidP="00875CCB">
            <w:pPr>
              <w:spacing w:before="60" w:after="60" w:line="276" w:lineRule="auto"/>
              <w:rPr>
                <w:rFonts w:asciiTheme="majorHAnsi" w:hAnsiTheme="majorHAnsi" w:cstheme="majorHAnsi"/>
                <w:color w:val="000000" w:themeColor="text1"/>
                <w:sz w:val="26"/>
                <w:szCs w:val="26"/>
              </w:rPr>
            </w:pPr>
            <w:r w:rsidRPr="00FA2D3F">
              <w:rPr>
                <w:rFonts w:asciiTheme="majorHAnsi" w:hAnsiTheme="majorHAnsi" w:cstheme="majorHAnsi"/>
                <w:color w:val="000000" w:themeColor="text1"/>
                <w:sz w:val="26"/>
                <w:szCs w:val="26"/>
              </w:rPr>
              <w:t>Xuấ</w:t>
            </w:r>
            <w:r w:rsidR="00327CE1" w:rsidRPr="00FA2D3F">
              <w:rPr>
                <w:rFonts w:asciiTheme="majorHAnsi" w:hAnsiTheme="majorHAnsi" w:cstheme="majorHAnsi"/>
                <w:color w:val="000000" w:themeColor="text1"/>
                <w:sz w:val="26"/>
                <w:szCs w:val="26"/>
              </w:rPr>
              <w:t>t x</w:t>
            </w:r>
            <w:r w:rsidRPr="00FA2D3F">
              <w:rPr>
                <w:rFonts w:asciiTheme="majorHAnsi" w:hAnsiTheme="majorHAnsi" w:cstheme="majorHAnsi"/>
                <w:color w:val="000000" w:themeColor="text1"/>
                <w:sz w:val="26"/>
                <w:szCs w:val="26"/>
              </w:rPr>
              <w:t>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E46584" w:rsidRPr="00FA2D3F" w:rsidRDefault="00875CCB" w:rsidP="00875CC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75%</w:t>
            </w:r>
          </w:p>
        </w:tc>
      </w:tr>
      <w:tr w:rsidR="00E46584" w:rsidRPr="00C33509" w:rsidTr="00785E34">
        <w:trPr>
          <w:trHeight w:val="244"/>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E46584">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Dàn lạnh đính kèm phụ tùng (bồn giữ nhiệt)</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F51635">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E46584" w:rsidP="002A0983">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2A315F" w:rsidP="00F51635">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7</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15521C">
            <w:pPr>
              <w:spacing w:before="60" w:after="60" w:line="276" w:lineRule="auto"/>
              <w:jc w:val="both"/>
              <w:rPr>
                <w:rFonts w:asciiTheme="majorHAnsi" w:hAnsiTheme="majorHAnsi" w:cstheme="majorHAnsi"/>
                <w:color w:val="000000" w:themeColor="text1"/>
                <w:sz w:val="26"/>
                <w:szCs w:val="26"/>
                <w:lang w:val="it-IT"/>
              </w:rPr>
            </w:pPr>
            <w:r w:rsidRPr="00FA2D3F">
              <w:rPr>
                <w:rFonts w:asciiTheme="majorHAnsi" w:hAnsiTheme="majorHAnsi" w:cstheme="majorHAnsi"/>
                <w:color w:val="000000" w:themeColor="text1"/>
                <w:sz w:val="26"/>
                <w:szCs w:val="26"/>
                <w:lang w:val="it-IT"/>
              </w:rPr>
              <w:t>Model: GACCRX050.1/2-70E2192912E</w:t>
            </w:r>
          </w:p>
          <w:p w:rsidR="00E46584" w:rsidRPr="00FA2D3F" w:rsidRDefault="00E46584" w:rsidP="00EF7415">
            <w:pPr>
              <w:spacing w:before="60" w:after="60" w:line="276" w:lineRule="auto"/>
              <w:rPr>
                <w:rFonts w:asciiTheme="majorHAnsi" w:hAnsiTheme="majorHAnsi" w:cstheme="majorHAnsi"/>
                <w:color w:val="000000" w:themeColor="text1"/>
                <w:sz w:val="26"/>
                <w:szCs w:val="26"/>
                <w:lang w:val="it-IT"/>
              </w:rPr>
            </w:pPr>
            <w:r w:rsidRPr="00FA2D3F">
              <w:rPr>
                <w:rFonts w:asciiTheme="majorHAnsi" w:hAnsiTheme="majorHAnsi" w:cstheme="majorHAnsi"/>
                <w:color w:val="000000"/>
                <w:sz w:val="26"/>
                <w:szCs w:val="26"/>
              </w:rPr>
              <w:t>Công suất</w:t>
            </w:r>
            <w:r w:rsidRPr="00FA2D3F">
              <w:rPr>
                <w:rFonts w:asciiTheme="majorHAnsi" w:hAnsiTheme="majorHAnsi" w:cstheme="majorHAnsi"/>
                <w:color w:val="000000"/>
                <w:sz w:val="26"/>
                <w:szCs w:val="26"/>
                <w:lang w:val="it-IT"/>
              </w:rPr>
              <w:t>:</w:t>
            </w:r>
            <w:r w:rsidRPr="00FA2D3F">
              <w:rPr>
                <w:rFonts w:asciiTheme="majorHAnsi" w:hAnsiTheme="majorHAnsi" w:cstheme="majorHAnsi"/>
                <w:color w:val="000000"/>
                <w:sz w:val="26"/>
                <w:szCs w:val="26"/>
              </w:rPr>
              <w:t xml:space="preserve"> </w:t>
            </w:r>
            <w:r w:rsidRPr="00FA2D3F">
              <w:rPr>
                <w:rFonts w:asciiTheme="majorHAnsi" w:hAnsiTheme="majorHAnsi" w:cstheme="majorHAnsi"/>
                <w:color w:val="000000" w:themeColor="text1"/>
                <w:sz w:val="26"/>
                <w:szCs w:val="26"/>
              </w:rPr>
              <w:t>20 Hp</w:t>
            </w:r>
          </w:p>
          <w:p w:rsidR="00875CCB" w:rsidRPr="00FA2D3F" w:rsidRDefault="00875CCB" w:rsidP="00875CCB">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rPr>
              <w:t>Xuấ</w:t>
            </w:r>
            <w:r w:rsidR="00327CE1" w:rsidRPr="00FA2D3F">
              <w:rPr>
                <w:rFonts w:asciiTheme="majorHAnsi" w:hAnsiTheme="majorHAnsi" w:cstheme="majorHAnsi"/>
                <w:color w:val="000000" w:themeColor="text1"/>
                <w:sz w:val="26"/>
                <w:szCs w:val="26"/>
              </w:rPr>
              <w:t xml:space="preserve">t </w:t>
            </w:r>
            <w:r w:rsidR="00327CE1" w:rsidRPr="00FA2D3F">
              <w:rPr>
                <w:rFonts w:asciiTheme="majorHAnsi" w:hAnsiTheme="majorHAnsi" w:cstheme="majorHAnsi"/>
                <w:color w:val="000000" w:themeColor="text1"/>
                <w:sz w:val="26"/>
                <w:szCs w:val="26"/>
                <w:lang w:val="en-US"/>
              </w:rPr>
              <w:t>x</w:t>
            </w:r>
            <w:r w:rsidRPr="00FA2D3F">
              <w:rPr>
                <w:rFonts w:asciiTheme="majorHAnsi" w:hAnsiTheme="majorHAnsi" w:cstheme="majorHAnsi"/>
                <w:color w:val="000000" w:themeColor="text1"/>
                <w:sz w:val="26"/>
                <w:szCs w:val="26"/>
              </w:rPr>
              <w:t>ứ: Đài Loan</w:t>
            </w:r>
          </w:p>
        </w:tc>
        <w:tc>
          <w:tcPr>
            <w:tcW w:w="1542" w:type="dxa"/>
            <w:tcBorders>
              <w:top w:val="single" w:sz="4" w:space="0" w:color="auto"/>
              <w:left w:val="single" w:sz="4" w:space="0" w:color="auto"/>
              <w:bottom w:val="single" w:sz="4" w:space="0" w:color="auto"/>
              <w:right w:val="single" w:sz="4" w:space="0" w:color="auto"/>
            </w:tcBorders>
            <w:vAlign w:val="center"/>
            <w:hideMark/>
          </w:tcPr>
          <w:p w:rsidR="00E46584" w:rsidRPr="00FA2D3F" w:rsidRDefault="00785E34" w:rsidP="00785E3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85%</w:t>
            </w:r>
          </w:p>
        </w:tc>
      </w:tr>
      <w:tr w:rsidR="00E46584" w:rsidRPr="00C33509" w:rsidTr="00785E34">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E46584">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Cân điện tử</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F51635">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785E34"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E46584" w:rsidP="00F51635">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8</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EF7415">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sz w:val="26"/>
                <w:szCs w:val="26"/>
              </w:rPr>
              <w:t>Công suất</w:t>
            </w:r>
            <w:r w:rsidRPr="00FA2D3F">
              <w:rPr>
                <w:rFonts w:asciiTheme="majorHAnsi" w:hAnsiTheme="majorHAnsi" w:cstheme="majorHAnsi"/>
                <w:color w:val="000000"/>
                <w:sz w:val="26"/>
                <w:szCs w:val="26"/>
                <w:lang w:val="en-US"/>
              </w:rPr>
              <w:t>:</w:t>
            </w:r>
            <w:r w:rsidRPr="00FA2D3F">
              <w:rPr>
                <w:rFonts w:asciiTheme="majorHAnsi" w:hAnsiTheme="majorHAnsi" w:cstheme="majorHAnsi"/>
                <w:color w:val="000000"/>
                <w:sz w:val="26"/>
                <w:szCs w:val="26"/>
              </w:rPr>
              <w:t xml:space="preserve"> </w:t>
            </w:r>
            <w:r w:rsidRPr="00FA2D3F">
              <w:rPr>
                <w:rFonts w:asciiTheme="majorHAnsi" w:hAnsiTheme="majorHAnsi" w:cstheme="majorHAnsi"/>
                <w:color w:val="000000" w:themeColor="text1"/>
                <w:sz w:val="26"/>
                <w:szCs w:val="26"/>
              </w:rPr>
              <w:t>4Kw</w:t>
            </w:r>
          </w:p>
          <w:p w:rsidR="00785E34" w:rsidRPr="00FA2D3F" w:rsidRDefault="00785E34" w:rsidP="00EF7415">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 Thụy sỹ</w:t>
            </w:r>
          </w:p>
        </w:tc>
        <w:tc>
          <w:tcPr>
            <w:tcW w:w="1542" w:type="dxa"/>
            <w:tcBorders>
              <w:top w:val="single" w:sz="4" w:space="0" w:color="auto"/>
              <w:left w:val="single" w:sz="4" w:space="0" w:color="auto"/>
              <w:bottom w:val="single" w:sz="4" w:space="0" w:color="auto"/>
              <w:right w:val="single" w:sz="4" w:space="0" w:color="auto"/>
            </w:tcBorders>
            <w:vAlign w:val="center"/>
            <w:hideMark/>
          </w:tcPr>
          <w:p w:rsidR="00E46584" w:rsidRPr="00FA2D3F" w:rsidRDefault="00785E34" w:rsidP="00785E3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80%</w:t>
            </w:r>
          </w:p>
        </w:tc>
      </w:tr>
      <w:tr w:rsidR="00E46584" w:rsidRPr="00C33509" w:rsidTr="00785E34">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E46584">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Máy nén khí</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F51635">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785E34"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785E34" w:rsidP="00F51635">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7</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EF7415">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lang w:val="en-US"/>
              </w:rPr>
              <w:t>Model: 5HP PX5160</w:t>
            </w:r>
          </w:p>
          <w:p w:rsidR="00E46584" w:rsidRPr="00FA2D3F" w:rsidRDefault="00E46584" w:rsidP="00EF7415">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sz w:val="26"/>
                <w:szCs w:val="26"/>
              </w:rPr>
              <w:lastRenderedPageBreak/>
              <w:t>Công suất</w:t>
            </w:r>
            <w:r w:rsidRPr="00FA2D3F">
              <w:rPr>
                <w:rFonts w:asciiTheme="majorHAnsi" w:hAnsiTheme="majorHAnsi" w:cstheme="majorHAnsi"/>
                <w:color w:val="000000"/>
                <w:sz w:val="26"/>
                <w:szCs w:val="26"/>
                <w:lang w:val="en-US"/>
              </w:rPr>
              <w:t>:</w:t>
            </w:r>
            <w:r w:rsidRPr="00FA2D3F">
              <w:rPr>
                <w:rFonts w:asciiTheme="majorHAnsi" w:hAnsiTheme="majorHAnsi" w:cstheme="majorHAnsi"/>
                <w:color w:val="000000"/>
                <w:sz w:val="26"/>
                <w:szCs w:val="26"/>
              </w:rPr>
              <w:t xml:space="preserve"> </w:t>
            </w:r>
            <w:r w:rsidRPr="00FA2D3F">
              <w:rPr>
                <w:rFonts w:asciiTheme="majorHAnsi" w:hAnsiTheme="majorHAnsi" w:cstheme="majorHAnsi"/>
                <w:color w:val="000000" w:themeColor="text1"/>
                <w:sz w:val="26"/>
                <w:szCs w:val="26"/>
              </w:rPr>
              <w:t>3,8 Kw</w:t>
            </w:r>
          </w:p>
          <w:p w:rsidR="00E46584" w:rsidRPr="00FA2D3F" w:rsidRDefault="00E46584" w:rsidP="00EF7415">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lang w:val="en-US"/>
              </w:rPr>
              <w:t>Lưu lượng: 7</w:t>
            </w:r>
            <w:r w:rsidR="00785E34" w:rsidRPr="00FA2D3F">
              <w:rPr>
                <w:rFonts w:asciiTheme="majorHAnsi" w:hAnsiTheme="majorHAnsi" w:cstheme="majorHAnsi"/>
                <w:color w:val="000000" w:themeColor="text1"/>
                <w:sz w:val="26"/>
                <w:szCs w:val="26"/>
                <w:lang w:val="en-US"/>
              </w:rPr>
              <w:t>.</w:t>
            </w:r>
            <w:r w:rsidRPr="00FA2D3F">
              <w:rPr>
                <w:rFonts w:asciiTheme="majorHAnsi" w:hAnsiTheme="majorHAnsi" w:cstheme="majorHAnsi"/>
                <w:color w:val="000000" w:themeColor="text1"/>
                <w:sz w:val="26"/>
                <w:szCs w:val="26"/>
                <w:lang w:val="en-US"/>
              </w:rPr>
              <w:t>51 l/phút</w:t>
            </w:r>
          </w:p>
          <w:p w:rsidR="00E46584" w:rsidRPr="00FA2D3F" w:rsidRDefault="00E46584" w:rsidP="00EF7415">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w:t>
            </w:r>
            <w:r w:rsidR="00785E34" w:rsidRPr="00FA2D3F">
              <w:rPr>
                <w:rFonts w:asciiTheme="majorHAnsi" w:hAnsiTheme="majorHAnsi" w:cstheme="majorHAnsi"/>
                <w:color w:val="000000" w:themeColor="text1"/>
                <w:sz w:val="26"/>
                <w:szCs w:val="26"/>
                <w:lang w:val="en-US"/>
              </w:rPr>
              <w:t xml:space="preserve"> Đài Loan</w:t>
            </w:r>
          </w:p>
        </w:tc>
        <w:tc>
          <w:tcPr>
            <w:tcW w:w="1542" w:type="dxa"/>
            <w:tcBorders>
              <w:top w:val="single" w:sz="4" w:space="0" w:color="auto"/>
              <w:left w:val="single" w:sz="4" w:space="0" w:color="auto"/>
              <w:bottom w:val="single" w:sz="4" w:space="0" w:color="auto"/>
              <w:right w:val="single" w:sz="4" w:space="0" w:color="auto"/>
            </w:tcBorders>
            <w:vAlign w:val="center"/>
          </w:tcPr>
          <w:p w:rsidR="00E46584" w:rsidRPr="00FA2D3F" w:rsidRDefault="00785E34" w:rsidP="00785E3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lastRenderedPageBreak/>
              <w:t>80%</w:t>
            </w:r>
          </w:p>
        </w:tc>
      </w:tr>
      <w:tr w:rsidR="00E46584" w:rsidRPr="00C33509" w:rsidTr="00785E34">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E46584">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Máy phát điện</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Bộ</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1911B7"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FB1E68">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5</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Model: HG-660D5S</w:t>
            </w:r>
          </w:p>
          <w:p w:rsidR="00E46584" w:rsidRPr="00FA2D3F" w:rsidRDefault="00E46584"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Công suất:</w:t>
            </w:r>
            <w:r w:rsidR="0015521C" w:rsidRPr="00FA2D3F">
              <w:rPr>
                <w:rFonts w:asciiTheme="majorHAnsi" w:hAnsiTheme="majorHAnsi" w:cstheme="majorHAnsi"/>
                <w:color w:val="000000"/>
                <w:sz w:val="26"/>
                <w:szCs w:val="26"/>
                <w:lang w:val="en-US"/>
              </w:rPr>
              <w:t xml:space="preserve"> </w:t>
            </w:r>
            <w:r w:rsidR="00E558BE" w:rsidRPr="00FA2D3F">
              <w:rPr>
                <w:rFonts w:asciiTheme="majorHAnsi" w:hAnsiTheme="majorHAnsi" w:cstheme="majorHAnsi"/>
                <w:color w:val="000000"/>
                <w:sz w:val="26"/>
                <w:szCs w:val="26"/>
                <w:lang w:val="en-US"/>
              </w:rPr>
              <w:t xml:space="preserve">1000, 820, </w:t>
            </w:r>
            <w:r w:rsidR="00785E34" w:rsidRPr="00FA2D3F">
              <w:rPr>
                <w:rFonts w:asciiTheme="majorHAnsi" w:hAnsiTheme="majorHAnsi" w:cstheme="majorHAnsi"/>
                <w:color w:val="000000"/>
                <w:sz w:val="26"/>
                <w:szCs w:val="26"/>
              </w:rPr>
              <w:t>660, 550, 450</w:t>
            </w:r>
            <w:r w:rsidRPr="00FA2D3F">
              <w:rPr>
                <w:rFonts w:asciiTheme="majorHAnsi" w:hAnsiTheme="majorHAnsi" w:cstheme="majorHAnsi"/>
                <w:color w:val="000000"/>
                <w:sz w:val="26"/>
                <w:szCs w:val="26"/>
              </w:rPr>
              <w:t xml:space="preserve"> </w:t>
            </w:r>
            <w:r w:rsidR="00785E34" w:rsidRPr="00FA2D3F">
              <w:rPr>
                <w:rFonts w:asciiTheme="majorHAnsi" w:hAnsiTheme="majorHAnsi" w:cstheme="majorHAnsi"/>
                <w:color w:val="000000"/>
                <w:sz w:val="26"/>
                <w:szCs w:val="26"/>
                <w:lang w:val="en-US"/>
              </w:rPr>
              <w:t>kW</w:t>
            </w:r>
          </w:p>
          <w:p w:rsidR="00785E34" w:rsidRPr="00FA2D3F" w:rsidRDefault="00785E34"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E46584" w:rsidRPr="00FA2D3F" w:rsidRDefault="00785E34" w:rsidP="00785E34">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lang w:val="en-US"/>
              </w:rPr>
              <w:t>80%</w:t>
            </w:r>
          </w:p>
        </w:tc>
      </w:tr>
      <w:tr w:rsidR="00E46584" w:rsidRPr="00C33509" w:rsidTr="00785E34">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pPr>
              <w:spacing w:before="60" w:after="60" w:line="276" w:lineRule="auto"/>
              <w:jc w:val="both"/>
              <w:rPr>
                <w:rFonts w:asciiTheme="majorHAnsi" w:hAnsiTheme="majorHAnsi" w:cstheme="majorHAnsi"/>
                <w:color w:val="000000"/>
                <w:sz w:val="26"/>
                <w:szCs w:val="26"/>
              </w:rPr>
            </w:pPr>
            <w:r w:rsidRPr="00C33509">
              <w:rPr>
                <w:rFonts w:asciiTheme="majorHAnsi" w:hAnsiTheme="majorHAnsi" w:cstheme="majorHAnsi"/>
                <w:color w:val="000000"/>
                <w:sz w:val="26"/>
                <w:szCs w:val="26"/>
              </w:rPr>
              <w:t xml:space="preserve">Xe nâng tay </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Chiếc</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E46584" w:rsidP="002A0983">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11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E46584">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11</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Model: BF50</w:t>
            </w:r>
          </w:p>
          <w:p w:rsidR="00E46584" w:rsidRPr="00FA2D3F" w:rsidRDefault="00E46584"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sz w:val="26"/>
                <w:szCs w:val="26"/>
              </w:rPr>
              <w:t>3 T</w:t>
            </w:r>
          </w:p>
          <w:p w:rsidR="00CB20E2" w:rsidRPr="00FA2D3F" w:rsidRDefault="00CB20E2"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E46584" w:rsidRPr="00FA2D3F" w:rsidRDefault="00CB20E2" w:rsidP="00785E34">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lang w:val="en-US"/>
              </w:rPr>
              <w:t>80%</w:t>
            </w:r>
          </w:p>
        </w:tc>
      </w:tr>
      <w:tr w:rsidR="00E46584" w:rsidRPr="00C33509" w:rsidTr="00CB20E2">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0B4A94">
            <w:pPr>
              <w:spacing w:before="60" w:after="60" w:line="276" w:lineRule="auto"/>
              <w:jc w:val="both"/>
              <w:rPr>
                <w:rFonts w:asciiTheme="majorHAnsi" w:hAnsiTheme="majorHAnsi" w:cstheme="majorHAnsi"/>
                <w:color w:val="000000"/>
                <w:sz w:val="26"/>
                <w:szCs w:val="26"/>
              </w:rPr>
            </w:pPr>
            <w:r w:rsidRPr="00C33509">
              <w:rPr>
                <w:rFonts w:asciiTheme="majorHAnsi" w:hAnsiTheme="majorHAnsi" w:cstheme="majorHAnsi"/>
                <w:color w:val="000000"/>
                <w:sz w:val="26"/>
                <w:szCs w:val="26"/>
              </w:rPr>
              <w:t>Xe nâng điện</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Chiếc</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CB20E2"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2A315F" w:rsidP="000B4A9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7</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Model: Noblelift</w:t>
            </w:r>
          </w:p>
          <w:p w:rsidR="00E46584" w:rsidRPr="00FA2D3F" w:rsidRDefault="00E46584" w:rsidP="00EF7415">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sz w:val="26"/>
                <w:szCs w:val="26"/>
                <w:lang w:val="en-US"/>
              </w:rPr>
              <w:t>Công suất:</w:t>
            </w:r>
            <w:r w:rsidRPr="00FA2D3F">
              <w:rPr>
                <w:rFonts w:asciiTheme="majorHAnsi" w:hAnsiTheme="majorHAnsi" w:cstheme="majorHAnsi"/>
                <w:color w:val="000000" w:themeColor="text1"/>
                <w:sz w:val="26"/>
                <w:szCs w:val="26"/>
              </w:rPr>
              <w:t>1 T</w:t>
            </w:r>
          </w:p>
          <w:p w:rsidR="00CB20E2" w:rsidRPr="00FA2D3F" w:rsidRDefault="00CB20E2"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E46584" w:rsidRPr="00FA2D3F" w:rsidRDefault="00CB20E2" w:rsidP="00CB20E2">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lang w:val="en-US"/>
              </w:rPr>
              <w:t>80%</w:t>
            </w:r>
          </w:p>
        </w:tc>
      </w:tr>
      <w:tr w:rsidR="00E46584" w:rsidRPr="00C33509" w:rsidTr="00CB20E2">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0B4A94">
            <w:pPr>
              <w:spacing w:before="60" w:after="60" w:line="276" w:lineRule="auto"/>
              <w:jc w:val="both"/>
              <w:rPr>
                <w:rFonts w:asciiTheme="majorHAnsi" w:hAnsiTheme="majorHAnsi" w:cstheme="majorHAnsi"/>
                <w:color w:val="000000"/>
                <w:sz w:val="26"/>
                <w:szCs w:val="26"/>
              </w:rPr>
            </w:pPr>
            <w:r w:rsidRPr="00C33509">
              <w:rPr>
                <w:rFonts w:asciiTheme="majorHAnsi" w:hAnsiTheme="majorHAnsi" w:cstheme="majorHAnsi"/>
                <w:color w:val="000000"/>
                <w:sz w:val="26"/>
                <w:szCs w:val="26"/>
              </w:rPr>
              <w:t>Xe nâng (có người lái)</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Chiếc</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E46584" w:rsidP="002A0983">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2A315F" w:rsidP="000B4A9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3</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CB20E2">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themeColor="text1"/>
                <w:sz w:val="26"/>
                <w:szCs w:val="26"/>
              </w:rPr>
              <w:t>2</w:t>
            </w:r>
            <w:r w:rsidR="00CB20E2" w:rsidRPr="00FA2D3F">
              <w:rPr>
                <w:rFonts w:asciiTheme="majorHAnsi" w:hAnsiTheme="majorHAnsi" w:cstheme="majorHAnsi"/>
                <w:color w:val="000000" w:themeColor="text1"/>
                <w:sz w:val="26"/>
                <w:szCs w:val="26"/>
                <w:lang w:val="en-US"/>
              </w:rPr>
              <w:t>500kg</w:t>
            </w:r>
          </w:p>
          <w:p w:rsidR="00CB20E2" w:rsidRPr="00FA2D3F" w:rsidRDefault="00CB20E2" w:rsidP="00CB20E2">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hideMark/>
          </w:tcPr>
          <w:p w:rsidR="00E46584" w:rsidRPr="00FA2D3F" w:rsidRDefault="00CB20E2" w:rsidP="00CB20E2">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80%</w:t>
            </w:r>
          </w:p>
        </w:tc>
      </w:tr>
      <w:tr w:rsidR="00E46584" w:rsidRPr="00C33509" w:rsidTr="00CB20E2">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0B4A94">
            <w:pPr>
              <w:spacing w:before="60" w:after="60" w:line="276" w:lineRule="auto"/>
              <w:jc w:val="both"/>
              <w:rPr>
                <w:rFonts w:asciiTheme="majorHAnsi" w:hAnsiTheme="majorHAnsi" w:cstheme="majorHAnsi"/>
                <w:color w:val="000000"/>
                <w:sz w:val="26"/>
                <w:szCs w:val="26"/>
              </w:rPr>
            </w:pPr>
            <w:r w:rsidRPr="00C33509">
              <w:rPr>
                <w:rFonts w:asciiTheme="majorHAnsi" w:hAnsiTheme="majorHAnsi" w:cstheme="majorHAnsi"/>
                <w:color w:val="000000"/>
                <w:sz w:val="26"/>
                <w:szCs w:val="26"/>
              </w:rPr>
              <w:t>Máy đóng đai</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E46584" w:rsidP="002A0983">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E46584" w:rsidP="000B4A94">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1</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EF7415">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themeColor="text1"/>
                <w:sz w:val="26"/>
                <w:szCs w:val="26"/>
              </w:rPr>
              <w:t>7,6 Kw</w:t>
            </w:r>
          </w:p>
          <w:p w:rsidR="00CB20E2" w:rsidRPr="00FA2D3F" w:rsidRDefault="00CB20E2"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Xuấ</w:t>
            </w:r>
            <w:r w:rsidR="00327CE1" w:rsidRPr="00FA2D3F">
              <w:rPr>
                <w:rFonts w:asciiTheme="majorHAnsi" w:hAnsiTheme="majorHAnsi" w:cstheme="majorHAnsi"/>
                <w:color w:val="000000" w:themeColor="text1"/>
                <w:sz w:val="26"/>
                <w:szCs w:val="26"/>
                <w:lang w:val="en-US"/>
              </w:rPr>
              <w:t>t x</w:t>
            </w:r>
            <w:r w:rsidRPr="00FA2D3F">
              <w:rPr>
                <w:rFonts w:asciiTheme="majorHAnsi" w:hAnsiTheme="majorHAnsi" w:cstheme="majorHAnsi"/>
                <w:color w:val="000000" w:themeColor="text1"/>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E46584" w:rsidRPr="00FA2D3F" w:rsidRDefault="00CB20E2" w:rsidP="00CB20E2">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lang w:val="en-US"/>
              </w:rPr>
              <w:t>80%</w:t>
            </w:r>
          </w:p>
        </w:tc>
      </w:tr>
      <w:tr w:rsidR="00E46584" w:rsidRPr="00C33509" w:rsidTr="00CB20E2">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E46584" w:rsidRPr="00C33509" w:rsidRDefault="00E46584"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0B4A94">
            <w:pPr>
              <w:spacing w:before="60" w:after="60" w:line="276" w:lineRule="auto"/>
              <w:jc w:val="both"/>
              <w:rPr>
                <w:rFonts w:asciiTheme="majorHAnsi" w:hAnsiTheme="majorHAnsi" w:cstheme="majorHAnsi"/>
                <w:color w:val="000000"/>
                <w:sz w:val="26"/>
                <w:szCs w:val="26"/>
              </w:rPr>
            </w:pPr>
            <w:r w:rsidRPr="00C33509">
              <w:rPr>
                <w:rFonts w:asciiTheme="majorHAnsi" w:hAnsiTheme="majorHAnsi" w:cstheme="majorHAnsi"/>
                <w:color w:val="000000"/>
                <w:sz w:val="26"/>
                <w:szCs w:val="26"/>
              </w:rPr>
              <w:t>Máy chặt</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E46584" w:rsidRPr="00C33509" w:rsidRDefault="00E46584"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E46584" w:rsidRPr="00FA2D3F" w:rsidRDefault="00CB20E2"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46584" w:rsidRPr="00FA2D3F" w:rsidRDefault="00CB20E2" w:rsidP="000B4A9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2835" w:type="dxa"/>
            <w:tcBorders>
              <w:top w:val="single" w:sz="4" w:space="0" w:color="auto"/>
              <w:left w:val="single" w:sz="4" w:space="0" w:color="auto"/>
              <w:bottom w:val="single" w:sz="4" w:space="0" w:color="auto"/>
              <w:right w:val="single" w:sz="4" w:space="0" w:color="auto"/>
            </w:tcBorders>
          </w:tcPr>
          <w:p w:rsidR="00E46584" w:rsidRPr="00FA2D3F" w:rsidRDefault="00E46584"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Kích thước (DxWxH): 870x630x1.340</w:t>
            </w:r>
          </w:p>
          <w:p w:rsidR="00E46584" w:rsidRPr="00FA2D3F" w:rsidRDefault="00E46584"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sz w:val="26"/>
                <w:szCs w:val="26"/>
              </w:rPr>
              <w:t>5 Hp</w:t>
            </w:r>
          </w:p>
        </w:tc>
        <w:tc>
          <w:tcPr>
            <w:tcW w:w="1542" w:type="dxa"/>
            <w:tcBorders>
              <w:top w:val="single" w:sz="4" w:space="0" w:color="auto"/>
              <w:left w:val="single" w:sz="4" w:space="0" w:color="auto"/>
              <w:bottom w:val="single" w:sz="4" w:space="0" w:color="auto"/>
              <w:right w:val="single" w:sz="4" w:space="0" w:color="auto"/>
            </w:tcBorders>
            <w:vAlign w:val="center"/>
          </w:tcPr>
          <w:p w:rsidR="00E46584" w:rsidRPr="00FA2D3F" w:rsidRDefault="00CB20E2" w:rsidP="00CB20E2">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lang w:val="en-US"/>
              </w:rPr>
              <w:t>80%</w:t>
            </w:r>
          </w:p>
        </w:tc>
      </w:tr>
      <w:tr w:rsidR="00CB20E2" w:rsidRPr="00C33509" w:rsidTr="00CB20E2">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CB20E2" w:rsidRPr="00C33509" w:rsidRDefault="00CB20E2"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CB20E2" w:rsidRPr="00820172" w:rsidRDefault="00CB20E2" w:rsidP="00166D6B">
            <w:pPr>
              <w:spacing w:before="60" w:after="60" w:line="276" w:lineRule="auto"/>
              <w:jc w:val="both"/>
              <w:rPr>
                <w:rFonts w:asciiTheme="majorHAnsi" w:hAnsiTheme="majorHAnsi" w:cstheme="majorHAnsi"/>
                <w:color w:val="000000"/>
                <w:sz w:val="26"/>
                <w:szCs w:val="26"/>
              </w:rPr>
            </w:pPr>
            <w:r w:rsidRPr="00820172">
              <w:rPr>
                <w:rFonts w:asciiTheme="majorHAnsi" w:hAnsiTheme="majorHAnsi" w:cstheme="majorHAnsi"/>
                <w:color w:val="000000"/>
                <w:sz w:val="26"/>
                <w:szCs w:val="26"/>
              </w:rPr>
              <w:t>Máy kiểm tra độ lão hóa</w:t>
            </w:r>
          </w:p>
        </w:tc>
        <w:tc>
          <w:tcPr>
            <w:tcW w:w="823" w:type="dxa"/>
            <w:tcBorders>
              <w:top w:val="single" w:sz="4" w:space="0" w:color="auto"/>
              <w:left w:val="single" w:sz="4" w:space="0" w:color="auto"/>
              <w:bottom w:val="single" w:sz="4" w:space="0" w:color="auto"/>
              <w:right w:val="single" w:sz="4" w:space="0" w:color="auto"/>
            </w:tcBorders>
            <w:noWrap/>
            <w:vAlign w:val="center"/>
          </w:tcPr>
          <w:p w:rsidR="00CB20E2" w:rsidRPr="00C33509" w:rsidRDefault="00CB20E2" w:rsidP="00166D6B">
            <w:pPr>
              <w:spacing w:before="60" w:after="60" w:line="276" w:lineRule="auto"/>
              <w:jc w:val="center"/>
              <w:rPr>
                <w:rFonts w:asciiTheme="majorHAnsi" w:hAnsiTheme="majorHAnsi" w:cstheme="majorHAnsi"/>
                <w:color w:val="000000"/>
                <w:sz w:val="26"/>
                <w:szCs w:val="26"/>
                <w:lang w:val="en-US"/>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CB20E2" w:rsidRPr="00FA2D3F" w:rsidRDefault="00CB20E2" w:rsidP="00166D6B">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noWrap/>
            <w:vAlign w:val="center"/>
          </w:tcPr>
          <w:p w:rsidR="00CB20E2" w:rsidRPr="00FA2D3F" w:rsidRDefault="002A315F" w:rsidP="00166D6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2</w:t>
            </w:r>
          </w:p>
        </w:tc>
        <w:tc>
          <w:tcPr>
            <w:tcW w:w="2835" w:type="dxa"/>
            <w:tcBorders>
              <w:top w:val="single" w:sz="4" w:space="0" w:color="auto"/>
              <w:left w:val="single" w:sz="4" w:space="0" w:color="auto"/>
              <w:bottom w:val="single" w:sz="4" w:space="0" w:color="auto"/>
              <w:right w:val="single" w:sz="4" w:space="0" w:color="auto"/>
            </w:tcBorders>
          </w:tcPr>
          <w:p w:rsidR="00CB20E2" w:rsidRPr="00FA2D3F" w:rsidRDefault="00CB20E2" w:rsidP="00166D6B">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sz w:val="26"/>
                <w:szCs w:val="26"/>
              </w:rPr>
              <w:t>Công suất:1 Hp</w:t>
            </w:r>
          </w:p>
          <w:p w:rsidR="00CB20E2" w:rsidRPr="00FA2D3F" w:rsidRDefault="00CB20E2" w:rsidP="00166D6B">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rPr>
              <w:t>Dải nhiệt độ: RT+10°C-70°C</w:t>
            </w:r>
          </w:p>
          <w:p w:rsidR="001E2C32" w:rsidRPr="00FA2D3F" w:rsidRDefault="001E2C32" w:rsidP="00166D6B">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Độ chính xác nhiệt: </w:t>
            </w:r>
            <w:r w:rsidRPr="00FA2D3F">
              <w:rPr>
                <w:rFonts w:ascii="Times New Roman" w:hAnsi="Times New Roman" w:cs="Times New Roman"/>
                <w:color w:val="000000"/>
                <w:sz w:val="26"/>
                <w:szCs w:val="26"/>
                <w:lang w:val="en-US"/>
              </w:rPr>
              <w:t>±3%</w:t>
            </w:r>
          </w:p>
        </w:tc>
        <w:tc>
          <w:tcPr>
            <w:tcW w:w="1542" w:type="dxa"/>
            <w:tcBorders>
              <w:top w:val="single" w:sz="4" w:space="0" w:color="auto"/>
              <w:left w:val="single" w:sz="4" w:space="0" w:color="auto"/>
              <w:bottom w:val="single" w:sz="4" w:space="0" w:color="auto"/>
              <w:right w:val="single" w:sz="4" w:space="0" w:color="auto"/>
            </w:tcBorders>
            <w:vAlign w:val="center"/>
          </w:tcPr>
          <w:p w:rsidR="00CB20E2" w:rsidRPr="00FA2D3F" w:rsidRDefault="00CB20E2" w:rsidP="00CB20E2">
            <w:pPr>
              <w:jc w:val="center"/>
            </w:pPr>
            <w:r w:rsidRPr="00FA2D3F">
              <w:rPr>
                <w:rFonts w:asciiTheme="majorHAnsi" w:hAnsiTheme="majorHAnsi" w:cstheme="majorHAnsi"/>
                <w:color w:val="000000"/>
                <w:sz w:val="26"/>
                <w:szCs w:val="26"/>
                <w:lang w:val="en-US"/>
              </w:rPr>
              <w:t>80%</w:t>
            </w:r>
          </w:p>
        </w:tc>
      </w:tr>
      <w:tr w:rsidR="00CB20E2" w:rsidRPr="00C33509" w:rsidTr="00CB20E2">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CB20E2" w:rsidRPr="00C33509" w:rsidRDefault="00CB20E2"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CB20E2" w:rsidRPr="00C33509" w:rsidRDefault="00CB20E2" w:rsidP="00166D6B">
            <w:pPr>
              <w:spacing w:before="60" w:after="60" w:line="276" w:lineRule="auto"/>
              <w:jc w:val="both"/>
              <w:rPr>
                <w:rFonts w:asciiTheme="majorHAnsi" w:hAnsiTheme="majorHAnsi" w:cstheme="majorHAnsi"/>
                <w:color w:val="000000"/>
                <w:sz w:val="26"/>
                <w:szCs w:val="26"/>
              </w:rPr>
            </w:pPr>
            <w:r w:rsidRPr="00C33509">
              <w:rPr>
                <w:rFonts w:asciiTheme="majorHAnsi" w:hAnsiTheme="majorHAnsi" w:cstheme="majorHAnsi"/>
                <w:color w:val="000000"/>
                <w:sz w:val="26"/>
                <w:szCs w:val="26"/>
              </w:rPr>
              <w:t>Máy kiểm tra độ mài mòn</w:t>
            </w:r>
          </w:p>
        </w:tc>
        <w:tc>
          <w:tcPr>
            <w:tcW w:w="823" w:type="dxa"/>
            <w:tcBorders>
              <w:top w:val="single" w:sz="4" w:space="0" w:color="auto"/>
              <w:left w:val="single" w:sz="4" w:space="0" w:color="auto"/>
              <w:bottom w:val="single" w:sz="4" w:space="0" w:color="auto"/>
              <w:right w:val="single" w:sz="4" w:space="0" w:color="auto"/>
            </w:tcBorders>
            <w:noWrap/>
            <w:vAlign w:val="center"/>
          </w:tcPr>
          <w:p w:rsidR="00CB20E2" w:rsidRPr="00C33509" w:rsidRDefault="00CB20E2" w:rsidP="00166D6B">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CB20E2" w:rsidRPr="00FA2D3F" w:rsidRDefault="00CB20E2" w:rsidP="00166D6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CB20E2" w:rsidRPr="00FA2D3F" w:rsidRDefault="00CB20E2" w:rsidP="00166D6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2835" w:type="dxa"/>
            <w:tcBorders>
              <w:top w:val="single" w:sz="4" w:space="0" w:color="auto"/>
              <w:left w:val="single" w:sz="4" w:space="0" w:color="auto"/>
              <w:bottom w:val="single" w:sz="4" w:space="0" w:color="auto"/>
              <w:right w:val="single" w:sz="4" w:space="0" w:color="auto"/>
            </w:tcBorders>
          </w:tcPr>
          <w:p w:rsidR="00CB20E2" w:rsidRPr="00FA2D3F" w:rsidRDefault="00AA6066" w:rsidP="00166D6B">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Kích thước (DxRxC): 450x430x470mm</w:t>
            </w:r>
          </w:p>
          <w:p w:rsidR="00CB20E2" w:rsidRPr="00FA2D3F" w:rsidRDefault="00CB20E2" w:rsidP="00166D6B">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sz w:val="26"/>
                <w:szCs w:val="26"/>
              </w:rPr>
              <w:t>1 Hp</w:t>
            </w:r>
          </w:p>
        </w:tc>
        <w:tc>
          <w:tcPr>
            <w:tcW w:w="1542" w:type="dxa"/>
            <w:tcBorders>
              <w:top w:val="single" w:sz="4" w:space="0" w:color="auto"/>
              <w:left w:val="single" w:sz="4" w:space="0" w:color="auto"/>
              <w:bottom w:val="single" w:sz="4" w:space="0" w:color="auto"/>
              <w:right w:val="single" w:sz="4" w:space="0" w:color="auto"/>
            </w:tcBorders>
            <w:vAlign w:val="center"/>
          </w:tcPr>
          <w:p w:rsidR="00CB20E2" w:rsidRPr="00FA2D3F" w:rsidRDefault="00CB20E2" w:rsidP="00CB20E2">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lang w:val="en-US"/>
              </w:rPr>
              <w:t>80%</w:t>
            </w:r>
          </w:p>
        </w:tc>
      </w:tr>
      <w:tr w:rsidR="00CB20E2" w:rsidRPr="00C33509" w:rsidTr="00CB20E2">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CB20E2" w:rsidRPr="00C33509" w:rsidRDefault="00CB20E2"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CB20E2" w:rsidRPr="00C33509" w:rsidRDefault="00CB20E2" w:rsidP="003E632F">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Máy kiểm tra lực kéo</w:t>
            </w:r>
          </w:p>
        </w:tc>
        <w:tc>
          <w:tcPr>
            <w:tcW w:w="823" w:type="dxa"/>
            <w:tcBorders>
              <w:top w:val="single" w:sz="4" w:space="0" w:color="auto"/>
              <w:left w:val="single" w:sz="4" w:space="0" w:color="auto"/>
              <w:bottom w:val="single" w:sz="4" w:space="0" w:color="auto"/>
              <w:right w:val="single" w:sz="4" w:space="0" w:color="auto"/>
            </w:tcBorders>
            <w:noWrap/>
            <w:vAlign w:val="center"/>
          </w:tcPr>
          <w:p w:rsidR="00CB20E2" w:rsidRPr="00C33509" w:rsidRDefault="00CB20E2" w:rsidP="00166D6B">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CB20E2" w:rsidRPr="00FA2D3F" w:rsidRDefault="00CB20E2" w:rsidP="00166D6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CB20E2" w:rsidRPr="00FA2D3F" w:rsidRDefault="00CB20E2" w:rsidP="00166D6B">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2</w:t>
            </w:r>
          </w:p>
        </w:tc>
        <w:tc>
          <w:tcPr>
            <w:tcW w:w="2835" w:type="dxa"/>
            <w:tcBorders>
              <w:top w:val="single" w:sz="4" w:space="0" w:color="auto"/>
              <w:left w:val="single" w:sz="4" w:space="0" w:color="auto"/>
              <w:bottom w:val="single" w:sz="4" w:space="0" w:color="auto"/>
              <w:right w:val="single" w:sz="4" w:space="0" w:color="auto"/>
            </w:tcBorders>
          </w:tcPr>
          <w:p w:rsidR="00CB20E2" w:rsidRPr="00FA2D3F" w:rsidRDefault="00034D18" w:rsidP="00166D6B">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sz w:val="26"/>
                <w:szCs w:val="26"/>
              </w:rPr>
              <w:t>Kích thước (DxRxC): 500x520x1.000mm</w:t>
            </w:r>
          </w:p>
          <w:p w:rsidR="00CB20E2" w:rsidRPr="00FA2D3F" w:rsidRDefault="00CB20E2" w:rsidP="00166D6B">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sz w:val="26"/>
                <w:szCs w:val="26"/>
              </w:rPr>
              <w:t>Công suất: 1 Hp</w:t>
            </w:r>
          </w:p>
          <w:p w:rsidR="00CB20E2" w:rsidRPr="00FA2D3F" w:rsidRDefault="00CB20E2" w:rsidP="00166D6B">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Xuấ</w:t>
            </w:r>
            <w:r w:rsidR="00327CE1" w:rsidRPr="00FA2D3F">
              <w:rPr>
                <w:rFonts w:asciiTheme="majorHAnsi" w:hAnsiTheme="majorHAnsi" w:cstheme="majorHAnsi"/>
                <w:color w:val="000000"/>
                <w:sz w:val="26"/>
                <w:szCs w:val="26"/>
                <w:lang w:val="en-US"/>
              </w:rPr>
              <w:t>t x</w:t>
            </w:r>
            <w:r w:rsidRPr="00FA2D3F">
              <w:rPr>
                <w:rFonts w:asciiTheme="majorHAnsi" w:hAnsiTheme="majorHAnsi" w:cstheme="majorHAnsi"/>
                <w:color w:val="000000"/>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CB20E2" w:rsidRPr="00FA2D3F" w:rsidRDefault="00CB20E2" w:rsidP="00CB20E2">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80%</w:t>
            </w:r>
          </w:p>
        </w:tc>
      </w:tr>
      <w:tr w:rsidR="00475E1E" w:rsidRPr="00C33509" w:rsidTr="00CB20E2">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475E1E" w:rsidRPr="00C33509" w:rsidRDefault="00475E1E"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475E1E" w:rsidRPr="00C33509" w:rsidRDefault="00475E1E" w:rsidP="003E632F">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Máy kiểm tra độ ẩm</w:t>
            </w:r>
          </w:p>
        </w:tc>
        <w:tc>
          <w:tcPr>
            <w:tcW w:w="823" w:type="dxa"/>
            <w:tcBorders>
              <w:top w:val="single" w:sz="4" w:space="0" w:color="auto"/>
              <w:left w:val="single" w:sz="4" w:space="0" w:color="auto"/>
              <w:bottom w:val="single" w:sz="4" w:space="0" w:color="auto"/>
              <w:right w:val="single" w:sz="4" w:space="0" w:color="auto"/>
            </w:tcBorders>
            <w:noWrap/>
            <w:vAlign w:val="center"/>
          </w:tcPr>
          <w:p w:rsidR="00475E1E" w:rsidRPr="00C33509" w:rsidRDefault="00475E1E" w:rsidP="00166D6B">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475E1E" w:rsidRPr="00FA2D3F" w:rsidRDefault="00475E1E" w:rsidP="00166D6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475E1E" w:rsidRPr="00FA2D3F" w:rsidRDefault="00475E1E" w:rsidP="00166D6B">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2</w:t>
            </w:r>
          </w:p>
        </w:tc>
        <w:tc>
          <w:tcPr>
            <w:tcW w:w="2835" w:type="dxa"/>
            <w:tcBorders>
              <w:top w:val="single" w:sz="4" w:space="0" w:color="auto"/>
              <w:left w:val="single" w:sz="4" w:space="0" w:color="auto"/>
              <w:bottom w:val="single" w:sz="4" w:space="0" w:color="auto"/>
              <w:right w:val="single" w:sz="4" w:space="0" w:color="auto"/>
            </w:tcBorders>
          </w:tcPr>
          <w:p w:rsidR="00475E1E" w:rsidRPr="00FA2D3F" w:rsidRDefault="00475E1E" w:rsidP="00166D6B">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sz w:val="26"/>
                <w:szCs w:val="26"/>
              </w:rPr>
              <w:t>Công suất: 1 Hp</w:t>
            </w:r>
          </w:p>
          <w:p w:rsidR="003B26C7" w:rsidRPr="00FA2D3F" w:rsidRDefault="003B26C7" w:rsidP="00166D6B">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sz w:val="26"/>
                <w:szCs w:val="26"/>
              </w:rPr>
              <w:t>Phạm vi đo 0 ~ 99,9%</w:t>
            </w:r>
          </w:p>
          <w:p w:rsidR="00475E1E" w:rsidRPr="00FA2D3F" w:rsidRDefault="00475E1E" w:rsidP="00166D6B">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sz w:val="26"/>
                <w:szCs w:val="26"/>
              </w:rPr>
              <w:t>Xuấ</w:t>
            </w:r>
            <w:r w:rsidR="00327CE1" w:rsidRPr="00FA2D3F">
              <w:rPr>
                <w:rFonts w:asciiTheme="majorHAnsi" w:hAnsiTheme="majorHAnsi" w:cstheme="majorHAnsi"/>
                <w:color w:val="000000"/>
                <w:sz w:val="26"/>
                <w:szCs w:val="26"/>
              </w:rPr>
              <w:t xml:space="preserve">t </w:t>
            </w:r>
            <w:r w:rsidR="00327CE1" w:rsidRPr="00FA2D3F">
              <w:rPr>
                <w:rFonts w:asciiTheme="majorHAnsi" w:hAnsiTheme="majorHAnsi" w:cstheme="majorHAnsi"/>
                <w:color w:val="000000"/>
                <w:sz w:val="26"/>
                <w:szCs w:val="26"/>
                <w:lang w:val="en-US"/>
              </w:rPr>
              <w:t>x</w:t>
            </w:r>
            <w:r w:rsidRPr="00FA2D3F">
              <w:rPr>
                <w:rFonts w:asciiTheme="majorHAnsi" w:hAnsiTheme="majorHAnsi" w:cstheme="majorHAnsi"/>
                <w:color w:val="000000"/>
                <w:sz w:val="26"/>
                <w:szCs w:val="26"/>
              </w:rPr>
              <w:t>ứ: Trung Quốc</w:t>
            </w:r>
          </w:p>
        </w:tc>
        <w:tc>
          <w:tcPr>
            <w:tcW w:w="1542" w:type="dxa"/>
            <w:tcBorders>
              <w:top w:val="single" w:sz="4" w:space="0" w:color="auto"/>
              <w:left w:val="single" w:sz="4" w:space="0" w:color="auto"/>
              <w:bottom w:val="single" w:sz="4" w:space="0" w:color="auto"/>
              <w:right w:val="single" w:sz="4" w:space="0" w:color="auto"/>
            </w:tcBorders>
            <w:vAlign w:val="center"/>
          </w:tcPr>
          <w:p w:rsidR="00475E1E" w:rsidRPr="00FA2D3F" w:rsidRDefault="00475E1E" w:rsidP="00CB20E2">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80%</w:t>
            </w:r>
          </w:p>
        </w:tc>
      </w:tr>
      <w:tr w:rsidR="00014195" w:rsidRPr="00C33509" w:rsidTr="00CB20E2">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014195" w:rsidRPr="00C33509" w:rsidRDefault="00014195"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014195" w:rsidRPr="00FA2D3F" w:rsidRDefault="00014195" w:rsidP="003E632F">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lang w:val="en-US"/>
              </w:rPr>
              <w:t>Máy đánh mẫu</w:t>
            </w:r>
          </w:p>
        </w:tc>
        <w:tc>
          <w:tcPr>
            <w:tcW w:w="823" w:type="dxa"/>
            <w:tcBorders>
              <w:top w:val="single" w:sz="4" w:space="0" w:color="auto"/>
              <w:left w:val="single" w:sz="4" w:space="0" w:color="auto"/>
              <w:bottom w:val="single" w:sz="4" w:space="0" w:color="auto"/>
              <w:right w:val="single" w:sz="4" w:space="0" w:color="auto"/>
            </w:tcBorders>
            <w:noWrap/>
            <w:vAlign w:val="center"/>
          </w:tcPr>
          <w:p w:rsidR="00014195" w:rsidRPr="00FA2D3F" w:rsidRDefault="00014195" w:rsidP="00166D6B">
            <w:pPr>
              <w:spacing w:before="60" w:after="60" w:line="276" w:lineRule="auto"/>
              <w:jc w:val="center"/>
              <w:rPr>
                <w:rFonts w:asciiTheme="majorHAnsi" w:hAnsiTheme="majorHAnsi" w:cstheme="majorHAnsi"/>
                <w:color w:val="000000" w:themeColor="text1"/>
                <w:sz w:val="26"/>
                <w:szCs w:val="26"/>
                <w:lang w:val="en-US"/>
              </w:rPr>
            </w:pPr>
            <w:r w:rsidRPr="00FA2D3F">
              <w:rPr>
                <w:rFonts w:asciiTheme="majorHAnsi" w:hAnsiTheme="majorHAnsi" w:cstheme="majorHAnsi"/>
                <w:color w:val="000000" w:themeColor="text1"/>
                <w:sz w:val="26"/>
                <w:szCs w:val="26"/>
                <w:lang w:val="en-US"/>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014195" w:rsidRPr="00FA2D3F" w:rsidRDefault="00014195" w:rsidP="00166D6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30</w:t>
            </w:r>
          </w:p>
        </w:tc>
        <w:tc>
          <w:tcPr>
            <w:tcW w:w="1134" w:type="dxa"/>
            <w:tcBorders>
              <w:top w:val="single" w:sz="4" w:space="0" w:color="auto"/>
              <w:left w:val="single" w:sz="4" w:space="0" w:color="auto"/>
              <w:bottom w:val="single" w:sz="4" w:space="0" w:color="auto"/>
              <w:right w:val="single" w:sz="4" w:space="0" w:color="auto"/>
            </w:tcBorders>
            <w:noWrap/>
            <w:vAlign w:val="center"/>
          </w:tcPr>
          <w:p w:rsidR="00014195" w:rsidRPr="00FA2D3F" w:rsidRDefault="002A315F" w:rsidP="00166D6B">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30</w:t>
            </w:r>
          </w:p>
        </w:tc>
        <w:tc>
          <w:tcPr>
            <w:tcW w:w="2835" w:type="dxa"/>
            <w:tcBorders>
              <w:top w:val="single" w:sz="4" w:space="0" w:color="auto"/>
              <w:left w:val="single" w:sz="4" w:space="0" w:color="auto"/>
              <w:bottom w:val="single" w:sz="4" w:space="0" w:color="auto"/>
              <w:right w:val="single" w:sz="4" w:space="0" w:color="auto"/>
            </w:tcBorders>
          </w:tcPr>
          <w:p w:rsidR="00014195" w:rsidRPr="00FA2D3F" w:rsidRDefault="00014195" w:rsidP="00166D6B">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Công suất: 2 Hp</w:t>
            </w:r>
            <w:r w:rsidRPr="00FA2D3F">
              <w:rPr>
                <w:rFonts w:asciiTheme="majorHAnsi" w:hAnsiTheme="majorHAnsi" w:cstheme="majorHAnsi"/>
                <w:color w:val="000000"/>
                <w:sz w:val="26"/>
                <w:szCs w:val="26"/>
                <w:lang w:val="en-US"/>
              </w:rPr>
              <w:br/>
              <w:t>Xuấ</w:t>
            </w:r>
            <w:r w:rsidR="00327CE1" w:rsidRPr="00FA2D3F">
              <w:rPr>
                <w:rFonts w:asciiTheme="majorHAnsi" w:hAnsiTheme="majorHAnsi" w:cstheme="majorHAnsi"/>
                <w:color w:val="000000"/>
                <w:sz w:val="26"/>
                <w:szCs w:val="26"/>
                <w:lang w:val="en-US"/>
              </w:rPr>
              <w:t>t x</w:t>
            </w:r>
            <w:r w:rsidRPr="00FA2D3F">
              <w:rPr>
                <w:rFonts w:asciiTheme="majorHAnsi" w:hAnsiTheme="majorHAnsi" w:cstheme="majorHAnsi"/>
                <w:color w:val="000000"/>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014195" w:rsidRPr="00FA2D3F" w:rsidRDefault="00014195" w:rsidP="00CB20E2">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80%</w:t>
            </w:r>
          </w:p>
        </w:tc>
      </w:tr>
      <w:tr w:rsidR="00475E1E" w:rsidRPr="00C33509" w:rsidTr="00CB20E2">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475E1E" w:rsidRPr="00C33509" w:rsidRDefault="00475E1E"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475E1E" w:rsidRPr="00C33509" w:rsidRDefault="00475E1E" w:rsidP="003E632F">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Máy thử nghiệm gập gãy</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475E1E" w:rsidRPr="00C33509" w:rsidRDefault="00475E1E"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475E1E" w:rsidRPr="00FA2D3F" w:rsidRDefault="003E632F"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75E1E" w:rsidRPr="00FA2D3F" w:rsidRDefault="003E632F" w:rsidP="000B4A9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2</w:t>
            </w:r>
          </w:p>
        </w:tc>
        <w:tc>
          <w:tcPr>
            <w:tcW w:w="2835" w:type="dxa"/>
            <w:tcBorders>
              <w:top w:val="single" w:sz="4" w:space="0" w:color="auto"/>
              <w:left w:val="single" w:sz="4" w:space="0" w:color="auto"/>
              <w:bottom w:val="single" w:sz="4" w:space="0" w:color="auto"/>
              <w:right w:val="single" w:sz="4" w:space="0" w:color="auto"/>
            </w:tcBorders>
          </w:tcPr>
          <w:p w:rsidR="00475E1E" w:rsidRPr="00FA2D3F" w:rsidRDefault="00475E1E"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sz w:val="26"/>
                <w:szCs w:val="26"/>
              </w:rPr>
              <w:t>1 Hp</w:t>
            </w:r>
          </w:p>
          <w:p w:rsidR="004F1DCD" w:rsidRPr="00FA2D3F" w:rsidRDefault="004F1DCD"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Tốc độ gập: 300 lần/phút</w:t>
            </w:r>
          </w:p>
          <w:p w:rsidR="004F1DCD" w:rsidRPr="00FA2D3F" w:rsidRDefault="004F1DCD"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Kích thước (DxRxC): 500x400x720mm </w:t>
            </w:r>
          </w:p>
          <w:p w:rsidR="00475E1E" w:rsidRPr="00FA2D3F" w:rsidRDefault="003E632F"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Xuất</w:t>
            </w:r>
            <w:r w:rsidR="00327CE1" w:rsidRPr="00FA2D3F">
              <w:rPr>
                <w:rFonts w:asciiTheme="majorHAnsi" w:hAnsiTheme="majorHAnsi" w:cstheme="majorHAnsi"/>
                <w:color w:val="000000"/>
                <w:sz w:val="26"/>
                <w:szCs w:val="26"/>
                <w:lang w:val="en-US"/>
              </w:rPr>
              <w:t xml:space="preserve"> x</w:t>
            </w:r>
            <w:r w:rsidRPr="00FA2D3F">
              <w:rPr>
                <w:rFonts w:asciiTheme="majorHAnsi" w:hAnsiTheme="majorHAnsi" w:cstheme="majorHAnsi"/>
                <w:color w:val="000000"/>
                <w:sz w:val="26"/>
                <w:szCs w:val="26"/>
                <w:lang w:val="en-US"/>
              </w:rPr>
              <w:t>ứ: Đài Loan</w:t>
            </w:r>
          </w:p>
        </w:tc>
        <w:tc>
          <w:tcPr>
            <w:tcW w:w="1542" w:type="dxa"/>
            <w:tcBorders>
              <w:top w:val="single" w:sz="4" w:space="0" w:color="auto"/>
              <w:left w:val="single" w:sz="4" w:space="0" w:color="auto"/>
              <w:bottom w:val="single" w:sz="4" w:space="0" w:color="auto"/>
              <w:right w:val="single" w:sz="4" w:space="0" w:color="auto"/>
            </w:tcBorders>
            <w:vAlign w:val="center"/>
            <w:hideMark/>
          </w:tcPr>
          <w:p w:rsidR="00475E1E" w:rsidRPr="00FA2D3F" w:rsidRDefault="00475E1E" w:rsidP="00CB20E2">
            <w:pPr>
              <w:jc w:val="center"/>
            </w:pPr>
            <w:r w:rsidRPr="00FA2D3F">
              <w:rPr>
                <w:rFonts w:asciiTheme="majorHAnsi" w:hAnsiTheme="majorHAnsi" w:cstheme="majorHAnsi"/>
                <w:color w:val="000000"/>
                <w:sz w:val="26"/>
                <w:szCs w:val="26"/>
                <w:lang w:val="en-US"/>
              </w:rPr>
              <w:t>80%</w:t>
            </w:r>
          </w:p>
        </w:tc>
      </w:tr>
      <w:tr w:rsidR="00475E1E" w:rsidRPr="00C33509" w:rsidTr="00CB20E2">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475E1E" w:rsidRPr="00C33509" w:rsidRDefault="00475E1E"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475E1E" w:rsidRPr="00C33509" w:rsidRDefault="00475E1E" w:rsidP="000B4A94">
            <w:pPr>
              <w:spacing w:before="60" w:after="60" w:line="276" w:lineRule="auto"/>
              <w:jc w:val="both"/>
              <w:rPr>
                <w:rFonts w:asciiTheme="majorHAnsi" w:hAnsiTheme="majorHAnsi" w:cstheme="majorHAnsi"/>
                <w:color w:val="000000"/>
                <w:sz w:val="26"/>
                <w:szCs w:val="26"/>
              </w:rPr>
            </w:pPr>
            <w:r w:rsidRPr="00C33509">
              <w:rPr>
                <w:rFonts w:asciiTheme="majorHAnsi" w:hAnsiTheme="majorHAnsi" w:cstheme="majorHAnsi"/>
                <w:color w:val="000000"/>
                <w:sz w:val="26"/>
                <w:szCs w:val="26"/>
              </w:rPr>
              <w:t>Máy thử nghiệm độ ngã vàng</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475E1E" w:rsidRPr="00C33509" w:rsidRDefault="00475E1E"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475E1E" w:rsidRPr="00FA2D3F" w:rsidRDefault="003E632F"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75E1E" w:rsidRPr="00FA2D3F" w:rsidRDefault="003E632F" w:rsidP="000B4A9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w:t>
            </w:r>
          </w:p>
        </w:tc>
        <w:tc>
          <w:tcPr>
            <w:tcW w:w="2835" w:type="dxa"/>
            <w:tcBorders>
              <w:top w:val="single" w:sz="4" w:space="0" w:color="auto"/>
              <w:left w:val="single" w:sz="4" w:space="0" w:color="auto"/>
              <w:bottom w:val="single" w:sz="4" w:space="0" w:color="auto"/>
              <w:right w:val="single" w:sz="4" w:space="0" w:color="auto"/>
            </w:tcBorders>
          </w:tcPr>
          <w:p w:rsidR="00475E1E" w:rsidRPr="00FA2D3F" w:rsidRDefault="00475E1E"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sz w:val="26"/>
                <w:szCs w:val="26"/>
              </w:rPr>
              <w:t>1 Hp</w:t>
            </w:r>
          </w:p>
          <w:p w:rsidR="004F1DCD" w:rsidRPr="00FA2D3F" w:rsidRDefault="004F1DCD"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Độ chính xác: ± 2%</w:t>
            </w:r>
          </w:p>
          <w:p w:rsidR="004F1DCD" w:rsidRPr="00FA2D3F" w:rsidRDefault="004F1DCD"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Độ lặp lại: ±1%</w:t>
            </w:r>
          </w:p>
          <w:p w:rsidR="003B26C7" w:rsidRPr="00FA2D3F" w:rsidRDefault="00327CE1"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Xuất xứ: </w:t>
            </w:r>
            <w:r w:rsidR="003E632F" w:rsidRPr="00FA2D3F">
              <w:rPr>
                <w:rFonts w:asciiTheme="majorHAnsi" w:hAnsiTheme="majorHAnsi" w:cstheme="majorHAnsi"/>
                <w:color w:val="000000"/>
                <w:sz w:val="26"/>
                <w:szCs w:val="26"/>
                <w:lang w:val="en-US"/>
              </w:rPr>
              <w:t>Mỹ</w:t>
            </w:r>
          </w:p>
        </w:tc>
        <w:tc>
          <w:tcPr>
            <w:tcW w:w="1542" w:type="dxa"/>
            <w:tcBorders>
              <w:top w:val="single" w:sz="4" w:space="0" w:color="auto"/>
              <w:left w:val="single" w:sz="4" w:space="0" w:color="auto"/>
              <w:bottom w:val="single" w:sz="4" w:space="0" w:color="auto"/>
              <w:right w:val="single" w:sz="4" w:space="0" w:color="auto"/>
            </w:tcBorders>
            <w:vAlign w:val="center"/>
            <w:hideMark/>
          </w:tcPr>
          <w:p w:rsidR="00475E1E" w:rsidRPr="00FA2D3F" w:rsidRDefault="00475E1E" w:rsidP="00CB20E2">
            <w:pPr>
              <w:jc w:val="center"/>
            </w:pPr>
            <w:r w:rsidRPr="00FA2D3F">
              <w:rPr>
                <w:rFonts w:asciiTheme="majorHAnsi" w:hAnsiTheme="majorHAnsi" w:cstheme="majorHAnsi"/>
                <w:color w:val="000000"/>
                <w:sz w:val="26"/>
                <w:szCs w:val="26"/>
                <w:lang w:val="en-US"/>
              </w:rPr>
              <w:t>80%</w:t>
            </w:r>
          </w:p>
        </w:tc>
      </w:tr>
      <w:tr w:rsidR="00166D6B" w:rsidRPr="00C33509" w:rsidTr="00166D6B">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166D6B" w:rsidRPr="00C33509" w:rsidRDefault="00166D6B"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166D6B" w:rsidRPr="00C33509" w:rsidRDefault="00166D6B" w:rsidP="00166D6B">
            <w:pPr>
              <w:spacing w:before="60" w:after="60" w:line="276" w:lineRule="auto"/>
              <w:jc w:val="both"/>
              <w:rPr>
                <w:rFonts w:asciiTheme="majorHAnsi" w:hAnsiTheme="majorHAnsi" w:cstheme="majorHAnsi"/>
                <w:color w:val="000000"/>
                <w:sz w:val="26"/>
                <w:szCs w:val="26"/>
              </w:rPr>
            </w:pPr>
            <w:r w:rsidRPr="00C33509">
              <w:rPr>
                <w:rFonts w:asciiTheme="majorHAnsi" w:hAnsiTheme="majorHAnsi" w:cstheme="majorHAnsi"/>
                <w:color w:val="000000"/>
                <w:sz w:val="26"/>
                <w:szCs w:val="26"/>
              </w:rPr>
              <w:t>Máy thử độ thủy phân</w:t>
            </w:r>
          </w:p>
        </w:tc>
        <w:tc>
          <w:tcPr>
            <w:tcW w:w="823" w:type="dxa"/>
            <w:tcBorders>
              <w:top w:val="single" w:sz="4" w:space="0" w:color="auto"/>
              <w:left w:val="single" w:sz="4" w:space="0" w:color="auto"/>
              <w:bottom w:val="single" w:sz="4" w:space="0" w:color="auto"/>
              <w:right w:val="single" w:sz="4" w:space="0" w:color="auto"/>
            </w:tcBorders>
            <w:noWrap/>
            <w:vAlign w:val="center"/>
          </w:tcPr>
          <w:p w:rsidR="00166D6B" w:rsidRPr="00C33509" w:rsidRDefault="00166D6B" w:rsidP="00166D6B">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166D6B" w:rsidRPr="00FA2D3F" w:rsidRDefault="00166D6B" w:rsidP="00166D6B">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166D6B" w:rsidRPr="00FA2D3F" w:rsidRDefault="00166D6B" w:rsidP="00166D6B">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1</w:t>
            </w:r>
          </w:p>
        </w:tc>
        <w:tc>
          <w:tcPr>
            <w:tcW w:w="2835" w:type="dxa"/>
            <w:tcBorders>
              <w:top w:val="single" w:sz="4" w:space="0" w:color="auto"/>
              <w:left w:val="single" w:sz="4" w:space="0" w:color="auto"/>
              <w:bottom w:val="single" w:sz="4" w:space="0" w:color="auto"/>
              <w:right w:val="single" w:sz="4" w:space="0" w:color="auto"/>
            </w:tcBorders>
          </w:tcPr>
          <w:p w:rsidR="00034D18" w:rsidRPr="00FA2D3F" w:rsidRDefault="00034D18" w:rsidP="00034D18">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sz w:val="26"/>
                <w:szCs w:val="26"/>
              </w:rPr>
              <w:t>Kích thước (DxRxC): 355x590x450mm</w:t>
            </w:r>
          </w:p>
          <w:p w:rsidR="00166D6B" w:rsidRPr="00FA2D3F" w:rsidRDefault="00166D6B" w:rsidP="00166D6B">
            <w:pPr>
              <w:spacing w:before="60" w:after="60" w:line="276" w:lineRule="auto"/>
              <w:rPr>
                <w:rFonts w:asciiTheme="majorHAnsi" w:hAnsiTheme="majorHAnsi" w:cstheme="majorHAnsi"/>
                <w:color w:val="000000"/>
                <w:sz w:val="26"/>
                <w:szCs w:val="26"/>
              </w:rPr>
            </w:pPr>
            <w:r w:rsidRPr="00FA2D3F">
              <w:rPr>
                <w:rFonts w:asciiTheme="majorHAnsi" w:hAnsiTheme="majorHAnsi" w:cstheme="majorHAnsi"/>
                <w:color w:val="000000"/>
                <w:sz w:val="26"/>
                <w:szCs w:val="26"/>
              </w:rPr>
              <w:t>Công suất: 1 Hp</w:t>
            </w:r>
          </w:p>
        </w:tc>
        <w:tc>
          <w:tcPr>
            <w:tcW w:w="1542" w:type="dxa"/>
            <w:tcBorders>
              <w:top w:val="single" w:sz="4" w:space="0" w:color="auto"/>
              <w:left w:val="single" w:sz="4" w:space="0" w:color="auto"/>
              <w:bottom w:val="single" w:sz="4" w:space="0" w:color="auto"/>
              <w:right w:val="single" w:sz="4" w:space="0" w:color="auto"/>
            </w:tcBorders>
            <w:vAlign w:val="center"/>
          </w:tcPr>
          <w:p w:rsidR="00166D6B" w:rsidRPr="00FA2D3F" w:rsidRDefault="00166D6B" w:rsidP="00166D6B">
            <w:pPr>
              <w:jc w:val="center"/>
            </w:pPr>
            <w:r w:rsidRPr="00FA2D3F">
              <w:rPr>
                <w:rFonts w:asciiTheme="majorHAnsi" w:hAnsiTheme="majorHAnsi" w:cstheme="majorHAnsi"/>
                <w:color w:val="000000"/>
                <w:sz w:val="26"/>
                <w:szCs w:val="26"/>
                <w:lang w:val="en-US"/>
              </w:rPr>
              <w:t>80%</w:t>
            </w:r>
          </w:p>
        </w:tc>
      </w:tr>
      <w:tr w:rsidR="00166D6B" w:rsidRPr="00C33509" w:rsidTr="00327CE1">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166D6B" w:rsidRPr="00C33509" w:rsidRDefault="00166D6B"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166D6B" w:rsidRPr="00C33509" w:rsidRDefault="00166D6B" w:rsidP="00327CE1">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Hệ thống máy điều khiển cắt gọt trung tâm tự động (CNC)</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166D6B" w:rsidRPr="00C33509" w:rsidRDefault="00166D6B"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Hệ thống</w:t>
            </w:r>
          </w:p>
        </w:tc>
        <w:tc>
          <w:tcPr>
            <w:tcW w:w="1073" w:type="dxa"/>
            <w:tcBorders>
              <w:top w:val="single" w:sz="4" w:space="0" w:color="auto"/>
              <w:left w:val="single" w:sz="4" w:space="0" w:color="auto"/>
              <w:bottom w:val="single" w:sz="4" w:space="0" w:color="auto"/>
              <w:right w:val="single" w:sz="4" w:space="0" w:color="auto"/>
            </w:tcBorders>
            <w:vAlign w:val="center"/>
          </w:tcPr>
          <w:p w:rsidR="00166D6B" w:rsidRPr="00FA2D3F" w:rsidRDefault="00327CE1"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66D6B" w:rsidRPr="00FA2D3F" w:rsidRDefault="002A315F" w:rsidP="000B4A9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14</w:t>
            </w:r>
          </w:p>
        </w:tc>
        <w:tc>
          <w:tcPr>
            <w:tcW w:w="2835" w:type="dxa"/>
            <w:tcBorders>
              <w:top w:val="single" w:sz="4" w:space="0" w:color="auto"/>
              <w:left w:val="single" w:sz="4" w:space="0" w:color="auto"/>
              <w:bottom w:val="single" w:sz="4" w:space="0" w:color="auto"/>
              <w:right w:val="single" w:sz="4" w:space="0" w:color="auto"/>
            </w:tcBorders>
          </w:tcPr>
          <w:p w:rsidR="00166D6B" w:rsidRPr="00FA2D3F" w:rsidRDefault="00166D6B" w:rsidP="00EF7415">
            <w:pPr>
              <w:spacing w:before="60" w:after="60" w:line="276" w:lineRule="auto"/>
              <w:rPr>
                <w:rFonts w:asciiTheme="majorHAnsi" w:hAnsiTheme="majorHAnsi" w:cstheme="majorHAnsi"/>
                <w:color w:val="000000"/>
                <w:sz w:val="26"/>
                <w:szCs w:val="26"/>
                <w:lang w:val="it-IT"/>
              </w:rPr>
            </w:pPr>
            <w:r w:rsidRPr="00FA2D3F">
              <w:rPr>
                <w:rFonts w:asciiTheme="majorHAnsi" w:hAnsiTheme="majorHAnsi" w:cstheme="majorHAnsi"/>
                <w:color w:val="000000"/>
                <w:sz w:val="26"/>
                <w:szCs w:val="26"/>
                <w:lang w:val="it-IT"/>
              </w:rPr>
              <w:t>Model:</w:t>
            </w:r>
            <w:r w:rsidR="004F1DCD" w:rsidRPr="00FA2D3F">
              <w:rPr>
                <w:rFonts w:asciiTheme="majorHAnsi" w:hAnsiTheme="majorHAnsi" w:cstheme="majorHAnsi"/>
                <w:color w:val="000000"/>
                <w:sz w:val="26"/>
                <w:szCs w:val="26"/>
                <w:lang w:val="it-IT"/>
              </w:rPr>
              <w:t xml:space="preserve"> T15 (Gentiger GF-175V)</w:t>
            </w:r>
          </w:p>
          <w:p w:rsidR="004F1DCD" w:rsidRPr="00FA2D3F" w:rsidRDefault="004F1DCD"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rPr>
              <w:t>Kích thước (DxRxC):</w:t>
            </w:r>
            <w:r w:rsidRPr="00FA2D3F">
              <w:rPr>
                <w:rFonts w:asciiTheme="majorHAnsi" w:hAnsiTheme="majorHAnsi" w:cstheme="majorHAnsi"/>
                <w:color w:val="000000"/>
                <w:sz w:val="26"/>
                <w:szCs w:val="26"/>
                <w:lang w:val="en-US"/>
              </w:rPr>
              <w:t xml:space="preserve"> 4.430x3.550x2.820mm</w:t>
            </w:r>
          </w:p>
          <w:p w:rsidR="00327CE1" w:rsidRPr="00FA2D3F" w:rsidRDefault="00166D6B" w:rsidP="00327CE1">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Công suất: </w:t>
            </w:r>
            <w:r w:rsidR="00327CE1" w:rsidRPr="00FA2D3F">
              <w:rPr>
                <w:rFonts w:asciiTheme="majorHAnsi" w:hAnsiTheme="majorHAnsi" w:cstheme="majorHAnsi"/>
                <w:color w:val="000000"/>
                <w:sz w:val="26"/>
                <w:szCs w:val="26"/>
                <w:lang w:val="en-US"/>
              </w:rPr>
              <w:t xml:space="preserve">5 ~ </w:t>
            </w:r>
            <w:r w:rsidRPr="00FA2D3F">
              <w:rPr>
                <w:rFonts w:asciiTheme="majorHAnsi" w:hAnsiTheme="majorHAnsi" w:cstheme="majorHAnsi"/>
                <w:color w:val="000000"/>
                <w:sz w:val="26"/>
                <w:szCs w:val="26"/>
              </w:rPr>
              <w:t>7 Hp</w:t>
            </w:r>
          </w:p>
          <w:p w:rsidR="00166D6B" w:rsidRPr="00FA2D3F" w:rsidRDefault="00327CE1" w:rsidP="00327CE1">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Xuất xứ: Đức / Đài Loan</w:t>
            </w:r>
          </w:p>
        </w:tc>
        <w:tc>
          <w:tcPr>
            <w:tcW w:w="1542" w:type="dxa"/>
            <w:tcBorders>
              <w:top w:val="single" w:sz="4" w:space="0" w:color="auto"/>
              <w:left w:val="single" w:sz="4" w:space="0" w:color="auto"/>
              <w:bottom w:val="single" w:sz="4" w:space="0" w:color="auto"/>
              <w:right w:val="single" w:sz="4" w:space="0" w:color="auto"/>
            </w:tcBorders>
            <w:vAlign w:val="center"/>
            <w:hideMark/>
          </w:tcPr>
          <w:p w:rsidR="00166D6B" w:rsidRPr="00FA2D3F" w:rsidRDefault="00327CE1" w:rsidP="00327CE1">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80%</w:t>
            </w:r>
          </w:p>
        </w:tc>
      </w:tr>
      <w:tr w:rsidR="00166D6B" w:rsidRPr="00C33509" w:rsidTr="00327CE1">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166D6B" w:rsidRPr="00C33509" w:rsidRDefault="00166D6B"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166D6B" w:rsidRPr="00C33509" w:rsidRDefault="00166D6B" w:rsidP="00327CE1">
            <w:pPr>
              <w:spacing w:before="60" w:after="60" w:line="276" w:lineRule="auto"/>
              <w:jc w:val="both"/>
              <w:rPr>
                <w:rFonts w:asciiTheme="majorHAnsi" w:hAnsiTheme="majorHAnsi" w:cstheme="majorHAnsi"/>
                <w:color w:val="000000"/>
                <w:sz w:val="26"/>
                <w:szCs w:val="26"/>
              </w:rPr>
            </w:pPr>
            <w:r w:rsidRPr="00C33509">
              <w:rPr>
                <w:rFonts w:asciiTheme="majorHAnsi" w:hAnsiTheme="majorHAnsi" w:cstheme="majorHAnsi"/>
                <w:color w:val="000000"/>
                <w:sz w:val="26"/>
                <w:szCs w:val="26"/>
              </w:rPr>
              <w:t xml:space="preserve">Máy </w:t>
            </w:r>
            <w:r w:rsidR="00327CE1">
              <w:rPr>
                <w:rFonts w:asciiTheme="majorHAnsi" w:hAnsiTheme="majorHAnsi" w:cstheme="majorHAnsi"/>
                <w:color w:val="000000"/>
                <w:sz w:val="26"/>
                <w:szCs w:val="26"/>
                <w:lang w:val="en-US"/>
              </w:rPr>
              <w:t>khoan</w:t>
            </w:r>
            <w:r w:rsidRPr="00C33509">
              <w:rPr>
                <w:rFonts w:asciiTheme="majorHAnsi" w:hAnsiTheme="majorHAnsi" w:cstheme="majorHAnsi"/>
                <w:color w:val="000000"/>
                <w:sz w:val="26"/>
                <w:szCs w:val="26"/>
              </w:rPr>
              <w:t xml:space="preserve"> lớn</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166D6B" w:rsidRPr="00C33509" w:rsidRDefault="00166D6B"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166D6B" w:rsidRPr="00FA2D3F" w:rsidRDefault="00166D6B" w:rsidP="002A0983">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66D6B" w:rsidRPr="00FA2D3F" w:rsidRDefault="00FA2D3F" w:rsidP="000B4A94">
            <w:pPr>
              <w:spacing w:before="60" w:after="60" w:line="276" w:lineRule="auto"/>
              <w:jc w:val="cente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2</w:t>
            </w:r>
          </w:p>
        </w:tc>
        <w:tc>
          <w:tcPr>
            <w:tcW w:w="2835" w:type="dxa"/>
            <w:tcBorders>
              <w:top w:val="single" w:sz="4" w:space="0" w:color="auto"/>
              <w:left w:val="single" w:sz="4" w:space="0" w:color="auto"/>
              <w:bottom w:val="single" w:sz="4" w:space="0" w:color="auto"/>
              <w:right w:val="single" w:sz="4" w:space="0" w:color="auto"/>
            </w:tcBorders>
          </w:tcPr>
          <w:p w:rsidR="00166D6B" w:rsidRPr="00FA2D3F" w:rsidRDefault="00166D6B"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Model:</w:t>
            </w:r>
            <w:r w:rsidR="004F1DCD" w:rsidRPr="00FA2D3F">
              <w:rPr>
                <w:rFonts w:asciiTheme="majorHAnsi" w:hAnsiTheme="majorHAnsi" w:cstheme="majorHAnsi"/>
                <w:color w:val="000000"/>
                <w:sz w:val="26"/>
                <w:szCs w:val="26"/>
                <w:lang w:val="en-US"/>
              </w:rPr>
              <w:t xml:space="preserve"> TF-1280H</w:t>
            </w:r>
          </w:p>
          <w:p w:rsidR="004F1DCD" w:rsidRPr="00FA2D3F" w:rsidRDefault="004F1DCD"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Tốc độ ăn phôi: 0.05/0.09/0.15mm/vòng</w:t>
            </w:r>
          </w:p>
          <w:p w:rsidR="00166D6B" w:rsidRPr="00FA2D3F" w:rsidRDefault="00166D6B" w:rsidP="00EF7415">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sz w:val="26"/>
                <w:szCs w:val="26"/>
                <w:lang w:val="en-US"/>
              </w:rPr>
              <w:t xml:space="preserve">Công suất: </w:t>
            </w:r>
            <w:r w:rsidR="00327CE1" w:rsidRPr="00FA2D3F">
              <w:rPr>
                <w:rFonts w:asciiTheme="majorHAnsi" w:hAnsiTheme="majorHAnsi" w:cstheme="majorHAnsi"/>
                <w:color w:val="000000" w:themeColor="text1"/>
                <w:sz w:val="26"/>
                <w:szCs w:val="26"/>
                <w:lang w:val="en-US"/>
              </w:rPr>
              <w:t>5 ~ 8</w:t>
            </w:r>
            <w:r w:rsidRPr="00FA2D3F">
              <w:rPr>
                <w:rFonts w:asciiTheme="majorHAnsi" w:hAnsiTheme="majorHAnsi" w:cstheme="majorHAnsi"/>
                <w:color w:val="000000" w:themeColor="text1"/>
                <w:sz w:val="26"/>
                <w:szCs w:val="26"/>
              </w:rPr>
              <w:t xml:space="preserve"> Hp</w:t>
            </w:r>
          </w:p>
          <w:p w:rsidR="00327CE1" w:rsidRPr="00FA2D3F" w:rsidRDefault="00327CE1"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themeColor="text1"/>
                <w:sz w:val="26"/>
                <w:szCs w:val="26"/>
                <w:lang w:val="en-US"/>
              </w:rPr>
              <w:t>Xuất xứ: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166D6B" w:rsidRPr="00FA2D3F" w:rsidRDefault="007C75A3" w:rsidP="00327CE1">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85%</w:t>
            </w:r>
          </w:p>
        </w:tc>
      </w:tr>
      <w:tr w:rsidR="00166D6B" w:rsidRPr="00C33509" w:rsidTr="00327CE1">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166D6B" w:rsidRPr="00C33509" w:rsidRDefault="00166D6B"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166D6B" w:rsidRPr="00C33509" w:rsidRDefault="00327CE1" w:rsidP="000B4A94">
            <w:pPr>
              <w:spacing w:before="60" w:after="60" w:line="276" w:lineRule="auto"/>
              <w:jc w:val="both"/>
              <w:rPr>
                <w:rFonts w:asciiTheme="majorHAnsi" w:hAnsiTheme="majorHAnsi" w:cstheme="majorHAnsi"/>
                <w:color w:val="000000"/>
                <w:sz w:val="26"/>
                <w:szCs w:val="26"/>
              </w:rPr>
            </w:pPr>
            <w:r>
              <w:rPr>
                <w:rFonts w:asciiTheme="majorHAnsi" w:hAnsiTheme="majorHAnsi" w:cstheme="majorHAnsi"/>
                <w:color w:val="000000"/>
                <w:sz w:val="26"/>
                <w:szCs w:val="26"/>
              </w:rPr>
              <w:t xml:space="preserve">Máy </w:t>
            </w:r>
            <w:r>
              <w:rPr>
                <w:rFonts w:asciiTheme="majorHAnsi" w:hAnsiTheme="majorHAnsi" w:cstheme="majorHAnsi"/>
                <w:color w:val="000000"/>
                <w:sz w:val="26"/>
                <w:szCs w:val="26"/>
                <w:lang w:val="en-US"/>
              </w:rPr>
              <w:t>khoan</w:t>
            </w:r>
            <w:r w:rsidR="00166D6B" w:rsidRPr="00C33509">
              <w:rPr>
                <w:rFonts w:asciiTheme="majorHAnsi" w:hAnsiTheme="majorHAnsi" w:cstheme="majorHAnsi"/>
                <w:color w:val="000000"/>
                <w:sz w:val="26"/>
                <w:szCs w:val="26"/>
              </w:rPr>
              <w:t xml:space="preserve"> nhỏ</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166D6B" w:rsidRPr="00C33509" w:rsidRDefault="00166D6B"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166D6B" w:rsidRPr="00FA2D3F" w:rsidRDefault="00327CE1"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66D6B" w:rsidRPr="00FA2D3F" w:rsidRDefault="00327CE1" w:rsidP="000B4A9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3</w:t>
            </w:r>
          </w:p>
        </w:tc>
        <w:tc>
          <w:tcPr>
            <w:tcW w:w="2835" w:type="dxa"/>
            <w:tcBorders>
              <w:top w:val="single" w:sz="4" w:space="0" w:color="auto"/>
              <w:left w:val="single" w:sz="4" w:space="0" w:color="auto"/>
              <w:bottom w:val="single" w:sz="4" w:space="0" w:color="auto"/>
              <w:right w:val="single" w:sz="4" w:space="0" w:color="auto"/>
            </w:tcBorders>
          </w:tcPr>
          <w:p w:rsidR="00166D6B" w:rsidRPr="00FA2D3F" w:rsidRDefault="00166D6B"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Model:</w:t>
            </w:r>
            <w:r w:rsidR="004F1DCD" w:rsidRPr="00FA2D3F">
              <w:rPr>
                <w:rFonts w:asciiTheme="majorHAnsi" w:hAnsiTheme="majorHAnsi" w:cstheme="majorHAnsi"/>
                <w:color w:val="000000"/>
                <w:sz w:val="26"/>
                <w:szCs w:val="26"/>
                <w:lang w:val="en-US"/>
              </w:rPr>
              <w:t xml:space="preserve"> SZ-A8-V-VS</w:t>
            </w:r>
          </w:p>
          <w:p w:rsidR="001E2C32" w:rsidRPr="00FA2D3F" w:rsidRDefault="001E2C32"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Kích thước bàn: 1.200x260mm</w:t>
            </w:r>
          </w:p>
          <w:p w:rsidR="00166D6B" w:rsidRPr="00FA2D3F" w:rsidRDefault="00166D6B" w:rsidP="00EF7415">
            <w:pPr>
              <w:spacing w:before="60" w:after="60" w:line="276" w:lineRule="auto"/>
              <w:rPr>
                <w:rFonts w:asciiTheme="majorHAnsi" w:hAnsiTheme="majorHAnsi" w:cstheme="majorHAnsi"/>
                <w:color w:val="000000" w:themeColor="text1"/>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themeColor="text1"/>
                <w:sz w:val="26"/>
                <w:szCs w:val="26"/>
              </w:rPr>
              <w:t>1</w:t>
            </w:r>
            <w:r w:rsidR="00327CE1" w:rsidRPr="00FA2D3F">
              <w:rPr>
                <w:rFonts w:asciiTheme="majorHAnsi" w:hAnsiTheme="majorHAnsi" w:cstheme="majorHAnsi"/>
                <w:color w:val="000000" w:themeColor="text1"/>
                <w:sz w:val="26"/>
                <w:szCs w:val="26"/>
                <w:lang w:val="en-US"/>
              </w:rPr>
              <w:t>,5</w:t>
            </w:r>
            <w:r w:rsidRPr="00FA2D3F">
              <w:rPr>
                <w:rFonts w:asciiTheme="majorHAnsi" w:hAnsiTheme="majorHAnsi" w:cstheme="majorHAnsi"/>
                <w:color w:val="000000" w:themeColor="text1"/>
                <w:sz w:val="26"/>
                <w:szCs w:val="26"/>
              </w:rPr>
              <w:t xml:space="preserve"> HP</w:t>
            </w:r>
          </w:p>
          <w:p w:rsidR="00327CE1" w:rsidRPr="00FA2D3F" w:rsidRDefault="00B06D75"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lastRenderedPageBreak/>
              <w:t>Xuất xứ: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166D6B" w:rsidRPr="00FA2D3F" w:rsidRDefault="007C75A3" w:rsidP="00327CE1">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lastRenderedPageBreak/>
              <w:t>85%</w:t>
            </w:r>
          </w:p>
        </w:tc>
      </w:tr>
      <w:tr w:rsidR="00166D6B" w:rsidRPr="00C33509" w:rsidTr="007C75A3">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166D6B" w:rsidRPr="00C33509" w:rsidRDefault="00166D6B"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166D6B" w:rsidRPr="00FA2D3F" w:rsidRDefault="007C75A3" w:rsidP="000B4A94">
            <w:pPr>
              <w:spacing w:before="60" w:after="60" w:line="276" w:lineRule="auto"/>
              <w:jc w:val="both"/>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Máy chạy kim loại</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166D6B" w:rsidRPr="00FA2D3F" w:rsidRDefault="00166D6B" w:rsidP="000B4A94">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166D6B" w:rsidRPr="00FA2D3F" w:rsidRDefault="007C75A3"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66D6B" w:rsidRPr="00FA2D3F" w:rsidRDefault="002A315F" w:rsidP="000B4A9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3</w:t>
            </w:r>
          </w:p>
        </w:tc>
        <w:tc>
          <w:tcPr>
            <w:tcW w:w="2835" w:type="dxa"/>
            <w:tcBorders>
              <w:top w:val="single" w:sz="4" w:space="0" w:color="auto"/>
              <w:left w:val="single" w:sz="4" w:space="0" w:color="auto"/>
              <w:bottom w:val="single" w:sz="4" w:space="0" w:color="auto"/>
              <w:right w:val="single" w:sz="4" w:space="0" w:color="auto"/>
            </w:tcBorders>
          </w:tcPr>
          <w:p w:rsidR="00166D6B" w:rsidRPr="00FA2D3F" w:rsidRDefault="00166D6B"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Công suất: </w:t>
            </w:r>
            <w:r w:rsidR="007C75A3" w:rsidRPr="00FA2D3F">
              <w:rPr>
                <w:rFonts w:asciiTheme="majorHAnsi" w:hAnsiTheme="majorHAnsi" w:cstheme="majorHAnsi"/>
                <w:color w:val="000000"/>
                <w:sz w:val="26"/>
                <w:szCs w:val="26"/>
                <w:lang w:val="en-US"/>
              </w:rPr>
              <w:t>1</w:t>
            </w:r>
            <w:r w:rsidRPr="00FA2D3F">
              <w:rPr>
                <w:rFonts w:asciiTheme="majorHAnsi" w:hAnsiTheme="majorHAnsi" w:cstheme="majorHAnsi"/>
                <w:color w:val="000000"/>
                <w:sz w:val="26"/>
                <w:szCs w:val="26"/>
              </w:rPr>
              <w:t xml:space="preserve"> Hp</w:t>
            </w:r>
          </w:p>
          <w:p w:rsidR="00B06D75" w:rsidRPr="00FA2D3F" w:rsidRDefault="00B06D75"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Xuất xứ: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166D6B" w:rsidRPr="00FA2D3F" w:rsidRDefault="007C75A3" w:rsidP="007C75A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85%</w:t>
            </w:r>
          </w:p>
        </w:tc>
      </w:tr>
      <w:tr w:rsidR="00166D6B" w:rsidRPr="00C33509" w:rsidTr="00B06D75">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166D6B" w:rsidRPr="00C33509" w:rsidRDefault="00166D6B"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166D6B" w:rsidRPr="00C33509" w:rsidRDefault="00166D6B" w:rsidP="00B06D75">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Máy hút hơi bằng chân không</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166D6B" w:rsidRPr="00C33509" w:rsidRDefault="00166D6B"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166D6B" w:rsidRPr="00FA2D3F" w:rsidRDefault="00B06D75"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166D6B" w:rsidRPr="00FA2D3F" w:rsidRDefault="00B06D75" w:rsidP="000B4A9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6</w:t>
            </w:r>
          </w:p>
        </w:tc>
        <w:tc>
          <w:tcPr>
            <w:tcW w:w="2835" w:type="dxa"/>
            <w:tcBorders>
              <w:top w:val="single" w:sz="4" w:space="0" w:color="auto"/>
              <w:left w:val="single" w:sz="4" w:space="0" w:color="auto"/>
              <w:bottom w:val="single" w:sz="4" w:space="0" w:color="auto"/>
              <w:right w:val="single" w:sz="4" w:space="0" w:color="auto"/>
            </w:tcBorders>
          </w:tcPr>
          <w:p w:rsidR="00166D6B" w:rsidRPr="00FA2D3F" w:rsidRDefault="00166D6B"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sz w:val="26"/>
                <w:szCs w:val="26"/>
              </w:rPr>
              <w:t>5Hp</w:t>
            </w:r>
          </w:p>
          <w:p w:rsidR="00B06D75" w:rsidRPr="00FA2D3F" w:rsidRDefault="00B06D75"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Xuất xứ: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166D6B" w:rsidRPr="00FA2D3F" w:rsidRDefault="00F204AA" w:rsidP="00B06D75">
            <w:pPr>
              <w:spacing w:before="60" w:after="60" w:line="276" w:lineRule="auto"/>
              <w:jc w:val="center"/>
              <w:rPr>
                <w:rFonts w:asciiTheme="majorHAnsi" w:hAnsiTheme="majorHAnsi" w:cstheme="majorHAnsi"/>
                <w:color w:val="000000"/>
                <w:sz w:val="26"/>
                <w:szCs w:val="26"/>
              </w:rPr>
            </w:pPr>
            <w:r w:rsidRPr="00FA2D3F">
              <w:rPr>
                <w:rFonts w:asciiTheme="majorHAnsi" w:hAnsiTheme="majorHAnsi" w:cstheme="majorHAnsi"/>
                <w:color w:val="000000"/>
                <w:sz w:val="26"/>
                <w:szCs w:val="26"/>
                <w:lang w:val="en-US"/>
              </w:rPr>
              <w:t>80%</w:t>
            </w:r>
          </w:p>
        </w:tc>
      </w:tr>
      <w:tr w:rsidR="00F204AA" w:rsidRPr="00C33509" w:rsidTr="00F204AA">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F204AA" w:rsidRPr="00C33509" w:rsidRDefault="00F204AA"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F204AA" w:rsidRPr="00C33509" w:rsidRDefault="00F204AA" w:rsidP="00B06D75">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Máy sấy khô</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F204AA" w:rsidRPr="00C33509" w:rsidRDefault="00F204AA"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F204AA" w:rsidRPr="00FA2D3F" w:rsidRDefault="00F204AA"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41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204AA" w:rsidRPr="00FA2D3F" w:rsidRDefault="00F204AA" w:rsidP="000B4A9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41</w:t>
            </w:r>
          </w:p>
        </w:tc>
        <w:tc>
          <w:tcPr>
            <w:tcW w:w="2835" w:type="dxa"/>
            <w:tcBorders>
              <w:top w:val="single" w:sz="4" w:space="0" w:color="auto"/>
              <w:left w:val="single" w:sz="4" w:space="0" w:color="auto"/>
              <w:bottom w:val="single" w:sz="4" w:space="0" w:color="auto"/>
              <w:right w:val="single" w:sz="4" w:space="0" w:color="auto"/>
            </w:tcBorders>
          </w:tcPr>
          <w:p w:rsidR="00F204AA" w:rsidRPr="00FA2D3F" w:rsidRDefault="00F204AA"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Model: SHD-50TI</w:t>
            </w:r>
          </w:p>
          <w:p w:rsidR="00F204AA" w:rsidRPr="00FA2D3F" w:rsidRDefault="00F204AA"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sz w:val="26"/>
                <w:szCs w:val="26"/>
              </w:rPr>
              <w:t>5 Hp</w:t>
            </w:r>
          </w:p>
          <w:p w:rsidR="00F204AA" w:rsidRPr="00FA2D3F" w:rsidRDefault="00F204AA"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Kích thước: 840x490x1.070mm</w:t>
            </w:r>
          </w:p>
          <w:p w:rsidR="00F204AA" w:rsidRPr="00FA2D3F" w:rsidRDefault="00F204AA"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Xuất xứ: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F204AA" w:rsidRPr="00FA2D3F" w:rsidRDefault="00F204AA" w:rsidP="00F204AA">
            <w:pPr>
              <w:jc w:val="center"/>
            </w:pPr>
            <w:r w:rsidRPr="00FA2D3F">
              <w:rPr>
                <w:rFonts w:asciiTheme="majorHAnsi" w:hAnsiTheme="majorHAnsi" w:cstheme="majorHAnsi"/>
                <w:color w:val="000000"/>
                <w:sz w:val="26"/>
                <w:szCs w:val="26"/>
                <w:lang w:val="en-US"/>
              </w:rPr>
              <w:t>80%</w:t>
            </w:r>
          </w:p>
        </w:tc>
      </w:tr>
      <w:tr w:rsidR="00F204AA" w:rsidRPr="00C33509" w:rsidTr="00F204AA">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F204AA" w:rsidRPr="00C33509" w:rsidRDefault="00F204AA"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F204AA" w:rsidRPr="00C33509" w:rsidRDefault="00F204AA" w:rsidP="00B06D75">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Bồn hâm liệu</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F204AA" w:rsidRPr="00C33509" w:rsidRDefault="00F204AA"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Bồn</w:t>
            </w:r>
          </w:p>
        </w:tc>
        <w:tc>
          <w:tcPr>
            <w:tcW w:w="1073" w:type="dxa"/>
            <w:tcBorders>
              <w:top w:val="single" w:sz="4" w:space="0" w:color="auto"/>
              <w:left w:val="single" w:sz="4" w:space="0" w:color="auto"/>
              <w:bottom w:val="single" w:sz="4" w:space="0" w:color="auto"/>
              <w:right w:val="single" w:sz="4" w:space="0" w:color="auto"/>
            </w:tcBorders>
            <w:vAlign w:val="center"/>
          </w:tcPr>
          <w:p w:rsidR="00F204AA" w:rsidRPr="00FA2D3F" w:rsidRDefault="00F204AA"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142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204AA" w:rsidRPr="00FA2D3F" w:rsidRDefault="00F204AA" w:rsidP="000B4A94">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142</w:t>
            </w:r>
          </w:p>
        </w:tc>
        <w:tc>
          <w:tcPr>
            <w:tcW w:w="2835" w:type="dxa"/>
            <w:tcBorders>
              <w:top w:val="single" w:sz="4" w:space="0" w:color="auto"/>
              <w:left w:val="single" w:sz="4" w:space="0" w:color="auto"/>
              <w:bottom w:val="single" w:sz="4" w:space="0" w:color="auto"/>
              <w:right w:val="single" w:sz="4" w:space="0" w:color="auto"/>
            </w:tcBorders>
          </w:tcPr>
          <w:p w:rsidR="00F204AA" w:rsidRPr="00FA2D3F" w:rsidRDefault="00F204AA"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 xml:space="preserve">Công suất: </w:t>
            </w:r>
            <w:r w:rsidRPr="00FA2D3F">
              <w:rPr>
                <w:rFonts w:asciiTheme="majorHAnsi" w:hAnsiTheme="majorHAnsi" w:cstheme="majorHAnsi"/>
                <w:color w:val="000000"/>
                <w:sz w:val="26"/>
                <w:szCs w:val="26"/>
              </w:rPr>
              <w:t>1 Hp</w:t>
            </w:r>
          </w:p>
          <w:p w:rsidR="00F204AA" w:rsidRPr="00FA2D3F" w:rsidRDefault="00F204AA" w:rsidP="00EF741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Xuất xứ: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F204AA" w:rsidRPr="00FA2D3F" w:rsidRDefault="00F204AA" w:rsidP="00F204AA">
            <w:pPr>
              <w:jc w:val="center"/>
            </w:pPr>
            <w:r w:rsidRPr="00FA2D3F">
              <w:rPr>
                <w:rFonts w:asciiTheme="majorHAnsi" w:hAnsiTheme="majorHAnsi" w:cstheme="majorHAnsi"/>
                <w:color w:val="000000"/>
                <w:sz w:val="26"/>
                <w:szCs w:val="26"/>
                <w:lang w:val="en-US"/>
              </w:rPr>
              <w:t>80%</w:t>
            </w:r>
          </w:p>
        </w:tc>
      </w:tr>
      <w:tr w:rsidR="00F204AA" w:rsidRPr="00C33509" w:rsidTr="00F204AA">
        <w:trPr>
          <w:trHeight w:val="203"/>
          <w:jc w:val="center"/>
        </w:trPr>
        <w:tc>
          <w:tcPr>
            <w:tcW w:w="709" w:type="dxa"/>
            <w:tcBorders>
              <w:top w:val="single" w:sz="4" w:space="0" w:color="auto"/>
              <w:left w:val="single" w:sz="4" w:space="0" w:color="auto"/>
              <w:bottom w:val="single" w:sz="4" w:space="0" w:color="auto"/>
              <w:right w:val="single" w:sz="4" w:space="0" w:color="auto"/>
            </w:tcBorders>
            <w:noWrap/>
            <w:vAlign w:val="center"/>
          </w:tcPr>
          <w:p w:rsidR="00F204AA" w:rsidRPr="00C33509" w:rsidRDefault="00F204AA" w:rsidP="00774E0B">
            <w:pPr>
              <w:numPr>
                <w:ilvl w:val="0"/>
                <w:numId w:val="64"/>
              </w:numPr>
              <w:spacing w:before="60" w:after="60" w:line="276" w:lineRule="auto"/>
              <w:jc w:val="center"/>
              <w:rPr>
                <w:rFonts w:asciiTheme="majorHAnsi" w:hAnsiTheme="majorHAnsi" w:cstheme="majorHAnsi"/>
                <w:color w:val="000000"/>
                <w:sz w:val="26"/>
                <w:szCs w:val="26"/>
              </w:rPr>
            </w:pPr>
          </w:p>
        </w:tc>
        <w:tc>
          <w:tcPr>
            <w:tcW w:w="1773" w:type="dxa"/>
            <w:tcBorders>
              <w:top w:val="single" w:sz="4" w:space="0" w:color="auto"/>
              <w:left w:val="single" w:sz="4" w:space="0" w:color="auto"/>
              <w:bottom w:val="single" w:sz="4" w:space="0" w:color="auto"/>
              <w:right w:val="single" w:sz="4" w:space="0" w:color="auto"/>
            </w:tcBorders>
            <w:noWrap/>
            <w:vAlign w:val="center"/>
            <w:hideMark/>
          </w:tcPr>
          <w:p w:rsidR="00F204AA" w:rsidRPr="00C33509" w:rsidRDefault="00F204AA" w:rsidP="00B06D75">
            <w:pPr>
              <w:spacing w:before="60" w:after="60" w:line="276" w:lineRule="auto"/>
              <w:rPr>
                <w:rFonts w:asciiTheme="majorHAnsi" w:hAnsiTheme="majorHAnsi" w:cstheme="majorHAnsi"/>
                <w:color w:val="000000"/>
                <w:sz w:val="26"/>
                <w:szCs w:val="26"/>
              </w:rPr>
            </w:pPr>
            <w:r w:rsidRPr="00C33509">
              <w:rPr>
                <w:rFonts w:asciiTheme="majorHAnsi" w:hAnsiTheme="majorHAnsi" w:cstheme="majorHAnsi"/>
                <w:color w:val="000000"/>
                <w:sz w:val="26"/>
                <w:szCs w:val="26"/>
              </w:rPr>
              <w:t>Máy hút liệu</w:t>
            </w:r>
          </w:p>
        </w:tc>
        <w:tc>
          <w:tcPr>
            <w:tcW w:w="823" w:type="dxa"/>
            <w:tcBorders>
              <w:top w:val="single" w:sz="4" w:space="0" w:color="auto"/>
              <w:left w:val="single" w:sz="4" w:space="0" w:color="auto"/>
              <w:bottom w:val="single" w:sz="4" w:space="0" w:color="auto"/>
              <w:right w:val="single" w:sz="4" w:space="0" w:color="auto"/>
            </w:tcBorders>
            <w:noWrap/>
            <w:vAlign w:val="center"/>
            <w:hideMark/>
          </w:tcPr>
          <w:p w:rsidR="00F204AA" w:rsidRPr="00C33509" w:rsidRDefault="00F204AA" w:rsidP="000B4A94">
            <w:pPr>
              <w:spacing w:before="60" w:after="60" w:line="276" w:lineRule="auto"/>
              <w:jc w:val="center"/>
              <w:rPr>
                <w:rFonts w:asciiTheme="majorHAnsi" w:hAnsiTheme="majorHAnsi" w:cstheme="majorHAnsi"/>
                <w:color w:val="000000"/>
                <w:sz w:val="26"/>
                <w:szCs w:val="26"/>
              </w:rPr>
            </w:pPr>
            <w:r w:rsidRPr="00C33509">
              <w:rPr>
                <w:rFonts w:asciiTheme="majorHAnsi" w:hAnsiTheme="majorHAnsi" w:cstheme="majorHAnsi"/>
                <w:color w:val="000000"/>
                <w:sz w:val="26"/>
                <w:szCs w:val="26"/>
              </w:rPr>
              <w:t>Máy</w:t>
            </w:r>
          </w:p>
        </w:tc>
        <w:tc>
          <w:tcPr>
            <w:tcW w:w="1073" w:type="dxa"/>
            <w:tcBorders>
              <w:top w:val="single" w:sz="4" w:space="0" w:color="auto"/>
              <w:left w:val="single" w:sz="4" w:space="0" w:color="auto"/>
              <w:bottom w:val="single" w:sz="4" w:space="0" w:color="auto"/>
              <w:right w:val="single" w:sz="4" w:space="0" w:color="auto"/>
            </w:tcBorders>
            <w:vAlign w:val="center"/>
          </w:tcPr>
          <w:p w:rsidR="00F204AA" w:rsidRPr="00FA2D3F" w:rsidRDefault="00F204AA" w:rsidP="002A0983">
            <w:pPr>
              <w:spacing w:before="60" w:after="60" w:line="276" w:lineRule="auto"/>
              <w:jc w:val="center"/>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204AA" w:rsidRPr="00FA2D3F" w:rsidRDefault="00FA2D3F" w:rsidP="000B4A94">
            <w:pPr>
              <w:spacing w:before="60" w:after="60" w:line="276" w:lineRule="auto"/>
              <w:jc w:val="center"/>
              <w:rPr>
                <w:rFonts w:asciiTheme="majorHAnsi" w:hAnsiTheme="majorHAnsi" w:cstheme="majorHAnsi"/>
                <w:color w:val="000000"/>
                <w:sz w:val="26"/>
                <w:szCs w:val="26"/>
                <w:lang w:val="en-US"/>
              </w:rPr>
            </w:pPr>
            <w:r>
              <w:rPr>
                <w:rFonts w:asciiTheme="majorHAnsi" w:hAnsiTheme="majorHAnsi" w:cstheme="majorHAnsi"/>
                <w:color w:val="000000"/>
                <w:sz w:val="26"/>
                <w:szCs w:val="26"/>
                <w:lang w:val="en-US"/>
              </w:rPr>
              <w:t>7</w:t>
            </w:r>
          </w:p>
        </w:tc>
        <w:tc>
          <w:tcPr>
            <w:tcW w:w="2835" w:type="dxa"/>
            <w:tcBorders>
              <w:top w:val="single" w:sz="4" w:space="0" w:color="auto"/>
              <w:left w:val="single" w:sz="4" w:space="0" w:color="auto"/>
              <w:bottom w:val="single" w:sz="4" w:space="0" w:color="auto"/>
              <w:right w:val="single" w:sz="4" w:space="0" w:color="auto"/>
            </w:tcBorders>
          </w:tcPr>
          <w:p w:rsidR="00F204AA" w:rsidRPr="00FA2D3F" w:rsidRDefault="00F204AA" w:rsidP="00B06D7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Công suất: 1,4</w:t>
            </w:r>
            <w:r w:rsidRPr="00FA2D3F">
              <w:rPr>
                <w:rFonts w:asciiTheme="majorHAnsi" w:hAnsiTheme="majorHAnsi" w:cstheme="majorHAnsi"/>
                <w:color w:val="000000"/>
                <w:sz w:val="26"/>
                <w:szCs w:val="26"/>
              </w:rPr>
              <w:t xml:space="preserve"> Hp</w:t>
            </w:r>
          </w:p>
          <w:p w:rsidR="00F204AA" w:rsidRPr="00FA2D3F" w:rsidRDefault="00F204AA" w:rsidP="00B06D75">
            <w:pPr>
              <w:spacing w:before="60" w:after="60" w:line="276" w:lineRule="auto"/>
              <w:rPr>
                <w:rFonts w:asciiTheme="majorHAnsi" w:hAnsiTheme="majorHAnsi" w:cstheme="majorHAnsi"/>
                <w:color w:val="000000"/>
                <w:sz w:val="26"/>
                <w:szCs w:val="26"/>
                <w:lang w:val="en-US"/>
              </w:rPr>
            </w:pPr>
            <w:r w:rsidRPr="00FA2D3F">
              <w:rPr>
                <w:rFonts w:asciiTheme="majorHAnsi" w:hAnsiTheme="majorHAnsi" w:cstheme="majorHAnsi"/>
                <w:color w:val="000000"/>
                <w:sz w:val="26"/>
                <w:szCs w:val="26"/>
                <w:lang w:val="en-US"/>
              </w:rPr>
              <w:t>Xuất xứ: Đài Loan</w:t>
            </w:r>
          </w:p>
        </w:tc>
        <w:tc>
          <w:tcPr>
            <w:tcW w:w="1542" w:type="dxa"/>
            <w:tcBorders>
              <w:top w:val="single" w:sz="4" w:space="0" w:color="auto"/>
              <w:left w:val="single" w:sz="4" w:space="0" w:color="auto"/>
              <w:bottom w:val="single" w:sz="4" w:space="0" w:color="auto"/>
              <w:right w:val="single" w:sz="4" w:space="0" w:color="auto"/>
            </w:tcBorders>
            <w:vAlign w:val="center"/>
          </w:tcPr>
          <w:p w:rsidR="00F204AA" w:rsidRPr="00FA2D3F" w:rsidRDefault="00F204AA" w:rsidP="00F204AA">
            <w:pPr>
              <w:jc w:val="center"/>
            </w:pPr>
            <w:r w:rsidRPr="00FA2D3F">
              <w:rPr>
                <w:rFonts w:asciiTheme="majorHAnsi" w:hAnsiTheme="majorHAnsi" w:cstheme="majorHAnsi"/>
                <w:color w:val="000000"/>
                <w:sz w:val="26"/>
                <w:szCs w:val="26"/>
                <w:lang w:val="en-US"/>
              </w:rPr>
              <w:t>80%</w:t>
            </w:r>
          </w:p>
        </w:tc>
      </w:tr>
      <w:tr w:rsidR="00166D6B" w:rsidRPr="00C33509" w:rsidTr="002A0983">
        <w:trPr>
          <w:trHeight w:val="203"/>
          <w:jc w:val="center"/>
        </w:trPr>
        <w:tc>
          <w:tcPr>
            <w:tcW w:w="3305" w:type="dxa"/>
            <w:gridSpan w:val="3"/>
            <w:tcBorders>
              <w:top w:val="single" w:sz="4" w:space="0" w:color="auto"/>
              <w:left w:val="single" w:sz="4" w:space="0" w:color="auto"/>
              <w:bottom w:val="single" w:sz="4" w:space="0" w:color="auto"/>
              <w:right w:val="single" w:sz="4" w:space="0" w:color="auto"/>
            </w:tcBorders>
            <w:noWrap/>
            <w:vAlign w:val="center"/>
          </w:tcPr>
          <w:p w:rsidR="00166D6B" w:rsidRPr="00EF7415" w:rsidRDefault="00166D6B" w:rsidP="000B4A94">
            <w:pPr>
              <w:spacing w:before="60" w:after="60" w:line="276" w:lineRule="auto"/>
              <w:jc w:val="center"/>
              <w:rPr>
                <w:rFonts w:asciiTheme="majorHAnsi" w:hAnsiTheme="majorHAnsi" w:cstheme="majorHAnsi"/>
                <w:b/>
                <w:color w:val="000000"/>
                <w:sz w:val="26"/>
                <w:szCs w:val="26"/>
                <w:lang w:val="en-US"/>
              </w:rPr>
            </w:pPr>
            <w:r w:rsidRPr="00EF7415">
              <w:rPr>
                <w:rFonts w:asciiTheme="majorHAnsi" w:hAnsiTheme="majorHAnsi" w:cstheme="majorHAnsi"/>
                <w:b/>
                <w:color w:val="000000"/>
                <w:sz w:val="26"/>
                <w:szCs w:val="26"/>
                <w:lang w:val="en-US"/>
              </w:rPr>
              <w:t>TỔNG CỘNG</w:t>
            </w:r>
          </w:p>
        </w:tc>
        <w:tc>
          <w:tcPr>
            <w:tcW w:w="1073" w:type="dxa"/>
            <w:tcBorders>
              <w:top w:val="single" w:sz="4" w:space="0" w:color="auto"/>
              <w:left w:val="single" w:sz="4" w:space="0" w:color="auto"/>
              <w:bottom w:val="single" w:sz="4" w:space="0" w:color="auto"/>
              <w:right w:val="single" w:sz="4" w:space="0" w:color="auto"/>
            </w:tcBorders>
            <w:vAlign w:val="center"/>
          </w:tcPr>
          <w:p w:rsidR="00166D6B" w:rsidRPr="00FA2D3F" w:rsidRDefault="00FE280A" w:rsidP="002A0983">
            <w:pPr>
              <w:spacing w:before="60" w:after="60" w:line="276" w:lineRule="auto"/>
              <w:jc w:val="center"/>
              <w:rPr>
                <w:rFonts w:asciiTheme="majorHAnsi" w:hAnsiTheme="majorHAnsi" w:cstheme="majorHAnsi"/>
                <w:b/>
                <w:color w:val="000000"/>
                <w:sz w:val="26"/>
                <w:szCs w:val="26"/>
                <w:lang w:val="en-US"/>
              </w:rPr>
            </w:pPr>
            <w:r w:rsidRPr="008C1B40">
              <w:rPr>
                <w:rFonts w:asciiTheme="majorHAnsi" w:hAnsiTheme="majorHAnsi" w:cstheme="majorHAnsi"/>
                <w:b/>
                <w:color w:val="000000" w:themeColor="text1"/>
                <w:sz w:val="26"/>
                <w:szCs w:val="26"/>
                <w:lang w:val="en-US"/>
              </w:rPr>
              <w:t>4</w:t>
            </w:r>
            <w:r w:rsidR="001437A7" w:rsidRPr="008C1B40">
              <w:rPr>
                <w:rFonts w:asciiTheme="majorHAnsi" w:hAnsiTheme="majorHAnsi" w:cstheme="majorHAnsi"/>
                <w:b/>
                <w:color w:val="000000" w:themeColor="text1"/>
                <w:sz w:val="26"/>
                <w:szCs w:val="26"/>
                <w:lang w:val="en-US"/>
              </w:rPr>
              <w:t>81</w:t>
            </w:r>
          </w:p>
        </w:tc>
        <w:tc>
          <w:tcPr>
            <w:tcW w:w="1134" w:type="dxa"/>
            <w:tcBorders>
              <w:top w:val="single" w:sz="4" w:space="0" w:color="auto"/>
              <w:left w:val="single" w:sz="4" w:space="0" w:color="auto"/>
              <w:bottom w:val="single" w:sz="4" w:space="0" w:color="auto"/>
              <w:right w:val="single" w:sz="4" w:space="0" w:color="auto"/>
            </w:tcBorders>
            <w:noWrap/>
            <w:vAlign w:val="center"/>
          </w:tcPr>
          <w:p w:rsidR="00166D6B" w:rsidRPr="00FA2D3F" w:rsidRDefault="00FA2D3F" w:rsidP="000B4A94">
            <w:pPr>
              <w:spacing w:before="60" w:after="60" w:line="276" w:lineRule="auto"/>
              <w:jc w:val="center"/>
              <w:rPr>
                <w:rFonts w:asciiTheme="majorHAnsi" w:hAnsiTheme="majorHAnsi" w:cstheme="majorHAnsi"/>
                <w:b/>
                <w:color w:val="000000"/>
                <w:sz w:val="26"/>
                <w:szCs w:val="26"/>
                <w:lang w:val="en-US"/>
              </w:rPr>
            </w:pPr>
            <w:r>
              <w:rPr>
                <w:rFonts w:asciiTheme="majorHAnsi" w:hAnsiTheme="majorHAnsi" w:cstheme="majorHAnsi"/>
                <w:b/>
                <w:color w:val="000000" w:themeColor="text1"/>
                <w:sz w:val="26"/>
                <w:szCs w:val="26"/>
                <w:lang w:val="en-US"/>
              </w:rPr>
              <w:t>487</w:t>
            </w:r>
          </w:p>
        </w:tc>
        <w:tc>
          <w:tcPr>
            <w:tcW w:w="2835" w:type="dxa"/>
            <w:tcBorders>
              <w:top w:val="single" w:sz="4" w:space="0" w:color="auto"/>
              <w:left w:val="single" w:sz="4" w:space="0" w:color="auto"/>
              <w:bottom w:val="single" w:sz="4" w:space="0" w:color="auto"/>
              <w:right w:val="single" w:sz="4" w:space="0" w:color="auto"/>
            </w:tcBorders>
          </w:tcPr>
          <w:p w:rsidR="00166D6B" w:rsidRPr="00FA2D3F" w:rsidRDefault="00166D6B" w:rsidP="00EF7415">
            <w:pPr>
              <w:spacing w:before="60" w:after="60" w:line="276" w:lineRule="auto"/>
              <w:rPr>
                <w:rFonts w:asciiTheme="majorHAnsi" w:hAnsiTheme="majorHAnsi" w:cstheme="majorHAnsi"/>
                <w:color w:val="000000"/>
                <w:sz w:val="26"/>
                <w:szCs w:val="26"/>
                <w:lang w:val="en-US"/>
              </w:rPr>
            </w:pPr>
          </w:p>
        </w:tc>
        <w:tc>
          <w:tcPr>
            <w:tcW w:w="1542" w:type="dxa"/>
            <w:tcBorders>
              <w:top w:val="single" w:sz="4" w:space="0" w:color="auto"/>
              <w:left w:val="single" w:sz="4" w:space="0" w:color="auto"/>
              <w:bottom w:val="single" w:sz="4" w:space="0" w:color="auto"/>
              <w:right w:val="single" w:sz="4" w:space="0" w:color="auto"/>
            </w:tcBorders>
          </w:tcPr>
          <w:p w:rsidR="00166D6B" w:rsidRPr="00FA2D3F" w:rsidRDefault="00166D6B" w:rsidP="000B4A94">
            <w:pPr>
              <w:spacing w:before="60" w:after="60" w:line="276" w:lineRule="auto"/>
              <w:jc w:val="center"/>
              <w:rPr>
                <w:rFonts w:asciiTheme="majorHAnsi" w:hAnsiTheme="majorHAnsi" w:cstheme="majorHAnsi"/>
                <w:color w:val="000000" w:themeColor="text1"/>
                <w:sz w:val="26"/>
                <w:szCs w:val="26"/>
                <w:lang w:val="en-GB"/>
              </w:rPr>
            </w:pPr>
          </w:p>
        </w:tc>
      </w:tr>
    </w:tbl>
    <w:p w:rsidR="008F3B4A" w:rsidRPr="00D55E3C" w:rsidRDefault="008F3B4A" w:rsidP="00D55E3C">
      <w:pPr>
        <w:spacing w:before="80" w:after="80" w:line="360" w:lineRule="auto"/>
        <w:jc w:val="right"/>
        <w:rPr>
          <w:rFonts w:asciiTheme="majorHAnsi" w:hAnsiTheme="majorHAnsi" w:cstheme="majorHAnsi"/>
          <w:i/>
          <w:iCs/>
          <w:sz w:val="26"/>
          <w:szCs w:val="26"/>
        </w:rPr>
      </w:pPr>
      <w:r w:rsidRPr="001E187A">
        <w:rPr>
          <w:rFonts w:asciiTheme="majorHAnsi" w:hAnsiTheme="majorHAnsi" w:cstheme="majorHAnsi"/>
          <w:i/>
          <w:iCs/>
          <w:sz w:val="26"/>
          <w:szCs w:val="26"/>
        </w:rPr>
        <w:t>(Nguồn: Công ty TNHH Ever Tech Plastic Việt Nam</w:t>
      </w:r>
      <w:r w:rsidR="00EF7415">
        <w:rPr>
          <w:rFonts w:asciiTheme="majorHAnsi" w:hAnsiTheme="majorHAnsi" w:cstheme="majorHAnsi"/>
          <w:i/>
          <w:iCs/>
          <w:sz w:val="26"/>
          <w:szCs w:val="26"/>
          <w:lang w:val="en-US"/>
        </w:rPr>
        <w:t>, 2023</w:t>
      </w:r>
      <w:r w:rsidRPr="001E187A">
        <w:rPr>
          <w:rFonts w:asciiTheme="majorHAnsi" w:hAnsiTheme="majorHAnsi" w:cstheme="majorHAnsi"/>
          <w:i/>
          <w:iCs/>
          <w:sz w:val="26"/>
          <w:szCs w:val="26"/>
        </w:rPr>
        <w:t>)</w:t>
      </w:r>
    </w:p>
    <w:p w:rsidR="00732866" w:rsidRDefault="00732866">
      <w:pPr>
        <w:rPr>
          <w:rFonts w:asciiTheme="majorHAnsi" w:hAnsiTheme="majorHAnsi" w:cstheme="majorHAnsi"/>
          <w:b/>
          <w:sz w:val="26"/>
          <w:szCs w:val="26"/>
        </w:rPr>
      </w:pPr>
      <w:bookmarkStart w:id="62" w:name="_Toc109027738"/>
      <w:r>
        <w:br w:type="page"/>
      </w:r>
    </w:p>
    <w:p w:rsidR="008F3B4A" w:rsidRPr="008F3B4A" w:rsidRDefault="000B1D3D" w:rsidP="0032035D">
      <w:pPr>
        <w:pStyle w:val="Heading1"/>
      </w:pPr>
      <w:r w:rsidRPr="000B1D3D">
        <w:lastRenderedPageBreak/>
        <w:t xml:space="preserve"> </w:t>
      </w:r>
      <w:bookmarkStart w:id="63" w:name="_Toc144218568"/>
      <w:r w:rsidR="008F3B4A" w:rsidRPr="008F3B4A">
        <w:t xml:space="preserve">SỰ PHÙ HỢP CỦA </w:t>
      </w:r>
      <w:r w:rsidR="007558A4">
        <w:t>CƠ SỞ</w:t>
      </w:r>
      <w:r w:rsidR="008F3B4A" w:rsidRPr="008F3B4A">
        <w:t xml:space="preserve"> VỚI QUY HOẠCH, KHẢ NĂNG CHỊU TẢI CỦA MÔI TRƯỜNG</w:t>
      </w:r>
      <w:bookmarkEnd w:id="62"/>
      <w:bookmarkEnd w:id="63"/>
    </w:p>
    <w:p w:rsidR="008F3B4A" w:rsidRPr="008F3B4A" w:rsidRDefault="008F3B4A" w:rsidP="00D7133F">
      <w:pPr>
        <w:pStyle w:val="ALV2"/>
        <w:jc w:val="both"/>
      </w:pPr>
      <w:bookmarkStart w:id="64" w:name="_Toc109027739"/>
      <w:bookmarkStart w:id="65" w:name="_Toc144218569"/>
      <w:r w:rsidRPr="008F3B4A">
        <w:t xml:space="preserve">1. Sự phù hợp của </w:t>
      </w:r>
      <w:r w:rsidR="007558A4">
        <w:t>Cơ sở</w:t>
      </w:r>
      <w:r w:rsidRPr="008F3B4A">
        <w:t xml:space="preserve"> với quy hoạch bảo vệ môi trường quốc gia, quy hoạch tỉnh, phân vùng môi trường</w:t>
      </w:r>
      <w:bookmarkEnd w:id="64"/>
      <w:bookmarkEnd w:id="65"/>
    </w:p>
    <w:p w:rsidR="00E43B6D" w:rsidRDefault="002A0983" w:rsidP="00116E51">
      <w:pPr>
        <w:spacing w:before="80" w:after="80" w:line="360" w:lineRule="auto"/>
        <w:contextualSpacing/>
        <w:jc w:val="both"/>
        <w:rPr>
          <w:rFonts w:asciiTheme="majorHAnsi" w:hAnsiTheme="majorHAnsi" w:cstheme="majorHAnsi"/>
          <w:sz w:val="26"/>
          <w:szCs w:val="26"/>
        </w:rPr>
      </w:pPr>
      <w:r>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1457536" behindDoc="0" locked="0" layoutInCell="1" allowOverlap="1" wp14:anchorId="19FCD9D8" wp14:editId="143DEC1E">
                <wp:simplePos x="0" y="0"/>
                <wp:positionH relativeFrom="column">
                  <wp:posOffset>977265</wp:posOffset>
                </wp:positionH>
                <wp:positionV relativeFrom="paragraph">
                  <wp:posOffset>2381250</wp:posOffset>
                </wp:positionV>
                <wp:extent cx="1421130" cy="771525"/>
                <wp:effectExtent l="0" t="38100" r="45720" b="28575"/>
                <wp:wrapNone/>
                <wp:docPr id="78" name="Đường kết nối Mũi tên Thẳng 78"/>
                <wp:cNvGraphicFramePr/>
                <a:graphic xmlns:a="http://schemas.openxmlformats.org/drawingml/2006/main">
                  <a:graphicData uri="http://schemas.microsoft.com/office/word/2010/wordprocessingShape">
                    <wps:wsp>
                      <wps:cNvCnPr/>
                      <wps:spPr>
                        <a:xfrm flipV="1">
                          <a:off x="0" y="0"/>
                          <a:ext cx="1421130" cy="771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7767B" id="Đường kết nối Mũi tên Thẳng 78" o:spid="_x0000_s1026" type="#_x0000_t32" style="position:absolute;margin-left:76.95pt;margin-top:187.5pt;width:111.9pt;height:60.75pt;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3LQIAAGMEAAAOAAAAZHJzL2Uyb0RvYy54bWysVE2P0zAQvSPxH6zcaZJCWaia7qFLufBR&#10;wcLddezEwrEte7Zpb6z2xI2/wHVPHPgHXe2pP4qxk4ZPIYHIwYrjeW/evBlndrptFNlw56XRRZKP&#10;soRwzUwpdVUkb86X9x4lxAPVJVVG8yLZcZ+czu/embV2ysemNqrkjiCJ9tPWFkkNYKdp6lnNG+pH&#10;xnKNh8K4hgJuXZWWjrbI3qh0nGUP09a40jrDuPf49aw7TOaRXwjO4KUQngNRRYLaIK4uruuwpvMZ&#10;nVaO2lqyXgb9BxUNlRqTDlRnFCi5cPIXqkYyZ7wRMGKmSY0QkvFYA1aTZz9V87qmlsda0BxvB5v8&#10;/6NlLzYrR2RZJCfYKU0b7NHNx9vPt58O73VF3u2vD5dA9P7L4VKS5xeHK0lgf63JeX1zdfiAEQhD&#10;D1vrp0i10CvX77xduWDIVriGCCXtWxyPaBEWTbaxA7uhA3wLhOHH/ME4z+9joxienZzkk/Ek0Kcd&#10;T+CzzsNTbhoSXorEg6OyqmFhtMZmG9floJtnHjrgERDASpMWkzzOJlmU4o2S5VIqFQ69q9YL5ciG&#10;4qwslxk+fe4fwoBK9USXBHYWvQInqa4U7yOVRrHBjK78+AY7xbvkr7hAq0OZXfYw5HxISRnjGvKB&#10;CaMDTKC8AdjL/hOwjw9QHi/A34AHRMxsNAzgRmrjficbtkfJoos/OtDVHSxYm3IXByNag5McO9rf&#10;unBVvt9H+Ld/w/wrAAAA//8DAFBLAwQUAAYACAAAACEAhEebU98AAAALAQAADwAAAGRycy9kb3du&#10;cmV2LnhtbEyPQW6DMBBF95V6B2sqddeYlBAKwURV1CrdJs0BHOwAwh5TbAK5faerZvk1T3/eL7az&#10;NeyqB986FLBcRMA0Vk61WAs4fX++vAHzQaKSxqEWcNMetuXjQyFz5SY86Osx1IxK0OdSQBNCn3Pu&#10;q0Zb6Reu10i3ixusDBSHmqtBTlRuDX+NojW3skX60Mhe7xpddcfRCqj2e9XN/XT66caVOfCPW7b8&#10;2gnx/DS/b4AFPYd/GP70SR1Kcjq7EZVnhnISZ4QKiNOERhERp2kK7Cxgla0T4GXB7zeUvwAAAP//&#10;AwBQSwECLQAUAAYACAAAACEAtoM4kv4AAADhAQAAEwAAAAAAAAAAAAAAAAAAAAAAW0NvbnRlbnRf&#10;VHlwZXNdLnhtbFBLAQItABQABgAIAAAAIQA4/SH/1gAAAJQBAAALAAAAAAAAAAAAAAAAAC8BAABf&#10;cmVscy8ucmVsc1BLAQItABQABgAIAAAAIQDy/eX3LQIAAGMEAAAOAAAAAAAAAAAAAAAAAC4CAABk&#10;cnMvZTJvRG9jLnhtbFBLAQItABQABgAIAAAAIQCER5tT3wAAAAsBAAAPAAAAAAAAAAAAAAAAAIcE&#10;AABkcnMvZG93bnJldi54bWxQSwUGAAAAAAQABADzAAAAkwUAAAAA&#10;" strokecolor="red" strokeweight="1.5pt">
                <v:stroke endarrow="block" joinstyle="miter"/>
              </v:shape>
            </w:pict>
          </mc:Fallback>
        </mc:AlternateContent>
      </w:r>
      <w:r>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1452416" behindDoc="0" locked="0" layoutInCell="1" allowOverlap="1" wp14:anchorId="2697FAAA" wp14:editId="2F781557">
                <wp:simplePos x="0" y="0"/>
                <wp:positionH relativeFrom="leftMargin">
                  <wp:posOffset>1076325</wp:posOffset>
                </wp:positionH>
                <wp:positionV relativeFrom="paragraph">
                  <wp:posOffset>3152775</wp:posOffset>
                </wp:positionV>
                <wp:extent cx="2011680" cy="542925"/>
                <wp:effectExtent l="0" t="0" r="26670" b="28575"/>
                <wp:wrapNone/>
                <wp:docPr id="69" name="Hình chữ nhật 69"/>
                <wp:cNvGraphicFramePr/>
                <a:graphic xmlns:a="http://schemas.openxmlformats.org/drawingml/2006/main">
                  <a:graphicData uri="http://schemas.microsoft.com/office/word/2010/wordprocessingShape">
                    <wps:wsp>
                      <wps:cNvSpPr/>
                      <wps:spPr>
                        <a:xfrm>
                          <a:off x="0" y="0"/>
                          <a:ext cx="2011680" cy="5429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2F44" w:rsidRPr="00EA57AC" w:rsidRDefault="00F02F44" w:rsidP="00C368D6">
                            <w:pPr>
                              <w:jc w:val="center"/>
                              <w:rPr>
                                <w:rFonts w:asciiTheme="majorHAnsi" w:hAnsiTheme="majorHAnsi" w:cstheme="majorHAnsi"/>
                                <w:color w:val="000000" w:themeColor="text1"/>
                                <w:sz w:val="26"/>
                                <w:szCs w:val="26"/>
                              </w:rPr>
                            </w:pPr>
                            <w:r w:rsidRPr="00EA57AC">
                              <w:rPr>
                                <w:rFonts w:asciiTheme="majorHAnsi" w:hAnsiTheme="majorHAnsi" w:cstheme="majorHAnsi"/>
                                <w:color w:val="000000" w:themeColor="text1"/>
                                <w:sz w:val="26"/>
                                <w:szCs w:val="26"/>
                              </w:rPr>
                              <w:t>Công ty</w:t>
                            </w:r>
                            <w:r>
                              <w:rPr>
                                <w:rFonts w:asciiTheme="majorHAnsi" w:hAnsiTheme="majorHAnsi" w:cstheme="majorHAnsi"/>
                                <w:color w:val="000000" w:themeColor="text1"/>
                                <w:sz w:val="26"/>
                                <w:szCs w:val="26"/>
                                <w:lang w:val="en-US"/>
                              </w:rPr>
                              <w:t xml:space="preserve"> TNHH</w:t>
                            </w:r>
                            <w:r w:rsidRPr="00EA57AC">
                              <w:rPr>
                                <w:rFonts w:asciiTheme="majorHAnsi" w:hAnsiTheme="majorHAnsi" w:cstheme="majorHAnsi"/>
                                <w:color w:val="000000" w:themeColor="text1"/>
                                <w:sz w:val="26"/>
                                <w:szCs w:val="26"/>
                              </w:rPr>
                              <w:t xml:space="preserve"> Ever Tech Plastic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7FAAA" id="Hình chữ nhật 69" o:spid="_x0000_s1061" style="position:absolute;left:0;text-align:left;margin-left:84.75pt;margin-top:248.25pt;width:158.4pt;height:42.75pt;z-index:251452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u4twIAAM0FAAAOAAAAZHJzL2Uyb0RvYy54bWysVM1uEzEQviPxDpbvdLMhKW3UTRW1KiBV&#10;bUSLena8dtaS/7Cd7IYTEm8CL8A7IHHqQzH2/qSUCiREDo5nZ+bzzDc/J6eNkmjLnBdGFzg/GGHE&#10;NDWl0OsCv7+9eHGEkQ9El0QazQq8Yx6fzp8/O6ntjI1NZWTJHAIQ7We1LXAVgp1lmacVU8QfGMs0&#10;KLlxigQQ3TorHakBXclsPBodZrVxpXWGMu/h63mrxPOEzzmj4ZpzzwKSBYbYQjpdOlfxzOYnZLZ2&#10;xFaCdmGQf4hCEaHh0QHqnASCNk78BqUEdcYbHg6oUZnhXFCWcoBs8tGjbG4qYlnKBcjxdqDJ/z9Y&#10;erVdOiTKAh8eY6SJghq9EfefdIVo9ePb/Wekq+9f7r8GBHogq7Z+Bj43duk6ycM1Zt5wp+I/5ISa&#10;RPBuIJg1AVH4CDnmh0dQBwq66WR8PJ5G0GzvbZ0Pr5lRKF4K7KCAiVeyvfShNe1N4mPeSFFeCCmT&#10;EJuGnUmHtgTKvVrnHfgvVlL/zTE0TzhCjNEziwS0Kadb2EkW8aR+xzjwGJNMAacO3gdDKGU65K2q&#10;IiVrY5yO4NdH2YefCEmAEZlDdgN2B9BbtiA9dktPZx9dWRqAwXn0p8Ba58EjvWx0GJyV0MY9BSAh&#10;q+7l1r4nqaUmshSaVZN67GUqd/y0MuUOGs+ZdiK9pRcCKn5JfFgSByMITQJrJVzDwaWpC2y6G0aV&#10;cR+f+h7tYTJAi1ENI11g/2FDHMNIvtUwM8f5ZBJ3QBIm01djENxDzeqhRm/UmYE2ymGBWZqu0T7I&#10;/sqdUXewfRbxVVARTeHtAtPgeuEstKsG9hdli0Uyg7m3JFzqG0sjeCQ6dvRtc0ec7do+wMBcmX78&#10;yexR97e20VObxSYYLtJo7HntSgA7I/VSt9/iUnooJ6v9Fp7/BAAA//8DAFBLAwQUAAYACAAAACEA&#10;ZWxFWN8AAAALAQAADwAAAGRycy9kb3ducmV2LnhtbEyPy07DMBBF90j8gzVI7KhNaE0a4lQ8BBXs&#10;KI+1Gw9JRDyOYrcNfD3DCnZzNUd3zpSryfdij2PsAhk4nykQSHVwHTUGXl/uz3IQMVlytg+EBr4w&#10;wqo6Pipt4cKBnnG/SY3gEoqFNdCmNBRSxrpFb+MsDEi8+wijt4nj2Eg32gOX+15mSmnpbUd8obUD&#10;3rZYf2523oB/opvhba2sz/Tjd/T1w+Vd927M6cl0fQUi4ZT+YPjVZ3Wo2GkbduSi6Dnr5YJRA/Ol&#10;5oGJea4vQGwNLPJMgaxK+f+H6gcAAP//AwBQSwECLQAUAAYACAAAACEAtoM4kv4AAADhAQAAEwAA&#10;AAAAAAAAAAAAAAAAAAAAW0NvbnRlbnRfVHlwZXNdLnhtbFBLAQItABQABgAIAAAAIQA4/SH/1gAA&#10;AJQBAAALAAAAAAAAAAAAAAAAAC8BAABfcmVscy8ucmVsc1BLAQItABQABgAIAAAAIQCJomu4twIA&#10;AM0FAAAOAAAAAAAAAAAAAAAAAC4CAABkcnMvZTJvRG9jLnhtbFBLAQItABQABgAIAAAAIQBlbEVY&#10;3wAAAAsBAAAPAAAAAAAAAAAAAAAAABEFAABkcnMvZG93bnJldi54bWxQSwUGAAAAAAQABADzAAAA&#10;HQYAAAAA&#10;" fillcolor="white [3212]" strokecolor="black [3213]" strokeweight="1pt">
                <v:textbox>
                  <w:txbxContent>
                    <w:p w:rsidR="00F02F44" w:rsidRPr="00EA57AC" w:rsidRDefault="00F02F44" w:rsidP="00C368D6">
                      <w:pPr>
                        <w:jc w:val="center"/>
                        <w:rPr>
                          <w:rFonts w:asciiTheme="majorHAnsi" w:hAnsiTheme="majorHAnsi" w:cstheme="majorHAnsi"/>
                          <w:color w:val="000000" w:themeColor="text1"/>
                          <w:sz w:val="26"/>
                          <w:szCs w:val="26"/>
                        </w:rPr>
                      </w:pPr>
                      <w:r w:rsidRPr="00EA57AC">
                        <w:rPr>
                          <w:rFonts w:asciiTheme="majorHAnsi" w:hAnsiTheme="majorHAnsi" w:cstheme="majorHAnsi"/>
                          <w:color w:val="000000" w:themeColor="text1"/>
                          <w:sz w:val="26"/>
                          <w:szCs w:val="26"/>
                        </w:rPr>
                        <w:t>Công ty</w:t>
                      </w:r>
                      <w:r>
                        <w:rPr>
                          <w:rFonts w:asciiTheme="majorHAnsi" w:hAnsiTheme="majorHAnsi" w:cstheme="majorHAnsi"/>
                          <w:color w:val="000000" w:themeColor="text1"/>
                          <w:sz w:val="26"/>
                          <w:szCs w:val="26"/>
                          <w:lang w:val="en-US"/>
                        </w:rPr>
                        <w:t xml:space="preserve"> TNHH</w:t>
                      </w:r>
                      <w:r w:rsidRPr="00EA57AC">
                        <w:rPr>
                          <w:rFonts w:asciiTheme="majorHAnsi" w:hAnsiTheme="majorHAnsi" w:cstheme="majorHAnsi"/>
                          <w:color w:val="000000" w:themeColor="text1"/>
                          <w:sz w:val="26"/>
                          <w:szCs w:val="26"/>
                        </w:rPr>
                        <w:t xml:space="preserve"> Ever Tech Plastic Việt Nam</w:t>
                      </w:r>
                    </w:p>
                  </w:txbxContent>
                </v:textbox>
                <w10:wrap anchorx="margin"/>
              </v:rect>
            </w:pict>
          </mc:Fallback>
        </mc:AlternateContent>
      </w:r>
      <w:r w:rsidR="0004500D">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1447296" behindDoc="0" locked="0" layoutInCell="1" allowOverlap="1" wp14:anchorId="2CD76C52" wp14:editId="5F6344BA">
                <wp:simplePos x="0" y="0"/>
                <wp:positionH relativeFrom="margin">
                  <wp:posOffset>4330065</wp:posOffset>
                </wp:positionH>
                <wp:positionV relativeFrom="paragraph">
                  <wp:posOffset>1884045</wp:posOffset>
                </wp:positionV>
                <wp:extent cx="647700" cy="815340"/>
                <wp:effectExtent l="0" t="0" r="19050" b="22860"/>
                <wp:wrapNone/>
                <wp:docPr id="65" name="Đường nối Thẳng 65"/>
                <wp:cNvGraphicFramePr/>
                <a:graphic xmlns:a="http://schemas.openxmlformats.org/drawingml/2006/main">
                  <a:graphicData uri="http://schemas.microsoft.com/office/word/2010/wordprocessingShape">
                    <wps:wsp>
                      <wps:cNvCnPr/>
                      <wps:spPr>
                        <a:xfrm flipH="1">
                          <a:off x="0" y="0"/>
                          <a:ext cx="647700" cy="8153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0BC7E" id="Đường nối Thẳng 65" o:spid="_x0000_s1026" style="position:absolute;flip:x;z-index:2514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0.95pt,148.35pt" to="391.9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1oXCgIAACYEAAAOAAAAZHJzL2Uyb0RvYy54bWysU82O0zAQviPxDpbvNOmy7S5R0z3sqnBA&#10;sILlAVxn3Fjyn2zTtDcQJ268Am/AgTdgtac+FGMnDQuIA4gcrIw93zfzfR4vLnZakS34IK2p6XRS&#10;UgKG20aaTU3f3KwenVMSIjMNU9ZATfcQ6MXy4YNF5yo4sa1VDXiCJCZUnatpG6OriiLwFjQLE+vA&#10;4KGwXrOIod8UjWcdsmtVnJTlvOisb5y3HELA3av+kC4zvxDA40shAkSiaoq9xbz6vK7TWiwXrNp4&#10;5lrJhzbYP3ShmTRYdKS6YpGRt17+RqUl9zZYESfc6sIKITlkDahmWv6i5nXLHGQtaE5wo03h/9Hy&#10;F9trT2RT0/mMEsM03tHtp7svd58P78yGmG9fD+8luWlvPxw+YoxJ6FjnQoXAS3Pthyi4a5/k74TX&#10;RCjpnuEwZENQItllv/ej37CLhOPm/PTsrMRb4Xh0Pp09Ps33UfQ0ic75EJ+C1ST91FRJk+xgFds+&#10;DxFLY+oxJW0rQzqs+6SclTktWCWblVQqHQa/WV8qT7YMR2G1KvFLWpDiXhpGyuBmUthryn9xr6Av&#10;8AoEuoW99+rynMJIyzgHE6cDrzKYnWACWxiBQ2tpwP8EHPITFPIM/w14ROTK1sQRrKWxvjfm5+px&#10;d2xZ9PlHB3rdyYK1bfb5trM1OIzZueHhpGm/H2f4j+e9/A4AAP//AwBQSwMEFAAGAAgAAAAhAESg&#10;DSTiAAAACwEAAA8AAABkcnMvZG93bnJldi54bWxMj8FOwzAMhu9IvENkJG4sbYGuK00nNAkOCAEb&#10;ReKYNaGpljhVk3Xl7TEnONr+9Pv7q/XsLJv0GHqPAtJFAkxj61WPnYDm/eGqABaiRCWtRy3gWwdY&#10;1+dnlSyVP+FWT7vYMQrBUEoBJsah5Dy0RjsZFn7QSLcvPzoZaRw7rkZ5onBneZYkOXeyR/pg5KA3&#10;RreH3dEJeGw+WvMyHJ4/p2Gbv+Kb3TRPVojLi/n+DljUc/yD4Vef1KEmp70/ogrMCsiLdEWogGyV&#10;L4ERsSyuabMXcJPdpsDriv/vUP8AAAD//wMAUEsBAi0AFAAGAAgAAAAhALaDOJL+AAAA4QEAABMA&#10;AAAAAAAAAAAAAAAAAAAAAFtDb250ZW50X1R5cGVzXS54bWxQSwECLQAUAAYACAAAACEAOP0h/9YA&#10;AACUAQAACwAAAAAAAAAAAAAAAAAvAQAAX3JlbHMvLnJlbHNQSwECLQAUAAYACAAAACEAOcdaFwoC&#10;AAAmBAAADgAAAAAAAAAAAAAAAAAuAgAAZHJzL2Uyb0RvYy54bWxQSwECLQAUAAYACAAAACEARKAN&#10;JOIAAAALAQAADwAAAAAAAAAAAAAAAABkBAAAZHJzL2Rvd25yZXYueG1sUEsFBgAAAAAEAAQA8wAA&#10;AHMFAAAAAA==&#10;" strokecolor="red" strokeweight="1.5pt">
                <v:stroke joinstyle="miter"/>
                <w10:wrap anchorx="margin"/>
              </v:line>
            </w:pict>
          </mc:Fallback>
        </mc:AlternateContent>
      </w:r>
      <w:r w:rsidR="0004500D">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1426816" behindDoc="0" locked="0" layoutInCell="1" allowOverlap="1" wp14:anchorId="7E508396" wp14:editId="71D50089">
                <wp:simplePos x="0" y="0"/>
                <wp:positionH relativeFrom="column">
                  <wp:posOffset>1396365</wp:posOffset>
                </wp:positionH>
                <wp:positionV relativeFrom="paragraph">
                  <wp:posOffset>2150745</wp:posOffset>
                </wp:positionV>
                <wp:extent cx="2941320" cy="548640"/>
                <wp:effectExtent l="0" t="0" r="11430" b="22860"/>
                <wp:wrapNone/>
                <wp:docPr id="77" name="Đường nối Thẳng 77"/>
                <wp:cNvGraphicFramePr/>
                <a:graphic xmlns:a="http://schemas.openxmlformats.org/drawingml/2006/main">
                  <a:graphicData uri="http://schemas.microsoft.com/office/word/2010/wordprocessingShape">
                    <wps:wsp>
                      <wps:cNvCnPr/>
                      <wps:spPr>
                        <a:xfrm flipH="1" flipV="1">
                          <a:off x="0" y="0"/>
                          <a:ext cx="2941320" cy="5486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2C9E7" id="Đường nối Thẳng 77" o:spid="_x0000_s1026" style="position:absolute;flip:x y;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5pt,169.35pt" to="341.5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5/EAIAADEEAAAOAAAAZHJzL2Uyb0RvYy54bWysU8uO0zAU3SPNP1je06Sl84qazmJGHRYI&#10;KhjYu46dWPJLtmnSHYgVO36BP2DBHzCaVT+KaycNA4gFo8nC8rXvOfee45vFRack2jLnhdElnk5y&#10;jJimphK6LvHbm9XTM4x8ILoi0mhW4h3z+GJ59GTR2oLNTGNkxRwCEu2L1pa4CcEWWeZpwxTxE2OZ&#10;hktunCIBQldnlSMtsCuZzfL8JGuNq6wzlHkPp1f9JV4mfs4ZDa849ywgWWLoLaTVpXUT12y5IEXt&#10;iG0EHdogD+hCEaGh6Eh1RQJB7534i0oJ6ow3PEyoUZnhXFCWNICaaf6HmjcNsSxpAXO8HW3yj0dL&#10;X27XDomqxKenGGmi4I1uv9x9u/u6/6BrpH98338U6Ka5/bT/DDEkgWOt9QUAL/XaDZG3axfld9wp&#10;xKWwz2EYcNq9i7t4B2JRl5zfjc6zLiAKh7Pz+fTZDB6Iwt3x/Oxknp4m6xkj2jofrplRKG5KLIWO&#10;zpCCbF/4AF1A6iElHkuNWih8nh/nKc0bKaqVkDJeeldvLqVDWwJTsVrl8EVZQHEvDSKp4TCK7eWl&#10;XdhJ1hd4zTgYB8338tLIspGWUMp0mA68UkN2hHFoYQQOrcVZ/xdwyI9Qlsb5f8AjIlU2OoxgJbRx&#10;vTG/Vw/doWXe5x8c6HVHCzam2qWHT9bAXCbnhn8oDv79OMF//enLnwAAAP//AwBQSwMEFAAGAAgA&#10;AAAhAH34PtbhAAAACwEAAA8AAABkcnMvZG93bnJldi54bWxMj8tOwzAQRfdI/IM1SOyo8yKkIU5V&#10;IViwqCihH+DGg5MQP2S7bfh7zAqWo3t075lms6iZnNH50WgG6SoBgro3YtSSweHj5a4C4gPXgs9G&#10;I4Nv9LBpr68aXgtz0e947oIksUT7mjMYQrA1pb4fUHG/MhZ1zD6NUzzE00kqHL/EcjXTLElKqvio&#10;48LALT4N2H91J8XAPu/32zJ/7Vxx2E1yZ6e3Qk6M3d4s20cgAZfwB8OvflSHNjodzUkLT2YGWbpe&#10;R5RBnlcPQCJRVnkK5MigyO5ToG1D///Q/gAAAP//AwBQSwECLQAUAAYACAAAACEAtoM4kv4AAADh&#10;AQAAEwAAAAAAAAAAAAAAAAAAAAAAW0NvbnRlbnRfVHlwZXNdLnhtbFBLAQItABQABgAIAAAAIQA4&#10;/SH/1gAAAJQBAAALAAAAAAAAAAAAAAAAAC8BAABfcmVscy8ucmVsc1BLAQItABQABgAIAAAAIQBz&#10;T95/EAIAADEEAAAOAAAAAAAAAAAAAAAAAC4CAABkcnMvZTJvRG9jLnhtbFBLAQItABQABgAIAAAA&#10;IQB9+D7W4QAAAAsBAAAPAAAAAAAAAAAAAAAAAGoEAABkcnMvZG93bnJldi54bWxQSwUGAAAAAAQA&#10;BADzAAAAeAUAAAAA&#10;" strokecolor="red" strokeweight="1.5pt">
                <v:stroke joinstyle="miter"/>
              </v:line>
            </w:pict>
          </mc:Fallback>
        </mc:AlternateContent>
      </w:r>
      <w:r w:rsidR="0000012F">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1442176" behindDoc="0" locked="0" layoutInCell="1" allowOverlap="1" wp14:anchorId="1382691B" wp14:editId="0D06E27D">
                <wp:simplePos x="0" y="0"/>
                <wp:positionH relativeFrom="margin">
                  <wp:posOffset>4436745</wp:posOffset>
                </wp:positionH>
                <wp:positionV relativeFrom="paragraph">
                  <wp:posOffset>1403985</wp:posOffset>
                </wp:positionV>
                <wp:extent cx="541020" cy="472440"/>
                <wp:effectExtent l="0" t="0" r="30480" b="22860"/>
                <wp:wrapNone/>
                <wp:docPr id="64" name="Đường nối Thẳng 64"/>
                <wp:cNvGraphicFramePr/>
                <a:graphic xmlns:a="http://schemas.openxmlformats.org/drawingml/2006/main">
                  <a:graphicData uri="http://schemas.microsoft.com/office/word/2010/wordprocessingShape">
                    <wps:wsp>
                      <wps:cNvCnPr/>
                      <wps:spPr>
                        <a:xfrm flipH="1" flipV="1">
                          <a:off x="0" y="0"/>
                          <a:ext cx="541020" cy="4724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BEB14" id="Đường nối Thẳng 64" o:spid="_x0000_s1026" style="position:absolute;flip:x y;z-index:2514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9.35pt,110.55pt" to="391.95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GBDQIAADAEAAAOAAAAZHJzL2Uyb0RvYy54bWysU82O0zAQviPxDpbvNGnVXSBquoddFQ4I&#10;Kli4u864seQ/2aZpbyBO3HgF3oADb8BqT30oxk4aFhAHEDlYHnu+b+b7PFlc7LUiO/BBWlPT6aSk&#10;BAy3jTTbmr6+Xj14REmIzDRMWQM1PUCgF8v79xadq2BmW6sa8ARJTKg6V9M2RlcVReAtaBYm1oHB&#10;S2G9ZhFDvy0azzpk16qYleV50VnfOG85hICnV/0lXWZ+IYDHF0IEiETVFHuLefV53aS1WC5YtfXM&#10;tZIPbbB/6EIzabDoSHXFIiNvvfyNSkvubbAiTrjVhRVCcsgaUM20/EXNq5Y5yFrQnOBGm8L/o+XP&#10;d2tPZFPT8zklhml8o5tPt19uPx/fmS0x374e30ty3d58OH7EGJPQsc6FCoGXZu2HKLi1T/L3wmsi&#10;lHRPcRho3r1Ju3SHYsk+O38YnYd9JBwPz+bTcobvw/Fq/nA2n+eXKXrCBHY+xCdgNUmbmippkjGs&#10;YrtnIWITmHpKScfKkA7rPi7PypwWrJLNSiqVLoPfbi6VJzuGQ7FalfglVUhxJw0jZfAwae3V5V08&#10;KOgLvASBvmHvvbo8sTDSMs7BxOnAqwxmJ5jAFkbg0Foa9T8Bh/wEhTzNfwMeEbmyNXEEa2ms7435&#10;uXrcn1oWff7JgV53smBjm0N+92wNjmV2bviF0tzfjTP8x4++/A4AAP//AwBQSwMEFAAGAAgAAAAh&#10;AJOW++PiAAAACwEAAA8AAABkcnMvZG93bnJldi54bWxMj0FOwzAQRfdI3MEaJHbUSdqmSYhTVQgW&#10;LCpK6AHc2DgJ8diy3TbcHrOC5cw8/Xm/3s56Ihfp/GCQQbpIgEjsjBhQMTh+vDwUQHzgKPhkUDL4&#10;lh62ze1NzSthrvguL21QJIagrziDPgRbUeq7XmruF8ZKjLdP4zQPcXSKCsevMVxPNEuSnGo+YPzQ&#10;cyufetl9tWfNwD4fDrt8+dq61XE/qr0d31ZqZOz+bt49AglyDn8w/OpHdWii08mcUXgyMcjLYhNR&#10;BlmWpkAisSmWJZBT3JTrNdCmpv87ND8AAAD//wMAUEsBAi0AFAAGAAgAAAAhALaDOJL+AAAA4QEA&#10;ABMAAAAAAAAAAAAAAAAAAAAAAFtDb250ZW50X1R5cGVzXS54bWxQSwECLQAUAAYACAAAACEAOP0h&#10;/9YAAACUAQAACwAAAAAAAAAAAAAAAAAvAQAAX3JlbHMvLnJlbHNQSwECLQAUAAYACAAAACEAab4R&#10;gQ0CAAAwBAAADgAAAAAAAAAAAAAAAAAuAgAAZHJzL2Uyb0RvYy54bWxQSwECLQAUAAYACAAAACEA&#10;k5b74+IAAAALAQAADwAAAAAAAAAAAAAAAABnBAAAZHJzL2Rvd25yZXYueG1sUEsFBgAAAAAEAAQA&#10;8wAAAHYFAAAAAA==&#10;" strokecolor="red" strokeweight="1.5pt">
                <v:stroke joinstyle="miter"/>
                <w10:wrap anchorx="margin"/>
              </v:line>
            </w:pict>
          </mc:Fallback>
        </mc:AlternateContent>
      </w:r>
      <w:r w:rsidR="0000012F">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1431936" behindDoc="0" locked="0" layoutInCell="1" allowOverlap="1" wp14:anchorId="5C2B994B" wp14:editId="0FA4C1D1">
                <wp:simplePos x="0" y="0"/>
                <wp:positionH relativeFrom="column">
                  <wp:posOffset>1845945</wp:posOffset>
                </wp:positionH>
                <wp:positionV relativeFrom="paragraph">
                  <wp:posOffset>436245</wp:posOffset>
                </wp:positionV>
                <wp:extent cx="2598420" cy="967740"/>
                <wp:effectExtent l="0" t="0" r="30480" b="22860"/>
                <wp:wrapNone/>
                <wp:docPr id="62" name="Đường nối Thẳng 62"/>
                <wp:cNvGraphicFramePr/>
                <a:graphic xmlns:a="http://schemas.openxmlformats.org/drawingml/2006/main">
                  <a:graphicData uri="http://schemas.microsoft.com/office/word/2010/wordprocessingShape">
                    <wps:wsp>
                      <wps:cNvCnPr/>
                      <wps:spPr>
                        <a:xfrm flipH="1" flipV="1">
                          <a:off x="0" y="0"/>
                          <a:ext cx="2598420" cy="9677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DDDFA" id="Đường nối Thẳng 62" o:spid="_x0000_s1026" style="position:absolute;flip:x y;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35pt,34.35pt" to="349.9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fuEAIAADEEAAAOAAAAZHJzL2Uyb0RvYy54bWysU82O0zAQviPxDpbvNGm0291GTfewq8IB&#10;QQULd9exG0v+k22a9AbixI1X4A32wBuw2lMfirGTZpdFHEDkYHns+b6Z7/NkcdEpiXbMeWF0haeT&#10;HCOmqamF3lb43fXq2TlGPhBdE2k0q/CeeXyxfPpk0dqSFaYxsmYOAYn2ZWsr3IRgyyzztGGK+Imx&#10;TMMlN06RAKHbZrUjLbArmRV5Psta42rrDGXew+lVf4mXiZ9zRsNrzj0LSFYYegtpdWndxDVbLki5&#10;dcQ2gg5tkH/oQhGhoehIdUUCQR+c+I1KCeqMNzxMqFGZ4VxQljSAmmn+SM3bhliWtIA53o42+f9H&#10;S1/t1g6JusKzAiNNFLzR7de7m7tvh496i/SP74dPAl03t58PXyCGJHCstb4E4KVeuyHydu2i/I47&#10;hbgU9gUMA06793EX70As6pLz+9F51gVE4bA4nZ+fFPBAFO7ms7Ozk/Q0Wc8Y0db58JwZheKmwlLo&#10;6Awpye6lD9AFpB5T4rHUqIXC8/w0T2neSFGvhJTx0rvt5lI6tCMwFatVDl+UBRQP0iCSGg6j2F5e&#10;2oW9ZH2BN4yDcdB8Ly+NLBtpCaVMh+nAKzVkRxiHFkbg0Fqc9T8Bh/wIZWmc/wY8IlJlo8MIVkIb&#10;1xvza/XQHVvmff7RgV53tGBj6n16+GQNzGVybviH4uA/jBP8/k9f/gQAAP//AwBQSwMEFAAGAAgA&#10;AAAhAGamZEDgAAAACgEAAA8AAABkcnMvZG93bnJldi54bWxMj0FOwzAQRfdI3MEaJHbUSahCk8ap&#10;KgQLFhUl9ABuPHUSYjuy3TbcnmEFq9HoP/15U21mM7IL+tA7KyBdJMDQtk71Vgs4fL4+rICFKK2S&#10;o7Mo4BsDbOrbm0qWyl3tB16aqBmV2FBKAV2MU8l5aDs0MizchJayk/NGRlq95srLK5WbkWdJknMj&#10;e0sXOjnhc4ftV3M2AqaX/X6bP741fnnYDXo3De9LPQhxfzdv18AizvEPhl99UoeanI7ubFVgo4Cs&#10;SJ4IFZCvaBKQF0UB7EhJlqbA64r/f6H+AQAA//8DAFBLAQItABQABgAIAAAAIQC2gziS/gAAAOEB&#10;AAATAAAAAAAAAAAAAAAAAAAAAABbQ29udGVudF9UeXBlc10ueG1sUEsBAi0AFAAGAAgAAAAhADj9&#10;If/WAAAAlAEAAAsAAAAAAAAAAAAAAAAALwEAAF9yZWxzLy5yZWxzUEsBAi0AFAAGAAgAAAAhAPC4&#10;x+4QAgAAMQQAAA4AAAAAAAAAAAAAAAAALgIAAGRycy9lMm9Eb2MueG1sUEsBAi0AFAAGAAgAAAAh&#10;AGamZEDgAAAACgEAAA8AAAAAAAAAAAAAAAAAagQAAGRycy9kb3ducmV2LnhtbFBLBQYAAAAABAAE&#10;APMAAAB3BQAAAAA=&#10;" strokecolor="red" strokeweight="1.5pt">
                <v:stroke joinstyle="miter"/>
              </v:line>
            </w:pict>
          </mc:Fallback>
        </mc:AlternateContent>
      </w:r>
      <w:r w:rsidR="00940D28">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1437056" behindDoc="0" locked="0" layoutInCell="1" allowOverlap="1" wp14:anchorId="3EAC3429" wp14:editId="6F59DC70">
                <wp:simplePos x="0" y="0"/>
                <wp:positionH relativeFrom="column">
                  <wp:posOffset>1403985</wp:posOffset>
                </wp:positionH>
                <wp:positionV relativeFrom="paragraph">
                  <wp:posOffset>446405</wp:posOffset>
                </wp:positionV>
                <wp:extent cx="449580" cy="1714500"/>
                <wp:effectExtent l="0" t="0" r="26670" b="19050"/>
                <wp:wrapNone/>
                <wp:docPr id="63" name="Đường nối Thẳng 63"/>
                <wp:cNvGraphicFramePr/>
                <a:graphic xmlns:a="http://schemas.openxmlformats.org/drawingml/2006/main">
                  <a:graphicData uri="http://schemas.microsoft.com/office/word/2010/wordprocessingShape">
                    <wps:wsp>
                      <wps:cNvCnPr/>
                      <wps:spPr>
                        <a:xfrm flipH="1">
                          <a:off x="0" y="0"/>
                          <a:ext cx="449580" cy="1714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38FF5" id="Đường nối Thẳng 63" o:spid="_x0000_s1026" style="position:absolute;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5pt,35.15pt" to="145.9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HICwIAACcEAAAOAAAAZHJzL2Uyb0RvYy54bWysU01u1DAU3iNxB8t7JkmZKW00mS5aDSwQ&#10;jKA9gMexE0v+k20mmR2IFTuuwA1YcAOqruZQPDuZtIBYgMjCyrPf9733fX5eXvRKoh1zXhhd4WKW&#10;Y8Q0NbXQTYVvrtdPzjDygeiaSKNZhffM44vV40fLzpbsxLRG1swhING+7GyF2xBsmWWetkwRPzOW&#10;aTjkxikSIHRNVjvSAbuS2Umen2adcbV1hjLvYfdqOMSrxM85o+E1554FJCsMvYW0urRu45qtlqRs&#10;HLGtoGMb5B+6UERoKDpRXZFA0DsnfqNSgjrjDQ8zalRmOBeUJQ2gpsh/UfO2JZYlLWCOt5NN/v/R&#10;0le7jUOirvDpU4w0UXBHt5/vvt59ObzXDdLfvx0+CHTd3n48fIIYksCxzvoSgJd648bI242L8nvu&#10;FOJS2BcwDMkQkIj65Pd+8pv1AVHYnM/PF2dwKxSOimfFfJGnC8kGnshnnQ/PmVEo/lRYCh39ICXZ&#10;vfQBakPqMSVuS406oDrPF3lK80aKei2kjIfeNdtL6dCOwCys1zl8UQxQPEiDSGrYjBIHUekv7CUb&#10;CrxhHOyC5gd5aVDZREsoZToUI6/UkB1hHFqYgGNrccL/BBzzI5SlIf4b8IRIlY0OE1gJbdxgzM/V&#10;Q39smQ/5RwcG3dGCran36bqTNTCNybnx5cRxfxgn+P37Xv0AAAD//wMAUEsDBBQABgAIAAAAIQB9&#10;tcgg4QAAAAoBAAAPAAAAZHJzL2Rvd25yZXYueG1sTI/BTsMwDIbvSLxDZCRuLG2HBuuaTmgSHBAC&#10;Noq0Y9aEplriRE3WlbfHnOBo+9Pv76/Wk7Ns1EPsPQrIZxkwja1XPXYCmo/Hm3tgMUlU0nrUAr51&#10;hHV9eVHJUvkzbvW4Sx2jEIylFGBSCiXnsTXayTjzQSPdvvzgZKJx6Lga5JnCneVFli24kz3SByOD&#10;3hjdHncnJ+Cp+WzNazi+7MewXbzhu900z1aI66vpYQUs6Sn9wfCrT+pQk9PBn1BFZgUURZ4TKuAu&#10;mwMjoFjmS2AHAfNb2vC64v8r1D8AAAD//wMAUEsBAi0AFAAGAAgAAAAhALaDOJL+AAAA4QEAABMA&#10;AAAAAAAAAAAAAAAAAAAAAFtDb250ZW50X1R5cGVzXS54bWxQSwECLQAUAAYACAAAACEAOP0h/9YA&#10;AACUAQAACwAAAAAAAAAAAAAAAAAvAQAAX3JlbHMvLnJlbHNQSwECLQAUAAYACAAAACEArOlByAsC&#10;AAAnBAAADgAAAAAAAAAAAAAAAAAuAgAAZHJzL2Uyb0RvYy54bWxQSwECLQAUAAYACAAAACEAfbXI&#10;IOEAAAAKAQAADwAAAAAAAAAAAAAAAABlBAAAZHJzL2Rvd25yZXYueG1sUEsFBgAAAAAEAAQA8wAA&#10;AHMFAAAAAA==&#10;" strokecolor="red" strokeweight="1.5pt">
                <v:stroke joinstyle="miter"/>
              </v:line>
            </w:pict>
          </mc:Fallback>
        </mc:AlternateContent>
      </w:r>
      <w:r w:rsidR="00F81326">
        <w:rPr>
          <w:rFonts w:asciiTheme="majorHAnsi" w:hAnsiTheme="majorHAnsi" w:cstheme="majorHAnsi"/>
          <w:noProof/>
          <w:sz w:val="26"/>
          <w:szCs w:val="26"/>
          <w:lang w:val="en-US"/>
        </w:rPr>
        <w:drawing>
          <wp:inline distT="0" distB="0" distL="0" distR="0" wp14:anchorId="656AA2D5" wp14:editId="46F59FD1">
            <wp:extent cx="5760085" cy="3695700"/>
            <wp:effectExtent l="0" t="0" r="0" b="0"/>
            <wp:docPr id="61"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ình ảnh 61"/>
                    <pic:cNvPicPr/>
                  </pic:nvPicPr>
                  <pic:blipFill>
                    <a:blip r:embed="rId27">
                      <a:extLst>
                        <a:ext uri="{28A0092B-C50C-407E-A947-70E740481C1C}">
                          <a14:useLocalDpi xmlns:a14="http://schemas.microsoft.com/office/drawing/2010/main" val="0"/>
                        </a:ext>
                      </a:extLst>
                    </a:blip>
                    <a:stretch>
                      <a:fillRect/>
                    </a:stretch>
                  </pic:blipFill>
                  <pic:spPr>
                    <a:xfrm>
                      <a:off x="0" y="0"/>
                      <a:ext cx="5760085" cy="3695700"/>
                    </a:xfrm>
                    <a:prstGeom prst="rect">
                      <a:avLst/>
                    </a:prstGeom>
                  </pic:spPr>
                </pic:pic>
              </a:graphicData>
            </a:graphic>
          </wp:inline>
        </w:drawing>
      </w:r>
    </w:p>
    <w:p w:rsidR="00E43B6D" w:rsidRDefault="0032035D" w:rsidP="0032035D">
      <w:pPr>
        <w:pStyle w:val="Caption"/>
      </w:pPr>
      <w:bookmarkStart w:id="66" w:name="_Toc109658597"/>
      <w:r w:rsidRPr="0032035D">
        <w:t xml:space="preserve"> </w:t>
      </w:r>
      <w:bookmarkStart w:id="67" w:name="_Toc143897171"/>
      <w:r>
        <w:t xml:space="preserve">Hình </w:t>
      </w:r>
      <w:fldSimple w:instr=" STYLEREF 1 \s ">
        <w:r w:rsidR="00C535D2">
          <w:rPr>
            <w:noProof/>
          </w:rPr>
          <w:t>2</w:t>
        </w:r>
      </w:fldSimple>
      <w:r w:rsidR="00717D16">
        <w:t>.</w:t>
      </w:r>
      <w:fldSimple w:instr=" SEQ Hình \* ARABIC \s 1 ">
        <w:r w:rsidR="00C535D2">
          <w:rPr>
            <w:noProof/>
          </w:rPr>
          <w:t>1</w:t>
        </w:r>
      </w:fldSimple>
      <w:r w:rsidR="00E43B6D">
        <w:t xml:space="preserve"> Vị trí </w:t>
      </w:r>
      <w:r w:rsidR="00BE20A6">
        <w:t xml:space="preserve">địa lý </w:t>
      </w:r>
      <w:r w:rsidR="007558A4">
        <w:t>Cơ sở</w:t>
      </w:r>
      <w:bookmarkEnd w:id="66"/>
      <w:bookmarkEnd w:id="67"/>
    </w:p>
    <w:p w:rsidR="00E43B6D" w:rsidRPr="006C7B59" w:rsidRDefault="008F3B4A" w:rsidP="007558A4">
      <w:pPr>
        <w:spacing w:after="0" w:line="360" w:lineRule="auto"/>
        <w:ind w:firstLine="567"/>
        <w:contextualSpacing/>
        <w:jc w:val="both"/>
        <w:rPr>
          <w:rFonts w:asciiTheme="majorHAnsi" w:hAnsiTheme="majorHAnsi" w:cstheme="majorHAnsi"/>
          <w:sz w:val="26"/>
          <w:szCs w:val="26"/>
        </w:rPr>
      </w:pPr>
      <w:r w:rsidRPr="006C7B59">
        <w:rPr>
          <w:rFonts w:asciiTheme="majorHAnsi" w:hAnsiTheme="majorHAnsi" w:cstheme="majorHAnsi"/>
          <w:sz w:val="26"/>
          <w:szCs w:val="26"/>
        </w:rPr>
        <w:t xml:space="preserve">Công ty TNHH Ever Tech Plastic được xây dựng tại Khu phố Mỹ Hiệp, phường Thái Hòa, </w:t>
      </w:r>
      <w:r w:rsidR="00D7133F" w:rsidRPr="006C7B59">
        <w:rPr>
          <w:rFonts w:asciiTheme="majorHAnsi" w:hAnsiTheme="majorHAnsi" w:cstheme="majorHAnsi"/>
          <w:color w:val="000000" w:themeColor="text1"/>
          <w:sz w:val="26"/>
          <w:szCs w:val="26"/>
        </w:rPr>
        <w:t>thành phố</w:t>
      </w:r>
      <w:r w:rsidRPr="006C7B59">
        <w:rPr>
          <w:rFonts w:asciiTheme="majorHAnsi" w:hAnsiTheme="majorHAnsi" w:cstheme="majorHAnsi"/>
          <w:color w:val="000000" w:themeColor="text1"/>
          <w:sz w:val="26"/>
          <w:szCs w:val="26"/>
        </w:rPr>
        <w:t xml:space="preserve"> </w:t>
      </w:r>
      <w:r w:rsidRPr="006C7B59">
        <w:rPr>
          <w:rFonts w:asciiTheme="majorHAnsi" w:hAnsiTheme="majorHAnsi" w:cstheme="majorHAnsi"/>
          <w:sz w:val="26"/>
          <w:szCs w:val="26"/>
        </w:rPr>
        <w:t>Tân Uyên, tỉnh Bình Dương,</w:t>
      </w:r>
      <w:r w:rsidR="00E43B6D" w:rsidRPr="006C7B59">
        <w:rPr>
          <w:rFonts w:asciiTheme="majorHAnsi" w:hAnsiTheme="majorHAnsi" w:cstheme="majorHAnsi"/>
          <w:sz w:val="26"/>
          <w:szCs w:val="26"/>
        </w:rPr>
        <w:t xml:space="preserve"> có vị trí tiếp giáp như sau:</w:t>
      </w:r>
    </w:p>
    <w:p w:rsidR="00E43B6D" w:rsidRPr="006C7B59" w:rsidRDefault="0030007B" w:rsidP="00774E0B">
      <w:pPr>
        <w:pStyle w:val="ListParagraph"/>
        <w:numPr>
          <w:ilvl w:val="0"/>
          <w:numId w:val="49"/>
        </w:numPr>
        <w:spacing w:after="0" w:line="360" w:lineRule="auto"/>
        <w:ind w:left="0" w:firstLine="567"/>
        <w:jc w:val="both"/>
        <w:rPr>
          <w:rFonts w:asciiTheme="majorHAnsi" w:hAnsiTheme="majorHAnsi" w:cstheme="majorHAnsi"/>
          <w:sz w:val="26"/>
          <w:szCs w:val="26"/>
        </w:rPr>
      </w:pPr>
      <w:r w:rsidRPr="006C7B59">
        <w:rPr>
          <w:rFonts w:asciiTheme="majorHAnsi" w:hAnsiTheme="majorHAnsi" w:cstheme="majorHAnsi"/>
          <w:sz w:val="26"/>
          <w:szCs w:val="26"/>
        </w:rPr>
        <w:t>Phía Đông là bãi đất trố</w:t>
      </w:r>
      <w:r w:rsidR="00BA152C">
        <w:rPr>
          <w:rFonts w:asciiTheme="majorHAnsi" w:hAnsiTheme="majorHAnsi" w:cstheme="majorHAnsi"/>
          <w:sz w:val="26"/>
          <w:szCs w:val="26"/>
        </w:rPr>
        <w:t>ng</w:t>
      </w:r>
      <w:r w:rsidR="00BA152C" w:rsidRPr="00BA152C">
        <w:rPr>
          <w:rFonts w:asciiTheme="majorHAnsi" w:hAnsiTheme="majorHAnsi" w:cstheme="majorHAnsi"/>
          <w:sz w:val="26"/>
          <w:szCs w:val="26"/>
        </w:rPr>
        <w:t>;</w:t>
      </w:r>
    </w:p>
    <w:p w:rsidR="0030007B" w:rsidRPr="007F428B" w:rsidRDefault="0030007B" w:rsidP="00774E0B">
      <w:pPr>
        <w:pStyle w:val="ListParagraph"/>
        <w:numPr>
          <w:ilvl w:val="0"/>
          <w:numId w:val="49"/>
        </w:numPr>
        <w:spacing w:after="0" w:line="360" w:lineRule="auto"/>
        <w:ind w:left="0" w:firstLine="567"/>
        <w:jc w:val="both"/>
        <w:rPr>
          <w:rFonts w:asciiTheme="majorHAnsi" w:hAnsiTheme="majorHAnsi" w:cstheme="majorHAnsi"/>
          <w:sz w:val="26"/>
          <w:szCs w:val="26"/>
        </w:rPr>
      </w:pPr>
      <w:r w:rsidRPr="007F428B">
        <w:rPr>
          <w:rFonts w:asciiTheme="majorHAnsi" w:hAnsiTheme="majorHAnsi" w:cstheme="majorHAnsi"/>
          <w:sz w:val="26"/>
          <w:szCs w:val="26"/>
        </w:rPr>
        <w:t>Phía Tây là đường số</w:t>
      </w:r>
      <w:r w:rsidR="00BA152C">
        <w:rPr>
          <w:rFonts w:asciiTheme="majorHAnsi" w:hAnsiTheme="majorHAnsi" w:cstheme="majorHAnsi"/>
          <w:sz w:val="26"/>
          <w:szCs w:val="26"/>
        </w:rPr>
        <w:t xml:space="preserve"> 1</w:t>
      </w:r>
      <w:r w:rsidR="00BA152C" w:rsidRPr="00BA152C">
        <w:rPr>
          <w:rFonts w:asciiTheme="majorHAnsi" w:hAnsiTheme="majorHAnsi" w:cstheme="majorHAnsi"/>
          <w:sz w:val="26"/>
          <w:szCs w:val="26"/>
        </w:rPr>
        <w:t>;</w:t>
      </w:r>
    </w:p>
    <w:p w:rsidR="0030007B" w:rsidRPr="007F428B" w:rsidRDefault="0030007B" w:rsidP="00774E0B">
      <w:pPr>
        <w:pStyle w:val="ListParagraph"/>
        <w:numPr>
          <w:ilvl w:val="0"/>
          <w:numId w:val="49"/>
        </w:numPr>
        <w:spacing w:after="0" w:line="360" w:lineRule="auto"/>
        <w:ind w:left="0" w:firstLine="567"/>
        <w:jc w:val="both"/>
        <w:rPr>
          <w:rFonts w:asciiTheme="majorHAnsi" w:hAnsiTheme="majorHAnsi" w:cstheme="majorHAnsi"/>
          <w:sz w:val="26"/>
          <w:szCs w:val="26"/>
        </w:rPr>
      </w:pPr>
      <w:r w:rsidRPr="007F428B">
        <w:rPr>
          <w:rFonts w:asciiTheme="majorHAnsi" w:hAnsiTheme="majorHAnsi" w:cstheme="majorHAnsi"/>
          <w:sz w:val="26"/>
          <w:szCs w:val="26"/>
        </w:rPr>
        <w:t>Phía Bắc đối diệ</w:t>
      </w:r>
      <w:r w:rsidR="00BA152C">
        <w:rPr>
          <w:rFonts w:asciiTheme="majorHAnsi" w:hAnsiTheme="majorHAnsi" w:cstheme="majorHAnsi"/>
          <w:sz w:val="26"/>
          <w:szCs w:val="26"/>
        </w:rPr>
        <w:t>n nhà dân</w:t>
      </w:r>
      <w:r w:rsidR="00BA152C" w:rsidRPr="00BA152C">
        <w:rPr>
          <w:rFonts w:asciiTheme="majorHAnsi" w:hAnsiTheme="majorHAnsi" w:cstheme="majorHAnsi"/>
          <w:sz w:val="26"/>
          <w:szCs w:val="26"/>
        </w:rPr>
        <w:t>;</w:t>
      </w:r>
    </w:p>
    <w:p w:rsidR="0030007B" w:rsidRPr="007F428B" w:rsidRDefault="0030007B" w:rsidP="00774E0B">
      <w:pPr>
        <w:pStyle w:val="ListParagraph"/>
        <w:numPr>
          <w:ilvl w:val="0"/>
          <w:numId w:val="49"/>
        </w:numPr>
        <w:spacing w:after="0" w:line="360" w:lineRule="auto"/>
        <w:ind w:left="0" w:firstLine="567"/>
        <w:jc w:val="both"/>
        <w:rPr>
          <w:rFonts w:asciiTheme="majorHAnsi" w:hAnsiTheme="majorHAnsi" w:cstheme="majorHAnsi"/>
          <w:sz w:val="26"/>
          <w:szCs w:val="26"/>
        </w:rPr>
      </w:pPr>
      <w:r w:rsidRPr="007F428B">
        <w:rPr>
          <w:rFonts w:asciiTheme="majorHAnsi" w:hAnsiTheme="majorHAnsi" w:cstheme="majorHAnsi"/>
          <w:sz w:val="26"/>
          <w:szCs w:val="26"/>
        </w:rPr>
        <w:t>Phía Nam là các công ty.</w:t>
      </w:r>
    </w:p>
    <w:p w:rsidR="0030007B" w:rsidRPr="00241141" w:rsidRDefault="008F3B4A" w:rsidP="007558A4">
      <w:pPr>
        <w:spacing w:after="0" w:line="360" w:lineRule="auto"/>
        <w:ind w:firstLine="567"/>
        <w:contextualSpacing/>
        <w:jc w:val="both"/>
        <w:rPr>
          <w:rFonts w:asciiTheme="majorHAnsi" w:hAnsiTheme="majorHAnsi" w:cstheme="majorHAnsi"/>
          <w:color w:val="000000" w:themeColor="text1"/>
          <w:sz w:val="26"/>
          <w:szCs w:val="26"/>
        </w:rPr>
      </w:pPr>
      <w:r w:rsidRPr="008F3B4A">
        <w:rPr>
          <w:rFonts w:asciiTheme="majorHAnsi" w:hAnsiTheme="majorHAnsi" w:cstheme="majorHAnsi"/>
          <w:sz w:val="26"/>
          <w:szCs w:val="26"/>
        </w:rPr>
        <w:t xml:space="preserve"> </w:t>
      </w:r>
      <w:r w:rsidR="0030007B">
        <w:rPr>
          <w:rFonts w:asciiTheme="majorHAnsi" w:hAnsiTheme="majorHAnsi" w:cstheme="majorHAnsi"/>
          <w:color w:val="000000" w:themeColor="text1"/>
          <w:sz w:val="26"/>
          <w:szCs w:val="26"/>
        </w:rPr>
        <w:t>X</w:t>
      </w:r>
      <w:r w:rsidR="0030007B" w:rsidRPr="0073057C">
        <w:rPr>
          <w:rFonts w:asciiTheme="majorHAnsi" w:hAnsiTheme="majorHAnsi" w:cstheme="majorHAnsi"/>
          <w:color w:val="000000" w:themeColor="text1"/>
          <w:sz w:val="26"/>
          <w:szCs w:val="26"/>
        </w:rPr>
        <w:t xml:space="preserve">ung quanh </w:t>
      </w:r>
      <w:r w:rsidR="0030007B">
        <w:rPr>
          <w:rFonts w:asciiTheme="majorHAnsi" w:hAnsiTheme="majorHAnsi" w:cstheme="majorHAnsi"/>
          <w:color w:val="000000" w:themeColor="text1"/>
          <w:sz w:val="26"/>
          <w:szCs w:val="26"/>
        </w:rPr>
        <w:t xml:space="preserve">vị trí </w:t>
      </w:r>
      <w:r w:rsidR="007558A4">
        <w:rPr>
          <w:rFonts w:asciiTheme="majorHAnsi" w:hAnsiTheme="majorHAnsi" w:cstheme="majorHAnsi"/>
          <w:color w:val="000000" w:themeColor="text1"/>
          <w:sz w:val="26"/>
          <w:szCs w:val="26"/>
        </w:rPr>
        <w:t>Cơ sở</w:t>
      </w:r>
      <w:r w:rsidR="0030007B">
        <w:rPr>
          <w:rFonts w:asciiTheme="majorHAnsi" w:hAnsiTheme="majorHAnsi" w:cstheme="majorHAnsi"/>
          <w:color w:val="000000" w:themeColor="text1"/>
          <w:sz w:val="26"/>
          <w:szCs w:val="26"/>
        </w:rPr>
        <w:t xml:space="preserve"> </w:t>
      </w:r>
      <w:r w:rsidR="0030007B" w:rsidRPr="0073057C">
        <w:rPr>
          <w:rFonts w:asciiTheme="majorHAnsi" w:hAnsiTheme="majorHAnsi" w:cstheme="majorHAnsi"/>
          <w:color w:val="000000" w:themeColor="text1"/>
          <w:sz w:val="26"/>
          <w:szCs w:val="26"/>
        </w:rPr>
        <w:t>là nhà dân,</w:t>
      </w:r>
      <w:r w:rsidR="00A62B6C" w:rsidRPr="00A62B6C">
        <w:rPr>
          <w:rFonts w:asciiTheme="majorHAnsi" w:hAnsiTheme="majorHAnsi" w:cstheme="majorHAnsi"/>
          <w:color w:val="000000" w:themeColor="text1"/>
          <w:sz w:val="26"/>
          <w:szCs w:val="26"/>
        </w:rPr>
        <w:t xml:space="preserve"> các công ty đang hoạt động trong cụm công nghiệp Chí Hùng.</w:t>
      </w:r>
      <w:r w:rsidR="00A62B6C">
        <w:rPr>
          <w:rFonts w:asciiTheme="majorHAnsi" w:hAnsiTheme="majorHAnsi" w:cstheme="majorHAnsi"/>
          <w:color w:val="000000" w:themeColor="text1"/>
          <w:sz w:val="26"/>
          <w:szCs w:val="26"/>
        </w:rPr>
        <w:t xml:space="preserve"> </w:t>
      </w:r>
      <w:r w:rsidR="00A62B6C" w:rsidRPr="00791DCF">
        <w:rPr>
          <w:rFonts w:asciiTheme="majorHAnsi" w:hAnsiTheme="majorHAnsi" w:cstheme="majorHAnsi"/>
          <w:color w:val="000000" w:themeColor="text1"/>
          <w:sz w:val="26"/>
          <w:szCs w:val="26"/>
        </w:rPr>
        <w:t>C</w:t>
      </w:r>
      <w:r w:rsidR="0030007B" w:rsidRPr="0073057C">
        <w:rPr>
          <w:rFonts w:asciiTheme="majorHAnsi" w:hAnsiTheme="majorHAnsi" w:cstheme="majorHAnsi"/>
          <w:color w:val="000000" w:themeColor="text1"/>
          <w:sz w:val="26"/>
          <w:szCs w:val="26"/>
        </w:rPr>
        <w:t xml:space="preserve">ác cống thoát thoát </w:t>
      </w:r>
      <w:r w:rsidR="00791DCF" w:rsidRPr="00791DCF">
        <w:rPr>
          <w:rFonts w:asciiTheme="majorHAnsi" w:hAnsiTheme="majorHAnsi" w:cstheme="majorHAnsi"/>
          <w:color w:val="000000" w:themeColor="text1"/>
          <w:sz w:val="26"/>
          <w:szCs w:val="26"/>
        </w:rPr>
        <w:t>khu vực</w:t>
      </w:r>
      <w:r w:rsidR="0030007B" w:rsidRPr="0073057C">
        <w:rPr>
          <w:rFonts w:asciiTheme="majorHAnsi" w:hAnsiTheme="majorHAnsi" w:cstheme="majorHAnsi"/>
          <w:color w:val="000000" w:themeColor="text1"/>
          <w:sz w:val="26"/>
          <w:szCs w:val="26"/>
        </w:rPr>
        <w:t xml:space="preserve"> và đường giao thông </w:t>
      </w:r>
      <w:r w:rsidR="0030007B">
        <w:rPr>
          <w:rFonts w:asciiTheme="majorHAnsi" w:hAnsiTheme="majorHAnsi" w:cstheme="majorHAnsi"/>
          <w:color w:val="000000" w:themeColor="text1"/>
          <w:sz w:val="26"/>
          <w:szCs w:val="26"/>
        </w:rPr>
        <w:t>đã được xây dựng</w:t>
      </w:r>
      <w:r w:rsidR="002A0983" w:rsidRPr="002A0983">
        <w:rPr>
          <w:rFonts w:asciiTheme="majorHAnsi" w:hAnsiTheme="majorHAnsi" w:cstheme="majorHAnsi"/>
          <w:color w:val="000000" w:themeColor="text1"/>
          <w:sz w:val="26"/>
          <w:szCs w:val="26"/>
        </w:rPr>
        <w:t xml:space="preserve"> hoàn chỉnh</w:t>
      </w:r>
      <w:r w:rsidR="0030007B" w:rsidRPr="0073057C">
        <w:rPr>
          <w:rFonts w:asciiTheme="majorHAnsi" w:hAnsiTheme="majorHAnsi" w:cstheme="majorHAnsi"/>
          <w:color w:val="000000" w:themeColor="text1"/>
          <w:sz w:val="26"/>
          <w:szCs w:val="26"/>
        </w:rPr>
        <w:t xml:space="preserve">. </w:t>
      </w:r>
      <w:r w:rsidR="0030007B">
        <w:rPr>
          <w:rFonts w:asciiTheme="majorHAnsi" w:hAnsiTheme="majorHAnsi" w:cstheme="majorHAnsi"/>
          <w:color w:val="000000" w:themeColor="text1"/>
          <w:sz w:val="26"/>
          <w:szCs w:val="26"/>
        </w:rPr>
        <w:t xml:space="preserve">Hoạt động sản xuất của </w:t>
      </w:r>
      <w:r w:rsidR="00B330F1">
        <w:rPr>
          <w:rFonts w:asciiTheme="majorHAnsi" w:hAnsiTheme="majorHAnsi" w:cstheme="majorHAnsi"/>
          <w:color w:val="000000" w:themeColor="text1"/>
          <w:sz w:val="26"/>
          <w:szCs w:val="26"/>
        </w:rPr>
        <w:t>C</w:t>
      </w:r>
      <w:r w:rsidR="0030007B" w:rsidRPr="0073057C">
        <w:rPr>
          <w:rFonts w:asciiTheme="majorHAnsi" w:hAnsiTheme="majorHAnsi" w:cstheme="majorHAnsi"/>
          <w:color w:val="000000" w:themeColor="text1"/>
          <w:sz w:val="26"/>
          <w:szCs w:val="26"/>
        </w:rPr>
        <w:t>ông</w:t>
      </w:r>
      <w:r w:rsidR="0030007B">
        <w:rPr>
          <w:rFonts w:asciiTheme="majorHAnsi" w:hAnsiTheme="majorHAnsi" w:cstheme="majorHAnsi"/>
          <w:color w:val="000000" w:themeColor="text1"/>
          <w:sz w:val="26"/>
          <w:szCs w:val="26"/>
        </w:rPr>
        <w:t xml:space="preserve"> ty</w:t>
      </w:r>
      <w:r w:rsidR="0030007B" w:rsidRPr="0073057C">
        <w:rPr>
          <w:rFonts w:asciiTheme="majorHAnsi" w:hAnsiTheme="majorHAnsi" w:cstheme="majorHAnsi"/>
          <w:color w:val="000000" w:themeColor="text1"/>
          <w:sz w:val="26"/>
          <w:szCs w:val="26"/>
        </w:rPr>
        <w:t xml:space="preserve"> có thể góp phần mang lại các tác động tích cực </w:t>
      </w:r>
      <w:r w:rsidR="0030007B">
        <w:rPr>
          <w:rFonts w:asciiTheme="majorHAnsi" w:hAnsiTheme="majorHAnsi" w:cstheme="majorHAnsi"/>
          <w:color w:val="000000" w:themeColor="text1"/>
          <w:sz w:val="26"/>
          <w:szCs w:val="26"/>
        </w:rPr>
        <w:t xml:space="preserve">cho khu vực </w:t>
      </w:r>
      <w:r w:rsidR="0030007B" w:rsidRPr="0073057C">
        <w:rPr>
          <w:rFonts w:asciiTheme="majorHAnsi" w:hAnsiTheme="majorHAnsi" w:cstheme="majorHAnsi"/>
          <w:color w:val="000000" w:themeColor="text1"/>
          <w:sz w:val="26"/>
          <w:szCs w:val="26"/>
        </w:rPr>
        <w:t>như:</w:t>
      </w:r>
    </w:p>
    <w:p w:rsidR="0030007B" w:rsidRPr="00845806" w:rsidRDefault="0030007B" w:rsidP="00774E0B">
      <w:pPr>
        <w:pStyle w:val="ListParagraph"/>
        <w:numPr>
          <w:ilvl w:val="0"/>
          <w:numId w:val="47"/>
        </w:numPr>
        <w:spacing w:after="0" w:line="360" w:lineRule="auto"/>
        <w:ind w:left="0" w:firstLine="567"/>
        <w:jc w:val="both"/>
        <w:rPr>
          <w:rFonts w:asciiTheme="majorHAnsi" w:hAnsiTheme="majorHAnsi" w:cstheme="majorHAnsi"/>
          <w:color w:val="000000" w:themeColor="text1"/>
          <w:sz w:val="26"/>
          <w:szCs w:val="26"/>
        </w:rPr>
      </w:pPr>
      <w:r w:rsidRPr="00845806">
        <w:rPr>
          <w:rFonts w:asciiTheme="majorHAnsi" w:hAnsiTheme="majorHAnsi" w:cstheme="majorHAnsi"/>
          <w:color w:val="000000" w:themeColor="text1"/>
          <w:sz w:val="26"/>
          <w:szCs w:val="26"/>
        </w:rPr>
        <w:t>Góp phần thúc đẩy sự phát triển ổn định của khu vực;</w:t>
      </w:r>
    </w:p>
    <w:p w:rsidR="0030007B" w:rsidRPr="00845806" w:rsidRDefault="0030007B" w:rsidP="00774E0B">
      <w:pPr>
        <w:pStyle w:val="ListParagraph"/>
        <w:numPr>
          <w:ilvl w:val="0"/>
          <w:numId w:val="47"/>
        </w:numPr>
        <w:spacing w:after="0" w:line="360" w:lineRule="auto"/>
        <w:ind w:left="0" w:firstLine="567"/>
        <w:jc w:val="both"/>
        <w:rPr>
          <w:rFonts w:asciiTheme="majorHAnsi" w:hAnsiTheme="majorHAnsi" w:cstheme="majorHAnsi"/>
          <w:color w:val="000000" w:themeColor="text1"/>
          <w:sz w:val="26"/>
          <w:szCs w:val="26"/>
        </w:rPr>
      </w:pPr>
      <w:r w:rsidRPr="00845806">
        <w:rPr>
          <w:rFonts w:asciiTheme="majorHAnsi" w:hAnsiTheme="majorHAnsi" w:cstheme="majorHAnsi"/>
          <w:color w:val="000000" w:themeColor="text1"/>
          <w:sz w:val="26"/>
          <w:szCs w:val="26"/>
        </w:rPr>
        <w:t xml:space="preserve">Tạo việc làm và thu nhập ổn định cho lao động địa phương, góp phần ổn định cuộc sống </w:t>
      </w:r>
      <w:r w:rsidR="00791DCF" w:rsidRPr="00791DCF">
        <w:rPr>
          <w:rFonts w:asciiTheme="majorHAnsi" w:hAnsiTheme="majorHAnsi" w:cstheme="majorHAnsi"/>
          <w:color w:val="000000" w:themeColor="text1"/>
          <w:sz w:val="26"/>
          <w:szCs w:val="26"/>
        </w:rPr>
        <w:t>của người dân</w:t>
      </w:r>
      <w:r w:rsidRPr="00845806">
        <w:rPr>
          <w:rFonts w:asciiTheme="majorHAnsi" w:hAnsiTheme="majorHAnsi" w:cstheme="majorHAnsi"/>
          <w:color w:val="000000" w:themeColor="text1"/>
          <w:sz w:val="26"/>
          <w:szCs w:val="26"/>
        </w:rPr>
        <w:t>.</w:t>
      </w:r>
    </w:p>
    <w:p w:rsidR="0030007B" w:rsidRPr="007F428B" w:rsidRDefault="0030007B" w:rsidP="00774E0B">
      <w:pPr>
        <w:pStyle w:val="ListParagraph"/>
        <w:numPr>
          <w:ilvl w:val="0"/>
          <w:numId w:val="47"/>
        </w:numPr>
        <w:spacing w:after="0" w:line="360" w:lineRule="auto"/>
        <w:ind w:left="0" w:firstLine="567"/>
        <w:jc w:val="both"/>
        <w:rPr>
          <w:rFonts w:asciiTheme="majorHAnsi" w:hAnsiTheme="majorHAnsi" w:cstheme="majorHAnsi"/>
          <w:color w:val="000000" w:themeColor="text1"/>
          <w:sz w:val="26"/>
          <w:szCs w:val="26"/>
        </w:rPr>
      </w:pPr>
      <w:r w:rsidRPr="00EE2257">
        <w:rPr>
          <w:rFonts w:asciiTheme="majorHAnsi" w:hAnsiTheme="majorHAnsi" w:cstheme="majorHAnsi"/>
          <w:color w:val="000000" w:themeColor="text1"/>
          <w:sz w:val="26"/>
          <w:szCs w:val="26"/>
        </w:rPr>
        <w:lastRenderedPageBreak/>
        <w:t>Bổ sung vào ngân sách nhà nước thông qua các khoản thuế và thuê đất.</w:t>
      </w:r>
    </w:p>
    <w:p w:rsidR="008F3B4A" w:rsidRPr="008F3B4A" w:rsidRDefault="008F3B4A" w:rsidP="007558A4">
      <w:pPr>
        <w:pStyle w:val="ALV2"/>
        <w:spacing w:before="0" w:after="0"/>
      </w:pPr>
      <w:bookmarkStart w:id="68" w:name="_Toc109027740"/>
      <w:bookmarkStart w:id="69" w:name="_Toc144218570"/>
      <w:r w:rsidRPr="008F3B4A">
        <w:t xml:space="preserve">2. Sự phù hợp của </w:t>
      </w:r>
      <w:r w:rsidR="007558A4">
        <w:t>Cơ sở</w:t>
      </w:r>
      <w:r w:rsidRPr="008F3B4A">
        <w:t xml:space="preserve"> đối với khả năng chịu tải của môi trường</w:t>
      </w:r>
      <w:bookmarkEnd w:id="68"/>
      <w:bookmarkEnd w:id="69"/>
    </w:p>
    <w:p w:rsidR="0030007B" w:rsidRPr="00626F02" w:rsidRDefault="007558A4" w:rsidP="007558A4">
      <w:pPr>
        <w:spacing w:after="0" w:line="360" w:lineRule="auto"/>
        <w:ind w:firstLine="567"/>
        <w:jc w:val="both"/>
        <w:rPr>
          <w:rFonts w:asciiTheme="majorHAnsi" w:hAnsiTheme="majorHAnsi" w:cstheme="majorHAnsi"/>
          <w:color w:val="000000" w:themeColor="text1"/>
          <w:sz w:val="26"/>
          <w:szCs w:val="26"/>
        </w:rPr>
      </w:pPr>
      <w:bookmarkStart w:id="70" w:name="_Hlk101594217"/>
      <w:r>
        <w:rPr>
          <w:rFonts w:asciiTheme="majorHAnsi" w:hAnsiTheme="majorHAnsi" w:cstheme="majorHAnsi"/>
          <w:color w:val="000000" w:themeColor="text1"/>
          <w:sz w:val="26"/>
          <w:szCs w:val="26"/>
        </w:rPr>
        <w:t>Cơ sở</w:t>
      </w:r>
      <w:r w:rsidR="0030007B">
        <w:rPr>
          <w:rFonts w:asciiTheme="majorHAnsi" w:hAnsiTheme="majorHAnsi" w:cstheme="majorHAnsi"/>
          <w:color w:val="000000" w:themeColor="text1"/>
          <w:sz w:val="26"/>
          <w:szCs w:val="26"/>
        </w:rPr>
        <w:t xml:space="preserve"> đã xây dựng hệ thống</w:t>
      </w:r>
      <w:r w:rsidR="00791DCF" w:rsidRPr="00791DCF">
        <w:rPr>
          <w:rFonts w:asciiTheme="majorHAnsi" w:hAnsiTheme="majorHAnsi" w:cstheme="majorHAnsi"/>
          <w:color w:val="000000" w:themeColor="text1"/>
          <w:sz w:val="26"/>
          <w:szCs w:val="26"/>
        </w:rPr>
        <w:t xml:space="preserve"> thu gom,</w:t>
      </w:r>
      <w:r w:rsidR="0030007B">
        <w:rPr>
          <w:rFonts w:asciiTheme="majorHAnsi" w:hAnsiTheme="majorHAnsi" w:cstheme="majorHAnsi"/>
          <w:color w:val="000000" w:themeColor="text1"/>
          <w:sz w:val="26"/>
          <w:szCs w:val="26"/>
        </w:rPr>
        <w:t xml:space="preserve"> thoát nước mưa, nước thải hoàn chỉnh như sau:</w:t>
      </w:r>
      <w:r w:rsidR="0030007B" w:rsidRPr="00626F02">
        <w:rPr>
          <w:rFonts w:asciiTheme="majorHAnsi" w:hAnsiTheme="majorHAnsi" w:cstheme="majorHAnsi"/>
          <w:color w:val="000000" w:themeColor="text1"/>
          <w:sz w:val="26"/>
          <w:szCs w:val="26"/>
        </w:rPr>
        <w:t xml:space="preserve"> </w:t>
      </w:r>
    </w:p>
    <w:p w:rsidR="0030007B" w:rsidRPr="00626F02" w:rsidRDefault="002A0983" w:rsidP="007558A4">
      <w:pPr>
        <w:pStyle w:val="ListParagraph"/>
        <w:spacing w:after="0" w:line="360" w:lineRule="auto"/>
        <w:ind w:left="0" w:firstLine="567"/>
        <w:jc w:val="both"/>
        <w:rPr>
          <w:rFonts w:asciiTheme="majorHAnsi" w:hAnsiTheme="majorHAnsi" w:cstheme="majorHAnsi"/>
          <w:color w:val="000000" w:themeColor="text1"/>
          <w:sz w:val="26"/>
          <w:szCs w:val="26"/>
          <w:lang w:val="nl-NL"/>
        </w:rPr>
      </w:pPr>
      <w:r>
        <w:rPr>
          <w:rFonts w:asciiTheme="majorHAnsi" w:hAnsiTheme="majorHAnsi" w:cstheme="majorHAnsi"/>
          <w:color w:val="000000" w:themeColor="text1"/>
          <w:sz w:val="26"/>
          <w:szCs w:val="26"/>
          <w:lang w:val="nl-NL"/>
        </w:rPr>
        <w:t xml:space="preserve">- </w:t>
      </w:r>
      <w:r w:rsidR="0030007B" w:rsidRPr="00626F02">
        <w:rPr>
          <w:rFonts w:asciiTheme="majorHAnsi" w:hAnsiTheme="majorHAnsi" w:cstheme="majorHAnsi"/>
          <w:color w:val="000000" w:themeColor="text1"/>
          <w:sz w:val="26"/>
          <w:szCs w:val="26"/>
          <w:lang w:val="nl-NL"/>
        </w:rPr>
        <w:t xml:space="preserve">Hệ thống thoát nước mưa: </w:t>
      </w:r>
      <w:bookmarkStart w:id="71" w:name="_Hlk101594252"/>
      <w:bookmarkEnd w:id="70"/>
      <w:r w:rsidR="0030007B" w:rsidRPr="00626F02">
        <w:rPr>
          <w:rFonts w:asciiTheme="majorHAnsi" w:hAnsiTheme="majorHAnsi" w:cstheme="majorHAnsi"/>
          <w:color w:val="000000" w:themeColor="text1"/>
          <w:sz w:val="26"/>
          <w:szCs w:val="26"/>
          <w:lang w:val="nl-NL"/>
        </w:rPr>
        <w:t xml:space="preserve">Hệ thống thoát nước mưa và nước thải của </w:t>
      </w:r>
      <w:r w:rsidR="007558A4">
        <w:rPr>
          <w:rFonts w:asciiTheme="majorHAnsi" w:hAnsiTheme="majorHAnsi" w:cstheme="majorHAnsi"/>
          <w:color w:val="000000" w:themeColor="text1"/>
          <w:sz w:val="26"/>
          <w:szCs w:val="26"/>
          <w:lang w:val="nl-NL"/>
        </w:rPr>
        <w:t>Cơ sở</w:t>
      </w:r>
      <w:r w:rsidR="0030007B" w:rsidRPr="00626F02">
        <w:rPr>
          <w:rFonts w:asciiTheme="majorHAnsi" w:hAnsiTheme="majorHAnsi" w:cstheme="majorHAnsi"/>
          <w:color w:val="000000" w:themeColor="text1"/>
          <w:sz w:val="26"/>
          <w:szCs w:val="26"/>
          <w:lang w:val="nl-NL"/>
        </w:rPr>
        <w:t xml:space="preserve"> được xây dựng tách riêng hoàn toàn. </w:t>
      </w:r>
      <w:r w:rsidR="00791DCF">
        <w:rPr>
          <w:rFonts w:asciiTheme="majorHAnsi" w:hAnsiTheme="majorHAnsi" w:cstheme="majorHAnsi"/>
          <w:color w:val="000000" w:themeColor="text1"/>
          <w:sz w:val="26"/>
          <w:szCs w:val="26"/>
          <w:lang w:val="nl-NL"/>
        </w:rPr>
        <w:t>Nước mưa của t</w:t>
      </w:r>
      <w:r w:rsidR="0030007B" w:rsidRPr="00626F02">
        <w:rPr>
          <w:rFonts w:asciiTheme="majorHAnsi" w:hAnsiTheme="majorHAnsi" w:cstheme="majorHAnsi"/>
          <w:color w:val="000000" w:themeColor="text1"/>
          <w:sz w:val="26"/>
          <w:szCs w:val="26"/>
          <w:lang w:val="nl-NL"/>
        </w:rPr>
        <w:t xml:space="preserve">oàn bộ nhà xưởng đều </w:t>
      </w:r>
      <w:r w:rsidR="00791DCF">
        <w:rPr>
          <w:rFonts w:asciiTheme="majorHAnsi" w:hAnsiTheme="majorHAnsi" w:cstheme="majorHAnsi"/>
          <w:color w:val="000000" w:themeColor="text1"/>
          <w:sz w:val="26"/>
          <w:szCs w:val="26"/>
          <w:lang w:val="nl-NL"/>
        </w:rPr>
        <w:t>được</w:t>
      </w:r>
      <w:r w:rsidR="0030007B" w:rsidRPr="00626F02">
        <w:rPr>
          <w:rFonts w:asciiTheme="majorHAnsi" w:hAnsiTheme="majorHAnsi" w:cstheme="majorHAnsi"/>
          <w:color w:val="000000" w:themeColor="text1"/>
          <w:sz w:val="26"/>
          <w:szCs w:val="26"/>
          <w:lang w:val="nl-NL"/>
        </w:rPr>
        <w:t xml:space="preserve"> thu gom và thoát </w:t>
      </w:r>
      <w:r w:rsidR="00791DCF">
        <w:rPr>
          <w:rFonts w:asciiTheme="majorHAnsi" w:hAnsiTheme="majorHAnsi" w:cstheme="majorHAnsi"/>
          <w:color w:val="000000" w:themeColor="text1"/>
          <w:sz w:val="26"/>
          <w:szCs w:val="26"/>
          <w:lang w:val="nl-NL"/>
        </w:rPr>
        <w:t>vào</w:t>
      </w:r>
      <w:r w:rsidR="0030007B" w:rsidRPr="00626F02">
        <w:rPr>
          <w:rFonts w:asciiTheme="majorHAnsi" w:hAnsiTheme="majorHAnsi" w:cstheme="majorHAnsi"/>
          <w:color w:val="000000" w:themeColor="text1"/>
          <w:sz w:val="26"/>
          <w:szCs w:val="26"/>
          <w:lang w:val="nl-NL"/>
        </w:rPr>
        <w:t xml:space="preserve"> hệ thống thoát </w:t>
      </w:r>
      <w:r w:rsidR="00791DCF">
        <w:rPr>
          <w:rFonts w:asciiTheme="majorHAnsi" w:hAnsiTheme="majorHAnsi" w:cstheme="majorHAnsi"/>
          <w:color w:val="000000" w:themeColor="text1"/>
          <w:sz w:val="26"/>
          <w:szCs w:val="26"/>
          <w:lang w:val="nl-NL"/>
        </w:rPr>
        <w:t>nước khu vực của cụm công nghiệp Chí Hùng</w:t>
      </w:r>
      <w:r w:rsidR="0030007B" w:rsidRPr="00626F02">
        <w:rPr>
          <w:rFonts w:asciiTheme="majorHAnsi" w:hAnsiTheme="majorHAnsi" w:cstheme="majorHAnsi"/>
          <w:color w:val="000000" w:themeColor="text1"/>
          <w:sz w:val="26"/>
          <w:szCs w:val="26"/>
          <w:lang w:val="nl-NL"/>
        </w:rPr>
        <w:t xml:space="preserve"> </w:t>
      </w:r>
      <w:r w:rsidR="00791DCF">
        <w:rPr>
          <w:rFonts w:asciiTheme="majorHAnsi" w:hAnsiTheme="majorHAnsi" w:cstheme="majorHAnsi"/>
          <w:color w:val="000000" w:themeColor="text1"/>
          <w:sz w:val="26"/>
          <w:szCs w:val="26"/>
          <w:lang w:val="nl-NL"/>
        </w:rPr>
        <w:t>sau đó chảy ra hệ thống thoát nước trên đường ĐT 747</w:t>
      </w:r>
      <w:r w:rsidR="0030007B" w:rsidRPr="00626F02">
        <w:rPr>
          <w:rFonts w:asciiTheme="majorHAnsi" w:hAnsiTheme="majorHAnsi" w:cstheme="majorHAnsi"/>
          <w:color w:val="000000" w:themeColor="text1"/>
          <w:sz w:val="26"/>
          <w:szCs w:val="26"/>
        </w:rPr>
        <w:t xml:space="preserve"> và chảy ra Suối Bưng Cù</w:t>
      </w:r>
      <w:r w:rsidR="0030007B" w:rsidRPr="00626F02">
        <w:rPr>
          <w:rFonts w:asciiTheme="majorHAnsi" w:hAnsiTheme="majorHAnsi" w:cstheme="majorHAnsi"/>
          <w:color w:val="000000" w:themeColor="text1"/>
          <w:sz w:val="26"/>
          <w:szCs w:val="26"/>
          <w:lang w:val="nl-NL"/>
        </w:rPr>
        <w:t>.</w:t>
      </w:r>
      <w:bookmarkEnd w:id="71"/>
    </w:p>
    <w:p w:rsidR="0030007B" w:rsidRPr="00791DCF" w:rsidRDefault="002A0983" w:rsidP="00791DCF">
      <w:pPr>
        <w:pStyle w:val="ListParagraph"/>
        <w:spacing w:after="0" w:line="360" w:lineRule="auto"/>
        <w:ind w:left="0" w:firstLine="567"/>
        <w:jc w:val="both"/>
        <w:rPr>
          <w:rFonts w:asciiTheme="majorHAnsi" w:hAnsiTheme="majorHAnsi" w:cstheme="majorHAnsi"/>
          <w:color w:val="000000" w:themeColor="text1"/>
          <w:sz w:val="26"/>
          <w:szCs w:val="26"/>
          <w:lang w:val="nl-NL"/>
        </w:rPr>
      </w:pPr>
      <w:r w:rsidRPr="002A0983">
        <w:rPr>
          <w:rFonts w:asciiTheme="majorHAnsi" w:hAnsiTheme="majorHAnsi" w:cstheme="majorHAnsi"/>
          <w:color w:val="000000" w:themeColor="text1"/>
          <w:sz w:val="26"/>
          <w:szCs w:val="26"/>
          <w:lang w:val="nl-NL"/>
        </w:rPr>
        <w:t>-</w:t>
      </w:r>
      <w:r>
        <w:rPr>
          <w:rFonts w:asciiTheme="majorHAnsi" w:hAnsiTheme="majorHAnsi" w:cstheme="majorHAnsi"/>
          <w:color w:val="000000" w:themeColor="text1"/>
          <w:sz w:val="26"/>
          <w:szCs w:val="26"/>
          <w:lang w:val="nl-NL"/>
        </w:rPr>
        <w:t xml:space="preserve"> </w:t>
      </w:r>
      <w:r w:rsidR="0030007B" w:rsidRPr="007D28DE">
        <w:rPr>
          <w:rFonts w:asciiTheme="majorHAnsi" w:hAnsiTheme="majorHAnsi" w:cstheme="majorHAnsi"/>
          <w:color w:val="000000" w:themeColor="text1"/>
          <w:sz w:val="26"/>
          <w:szCs w:val="26"/>
        </w:rPr>
        <w:t xml:space="preserve">Hệ thống thoát nước </w:t>
      </w:r>
      <w:r w:rsidR="0030007B" w:rsidRPr="00BA152C">
        <w:rPr>
          <w:rFonts w:asciiTheme="majorHAnsi" w:hAnsiTheme="majorHAnsi" w:cstheme="majorHAnsi"/>
          <w:color w:val="000000" w:themeColor="text1"/>
          <w:sz w:val="26"/>
          <w:szCs w:val="26"/>
        </w:rPr>
        <w:t>thải: Nước thải</w:t>
      </w:r>
      <w:r w:rsidR="00791DCF" w:rsidRPr="00BA152C">
        <w:rPr>
          <w:rFonts w:asciiTheme="majorHAnsi" w:hAnsiTheme="majorHAnsi" w:cstheme="majorHAnsi"/>
          <w:color w:val="000000" w:themeColor="text1"/>
          <w:sz w:val="26"/>
          <w:szCs w:val="26"/>
          <w:lang w:val="nl-NL"/>
        </w:rPr>
        <w:t xml:space="preserve"> của toàn bộ Cơ sở</w:t>
      </w:r>
      <w:r w:rsidR="0030007B" w:rsidRPr="00BA152C">
        <w:rPr>
          <w:rFonts w:asciiTheme="majorHAnsi" w:hAnsiTheme="majorHAnsi" w:cstheme="majorHAnsi"/>
          <w:color w:val="000000" w:themeColor="text1"/>
          <w:sz w:val="26"/>
          <w:szCs w:val="26"/>
        </w:rPr>
        <w:t xml:space="preserve"> được thu gom,</w:t>
      </w:r>
      <w:r w:rsidR="005926AA" w:rsidRPr="00BA152C">
        <w:rPr>
          <w:rFonts w:asciiTheme="majorHAnsi" w:hAnsiTheme="majorHAnsi" w:cstheme="majorHAnsi"/>
          <w:color w:val="000000" w:themeColor="text1"/>
          <w:sz w:val="26"/>
          <w:szCs w:val="26"/>
        </w:rPr>
        <w:t xml:space="preserve"> </w:t>
      </w:r>
      <w:r w:rsidR="0030007B" w:rsidRPr="00BA152C">
        <w:rPr>
          <w:rFonts w:asciiTheme="majorHAnsi" w:hAnsiTheme="majorHAnsi" w:cstheme="majorHAnsi"/>
          <w:color w:val="000000" w:themeColor="text1"/>
          <w:sz w:val="26"/>
          <w:szCs w:val="26"/>
        </w:rPr>
        <w:t>xử lý tại HTXL</w:t>
      </w:r>
      <w:r w:rsidRPr="00BA152C">
        <w:rPr>
          <w:rFonts w:asciiTheme="majorHAnsi" w:hAnsiTheme="majorHAnsi" w:cstheme="majorHAnsi"/>
          <w:color w:val="000000" w:themeColor="text1"/>
          <w:sz w:val="26"/>
          <w:szCs w:val="26"/>
          <w:lang w:val="nl-NL"/>
        </w:rPr>
        <w:t xml:space="preserve"> nước thải công suất</w:t>
      </w:r>
      <w:r w:rsidR="0030007B" w:rsidRPr="00BA152C">
        <w:rPr>
          <w:rFonts w:asciiTheme="majorHAnsi" w:hAnsiTheme="majorHAnsi" w:cstheme="majorHAnsi"/>
          <w:color w:val="000000" w:themeColor="text1"/>
          <w:sz w:val="26"/>
          <w:szCs w:val="26"/>
        </w:rPr>
        <w:t xml:space="preserve"> </w:t>
      </w:r>
      <w:r w:rsidRPr="00BA152C">
        <w:rPr>
          <w:rFonts w:asciiTheme="majorHAnsi" w:hAnsiTheme="majorHAnsi" w:cstheme="majorHAnsi"/>
          <w:color w:val="000000" w:themeColor="text1"/>
          <w:sz w:val="26"/>
          <w:szCs w:val="26"/>
          <w:lang w:val="nl-NL"/>
        </w:rPr>
        <w:t>12</w:t>
      </w:r>
      <w:r w:rsidR="0030007B" w:rsidRPr="00BA152C">
        <w:rPr>
          <w:rFonts w:asciiTheme="majorHAnsi" w:hAnsiTheme="majorHAnsi" w:cstheme="majorHAnsi"/>
          <w:color w:val="000000" w:themeColor="text1"/>
          <w:sz w:val="26"/>
          <w:szCs w:val="26"/>
        </w:rPr>
        <w:t>0m</w:t>
      </w:r>
      <w:r w:rsidR="0030007B" w:rsidRPr="00BA152C">
        <w:rPr>
          <w:rFonts w:asciiTheme="majorHAnsi" w:hAnsiTheme="majorHAnsi" w:cstheme="majorHAnsi"/>
          <w:color w:val="000000" w:themeColor="text1"/>
          <w:sz w:val="26"/>
          <w:szCs w:val="26"/>
          <w:vertAlign w:val="superscript"/>
        </w:rPr>
        <w:t>3</w:t>
      </w:r>
      <w:r w:rsidR="0030007B" w:rsidRPr="00BA152C">
        <w:rPr>
          <w:rFonts w:asciiTheme="majorHAnsi" w:hAnsiTheme="majorHAnsi" w:cstheme="majorHAnsi"/>
          <w:color w:val="000000" w:themeColor="text1"/>
          <w:sz w:val="26"/>
          <w:szCs w:val="26"/>
        </w:rPr>
        <w:t xml:space="preserve">/ngày đêm. </w:t>
      </w:r>
      <w:r w:rsidR="0030007B" w:rsidRPr="00BA152C">
        <w:rPr>
          <w:rFonts w:asciiTheme="majorHAnsi" w:hAnsiTheme="majorHAnsi" w:cstheme="majorHAnsi"/>
          <w:color w:val="000000" w:themeColor="text1"/>
          <w:sz w:val="26"/>
          <w:szCs w:val="26"/>
          <w:lang w:val="nl-NL"/>
        </w:rPr>
        <w:t>Nướ</w:t>
      </w:r>
      <w:r w:rsidRPr="00BA152C">
        <w:rPr>
          <w:rFonts w:asciiTheme="majorHAnsi" w:hAnsiTheme="majorHAnsi" w:cstheme="majorHAnsi"/>
          <w:color w:val="000000" w:themeColor="text1"/>
          <w:sz w:val="26"/>
          <w:szCs w:val="26"/>
          <w:lang w:val="nl-NL"/>
        </w:rPr>
        <w:t>c</w:t>
      </w:r>
      <w:r w:rsidR="0030007B" w:rsidRPr="00BA152C">
        <w:rPr>
          <w:rFonts w:asciiTheme="majorHAnsi" w:hAnsiTheme="majorHAnsi" w:cstheme="majorHAnsi"/>
          <w:color w:val="000000" w:themeColor="text1"/>
          <w:sz w:val="26"/>
          <w:szCs w:val="26"/>
          <w:lang w:val="nb-NO"/>
        </w:rPr>
        <w:t xml:space="preserve"> thải sau xử lý theo đường ống PVC </w:t>
      </w:r>
      <w:r w:rsidR="008B0D7C" w:rsidRPr="00BA152C">
        <w:rPr>
          <w:rFonts w:asciiTheme="majorHAnsi" w:hAnsiTheme="majorHAnsi" w:cstheme="majorHAnsi"/>
          <w:color w:val="000000" w:themeColor="text1"/>
          <w:sz w:val="26"/>
          <w:szCs w:val="26"/>
          <w:lang w:val="nb-NO"/>
        </w:rPr>
        <w:t xml:space="preserve">đường kính ống từ </w:t>
      </w:r>
      <w:r w:rsidR="00B67236" w:rsidRPr="00BA152C">
        <w:rPr>
          <w:rFonts w:asciiTheme="majorHAnsi" w:hAnsiTheme="majorHAnsi" w:cstheme="majorHAnsi"/>
          <w:color w:val="000000" w:themeColor="text1"/>
          <w:sz w:val="26"/>
          <w:szCs w:val="26"/>
          <w:lang w:val="nb-NO"/>
        </w:rPr>
        <w:t xml:space="preserve">D = </w:t>
      </w:r>
      <w:r w:rsidR="008B0D7C" w:rsidRPr="00BA152C">
        <w:rPr>
          <w:rFonts w:asciiTheme="majorHAnsi" w:hAnsiTheme="majorHAnsi" w:cstheme="majorHAnsi"/>
          <w:color w:val="000000" w:themeColor="text1"/>
          <w:sz w:val="26"/>
          <w:szCs w:val="26"/>
          <w:lang w:val="nb-NO"/>
        </w:rPr>
        <w:t xml:space="preserve">100 </w:t>
      </w:r>
      <w:r w:rsidR="0030007B" w:rsidRPr="007D28DE">
        <w:rPr>
          <w:rFonts w:asciiTheme="majorHAnsi" w:hAnsiTheme="majorHAnsi" w:cstheme="majorHAnsi"/>
          <w:color w:val="000000" w:themeColor="text1"/>
          <w:sz w:val="26"/>
          <w:szCs w:val="26"/>
          <w:lang w:val="nb-NO"/>
        </w:rPr>
        <w:t xml:space="preserve">đấu nối vào </w:t>
      </w:r>
      <w:r w:rsidR="0030007B" w:rsidRPr="007D28DE">
        <w:rPr>
          <w:rFonts w:asciiTheme="majorHAnsi" w:hAnsiTheme="majorHAnsi" w:cstheme="majorHAnsi"/>
          <w:color w:val="000000" w:themeColor="text1"/>
          <w:sz w:val="26"/>
          <w:szCs w:val="26"/>
          <w:lang w:val="nl-NL"/>
        </w:rPr>
        <w:t>cống thoát khu vực</w:t>
      </w:r>
      <w:r w:rsidR="00791DCF">
        <w:rPr>
          <w:rFonts w:asciiTheme="majorHAnsi" w:hAnsiTheme="majorHAnsi" w:cstheme="majorHAnsi"/>
          <w:color w:val="000000" w:themeColor="text1"/>
          <w:sz w:val="26"/>
          <w:szCs w:val="26"/>
          <w:lang w:val="nl-NL"/>
        </w:rPr>
        <w:t xml:space="preserve"> của cụm công nghiệp Chí Hùng</w:t>
      </w:r>
      <w:r w:rsidR="00791DCF" w:rsidRPr="00791DCF">
        <w:rPr>
          <w:rFonts w:asciiTheme="majorHAnsi" w:hAnsiTheme="majorHAnsi" w:cstheme="majorHAnsi"/>
          <w:color w:val="000000" w:themeColor="text1"/>
          <w:sz w:val="26"/>
          <w:szCs w:val="26"/>
        </w:rPr>
        <w:t xml:space="preserve"> </w:t>
      </w:r>
      <w:r w:rsidR="00791DCF">
        <w:rPr>
          <w:rFonts w:asciiTheme="majorHAnsi" w:hAnsiTheme="majorHAnsi" w:cstheme="majorHAnsi"/>
          <w:color w:val="000000" w:themeColor="text1"/>
          <w:sz w:val="26"/>
          <w:szCs w:val="26"/>
          <w:lang w:val="nl-NL"/>
        </w:rPr>
        <w:t>sau đó chảy ra hệ thống thoát nước trên đường ĐT 747</w:t>
      </w:r>
      <w:r w:rsidR="00791DCF" w:rsidRPr="00626F02">
        <w:rPr>
          <w:rFonts w:asciiTheme="majorHAnsi" w:hAnsiTheme="majorHAnsi" w:cstheme="majorHAnsi"/>
          <w:color w:val="000000" w:themeColor="text1"/>
          <w:sz w:val="26"/>
          <w:szCs w:val="26"/>
        </w:rPr>
        <w:t xml:space="preserve"> và chảy ra Suối Bưng Cù</w:t>
      </w:r>
      <w:r w:rsidR="00791DCF">
        <w:rPr>
          <w:rFonts w:asciiTheme="majorHAnsi" w:hAnsiTheme="majorHAnsi" w:cstheme="majorHAnsi"/>
          <w:color w:val="000000" w:themeColor="text1"/>
          <w:sz w:val="26"/>
          <w:szCs w:val="26"/>
          <w:lang w:val="nl-NL"/>
        </w:rPr>
        <w:t>.</w:t>
      </w:r>
    </w:p>
    <w:p w:rsidR="0030007B" w:rsidRPr="00626F02" w:rsidRDefault="0030007B" w:rsidP="007558A4">
      <w:pPr>
        <w:spacing w:after="0" w:line="360" w:lineRule="auto"/>
        <w:ind w:firstLine="567"/>
        <w:jc w:val="both"/>
        <w:rPr>
          <w:rFonts w:asciiTheme="majorHAnsi" w:hAnsiTheme="majorHAnsi" w:cstheme="majorHAnsi"/>
          <w:color w:val="000000" w:themeColor="text1"/>
          <w:sz w:val="26"/>
          <w:szCs w:val="26"/>
        </w:rPr>
      </w:pPr>
      <w:r w:rsidRPr="00626F02">
        <w:rPr>
          <w:rFonts w:asciiTheme="majorHAnsi" w:hAnsiTheme="majorHAnsi" w:cstheme="majorHAnsi"/>
          <w:color w:val="000000" w:themeColor="text1"/>
          <w:sz w:val="26"/>
          <w:szCs w:val="26"/>
        </w:rPr>
        <w:t>Theo khảo sát thực tế suối Bưng Cù chiều dài 2,0 km</w:t>
      </w:r>
      <w:r w:rsidR="003F04B8" w:rsidRPr="003F04B8">
        <w:rPr>
          <w:rFonts w:asciiTheme="majorHAnsi" w:hAnsiTheme="majorHAnsi" w:cstheme="majorHAnsi"/>
          <w:color w:val="000000" w:themeColor="text1"/>
          <w:sz w:val="26"/>
          <w:szCs w:val="26"/>
          <w:lang w:val="nl-NL"/>
        </w:rPr>
        <w:t>,</w:t>
      </w:r>
      <w:r w:rsidRPr="00626F02">
        <w:rPr>
          <w:rFonts w:asciiTheme="majorHAnsi" w:hAnsiTheme="majorHAnsi" w:cstheme="majorHAnsi"/>
          <w:color w:val="000000" w:themeColor="text1"/>
          <w:sz w:val="26"/>
          <w:szCs w:val="26"/>
        </w:rPr>
        <w:t xml:space="preserve"> suối có bề rộng lòng từ 1,5m, sâu trung bình 0,7m tại vị trí xả thải và rộng 2,5m, sâu 1,2m ở vị trí đổ vào suối Cái, dòng chảy của suối được bổ cập từ nguồn nước mưa và nước thải sinh hoạt của dân cư khu vực phường Thái Hòa và một phần nước thải của các doanh nghiệp sản xuất, kinh doanh trên địa bàn phường Thái Hòa.</w:t>
      </w:r>
    </w:p>
    <w:p w:rsidR="0030007B" w:rsidRPr="00626F02" w:rsidRDefault="0030007B" w:rsidP="007558A4">
      <w:pPr>
        <w:spacing w:after="0" w:line="360" w:lineRule="auto"/>
        <w:ind w:firstLine="567"/>
        <w:jc w:val="both"/>
        <w:rPr>
          <w:rFonts w:asciiTheme="majorHAnsi" w:hAnsiTheme="majorHAnsi" w:cstheme="majorHAnsi"/>
          <w:color w:val="000000" w:themeColor="text1"/>
          <w:sz w:val="26"/>
          <w:szCs w:val="26"/>
        </w:rPr>
      </w:pPr>
      <w:r w:rsidRPr="00626F02">
        <w:rPr>
          <w:rFonts w:asciiTheme="majorHAnsi" w:hAnsiTheme="majorHAnsi" w:cstheme="majorHAnsi"/>
          <w:color w:val="000000" w:themeColor="text1"/>
          <w:sz w:val="26"/>
          <w:szCs w:val="26"/>
        </w:rPr>
        <w:t xml:space="preserve">Trong khu vực Công ty hiện nay chỉ có </w:t>
      </w:r>
      <w:r w:rsidR="00791DCF" w:rsidRPr="00791DCF">
        <w:rPr>
          <w:rFonts w:asciiTheme="majorHAnsi" w:hAnsiTheme="majorHAnsi" w:cstheme="majorHAnsi"/>
          <w:color w:val="000000" w:themeColor="text1"/>
          <w:sz w:val="26"/>
          <w:szCs w:val="26"/>
        </w:rPr>
        <w:t>một số</w:t>
      </w:r>
      <w:r w:rsidRPr="00626F02">
        <w:rPr>
          <w:rFonts w:asciiTheme="majorHAnsi" w:hAnsiTheme="majorHAnsi" w:cstheme="majorHAnsi"/>
          <w:color w:val="000000" w:themeColor="text1"/>
          <w:sz w:val="26"/>
          <w:szCs w:val="26"/>
        </w:rPr>
        <w:t xml:space="preserve"> hộ dân sinh số</w:t>
      </w:r>
      <w:r w:rsidR="00791DCF">
        <w:rPr>
          <w:rFonts w:asciiTheme="majorHAnsi" w:hAnsiTheme="majorHAnsi" w:cstheme="majorHAnsi"/>
          <w:color w:val="000000" w:themeColor="text1"/>
          <w:sz w:val="26"/>
          <w:szCs w:val="26"/>
        </w:rPr>
        <w:t>ng và các công ty đang hoạt động trong cụm công nghiệp Chí Hùng,</w:t>
      </w:r>
      <w:r w:rsidRPr="00626F02">
        <w:rPr>
          <w:rFonts w:asciiTheme="majorHAnsi" w:hAnsiTheme="majorHAnsi" w:cstheme="majorHAnsi"/>
          <w:color w:val="000000" w:themeColor="text1"/>
          <w:sz w:val="26"/>
          <w:szCs w:val="26"/>
        </w:rPr>
        <w:t xml:space="preserve"> hầu hết khu vực này đều sử dụng nguồn nước cấp từ Công ty TNHH MTV Cấp Thoát Nước – Môi trường Bình Dương – Chi nhánh cấp nước Dĩ An. Đối với nguồn nước mặt, nước suối Bưng Cù phục vụ cho mục đích tưới tiêu nông nghiệp và thoát nước cho khu vực. Nước mặt suối Bưng Cù có màu vàng đục, không mùi, có sự xuất hiện các thủy sinh vật. Chất lượng nước mặt suối Bưng Cù tương đối ổn định, sử dụng cho mục đích tưới tiêu và các mục đích tương đương khác. </w:t>
      </w:r>
    </w:p>
    <w:p w:rsidR="0030007B" w:rsidRPr="00E04B47" w:rsidRDefault="0030007B" w:rsidP="007558A4">
      <w:pPr>
        <w:spacing w:after="0" w:line="360" w:lineRule="auto"/>
        <w:ind w:firstLine="567"/>
        <w:jc w:val="both"/>
        <w:rPr>
          <w:rFonts w:asciiTheme="majorHAnsi" w:hAnsiTheme="majorHAnsi" w:cstheme="majorHAnsi"/>
          <w:color w:val="000000" w:themeColor="text1"/>
          <w:sz w:val="26"/>
          <w:szCs w:val="26"/>
        </w:rPr>
      </w:pPr>
      <w:r w:rsidRPr="00E04B47">
        <w:rPr>
          <w:rFonts w:asciiTheme="majorHAnsi" w:hAnsiTheme="majorHAnsi" w:cstheme="majorHAnsi"/>
          <w:color w:val="000000" w:themeColor="text1"/>
          <w:sz w:val="26"/>
          <w:szCs w:val="26"/>
        </w:rPr>
        <w:t xml:space="preserve">Trong thời gian xả nước thải Công ty đã tiến hành quan trắc chất lượng nguồn nước tiếp nhận tại khu vực gần Công ty. Để đánh giá chất lượng nước mặt tại khu vực xả thải của </w:t>
      </w:r>
      <w:r w:rsidR="007558A4">
        <w:rPr>
          <w:rFonts w:asciiTheme="majorHAnsi" w:hAnsiTheme="majorHAnsi" w:cstheme="majorHAnsi"/>
          <w:color w:val="000000" w:themeColor="text1"/>
          <w:sz w:val="26"/>
          <w:szCs w:val="26"/>
        </w:rPr>
        <w:t>Cơ sở</w:t>
      </w:r>
      <w:r w:rsidRPr="00E04B47">
        <w:rPr>
          <w:rFonts w:asciiTheme="majorHAnsi" w:hAnsiTheme="majorHAnsi" w:cstheme="majorHAnsi"/>
          <w:color w:val="000000" w:themeColor="text1"/>
          <w:sz w:val="26"/>
          <w:szCs w:val="26"/>
        </w:rPr>
        <w:t xml:space="preserve">, Công ty TNHH Ever Tech Plastic Việt Nam kết hợp với </w:t>
      </w:r>
      <w:r w:rsidR="00801A83" w:rsidRPr="007851CC">
        <w:rPr>
          <w:rFonts w:asciiTheme="majorHAnsi" w:hAnsiTheme="majorHAnsi" w:cstheme="majorHAnsi"/>
          <w:color w:val="000000" w:themeColor="text1"/>
          <w:sz w:val="26"/>
          <w:szCs w:val="26"/>
        </w:rPr>
        <w:t>Trung tâm Quan trắc – Kỹ thuật Tài nguyên và Môi trường tỉnh Bình Dương</w:t>
      </w:r>
      <w:r w:rsidR="00791DCF" w:rsidRPr="00791DCF">
        <w:rPr>
          <w:rFonts w:asciiTheme="majorHAnsi" w:hAnsiTheme="majorHAnsi" w:cstheme="majorHAnsi"/>
          <w:color w:val="000000" w:themeColor="text1"/>
          <w:sz w:val="26"/>
          <w:szCs w:val="26"/>
        </w:rPr>
        <w:t xml:space="preserve"> -</w:t>
      </w:r>
      <w:r w:rsidR="00801A83" w:rsidRPr="007851CC">
        <w:rPr>
          <w:rFonts w:asciiTheme="majorHAnsi" w:hAnsiTheme="majorHAnsi" w:cstheme="majorHAnsi"/>
          <w:color w:val="000000" w:themeColor="text1"/>
          <w:sz w:val="26"/>
          <w:szCs w:val="26"/>
        </w:rPr>
        <w:t xml:space="preserve"> BREM</w:t>
      </w:r>
      <w:r w:rsidRPr="00E04B47">
        <w:rPr>
          <w:rFonts w:asciiTheme="majorHAnsi" w:hAnsiTheme="majorHAnsi" w:cstheme="majorHAnsi"/>
          <w:color w:val="000000" w:themeColor="text1"/>
          <w:sz w:val="26"/>
          <w:szCs w:val="26"/>
        </w:rPr>
        <w:t xml:space="preserve"> tiến hành lấy mẫu nước mặt tại suối Bưng Cù cách vị trí xả thải 30m về phía hạ nguồn. Kết quả phân tích chất lượng nước mặt tại suối Bưng Cù được trình bày trong bảng sau:</w:t>
      </w:r>
    </w:p>
    <w:p w:rsidR="007F428B" w:rsidRDefault="007F428B">
      <w:pPr>
        <w:rPr>
          <w:rFonts w:asciiTheme="majorHAnsi" w:hAnsiTheme="majorHAnsi" w:cstheme="majorHAnsi"/>
          <w:sz w:val="26"/>
          <w:szCs w:val="26"/>
        </w:rPr>
        <w:sectPr w:rsidR="007F428B" w:rsidSect="003504D3">
          <w:pgSz w:w="11906" w:h="16838"/>
          <w:pgMar w:top="1134" w:right="1134" w:bottom="1134" w:left="1701" w:header="709" w:footer="298" w:gutter="0"/>
          <w:cols w:space="708"/>
          <w:docGrid w:linePitch="360"/>
        </w:sectPr>
      </w:pPr>
    </w:p>
    <w:p w:rsidR="00C353C7" w:rsidRPr="00791DCF" w:rsidRDefault="0032035D" w:rsidP="00CF48A2">
      <w:pPr>
        <w:pStyle w:val="Caption"/>
      </w:pPr>
      <w:bookmarkStart w:id="72" w:name="_Toc109892512"/>
      <w:r w:rsidRPr="0032035D">
        <w:lastRenderedPageBreak/>
        <w:t xml:space="preserve"> </w:t>
      </w:r>
      <w:r w:rsidR="00CF48A2" w:rsidRPr="00CF48A2">
        <w:t xml:space="preserve"> </w:t>
      </w:r>
      <w:bookmarkStart w:id="73" w:name="_Toc144207954"/>
      <w:bookmarkStart w:id="74" w:name="_Toc144216647"/>
      <w:r w:rsidR="00CF48A2">
        <w:t xml:space="preserve">Bảng </w:t>
      </w:r>
      <w:fldSimple w:instr=" STYLEREF 1 \s ">
        <w:r w:rsidR="00C535D2">
          <w:rPr>
            <w:noProof/>
          </w:rPr>
          <w:t>2</w:t>
        </w:r>
      </w:fldSimple>
      <w:r w:rsidR="00DB2387">
        <w:t>.</w:t>
      </w:r>
      <w:fldSimple w:instr=" SEQ Bảng \* ARABIC \s 1 ">
        <w:r w:rsidR="00C535D2">
          <w:rPr>
            <w:noProof/>
          </w:rPr>
          <w:t>1</w:t>
        </w:r>
      </w:fldSimple>
      <w:r w:rsidR="009E1AD8" w:rsidRPr="009E1AD8">
        <w:t xml:space="preserve"> Kết quả quan trắc chất lượng nước mặt tại Suối Bưng Cù năm 20</w:t>
      </w:r>
      <w:r w:rsidR="00E04B47">
        <w:t>2</w:t>
      </w:r>
      <w:bookmarkEnd w:id="72"/>
      <w:r w:rsidR="00791DCF" w:rsidRPr="00791DCF">
        <w:t>2</w:t>
      </w:r>
      <w:bookmarkEnd w:id="73"/>
      <w:bookmarkEnd w:id="74"/>
    </w:p>
    <w:tbl>
      <w:tblPr>
        <w:tblStyle w:val="TableGrid"/>
        <w:tblW w:w="9072" w:type="dxa"/>
        <w:jc w:val="center"/>
        <w:tblLayout w:type="fixed"/>
        <w:tblLook w:val="04A0" w:firstRow="1" w:lastRow="0" w:firstColumn="1" w:lastColumn="0" w:noHBand="0" w:noVBand="1"/>
      </w:tblPr>
      <w:tblGrid>
        <w:gridCol w:w="708"/>
        <w:gridCol w:w="1256"/>
        <w:gridCol w:w="1242"/>
        <w:gridCol w:w="905"/>
        <w:gridCol w:w="992"/>
        <w:gridCol w:w="993"/>
        <w:gridCol w:w="992"/>
        <w:gridCol w:w="1984"/>
      </w:tblGrid>
      <w:tr w:rsidR="007F428B" w:rsidRPr="00942CE3" w:rsidTr="00CF48A2">
        <w:trPr>
          <w:trHeight w:val="676"/>
          <w:jc w:val="center"/>
        </w:trPr>
        <w:tc>
          <w:tcPr>
            <w:tcW w:w="708" w:type="dxa"/>
            <w:vMerge w:val="restart"/>
          </w:tcPr>
          <w:p w:rsidR="007F428B" w:rsidRPr="00656B87" w:rsidRDefault="007F428B" w:rsidP="008F0EC0">
            <w:pPr>
              <w:spacing w:before="80" w:after="80" w:line="360" w:lineRule="auto"/>
              <w:contextualSpacing/>
              <w:jc w:val="center"/>
              <w:rPr>
                <w:rFonts w:asciiTheme="majorHAnsi" w:hAnsiTheme="majorHAnsi" w:cstheme="majorHAnsi"/>
                <w:b/>
                <w:bCs/>
                <w:color w:val="000000" w:themeColor="text1"/>
                <w:sz w:val="26"/>
                <w:szCs w:val="26"/>
              </w:rPr>
            </w:pPr>
            <w:r w:rsidRPr="00656B87">
              <w:rPr>
                <w:rFonts w:asciiTheme="majorHAnsi" w:hAnsiTheme="majorHAnsi" w:cstheme="majorHAnsi"/>
                <w:b/>
                <w:bCs/>
                <w:color w:val="000000" w:themeColor="text1"/>
                <w:sz w:val="26"/>
                <w:szCs w:val="26"/>
              </w:rPr>
              <w:t>STT</w:t>
            </w:r>
          </w:p>
        </w:tc>
        <w:tc>
          <w:tcPr>
            <w:tcW w:w="1256" w:type="dxa"/>
            <w:vMerge w:val="restart"/>
          </w:tcPr>
          <w:p w:rsidR="007F428B" w:rsidRPr="00656B87" w:rsidRDefault="007F428B" w:rsidP="008F0EC0">
            <w:pPr>
              <w:spacing w:before="80" w:after="80" w:line="360" w:lineRule="auto"/>
              <w:contextualSpacing/>
              <w:jc w:val="center"/>
              <w:rPr>
                <w:rFonts w:asciiTheme="majorHAnsi" w:hAnsiTheme="majorHAnsi" w:cstheme="majorHAnsi"/>
                <w:b/>
                <w:bCs/>
                <w:color w:val="000000" w:themeColor="text1"/>
                <w:sz w:val="26"/>
                <w:szCs w:val="26"/>
              </w:rPr>
            </w:pPr>
            <w:r w:rsidRPr="00656B87">
              <w:rPr>
                <w:rFonts w:asciiTheme="majorHAnsi" w:hAnsiTheme="majorHAnsi" w:cstheme="majorHAnsi"/>
                <w:b/>
                <w:bCs/>
                <w:color w:val="000000" w:themeColor="text1"/>
                <w:sz w:val="26"/>
                <w:szCs w:val="26"/>
              </w:rPr>
              <w:t>Chỉ tiêu</w:t>
            </w:r>
          </w:p>
        </w:tc>
        <w:tc>
          <w:tcPr>
            <w:tcW w:w="1242" w:type="dxa"/>
            <w:vMerge w:val="restart"/>
          </w:tcPr>
          <w:p w:rsidR="007F428B" w:rsidRPr="00656B87" w:rsidRDefault="007F428B" w:rsidP="008F0EC0">
            <w:pPr>
              <w:spacing w:before="80" w:after="80" w:line="360" w:lineRule="auto"/>
              <w:contextualSpacing/>
              <w:jc w:val="center"/>
              <w:rPr>
                <w:rFonts w:asciiTheme="majorHAnsi" w:hAnsiTheme="majorHAnsi" w:cstheme="majorHAnsi"/>
                <w:b/>
                <w:bCs/>
                <w:color w:val="000000" w:themeColor="text1"/>
                <w:sz w:val="26"/>
                <w:szCs w:val="26"/>
              </w:rPr>
            </w:pPr>
            <w:r w:rsidRPr="00656B87">
              <w:rPr>
                <w:rFonts w:asciiTheme="majorHAnsi" w:hAnsiTheme="majorHAnsi" w:cstheme="majorHAnsi"/>
                <w:b/>
                <w:bCs/>
                <w:color w:val="000000" w:themeColor="text1"/>
                <w:sz w:val="26"/>
                <w:szCs w:val="26"/>
              </w:rPr>
              <w:t>Đơn vị tính</w:t>
            </w:r>
          </w:p>
        </w:tc>
        <w:tc>
          <w:tcPr>
            <w:tcW w:w="3882" w:type="dxa"/>
            <w:gridSpan w:val="4"/>
          </w:tcPr>
          <w:p w:rsidR="007F428B" w:rsidRPr="00791DCF" w:rsidRDefault="007F428B" w:rsidP="00791DCF">
            <w:pPr>
              <w:spacing w:before="80" w:after="80" w:line="360" w:lineRule="auto"/>
              <w:contextualSpacing/>
              <w:jc w:val="center"/>
              <w:rPr>
                <w:rFonts w:asciiTheme="majorHAnsi" w:hAnsiTheme="majorHAnsi" w:cstheme="majorHAnsi"/>
                <w:b/>
                <w:bCs/>
                <w:color w:val="000000" w:themeColor="text1"/>
                <w:sz w:val="26"/>
                <w:szCs w:val="26"/>
              </w:rPr>
            </w:pPr>
            <w:r w:rsidRPr="00656B87">
              <w:rPr>
                <w:rFonts w:asciiTheme="majorHAnsi" w:hAnsiTheme="majorHAnsi" w:cstheme="majorHAnsi"/>
                <w:b/>
                <w:bCs/>
                <w:color w:val="000000" w:themeColor="text1"/>
                <w:sz w:val="26"/>
                <w:szCs w:val="26"/>
              </w:rPr>
              <w:t>Kết quả quan trắc nước mặt định kỳ</w:t>
            </w:r>
          </w:p>
        </w:tc>
        <w:tc>
          <w:tcPr>
            <w:tcW w:w="1984" w:type="dxa"/>
            <w:vMerge w:val="restart"/>
          </w:tcPr>
          <w:p w:rsidR="007F428B" w:rsidRPr="00656B87" w:rsidRDefault="00CF48A2" w:rsidP="00CF48A2">
            <w:pPr>
              <w:pStyle w:val="NormalWeb"/>
              <w:spacing w:before="80" w:beforeAutospacing="0" w:after="80" w:afterAutospacing="0" w:line="360" w:lineRule="auto"/>
              <w:contextualSpacing/>
              <w:jc w:val="center"/>
              <w:rPr>
                <w:rFonts w:asciiTheme="majorHAnsi" w:hAnsiTheme="majorHAnsi" w:cstheme="majorHAnsi"/>
                <w:b/>
                <w:bCs/>
                <w:color w:val="000000" w:themeColor="text1"/>
                <w:sz w:val="26"/>
                <w:szCs w:val="26"/>
              </w:rPr>
            </w:pPr>
            <w:r>
              <w:rPr>
                <w:rFonts w:asciiTheme="majorHAnsi" w:hAnsiTheme="majorHAnsi" w:cstheme="majorHAnsi"/>
                <w:b/>
                <w:bCs/>
                <w:color w:val="000000" w:themeColor="text1"/>
                <w:sz w:val="26"/>
                <w:szCs w:val="26"/>
              </w:rPr>
              <w:t>QCVN 08-MT:2015/BTNMT</w:t>
            </w:r>
            <w:r>
              <w:rPr>
                <w:rFonts w:asciiTheme="majorHAnsi" w:hAnsiTheme="majorHAnsi" w:cstheme="majorHAnsi"/>
                <w:b/>
                <w:bCs/>
                <w:color w:val="000000" w:themeColor="text1"/>
                <w:sz w:val="26"/>
                <w:szCs w:val="26"/>
                <w:lang w:val="en-US"/>
              </w:rPr>
              <w:t xml:space="preserve">, </w:t>
            </w:r>
            <w:r w:rsidR="007F428B" w:rsidRPr="00656B87">
              <w:rPr>
                <w:rFonts w:asciiTheme="majorHAnsi" w:hAnsiTheme="majorHAnsi" w:cstheme="majorHAnsi"/>
                <w:b/>
                <w:bCs/>
                <w:color w:val="000000" w:themeColor="text1"/>
                <w:sz w:val="26"/>
                <w:szCs w:val="26"/>
              </w:rPr>
              <w:t>Cột A</w:t>
            </w:r>
            <w:r w:rsidR="007F428B" w:rsidRPr="00656B87">
              <w:rPr>
                <w:rFonts w:asciiTheme="majorHAnsi" w:hAnsiTheme="majorHAnsi" w:cstheme="majorHAnsi"/>
                <w:b/>
                <w:bCs/>
                <w:color w:val="000000" w:themeColor="text1"/>
                <w:sz w:val="26"/>
                <w:szCs w:val="26"/>
                <w:vertAlign w:val="subscript"/>
              </w:rPr>
              <w:t>2</w:t>
            </w:r>
          </w:p>
        </w:tc>
      </w:tr>
      <w:tr w:rsidR="00CF48A2" w:rsidRPr="00942CE3" w:rsidTr="00CF48A2">
        <w:trPr>
          <w:trHeight w:val="676"/>
          <w:jc w:val="center"/>
        </w:trPr>
        <w:tc>
          <w:tcPr>
            <w:tcW w:w="708" w:type="dxa"/>
            <w:vMerge/>
          </w:tcPr>
          <w:p w:rsidR="007F428B" w:rsidRPr="00656B87" w:rsidRDefault="007F428B" w:rsidP="008F0EC0">
            <w:pPr>
              <w:spacing w:before="80" w:after="80" w:line="360" w:lineRule="auto"/>
              <w:contextualSpacing/>
              <w:jc w:val="center"/>
              <w:rPr>
                <w:rFonts w:asciiTheme="majorHAnsi" w:hAnsiTheme="majorHAnsi" w:cstheme="majorHAnsi"/>
                <w:b/>
                <w:bCs/>
                <w:color w:val="000000" w:themeColor="text1"/>
                <w:sz w:val="26"/>
                <w:szCs w:val="26"/>
              </w:rPr>
            </w:pPr>
          </w:p>
        </w:tc>
        <w:tc>
          <w:tcPr>
            <w:tcW w:w="1256" w:type="dxa"/>
            <w:vMerge/>
          </w:tcPr>
          <w:p w:rsidR="007F428B" w:rsidRPr="00656B87" w:rsidRDefault="007F428B" w:rsidP="008F0EC0">
            <w:pPr>
              <w:spacing w:before="80" w:after="80" w:line="360" w:lineRule="auto"/>
              <w:contextualSpacing/>
              <w:jc w:val="center"/>
              <w:rPr>
                <w:rFonts w:asciiTheme="majorHAnsi" w:hAnsiTheme="majorHAnsi" w:cstheme="majorHAnsi"/>
                <w:b/>
                <w:bCs/>
                <w:color w:val="000000" w:themeColor="text1"/>
                <w:sz w:val="26"/>
                <w:szCs w:val="26"/>
              </w:rPr>
            </w:pPr>
          </w:p>
        </w:tc>
        <w:tc>
          <w:tcPr>
            <w:tcW w:w="1242" w:type="dxa"/>
            <w:vMerge/>
          </w:tcPr>
          <w:p w:rsidR="007F428B" w:rsidRPr="00656B87" w:rsidRDefault="007F428B" w:rsidP="008F0EC0">
            <w:pPr>
              <w:spacing w:before="80" w:after="80" w:line="360" w:lineRule="auto"/>
              <w:contextualSpacing/>
              <w:jc w:val="center"/>
              <w:rPr>
                <w:rFonts w:asciiTheme="majorHAnsi" w:hAnsiTheme="majorHAnsi" w:cstheme="majorHAnsi"/>
                <w:b/>
                <w:bCs/>
                <w:color w:val="000000" w:themeColor="text1"/>
                <w:sz w:val="26"/>
                <w:szCs w:val="26"/>
              </w:rPr>
            </w:pPr>
          </w:p>
        </w:tc>
        <w:tc>
          <w:tcPr>
            <w:tcW w:w="905" w:type="dxa"/>
          </w:tcPr>
          <w:p w:rsidR="007F428B" w:rsidRPr="00656B87" w:rsidRDefault="007F428B" w:rsidP="008F0EC0">
            <w:pPr>
              <w:spacing w:before="80" w:after="80" w:line="360" w:lineRule="auto"/>
              <w:contextualSpacing/>
              <w:jc w:val="center"/>
              <w:rPr>
                <w:rFonts w:asciiTheme="majorHAnsi" w:hAnsiTheme="majorHAnsi" w:cstheme="majorHAnsi"/>
                <w:b/>
                <w:bCs/>
                <w:color w:val="000000" w:themeColor="text1"/>
                <w:sz w:val="26"/>
                <w:szCs w:val="26"/>
              </w:rPr>
            </w:pPr>
            <w:r w:rsidRPr="00656B87">
              <w:rPr>
                <w:rFonts w:asciiTheme="majorHAnsi" w:hAnsiTheme="majorHAnsi" w:cstheme="majorHAnsi"/>
                <w:b/>
                <w:bCs/>
                <w:color w:val="000000" w:themeColor="text1"/>
                <w:sz w:val="26"/>
                <w:szCs w:val="26"/>
              </w:rPr>
              <w:t>Quý 1</w:t>
            </w:r>
          </w:p>
        </w:tc>
        <w:tc>
          <w:tcPr>
            <w:tcW w:w="992" w:type="dxa"/>
          </w:tcPr>
          <w:p w:rsidR="007F428B" w:rsidRPr="00656B87" w:rsidRDefault="007F428B" w:rsidP="008F0EC0">
            <w:pPr>
              <w:spacing w:before="80" w:after="80" w:line="360" w:lineRule="auto"/>
              <w:contextualSpacing/>
              <w:jc w:val="center"/>
              <w:rPr>
                <w:rFonts w:asciiTheme="majorHAnsi" w:hAnsiTheme="majorHAnsi" w:cstheme="majorHAnsi"/>
                <w:b/>
                <w:bCs/>
                <w:color w:val="000000" w:themeColor="text1"/>
                <w:sz w:val="26"/>
                <w:szCs w:val="26"/>
              </w:rPr>
            </w:pPr>
            <w:r w:rsidRPr="00656B87">
              <w:rPr>
                <w:rFonts w:asciiTheme="majorHAnsi" w:hAnsiTheme="majorHAnsi" w:cstheme="majorHAnsi"/>
                <w:b/>
                <w:bCs/>
                <w:color w:val="000000" w:themeColor="text1"/>
                <w:sz w:val="26"/>
                <w:szCs w:val="26"/>
              </w:rPr>
              <w:t>Quý 2</w:t>
            </w:r>
          </w:p>
        </w:tc>
        <w:tc>
          <w:tcPr>
            <w:tcW w:w="993" w:type="dxa"/>
          </w:tcPr>
          <w:p w:rsidR="007F428B" w:rsidRPr="00656B87" w:rsidRDefault="007F428B" w:rsidP="008F0EC0">
            <w:pPr>
              <w:spacing w:before="80" w:after="80" w:line="360" w:lineRule="auto"/>
              <w:contextualSpacing/>
              <w:jc w:val="center"/>
              <w:rPr>
                <w:rFonts w:asciiTheme="majorHAnsi" w:hAnsiTheme="majorHAnsi" w:cstheme="majorHAnsi"/>
                <w:b/>
                <w:bCs/>
                <w:color w:val="000000" w:themeColor="text1"/>
                <w:sz w:val="26"/>
                <w:szCs w:val="26"/>
              </w:rPr>
            </w:pPr>
            <w:r w:rsidRPr="00656B87">
              <w:rPr>
                <w:rFonts w:asciiTheme="majorHAnsi" w:hAnsiTheme="majorHAnsi" w:cstheme="majorHAnsi"/>
                <w:b/>
                <w:bCs/>
                <w:color w:val="000000" w:themeColor="text1"/>
                <w:sz w:val="26"/>
                <w:szCs w:val="26"/>
              </w:rPr>
              <w:t>Quý 3</w:t>
            </w:r>
          </w:p>
        </w:tc>
        <w:tc>
          <w:tcPr>
            <w:tcW w:w="992" w:type="dxa"/>
          </w:tcPr>
          <w:p w:rsidR="007F428B" w:rsidRPr="00656B87" w:rsidRDefault="007F428B" w:rsidP="008F0EC0">
            <w:pPr>
              <w:spacing w:before="80" w:after="80" w:line="360" w:lineRule="auto"/>
              <w:contextualSpacing/>
              <w:jc w:val="center"/>
              <w:rPr>
                <w:rFonts w:asciiTheme="majorHAnsi" w:hAnsiTheme="majorHAnsi" w:cstheme="majorHAnsi"/>
                <w:b/>
                <w:bCs/>
                <w:color w:val="000000" w:themeColor="text1"/>
                <w:sz w:val="26"/>
                <w:szCs w:val="26"/>
              </w:rPr>
            </w:pPr>
            <w:r w:rsidRPr="00656B87">
              <w:rPr>
                <w:rFonts w:asciiTheme="majorHAnsi" w:hAnsiTheme="majorHAnsi" w:cstheme="majorHAnsi"/>
                <w:b/>
                <w:bCs/>
                <w:color w:val="000000" w:themeColor="text1"/>
                <w:sz w:val="26"/>
                <w:szCs w:val="26"/>
              </w:rPr>
              <w:t>Quý 4</w:t>
            </w:r>
          </w:p>
        </w:tc>
        <w:tc>
          <w:tcPr>
            <w:tcW w:w="1984" w:type="dxa"/>
            <w:vMerge/>
          </w:tcPr>
          <w:p w:rsidR="007F428B" w:rsidRPr="00656B87" w:rsidRDefault="007F428B" w:rsidP="008F0EC0">
            <w:pPr>
              <w:spacing w:before="80" w:after="80" w:line="360" w:lineRule="auto"/>
              <w:contextualSpacing/>
              <w:jc w:val="center"/>
              <w:rPr>
                <w:rFonts w:asciiTheme="majorHAnsi" w:hAnsiTheme="majorHAnsi" w:cstheme="majorHAnsi"/>
                <w:b/>
                <w:bCs/>
                <w:color w:val="000000" w:themeColor="text1"/>
                <w:sz w:val="26"/>
                <w:szCs w:val="26"/>
              </w:rPr>
            </w:pPr>
          </w:p>
        </w:tc>
      </w:tr>
      <w:tr w:rsidR="00CF48A2" w:rsidRPr="00942CE3" w:rsidTr="00CF48A2">
        <w:trPr>
          <w:trHeight w:val="441"/>
          <w:jc w:val="center"/>
        </w:trPr>
        <w:tc>
          <w:tcPr>
            <w:tcW w:w="708" w:type="dxa"/>
          </w:tcPr>
          <w:p w:rsidR="007F428B" w:rsidRPr="00656B87" w:rsidRDefault="007F428B" w:rsidP="00774E0B">
            <w:pPr>
              <w:pStyle w:val="ListParagraph"/>
              <w:numPr>
                <w:ilvl w:val="0"/>
                <w:numId w:val="38"/>
              </w:numPr>
              <w:spacing w:before="80" w:after="80" w:line="360" w:lineRule="auto"/>
              <w:rPr>
                <w:rFonts w:asciiTheme="majorHAnsi" w:hAnsiTheme="majorHAnsi" w:cstheme="majorHAnsi"/>
                <w:color w:val="000000" w:themeColor="text1"/>
                <w:sz w:val="26"/>
                <w:szCs w:val="26"/>
              </w:rPr>
            </w:pPr>
          </w:p>
        </w:tc>
        <w:tc>
          <w:tcPr>
            <w:tcW w:w="1256" w:type="dxa"/>
          </w:tcPr>
          <w:p w:rsidR="007F428B" w:rsidRPr="00656B87" w:rsidRDefault="007F428B" w:rsidP="008F0EC0">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color w:val="000000" w:themeColor="text1"/>
                <w:sz w:val="26"/>
                <w:szCs w:val="26"/>
              </w:rPr>
              <w:t>pH</w:t>
            </w:r>
          </w:p>
        </w:tc>
        <w:tc>
          <w:tcPr>
            <w:tcW w:w="1242" w:type="dxa"/>
          </w:tcPr>
          <w:p w:rsidR="007F428B" w:rsidRPr="00656B87" w:rsidRDefault="007F428B" w:rsidP="008F0EC0">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color w:val="000000" w:themeColor="text1"/>
                <w:sz w:val="26"/>
                <w:szCs w:val="26"/>
              </w:rPr>
              <w:t>-</w:t>
            </w:r>
          </w:p>
        </w:tc>
        <w:tc>
          <w:tcPr>
            <w:tcW w:w="905"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7,5</w:t>
            </w:r>
          </w:p>
        </w:tc>
        <w:tc>
          <w:tcPr>
            <w:tcW w:w="992"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6,5</w:t>
            </w:r>
          </w:p>
        </w:tc>
        <w:tc>
          <w:tcPr>
            <w:tcW w:w="993"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6,9</w:t>
            </w:r>
          </w:p>
        </w:tc>
        <w:tc>
          <w:tcPr>
            <w:tcW w:w="992"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6</w:t>
            </w:r>
          </w:p>
        </w:tc>
        <w:tc>
          <w:tcPr>
            <w:tcW w:w="1984" w:type="dxa"/>
            <w:vAlign w:val="center"/>
          </w:tcPr>
          <w:p w:rsidR="007F428B" w:rsidRPr="00656B87" w:rsidRDefault="007F428B" w:rsidP="00CF48A2">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bCs/>
                <w:color w:val="000000" w:themeColor="text1"/>
                <w:sz w:val="26"/>
                <w:szCs w:val="26"/>
              </w:rPr>
              <w:t>6 – 8,5</w:t>
            </w:r>
          </w:p>
        </w:tc>
      </w:tr>
      <w:tr w:rsidR="00CF48A2" w:rsidRPr="00942CE3" w:rsidTr="00CF48A2">
        <w:trPr>
          <w:trHeight w:val="441"/>
          <w:jc w:val="center"/>
        </w:trPr>
        <w:tc>
          <w:tcPr>
            <w:tcW w:w="708" w:type="dxa"/>
          </w:tcPr>
          <w:p w:rsidR="007F428B" w:rsidRPr="00656B87" w:rsidRDefault="007F428B" w:rsidP="00774E0B">
            <w:pPr>
              <w:pStyle w:val="ListParagraph"/>
              <w:numPr>
                <w:ilvl w:val="0"/>
                <w:numId w:val="38"/>
              </w:numPr>
              <w:spacing w:before="80" w:after="80" w:line="360" w:lineRule="auto"/>
              <w:rPr>
                <w:rFonts w:asciiTheme="majorHAnsi" w:hAnsiTheme="majorHAnsi" w:cstheme="majorHAnsi"/>
                <w:color w:val="000000" w:themeColor="text1"/>
                <w:sz w:val="26"/>
                <w:szCs w:val="26"/>
              </w:rPr>
            </w:pPr>
          </w:p>
        </w:tc>
        <w:tc>
          <w:tcPr>
            <w:tcW w:w="1256" w:type="dxa"/>
          </w:tcPr>
          <w:p w:rsidR="007F428B" w:rsidRPr="00656B87" w:rsidRDefault="007F428B" w:rsidP="008F0EC0">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color w:val="000000" w:themeColor="text1"/>
                <w:sz w:val="26"/>
                <w:szCs w:val="26"/>
              </w:rPr>
              <w:t>BOD</w:t>
            </w:r>
            <w:r w:rsidRPr="00656B87">
              <w:rPr>
                <w:rFonts w:asciiTheme="majorHAnsi" w:hAnsiTheme="majorHAnsi" w:cstheme="majorHAnsi"/>
                <w:color w:val="000000" w:themeColor="text1"/>
                <w:sz w:val="26"/>
                <w:szCs w:val="26"/>
                <w:vertAlign w:val="subscript"/>
              </w:rPr>
              <w:t>5</w:t>
            </w:r>
          </w:p>
        </w:tc>
        <w:tc>
          <w:tcPr>
            <w:tcW w:w="1242" w:type="dxa"/>
          </w:tcPr>
          <w:p w:rsidR="007F428B" w:rsidRPr="00656B87" w:rsidRDefault="00CF48A2"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lang w:val="en-US"/>
              </w:rPr>
              <w:t>m</w:t>
            </w:r>
            <w:r w:rsidR="007F428B" w:rsidRPr="00656B87">
              <w:rPr>
                <w:rFonts w:asciiTheme="majorHAnsi" w:hAnsiTheme="majorHAnsi" w:cstheme="majorHAnsi"/>
                <w:color w:val="000000" w:themeColor="text1"/>
                <w:sz w:val="26"/>
                <w:szCs w:val="26"/>
              </w:rPr>
              <w:t>g/L</w:t>
            </w:r>
          </w:p>
        </w:tc>
        <w:tc>
          <w:tcPr>
            <w:tcW w:w="905"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3</w:t>
            </w:r>
          </w:p>
        </w:tc>
        <w:tc>
          <w:tcPr>
            <w:tcW w:w="992"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7</w:t>
            </w:r>
          </w:p>
        </w:tc>
        <w:tc>
          <w:tcPr>
            <w:tcW w:w="993"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7</w:t>
            </w:r>
          </w:p>
        </w:tc>
        <w:tc>
          <w:tcPr>
            <w:tcW w:w="992"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4</w:t>
            </w:r>
          </w:p>
        </w:tc>
        <w:tc>
          <w:tcPr>
            <w:tcW w:w="1984" w:type="dxa"/>
            <w:vAlign w:val="center"/>
          </w:tcPr>
          <w:p w:rsidR="007F428B" w:rsidRPr="00656B87" w:rsidRDefault="007F428B" w:rsidP="00CF48A2">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bCs/>
                <w:color w:val="000000" w:themeColor="text1"/>
                <w:sz w:val="26"/>
                <w:szCs w:val="26"/>
              </w:rPr>
              <w:t>6</w:t>
            </w:r>
          </w:p>
        </w:tc>
      </w:tr>
      <w:tr w:rsidR="00CF48A2" w:rsidRPr="00942CE3" w:rsidTr="00CF48A2">
        <w:trPr>
          <w:trHeight w:val="422"/>
          <w:jc w:val="center"/>
        </w:trPr>
        <w:tc>
          <w:tcPr>
            <w:tcW w:w="708" w:type="dxa"/>
          </w:tcPr>
          <w:p w:rsidR="00CF48A2" w:rsidRPr="00656B87" w:rsidRDefault="00CF48A2" w:rsidP="00774E0B">
            <w:pPr>
              <w:pStyle w:val="ListParagraph"/>
              <w:numPr>
                <w:ilvl w:val="0"/>
                <w:numId w:val="38"/>
              </w:numPr>
              <w:spacing w:before="80" w:after="80" w:line="360" w:lineRule="auto"/>
              <w:rPr>
                <w:rFonts w:asciiTheme="majorHAnsi" w:hAnsiTheme="majorHAnsi" w:cstheme="majorHAnsi"/>
                <w:color w:val="000000" w:themeColor="text1"/>
                <w:sz w:val="26"/>
                <w:szCs w:val="26"/>
              </w:rPr>
            </w:pPr>
          </w:p>
        </w:tc>
        <w:tc>
          <w:tcPr>
            <w:tcW w:w="1256" w:type="dxa"/>
          </w:tcPr>
          <w:p w:rsidR="00CF48A2" w:rsidRPr="00656B87" w:rsidRDefault="00CF48A2" w:rsidP="00E82F00">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color w:val="000000" w:themeColor="text1"/>
                <w:sz w:val="26"/>
                <w:szCs w:val="26"/>
              </w:rPr>
              <w:t>COD</w:t>
            </w:r>
          </w:p>
        </w:tc>
        <w:tc>
          <w:tcPr>
            <w:tcW w:w="1242" w:type="dxa"/>
            <w:vAlign w:val="center"/>
          </w:tcPr>
          <w:p w:rsidR="00CF48A2" w:rsidRDefault="00CF48A2" w:rsidP="00CF48A2">
            <w:pPr>
              <w:jc w:val="center"/>
            </w:pPr>
            <w:r w:rsidRPr="00293E7D">
              <w:rPr>
                <w:rFonts w:asciiTheme="majorHAnsi" w:hAnsiTheme="majorHAnsi" w:cstheme="majorHAnsi"/>
                <w:color w:val="000000" w:themeColor="text1"/>
                <w:sz w:val="26"/>
                <w:szCs w:val="26"/>
                <w:lang w:val="en-US"/>
              </w:rPr>
              <w:t>m</w:t>
            </w:r>
            <w:r w:rsidRPr="00293E7D">
              <w:rPr>
                <w:rFonts w:asciiTheme="majorHAnsi" w:hAnsiTheme="majorHAnsi" w:cstheme="majorHAnsi"/>
                <w:color w:val="000000" w:themeColor="text1"/>
                <w:sz w:val="26"/>
                <w:szCs w:val="26"/>
              </w:rPr>
              <w:t>g/L</w:t>
            </w:r>
          </w:p>
        </w:tc>
        <w:tc>
          <w:tcPr>
            <w:tcW w:w="905"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8</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14</w:t>
            </w:r>
          </w:p>
        </w:tc>
        <w:tc>
          <w:tcPr>
            <w:tcW w:w="993"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16</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8</w:t>
            </w:r>
          </w:p>
        </w:tc>
        <w:tc>
          <w:tcPr>
            <w:tcW w:w="1984" w:type="dxa"/>
            <w:vAlign w:val="center"/>
          </w:tcPr>
          <w:p w:rsidR="00CF48A2" w:rsidRPr="00656B87" w:rsidRDefault="00CF48A2" w:rsidP="00CF48A2">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bCs/>
                <w:color w:val="000000" w:themeColor="text1"/>
                <w:sz w:val="26"/>
                <w:szCs w:val="26"/>
              </w:rPr>
              <w:t>15</w:t>
            </w:r>
          </w:p>
        </w:tc>
      </w:tr>
      <w:tr w:rsidR="00CF48A2" w:rsidRPr="00942CE3" w:rsidTr="00CF48A2">
        <w:trPr>
          <w:trHeight w:val="590"/>
          <w:jc w:val="center"/>
        </w:trPr>
        <w:tc>
          <w:tcPr>
            <w:tcW w:w="708" w:type="dxa"/>
          </w:tcPr>
          <w:p w:rsidR="00CF48A2" w:rsidRPr="00656B87" w:rsidRDefault="00CF48A2" w:rsidP="00774E0B">
            <w:pPr>
              <w:pStyle w:val="ListParagraph"/>
              <w:numPr>
                <w:ilvl w:val="0"/>
                <w:numId w:val="38"/>
              </w:numPr>
              <w:spacing w:before="80" w:after="80" w:line="360" w:lineRule="auto"/>
              <w:rPr>
                <w:rFonts w:asciiTheme="majorHAnsi" w:hAnsiTheme="majorHAnsi" w:cstheme="majorHAnsi"/>
                <w:color w:val="000000" w:themeColor="text1"/>
                <w:sz w:val="26"/>
                <w:szCs w:val="26"/>
              </w:rPr>
            </w:pPr>
          </w:p>
        </w:tc>
        <w:tc>
          <w:tcPr>
            <w:tcW w:w="1256" w:type="dxa"/>
          </w:tcPr>
          <w:p w:rsidR="00CF48A2" w:rsidRPr="00656B87" w:rsidRDefault="00CF48A2" w:rsidP="00E82F00">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color w:val="000000" w:themeColor="text1"/>
                <w:sz w:val="26"/>
                <w:szCs w:val="26"/>
              </w:rPr>
              <w:t>TSS</w:t>
            </w:r>
          </w:p>
        </w:tc>
        <w:tc>
          <w:tcPr>
            <w:tcW w:w="1242" w:type="dxa"/>
            <w:vAlign w:val="center"/>
          </w:tcPr>
          <w:p w:rsidR="00CF48A2" w:rsidRDefault="00CF48A2" w:rsidP="00CF48A2">
            <w:pPr>
              <w:jc w:val="center"/>
            </w:pPr>
            <w:r w:rsidRPr="00293E7D">
              <w:rPr>
                <w:rFonts w:asciiTheme="majorHAnsi" w:hAnsiTheme="majorHAnsi" w:cstheme="majorHAnsi"/>
                <w:color w:val="000000" w:themeColor="text1"/>
                <w:sz w:val="26"/>
                <w:szCs w:val="26"/>
                <w:lang w:val="en-US"/>
              </w:rPr>
              <w:t>m</w:t>
            </w:r>
            <w:r w:rsidRPr="00293E7D">
              <w:rPr>
                <w:rFonts w:asciiTheme="majorHAnsi" w:hAnsiTheme="majorHAnsi" w:cstheme="majorHAnsi"/>
                <w:color w:val="000000" w:themeColor="text1"/>
                <w:sz w:val="26"/>
                <w:szCs w:val="26"/>
              </w:rPr>
              <w:t>g/L</w:t>
            </w:r>
          </w:p>
        </w:tc>
        <w:tc>
          <w:tcPr>
            <w:tcW w:w="905"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19</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6</w:t>
            </w:r>
          </w:p>
        </w:tc>
        <w:tc>
          <w:tcPr>
            <w:tcW w:w="993"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11</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6</w:t>
            </w:r>
          </w:p>
        </w:tc>
        <w:tc>
          <w:tcPr>
            <w:tcW w:w="1984" w:type="dxa"/>
            <w:vAlign w:val="center"/>
          </w:tcPr>
          <w:p w:rsidR="00CF48A2" w:rsidRPr="00656B87" w:rsidRDefault="00CF48A2" w:rsidP="00CF48A2">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bCs/>
                <w:color w:val="000000" w:themeColor="text1"/>
                <w:sz w:val="26"/>
                <w:szCs w:val="26"/>
              </w:rPr>
              <w:t>30</w:t>
            </w:r>
          </w:p>
        </w:tc>
      </w:tr>
      <w:tr w:rsidR="00CF48A2" w:rsidRPr="00942CE3" w:rsidTr="00CF48A2">
        <w:trPr>
          <w:trHeight w:val="441"/>
          <w:jc w:val="center"/>
        </w:trPr>
        <w:tc>
          <w:tcPr>
            <w:tcW w:w="708" w:type="dxa"/>
          </w:tcPr>
          <w:p w:rsidR="00CF48A2" w:rsidRPr="00656B87" w:rsidRDefault="00CF48A2" w:rsidP="00774E0B">
            <w:pPr>
              <w:pStyle w:val="ListParagraph"/>
              <w:numPr>
                <w:ilvl w:val="0"/>
                <w:numId w:val="38"/>
              </w:numPr>
              <w:spacing w:before="80" w:after="80" w:line="360" w:lineRule="auto"/>
              <w:rPr>
                <w:rFonts w:asciiTheme="majorHAnsi" w:hAnsiTheme="majorHAnsi" w:cstheme="majorHAnsi"/>
                <w:color w:val="000000" w:themeColor="text1"/>
                <w:sz w:val="26"/>
                <w:szCs w:val="26"/>
              </w:rPr>
            </w:pPr>
          </w:p>
        </w:tc>
        <w:tc>
          <w:tcPr>
            <w:tcW w:w="1256" w:type="dxa"/>
          </w:tcPr>
          <w:p w:rsidR="00CF48A2" w:rsidRPr="00CF48A2" w:rsidRDefault="00CF48A2" w:rsidP="00E82F00">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rPr>
              <w:t>Nitrit</w:t>
            </w:r>
          </w:p>
        </w:tc>
        <w:tc>
          <w:tcPr>
            <w:tcW w:w="1242" w:type="dxa"/>
            <w:vAlign w:val="center"/>
          </w:tcPr>
          <w:p w:rsidR="00CF48A2" w:rsidRDefault="00CF48A2" w:rsidP="00CF48A2">
            <w:pPr>
              <w:jc w:val="center"/>
            </w:pPr>
            <w:r w:rsidRPr="00293E7D">
              <w:rPr>
                <w:rFonts w:asciiTheme="majorHAnsi" w:hAnsiTheme="majorHAnsi" w:cstheme="majorHAnsi"/>
                <w:color w:val="000000" w:themeColor="text1"/>
                <w:sz w:val="26"/>
                <w:szCs w:val="26"/>
                <w:lang w:val="en-US"/>
              </w:rPr>
              <w:t>m</w:t>
            </w:r>
            <w:r w:rsidRPr="00293E7D">
              <w:rPr>
                <w:rFonts w:asciiTheme="majorHAnsi" w:hAnsiTheme="majorHAnsi" w:cstheme="majorHAnsi"/>
                <w:color w:val="000000" w:themeColor="text1"/>
                <w:sz w:val="26"/>
                <w:szCs w:val="26"/>
              </w:rPr>
              <w:t>g/L</w:t>
            </w:r>
          </w:p>
        </w:tc>
        <w:tc>
          <w:tcPr>
            <w:tcW w:w="905"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0,382</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14,6</w:t>
            </w:r>
          </w:p>
        </w:tc>
        <w:tc>
          <w:tcPr>
            <w:tcW w:w="993"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0,505</w:t>
            </w:r>
          </w:p>
        </w:tc>
        <w:tc>
          <w:tcPr>
            <w:tcW w:w="1984" w:type="dxa"/>
            <w:vAlign w:val="center"/>
          </w:tcPr>
          <w:p w:rsidR="00CF48A2" w:rsidRPr="00656B87" w:rsidRDefault="00CF48A2" w:rsidP="00CF48A2">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bCs/>
                <w:color w:val="000000" w:themeColor="text1"/>
                <w:sz w:val="26"/>
                <w:szCs w:val="26"/>
              </w:rPr>
              <w:t>0,05</w:t>
            </w:r>
          </w:p>
        </w:tc>
      </w:tr>
      <w:tr w:rsidR="00CF48A2" w:rsidRPr="00942CE3" w:rsidTr="00CF48A2">
        <w:trPr>
          <w:trHeight w:val="441"/>
          <w:jc w:val="center"/>
        </w:trPr>
        <w:tc>
          <w:tcPr>
            <w:tcW w:w="708" w:type="dxa"/>
          </w:tcPr>
          <w:p w:rsidR="00CF48A2" w:rsidRPr="00656B87" w:rsidRDefault="00CF48A2" w:rsidP="00774E0B">
            <w:pPr>
              <w:pStyle w:val="ListParagraph"/>
              <w:numPr>
                <w:ilvl w:val="0"/>
                <w:numId w:val="38"/>
              </w:numPr>
              <w:spacing w:before="80" w:after="80" w:line="360" w:lineRule="auto"/>
              <w:rPr>
                <w:rFonts w:asciiTheme="majorHAnsi" w:hAnsiTheme="majorHAnsi" w:cstheme="majorHAnsi"/>
                <w:color w:val="000000" w:themeColor="text1"/>
                <w:sz w:val="26"/>
                <w:szCs w:val="26"/>
              </w:rPr>
            </w:pPr>
          </w:p>
        </w:tc>
        <w:tc>
          <w:tcPr>
            <w:tcW w:w="1256" w:type="dxa"/>
          </w:tcPr>
          <w:p w:rsidR="00CF48A2" w:rsidRPr="00CF48A2" w:rsidRDefault="00CF48A2" w:rsidP="00E82F00">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rPr>
              <w:t>Nitrat</w:t>
            </w:r>
          </w:p>
        </w:tc>
        <w:tc>
          <w:tcPr>
            <w:tcW w:w="1242" w:type="dxa"/>
            <w:vAlign w:val="center"/>
          </w:tcPr>
          <w:p w:rsidR="00CF48A2" w:rsidRDefault="00CF48A2" w:rsidP="00CF48A2">
            <w:pPr>
              <w:jc w:val="center"/>
            </w:pPr>
            <w:r w:rsidRPr="00293E7D">
              <w:rPr>
                <w:rFonts w:asciiTheme="majorHAnsi" w:hAnsiTheme="majorHAnsi" w:cstheme="majorHAnsi"/>
                <w:color w:val="000000" w:themeColor="text1"/>
                <w:sz w:val="26"/>
                <w:szCs w:val="26"/>
                <w:lang w:val="en-US"/>
              </w:rPr>
              <w:t>m</w:t>
            </w:r>
            <w:r w:rsidRPr="00293E7D">
              <w:rPr>
                <w:rFonts w:asciiTheme="majorHAnsi" w:hAnsiTheme="majorHAnsi" w:cstheme="majorHAnsi"/>
                <w:color w:val="000000" w:themeColor="text1"/>
                <w:sz w:val="26"/>
                <w:szCs w:val="26"/>
              </w:rPr>
              <w:t>g/L</w:t>
            </w:r>
          </w:p>
        </w:tc>
        <w:tc>
          <w:tcPr>
            <w:tcW w:w="905"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0,2</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0,467</w:t>
            </w:r>
          </w:p>
        </w:tc>
        <w:tc>
          <w:tcPr>
            <w:tcW w:w="993"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&lt;0,014</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23,5</w:t>
            </w:r>
          </w:p>
        </w:tc>
        <w:tc>
          <w:tcPr>
            <w:tcW w:w="1984" w:type="dxa"/>
            <w:vAlign w:val="center"/>
          </w:tcPr>
          <w:p w:rsidR="00CF48A2" w:rsidRPr="00656B87" w:rsidRDefault="00CF48A2" w:rsidP="00CF48A2">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bCs/>
                <w:color w:val="000000" w:themeColor="text1"/>
                <w:sz w:val="26"/>
                <w:szCs w:val="26"/>
              </w:rPr>
              <w:t>5</w:t>
            </w:r>
          </w:p>
        </w:tc>
      </w:tr>
      <w:tr w:rsidR="00CF48A2" w:rsidRPr="00942CE3" w:rsidTr="00CF48A2">
        <w:trPr>
          <w:trHeight w:val="422"/>
          <w:jc w:val="center"/>
        </w:trPr>
        <w:tc>
          <w:tcPr>
            <w:tcW w:w="708" w:type="dxa"/>
          </w:tcPr>
          <w:p w:rsidR="00CF48A2" w:rsidRPr="00656B87" w:rsidRDefault="00CF48A2" w:rsidP="00774E0B">
            <w:pPr>
              <w:pStyle w:val="ListParagraph"/>
              <w:numPr>
                <w:ilvl w:val="0"/>
                <w:numId w:val="38"/>
              </w:numPr>
              <w:spacing w:before="80" w:after="80" w:line="360" w:lineRule="auto"/>
              <w:rPr>
                <w:rFonts w:asciiTheme="majorHAnsi" w:hAnsiTheme="majorHAnsi" w:cstheme="majorHAnsi"/>
                <w:color w:val="000000" w:themeColor="text1"/>
                <w:sz w:val="26"/>
                <w:szCs w:val="26"/>
              </w:rPr>
            </w:pPr>
          </w:p>
        </w:tc>
        <w:tc>
          <w:tcPr>
            <w:tcW w:w="1256" w:type="dxa"/>
          </w:tcPr>
          <w:p w:rsidR="00CF48A2" w:rsidRPr="00656B87" w:rsidRDefault="00CF48A2" w:rsidP="008F0EC0">
            <w:pPr>
              <w:spacing w:before="80" w:after="80" w:line="360" w:lineRule="auto"/>
              <w:contextualSpacing/>
              <w:jc w:val="center"/>
              <w:rPr>
                <w:rFonts w:asciiTheme="majorHAnsi" w:hAnsiTheme="majorHAnsi" w:cstheme="majorHAnsi"/>
                <w:color w:val="000000" w:themeColor="text1"/>
                <w:sz w:val="26"/>
                <w:szCs w:val="26"/>
                <w:vertAlign w:val="superscript"/>
              </w:rPr>
            </w:pPr>
            <w:r w:rsidRPr="00656B87">
              <w:rPr>
                <w:rFonts w:asciiTheme="majorHAnsi" w:hAnsiTheme="majorHAnsi" w:cstheme="majorHAnsi"/>
                <w:color w:val="000000" w:themeColor="text1"/>
                <w:sz w:val="26"/>
                <w:szCs w:val="26"/>
              </w:rPr>
              <w:t>Amoni</w:t>
            </w:r>
          </w:p>
        </w:tc>
        <w:tc>
          <w:tcPr>
            <w:tcW w:w="1242" w:type="dxa"/>
            <w:vAlign w:val="center"/>
          </w:tcPr>
          <w:p w:rsidR="00CF48A2" w:rsidRDefault="00CF48A2" w:rsidP="00CF48A2">
            <w:pPr>
              <w:jc w:val="center"/>
            </w:pPr>
            <w:r w:rsidRPr="00293E7D">
              <w:rPr>
                <w:rFonts w:asciiTheme="majorHAnsi" w:hAnsiTheme="majorHAnsi" w:cstheme="majorHAnsi"/>
                <w:color w:val="000000" w:themeColor="text1"/>
                <w:sz w:val="26"/>
                <w:szCs w:val="26"/>
                <w:lang w:val="en-US"/>
              </w:rPr>
              <w:t>m</w:t>
            </w:r>
            <w:r w:rsidRPr="00293E7D">
              <w:rPr>
                <w:rFonts w:asciiTheme="majorHAnsi" w:hAnsiTheme="majorHAnsi" w:cstheme="majorHAnsi"/>
                <w:color w:val="000000" w:themeColor="text1"/>
                <w:sz w:val="26"/>
                <w:szCs w:val="26"/>
              </w:rPr>
              <w:t>g/L</w:t>
            </w:r>
          </w:p>
        </w:tc>
        <w:tc>
          <w:tcPr>
            <w:tcW w:w="905"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1,66</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1,19</w:t>
            </w:r>
          </w:p>
        </w:tc>
        <w:tc>
          <w:tcPr>
            <w:tcW w:w="993"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2,39</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2,44</w:t>
            </w:r>
          </w:p>
        </w:tc>
        <w:tc>
          <w:tcPr>
            <w:tcW w:w="1984" w:type="dxa"/>
            <w:vAlign w:val="center"/>
          </w:tcPr>
          <w:p w:rsidR="00CF48A2" w:rsidRPr="00656B87" w:rsidRDefault="00CF48A2" w:rsidP="00CF48A2">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color w:val="000000" w:themeColor="text1"/>
                <w:sz w:val="26"/>
                <w:szCs w:val="26"/>
              </w:rPr>
              <w:t>0,3</w:t>
            </w:r>
          </w:p>
        </w:tc>
      </w:tr>
      <w:tr w:rsidR="00CF48A2" w:rsidRPr="00942CE3" w:rsidTr="00CF48A2">
        <w:trPr>
          <w:trHeight w:val="441"/>
          <w:jc w:val="center"/>
        </w:trPr>
        <w:tc>
          <w:tcPr>
            <w:tcW w:w="708" w:type="dxa"/>
          </w:tcPr>
          <w:p w:rsidR="00CF48A2" w:rsidRPr="00656B87" w:rsidRDefault="00CF48A2" w:rsidP="00774E0B">
            <w:pPr>
              <w:pStyle w:val="ListParagraph"/>
              <w:numPr>
                <w:ilvl w:val="0"/>
                <w:numId w:val="38"/>
              </w:numPr>
              <w:spacing w:before="80" w:after="80" w:line="360" w:lineRule="auto"/>
              <w:rPr>
                <w:rFonts w:asciiTheme="majorHAnsi" w:hAnsiTheme="majorHAnsi" w:cstheme="majorHAnsi"/>
                <w:color w:val="000000" w:themeColor="text1"/>
                <w:sz w:val="26"/>
                <w:szCs w:val="26"/>
              </w:rPr>
            </w:pPr>
          </w:p>
        </w:tc>
        <w:tc>
          <w:tcPr>
            <w:tcW w:w="1256" w:type="dxa"/>
          </w:tcPr>
          <w:p w:rsidR="00CF48A2" w:rsidRPr="00CF48A2" w:rsidRDefault="00CF48A2" w:rsidP="008F0EC0">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rPr>
              <w:t>Pho</w:t>
            </w:r>
            <w:r>
              <w:rPr>
                <w:rFonts w:asciiTheme="majorHAnsi" w:hAnsiTheme="majorHAnsi" w:cstheme="majorHAnsi"/>
                <w:color w:val="000000" w:themeColor="text1"/>
                <w:sz w:val="26"/>
                <w:szCs w:val="26"/>
                <w:lang w:val="en-US"/>
              </w:rPr>
              <w:t>s</w:t>
            </w:r>
            <w:r>
              <w:rPr>
                <w:rFonts w:asciiTheme="majorHAnsi" w:hAnsiTheme="majorHAnsi" w:cstheme="majorHAnsi"/>
                <w:color w:val="000000" w:themeColor="text1"/>
                <w:sz w:val="26"/>
                <w:szCs w:val="26"/>
              </w:rPr>
              <w:t>phat</w:t>
            </w:r>
          </w:p>
        </w:tc>
        <w:tc>
          <w:tcPr>
            <w:tcW w:w="1242" w:type="dxa"/>
            <w:vAlign w:val="center"/>
          </w:tcPr>
          <w:p w:rsidR="00CF48A2" w:rsidRDefault="00CF48A2" w:rsidP="00CF48A2">
            <w:pPr>
              <w:jc w:val="center"/>
            </w:pPr>
            <w:r w:rsidRPr="00293E7D">
              <w:rPr>
                <w:rFonts w:asciiTheme="majorHAnsi" w:hAnsiTheme="majorHAnsi" w:cstheme="majorHAnsi"/>
                <w:color w:val="000000" w:themeColor="text1"/>
                <w:sz w:val="26"/>
                <w:szCs w:val="26"/>
                <w:lang w:val="en-US"/>
              </w:rPr>
              <w:t>m</w:t>
            </w:r>
            <w:r w:rsidRPr="00293E7D">
              <w:rPr>
                <w:rFonts w:asciiTheme="majorHAnsi" w:hAnsiTheme="majorHAnsi" w:cstheme="majorHAnsi"/>
                <w:color w:val="000000" w:themeColor="text1"/>
                <w:sz w:val="26"/>
                <w:szCs w:val="26"/>
              </w:rPr>
              <w:t>g/L</w:t>
            </w:r>
          </w:p>
        </w:tc>
        <w:tc>
          <w:tcPr>
            <w:tcW w:w="905"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0,31</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1</w:t>
            </w:r>
          </w:p>
        </w:tc>
        <w:tc>
          <w:tcPr>
            <w:tcW w:w="993"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&lt;0,6</w:t>
            </w:r>
          </w:p>
        </w:tc>
        <w:tc>
          <w:tcPr>
            <w:tcW w:w="992" w:type="dxa"/>
            <w:vAlign w:val="center"/>
          </w:tcPr>
          <w:p w:rsidR="00CF48A2"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2,02</w:t>
            </w:r>
          </w:p>
        </w:tc>
        <w:tc>
          <w:tcPr>
            <w:tcW w:w="1984" w:type="dxa"/>
            <w:vAlign w:val="center"/>
          </w:tcPr>
          <w:p w:rsidR="00CF48A2" w:rsidRPr="00656B87" w:rsidRDefault="00CF48A2" w:rsidP="00CF48A2">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bCs/>
                <w:color w:val="000000" w:themeColor="text1"/>
                <w:sz w:val="26"/>
                <w:szCs w:val="26"/>
              </w:rPr>
              <w:t>0,2</w:t>
            </w:r>
          </w:p>
        </w:tc>
      </w:tr>
      <w:tr w:rsidR="00CF48A2" w:rsidRPr="00942CE3" w:rsidTr="00CF48A2">
        <w:trPr>
          <w:trHeight w:val="663"/>
          <w:jc w:val="center"/>
        </w:trPr>
        <w:tc>
          <w:tcPr>
            <w:tcW w:w="708" w:type="dxa"/>
          </w:tcPr>
          <w:p w:rsidR="007F428B" w:rsidRPr="00656B87" w:rsidRDefault="007F428B" w:rsidP="00774E0B">
            <w:pPr>
              <w:pStyle w:val="ListParagraph"/>
              <w:numPr>
                <w:ilvl w:val="0"/>
                <w:numId w:val="38"/>
              </w:numPr>
              <w:spacing w:before="80" w:after="80" w:line="360" w:lineRule="auto"/>
              <w:rPr>
                <w:rFonts w:asciiTheme="majorHAnsi" w:hAnsiTheme="majorHAnsi" w:cstheme="majorHAnsi"/>
                <w:color w:val="000000" w:themeColor="text1"/>
                <w:sz w:val="26"/>
                <w:szCs w:val="26"/>
              </w:rPr>
            </w:pPr>
          </w:p>
        </w:tc>
        <w:tc>
          <w:tcPr>
            <w:tcW w:w="1256" w:type="dxa"/>
          </w:tcPr>
          <w:p w:rsidR="007F428B" w:rsidRPr="00656B87" w:rsidRDefault="007F428B" w:rsidP="008F0EC0">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color w:val="000000" w:themeColor="text1"/>
                <w:sz w:val="26"/>
                <w:szCs w:val="26"/>
              </w:rPr>
              <w:t>Coliform</w:t>
            </w:r>
          </w:p>
        </w:tc>
        <w:tc>
          <w:tcPr>
            <w:tcW w:w="1242" w:type="dxa"/>
          </w:tcPr>
          <w:p w:rsidR="007F428B" w:rsidRPr="00656B87" w:rsidRDefault="007F428B" w:rsidP="008F0EC0">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color w:val="000000" w:themeColor="text1"/>
                <w:sz w:val="26"/>
                <w:szCs w:val="26"/>
              </w:rPr>
              <w:t>MNP/100 ml</w:t>
            </w:r>
          </w:p>
        </w:tc>
        <w:tc>
          <w:tcPr>
            <w:tcW w:w="905"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2.300</w:t>
            </w:r>
          </w:p>
        </w:tc>
        <w:tc>
          <w:tcPr>
            <w:tcW w:w="992"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2.000</w:t>
            </w:r>
          </w:p>
        </w:tc>
        <w:tc>
          <w:tcPr>
            <w:tcW w:w="993"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2.000</w:t>
            </w:r>
          </w:p>
        </w:tc>
        <w:tc>
          <w:tcPr>
            <w:tcW w:w="992" w:type="dxa"/>
            <w:vAlign w:val="center"/>
          </w:tcPr>
          <w:p w:rsidR="007F428B" w:rsidRPr="00CF48A2" w:rsidRDefault="00CF48A2" w:rsidP="00CF48A2">
            <w:pPr>
              <w:spacing w:before="80" w:after="80" w:line="360" w:lineRule="auto"/>
              <w:contextualSpacing/>
              <w:jc w:val="center"/>
              <w:rPr>
                <w:rFonts w:asciiTheme="majorHAnsi" w:hAnsiTheme="majorHAnsi" w:cstheme="majorHAnsi"/>
                <w:color w:val="000000" w:themeColor="text1"/>
                <w:sz w:val="26"/>
                <w:szCs w:val="26"/>
                <w:lang w:val="en-US"/>
              </w:rPr>
            </w:pPr>
            <w:r>
              <w:rPr>
                <w:rFonts w:asciiTheme="majorHAnsi" w:hAnsiTheme="majorHAnsi" w:cstheme="majorHAnsi"/>
                <w:color w:val="000000" w:themeColor="text1"/>
                <w:sz w:val="26"/>
                <w:szCs w:val="26"/>
                <w:lang w:val="en-US"/>
              </w:rPr>
              <w:t>930</w:t>
            </w:r>
          </w:p>
        </w:tc>
        <w:tc>
          <w:tcPr>
            <w:tcW w:w="1984" w:type="dxa"/>
            <w:vAlign w:val="center"/>
          </w:tcPr>
          <w:p w:rsidR="007F428B" w:rsidRPr="00656B87" w:rsidRDefault="007F428B" w:rsidP="00CF48A2">
            <w:pPr>
              <w:spacing w:before="80" w:after="80" w:line="360" w:lineRule="auto"/>
              <w:contextualSpacing/>
              <w:jc w:val="center"/>
              <w:rPr>
                <w:rFonts w:asciiTheme="majorHAnsi" w:hAnsiTheme="majorHAnsi" w:cstheme="majorHAnsi"/>
                <w:color w:val="000000" w:themeColor="text1"/>
                <w:sz w:val="26"/>
                <w:szCs w:val="26"/>
              </w:rPr>
            </w:pPr>
            <w:r w:rsidRPr="00656B87">
              <w:rPr>
                <w:rFonts w:asciiTheme="majorHAnsi" w:hAnsiTheme="majorHAnsi" w:cstheme="majorHAnsi"/>
                <w:color w:val="000000" w:themeColor="text1"/>
                <w:sz w:val="26"/>
                <w:szCs w:val="26"/>
              </w:rPr>
              <w:t>5.000</w:t>
            </w:r>
          </w:p>
        </w:tc>
      </w:tr>
    </w:tbl>
    <w:p w:rsidR="009E1AD8" w:rsidRPr="007F428B" w:rsidRDefault="009E1AD8" w:rsidP="00CF48A2">
      <w:pPr>
        <w:spacing w:before="80" w:after="80" w:line="360" w:lineRule="auto"/>
        <w:ind w:firstLine="567"/>
        <w:jc w:val="right"/>
        <w:rPr>
          <w:rFonts w:asciiTheme="majorHAnsi" w:hAnsiTheme="majorHAnsi" w:cstheme="majorHAnsi"/>
          <w:i/>
          <w:iCs/>
          <w:color w:val="000000" w:themeColor="text1"/>
          <w:sz w:val="26"/>
          <w:szCs w:val="26"/>
        </w:rPr>
      </w:pPr>
      <w:r w:rsidRPr="007F428B">
        <w:rPr>
          <w:rFonts w:asciiTheme="majorHAnsi" w:hAnsiTheme="majorHAnsi" w:cstheme="majorHAnsi"/>
          <w:i/>
          <w:iCs/>
          <w:color w:val="000000" w:themeColor="text1"/>
          <w:sz w:val="26"/>
          <w:szCs w:val="26"/>
        </w:rPr>
        <w:t xml:space="preserve">(Nguồn: </w:t>
      </w:r>
      <w:r w:rsidR="00120C9E">
        <w:rPr>
          <w:rFonts w:asciiTheme="majorHAnsi" w:hAnsiTheme="majorHAnsi" w:cstheme="majorHAnsi"/>
          <w:i/>
          <w:iCs/>
          <w:color w:val="000000" w:themeColor="text1"/>
          <w:sz w:val="26"/>
          <w:szCs w:val="26"/>
        </w:rPr>
        <w:t xml:space="preserve">Trung tâm Quan trắc - Kỹ thuật Tài nguyên và Môi trường tỉnh Bình Dương </w:t>
      </w:r>
      <w:r w:rsidR="00CF48A2" w:rsidRPr="00CF48A2">
        <w:rPr>
          <w:rFonts w:asciiTheme="majorHAnsi" w:hAnsiTheme="majorHAnsi" w:cstheme="majorHAnsi"/>
          <w:i/>
          <w:iCs/>
          <w:color w:val="000000" w:themeColor="text1"/>
          <w:sz w:val="26"/>
          <w:szCs w:val="26"/>
        </w:rPr>
        <w:t>-</w:t>
      </w:r>
      <w:r w:rsidR="00120C9E">
        <w:rPr>
          <w:rFonts w:asciiTheme="majorHAnsi" w:hAnsiTheme="majorHAnsi" w:cstheme="majorHAnsi"/>
          <w:i/>
          <w:iCs/>
          <w:color w:val="000000" w:themeColor="text1"/>
          <w:sz w:val="26"/>
          <w:szCs w:val="26"/>
        </w:rPr>
        <w:t>BREM</w:t>
      </w:r>
      <w:r w:rsidRPr="007F428B">
        <w:rPr>
          <w:rFonts w:asciiTheme="majorHAnsi" w:hAnsiTheme="majorHAnsi" w:cstheme="majorHAnsi"/>
          <w:i/>
          <w:iCs/>
          <w:color w:val="000000" w:themeColor="text1"/>
          <w:sz w:val="26"/>
          <w:szCs w:val="26"/>
        </w:rPr>
        <w:t>)</w:t>
      </w:r>
    </w:p>
    <w:p w:rsidR="00CF48A2" w:rsidRPr="00CF48A2" w:rsidRDefault="00CF48A2" w:rsidP="00A77115">
      <w:pPr>
        <w:spacing w:after="0" w:line="360" w:lineRule="auto"/>
        <w:ind w:firstLine="567"/>
        <w:contextualSpacing/>
        <w:jc w:val="both"/>
        <w:rPr>
          <w:rFonts w:asciiTheme="majorHAnsi" w:hAnsiTheme="majorHAnsi" w:cstheme="majorHAnsi"/>
          <w:b/>
          <w:color w:val="000000" w:themeColor="text1"/>
          <w:sz w:val="26"/>
          <w:szCs w:val="26"/>
        </w:rPr>
      </w:pPr>
      <w:r w:rsidRPr="00CF48A2">
        <w:rPr>
          <w:rFonts w:asciiTheme="majorHAnsi" w:hAnsiTheme="majorHAnsi" w:cstheme="majorHAnsi"/>
          <w:b/>
          <w:color w:val="000000" w:themeColor="text1"/>
          <w:sz w:val="26"/>
          <w:szCs w:val="26"/>
        </w:rPr>
        <w:t>Nhận xét:</w:t>
      </w:r>
    </w:p>
    <w:p w:rsidR="003F2333" w:rsidRPr="00910623" w:rsidRDefault="003F2333" w:rsidP="00A77115">
      <w:pPr>
        <w:spacing w:after="0" w:line="360" w:lineRule="auto"/>
        <w:ind w:firstLine="567"/>
        <w:contextualSpacing/>
        <w:jc w:val="both"/>
        <w:rPr>
          <w:rFonts w:asciiTheme="majorHAnsi" w:hAnsiTheme="majorHAnsi" w:cstheme="majorHAnsi"/>
          <w:color w:val="000000" w:themeColor="text1"/>
          <w:sz w:val="26"/>
          <w:szCs w:val="26"/>
        </w:rPr>
      </w:pPr>
      <w:r w:rsidRPr="00895681">
        <w:rPr>
          <w:rFonts w:asciiTheme="majorHAnsi" w:hAnsiTheme="majorHAnsi" w:cstheme="majorHAnsi"/>
          <w:color w:val="000000" w:themeColor="text1"/>
          <w:sz w:val="26"/>
          <w:szCs w:val="26"/>
        </w:rPr>
        <w:t>Từ kết quả phân tích mẫu nước</w:t>
      </w:r>
      <w:r w:rsidR="00AA6D7D" w:rsidRPr="00AA6D7D">
        <w:rPr>
          <w:rFonts w:asciiTheme="majorHAnsi" w:hAnsiTheme="majorHAnsi" w:cstheme="majorHAnsi"/>
          <w:color w:val="000000" w:themeColor="text1"/>
          <w:sz w:val="26"/>
          <w:szCs w:val="26"/>
        </w:rPr>
        <w:t xml:space="preserve"> mặt</w:t>
      </w:r>
      <w:r w:rsidRPr="00895681">
        <w:rPr>
          <w:rFonts w:asciiTheme="majorHAnsi" w:hAnsiTheme="majorHAnsi" w:cstheme="majorHAnsi"/>
          <w:color w:val="000000" w:themeColor="text1"/>
          <w:sz w:val="26"/>
          <w:szCs w:val="26"/>
        </w:rPr>
        <w:t xml:space="preserve"> của nguồn tiếp nhậ</w:t>
      </w:r>
      <w:r w:rsidR="00AA6D7D">
        <w:rPr>
          <w:rFonts w:asciiTheme="majorHAnsi" w:hAnsiTheme="majorHAnsi" w:cstheme="majorHAnsi"/>
          <w:color w:val="000000" w:themeColor="text1"/>
          <w:sz w:val="26"/>
          <w:szCs w:val="26"/>
        </w:rPr>
        <w:t>n là</w:t>
      </w:r>
      <w:r w:rsidRPr="00895681">
        <w:rPr>
          <w:rFonts w:asciiTheme="majorHAnsi" w:hAnsiTheme="majorHAnsi" w:cstheme="majorHAnsi"/>
          <w:color w:val="000000" w:themeColor="text1"/>
          <w:sz w:val="26"/>
          <w:szCs w:val="26"/>
        </w:rPr>
        <w:t xml:space="preserve"> Suối Bưng Cù trong năm 202</w:t>
      </w:r>
      <w:r w:rsidR="00AA6D7D" w:rsidRPr="00AA6D7D">
        <w:rPr>
          <w:rFonts w:asciiTheme="majorHAnsi" w:hAnsiTheme="majorHAnsi" w:cstheme="majorHAnsi"/>
          <w:color w:val="000000" w:themeColor="text1"/>
          <w:sz w:val="26"/>
          <w:szCs w:val="26"/>
        </w:rPr>
        <w:t>2</w:t>
      </w:r>
      <w:r w:rsidRPr="00895681">
        <w:rPr>
          <w:rFonts w:asciiTheme="majorHAnsi" w:hAnsiTheme="majorHAnsi" w:cstheme="majorHAnsi"/>
          <w:color w:val="000000" w:themeColor="text1"/>
          <w:sz w:val="26"/>
          <w:szCs w:val="26"/>
        </w:rPr>
        <w:t xml:space="preserve"> cho thấy hầu hết các thông số của nguồn nước tiếp nhận đều nằm trong mức cho phép của QCVN 08:2015/BTNMT </w:t>
      </w:r>
      <w:r w:rsidRPr="007D28DE">
        <w:rPr>
          <w:rFonts w:asciiTheme="majorHAnsi" w:hAnsiTheme="majorHAnsi" w:cstheme="majorHAnsi"/>
          <w:color w:val="000000" w:themeColor="text1"/>
          <w:sz w:val="26"/>
          <w:szCs w:val="26"/>
        </w:rPr>
        <w:t>cột A</w:t>
      </w:r>
      <w:r w:rsidR="00BF7A8C" w:rsidRPr="007D28DE">
        <w:rPr>
          <w:rFonts w:asciiTheme="majorHAnsi" w:hAnsiTheme="majorHAnsi" w:cstheme="majorHAnsi"/>
          <w:color w:val="000000" w:themeColor="text1"/>
          <w:sz w:val="26"/>
          <w:szCs w:val="26"/>
          <w:vertAlign w:val="subscript"/>
        </w:rPr>
        <w:t>2</w:t>
      </w:r>
      <w:r w:rsidRPr="00895681">
        <w:rPr>
          <w:rFonts w:asciiTheme="majorHAnsi" w:hAnsiTheme="majorHAnsi" w:cstheme="majorHAnsi"/>
          <w:color w:val="000000" w:themeColor="text1"/>
          <w:sz w:val="26"/>
          <w:szCs w:val="26"/>
        </w:rPr>
        <w:t xml:space="preserve">, trừ </w:t>
      </w:r>
      <w:r w:rsidR="00AA6D7D">
        <w:rPr>
          <w:rFonts w:asciiTheme="majorHAnsi" w:hAnsiTheme="majorHAnsi" w:cstheme="majorHAnsi"/>
          <w:color w:val="000000" w:themeColor="text1"/>
          <w:sz w:val="26"/>
          <w:szCs w:val="26"/>
        </w:rPr>
        <w:t>BOD</w:t>
      </w:r>
      <w:r w:rsidR="00AA6D7D">
        <w:rPr>
          <w:rFonts w:asciiTheme="majorHAnsi" w:hAnsiTheme="majorHAnsi" w:cstheme="majorHAnsi"/>
          <w:color w:val="000000" w:themeColor="text1"/>
          <w:sz w:val="26"/>
          <w:szCs w:val="26"/>
          <w:vertAlign w:val="subscript"/>
        </w:rPr>
        <w:t>5</w:t>
      </w:r>
      <w:r w:rsidRPr="00895681">
        <w:rPr>
          <w:rFonts w:asciiTheme="majorHAnsi" w:hAnsiTheme="majorHAnsi" w:cstheme="majorHAnsi"/>
          <w:color w:val="000000" w:themeColor="text1"/>
          <w:sz w:val="26"/>
          <w:szCs w:val="26"/>
        </w:rPr>
        <w:t>,</w:t>
      </w:r>
      <w:r w:rsidR="00AA6D7D" w:rsidRPr="00AA6D7D">
        <w:rPr>
          <w:rFonts w:asciiTheme="majorHAnsi" w:hAnsiTheme="majorHAnsi" w:cstheme="majorHAnsi"/>
          <w:color w:val="000000" w:themeColor="text1"/>
          <w:sz w:val="26"/>
          <w:szCs w:val="26"/>
        </w:rPr>
        <w:t xml:space="preserve"> </w:t>
      </w:r>
      <w:r w:rsidR="00AA6D7D" w:rsidRPr="00656B87">
        <w:rPr>
          <w:rFonts w:asciiTheme="majorHAnsi" w:hAnsiTheme="majorHAnsi" w:cstheme="majorHAnsi"/>
          <w:color w:val="000000" w:themeColor="text1"/>
          <w:sz w:val="26"/>
          <w:szCs w:val="26"/>
        </w:rPr>
        <w:t>COD</w:t>
      </w:r>
      <w:r w:rsidR="00AA6D7D" w:rsidRPr="00AA6D7D">
        <w:rPr>
          <w:rFonts w:asciiTheme="majorHAnsi" w:hAnsiTheme="majorHAnsi" w:cstheme="majorHAnsi"/>
          <w:color w:val="000000" w:themeColor="text1"/>
          <w:sz w:val="26"/>
          <w:szCs w:val="26"/>
        </w:rPr>
        <w:t xml:space="preserve">, </w:t>
      </w:r>
      <w:r w:rsidRPr="00895681">
        <w:rPr>
          <w:rFonts w:asciiTheme="majorHAnsi" w:hAnsiTheme="majorHAnsi" w:cstheme="majorHAnsi"/>
          <w:color w:val="000000" w:themeColor="text1"/>
          <w:sz w:val="26"/>
          <w:szCs w:val="26"/>
        </w:rPr>
        <w:t>amoni</w:t>
      </w:r>
      <w:r w:rsidR="00BF7A8C" w:rsidRPr="00866194">
        <w:rPr>
          <w:rFonts w:asciiTheme="majorHAnsi" w:hAnsiTheme="majorHAnsi" w:cstheme="majorHAnsi"/>
          <w:color w:val="000000" w:themeColor="text1"/>
          <w:sz w:val="26"/>
          <w:szCs w:val="26"/>
        </w:rPr>
        <w:t xml:space="preserve"> </w:t>
      </w:r>
      <w:r w:rsidR="00AA6D7D" w:rsidRPr="00AA6D7D">
        <w:rPr>
          <w:rFonts w:asciiTheme="majorHAnsi" w:hAnsiTheme="majorHAnsi" w:cstheme="majorHAnsi"/>
          <w:color w:val="000000" w:themeColor="text1"/>
          <w:sz w:val="26"/>
          <w:szCs w:val="26"/>
        </w:rPr>
        <w:t>lúc đạt lúc không</w:t>
      </w:r>
      <w:r w:rsidRPr="00895681">
        <w:rPr>
          <w:rFonts w:asciiTheme="majorHAnsi" w:hAnsiTheme="majorHAnsi" w:cstheme="majorHAnsi"/>
          <w:color w:val="000000" w:themeColor="text1"/>
          <w:sz w:val="26"/>
          <w:szCs w:val="26"/>
        </w:rPr>
        <w:t xml:space="preserve">. </w:t>
      </w:r>
      <w:r w:rsidR="00AA6D7D" w:rsidRPr="00AA6D7D">
        <w:rPr>
          <w:rFonts w:asciiTheme="majorHAnsi" w:hAnsiTheme="majorHAnsi" w:cstheme="majorHAnsi"/>
          <w:color w:val="000000" w:themeColor="text1"/>
          <w:sz w:val="26"/>
          <w:szCs w:val="26"/>
        </w:rPr>
        <w:t>Cho thấy Suối Bưng Cù vẫ</w:t>
      </w:r>
      <w:r w:rsidR="00AA6D7D">
        <w:rPr>
          <w:rFonts w:asciiTheme="majorHAnsi" w:hAnsiTheme="majorHAnsi" w:cstheme="majorHAnsi"/>
          <w:color w:val="000000" w:themeColor="text1"/>
          <w:sz w:val="26"/>
          <w:szCs w:val="26"/>
        </w:rPr>
        <w:t>n</w:t>
      </w:r>
      <w:r w:rsidRPr="00895681">
        <w:rPr>
          <w:rFonts w:asciiTheme="majorHAnsi" w:hAnsiTheme="majorHAnsi" w:cstheme="majorHAnsi"/>
          <w:color w:val="000000" w:themeColor="text1"/>
          <w:sz w:val="26"/>
          <w:szCs w:val="26"/>
        </w:rPr>
        <w:t xml:space="preserve"> đáp ứng được khả năng chịu tải của môi trường tiếp nhận, do đó</w:t>
      </w:r>
      <w:r w:rsidR="00DA22C8" w:rsidRPr="00DA22C8">
        <w:rPr>
          <w:rFonts w:asciiTheme="majorHAnsi" w:hAnsiTheme="majorHAnsi" w:cstheme="majorHAnsi"/>
          <w:color w:val="000000" w:themeColor="text1"/>
          <w:sz w:val="26"/>
          <w:szCs w:val="26"/>
        </w:rPr>
        <w:t xml:space="preserve"> việc xả thải của</w:t>
      </w:r>
      <w:r w:rsidRPr="00895681">
        <w:rPr>
          <w:rFonts w:asciiTheme="majorHAnsi" w:hAnsiTheme="majorHAnsi" w:cstheme="majorHAnsi"/>
          <w:color w:val="000000" w:themeColor="text1"/>
          <w:sz w:val="26"/>
          <w:szCs w:val="26"/>
        </w:rPr>
        <w:t xml:space="preserve"> </w:t>
      </w:r>
      <w:r w:rsidR="007558A4">
        <w:rPr>
          <w:rFonts w:asciiTheme="majorHAnsi" w:hAnsiTheme="majorHAnsi" w:cstheme="majorHAnsi"/>
          <w:color w:val="000000" w:themeColor="text1"/>
          <w:sz w:val="26"/>
          <w:szCs w:val="26"/>
        </w:rPr>
        <w:t>Cơ sở</w:t>
      </w:r>
      <w:r w:rsidRPr="00895681">
        <w:rPr>
          <w:rFonts w:asciiTheme="majorHAnsi" w:hAnsiTheme="majorHAnsi" w:cstheme="majorHAnsi"/>
          <w:color w:val="000000" w:themeColor="text1"/>
          <w:sz w:val="26"/>
          <w:szCs w:val="26"/>
        </w:rPr>
        <w:t xml:space="preserve"> hoàn toàn phù hợp với khả năng chịu tải của môi trường. </w:t>
      </w:r>
    </w:p>
    <w:p w:rsidR="00440251" w:rsidRPr="00DA22C8" w:rsidRDefault="00440251" w:rsidP="00A77115">
      <w:pPr>
        <w:spacing w:after="0" w:line="360" w:lineRule="auto"/>
        <w:ind w:firstLine="567"/>
        <w:jc w:val="both"/>
        <w:rPr>
          <w:rFonts w:asciiTheme="majorHAnsi" w:hAnsiTheme="majorHAnsi" w:cstheme="majorHAnsi"/>
          <w:color w:val="000000" w:themeColor="text1"/>
          <w:sz w:val="26"/>
          <w:szCs w:val="26"/>
        </w:rPr>
      </w:pPr>
      <w:r w:rsidRPr="00DA22C8">
        <w:rPr>
          <w:rFonts w:asciiTheme="majorHAnsi" w:hAnsiTheme="majorHAnsi" w:cstheme="majorHAnsi"/>
          <w:color w:val="000000" w:themeColor="text1"/>
          <w:sz w:val="26"/>
          <w:szCs w:val="26"/>
        </w:rPr>
        <w:t xml:space="preserve">Để đảm bảo hoạt động của </w:t>
      </w:r>
      <w:r w:rsidR="007558A4" w:rsidRPr="00DA22C8">
        <w:rPr>
          <w:rFonts w:asciiTheme="majorHAnsi" w:hAnsiTheme="majorHAnsi" w:cstheme="majorHAnsi"/>
          <w:color w:val="000000" w:themeColor="text1"/>
          <w:sz w:val="26"/>
          <w:szCs w:val="26"/>
        </w:rPr>
        <w:t>Cơ sở</w:t>
      </w:r>
      <w:r w:rsidRPr="00DA22C8">
        <w:rPr>
          <w:rFonts w:asciiTheme="majorHAnsi" w:hAnsiTheme="majorHAnsi" w:cstheme="majorHAnsi"/>
          <w:color w:val="000000" w:themeColor="text1"/>
          <w:sz w:val="26"/>
          <w:szCs w:val="26"/>
        </w:rPr>
        <w:t xml:space="preserve"> không gây tác động xấu đến môi trường, </w:t>
      </w:r>
      <w:r w:rsidR="007558A4" w:rsidRPr="00DA22C8">
        <w:rPr>
          <w:rFonts w:asciiTheme="majorHAnsi" w:hAnsiTheme="majorHAnsi" w:cstheme="majorHAnsi"/>
          <w:color w:val="000000" w:themeColor="text1"/>
          <w:sz w:val="26"/>
          <w:szCs w:val="26"/>
        </w:rPr>
        <w:t>Cơ sở</w:t>
      </w:r>
      <w:r w:rsidRPr="00DA22C8">
        <w:rPr>
          <w:rFonts w:asciiTheme="majorHAnsi" w:hAnsiTheme="majorHAnsi" w:cstheme="majorHAnsi"/>
          <w:color w:val="000000" w:themeColor="text1"/>
          <w:sz w:val="26"/>
          <w:szCs w:val="26"/>
        </w:rPr>
        <w:t xml:space="preserve"> đã xây dựng lắp đặt </w:t>
      </w:r>
      <w:r w:rsidR="0014588B" w:rsidRPr="00DA22C8">
        <w:rPr>
          <w:rFonts w:asciiTheme="majorHAnsi" w:hAnsiTheme="majorHAnsi" w:cstheme="majorHAnsi"/>
          <w:color w:val="000000" w:themeColor="text1"/>
          <w:sz w:val="26"/>
          <w:szCs w:val="26"/>
        </w:rPr>
        <w:t>HTXL</w:t>
      </w:r>
      <w:r w:rsidRPr="00DA22C8">
        <w:rPr>
          <w:rFonts w:asciiTheme="majorHAnsi" w:hAnsiTheme="majorHAnsi" w:cstheme="majorHAnsi"/>
          <w:color w:val="000000" w:themeColor="text1"/>
          <w:sz w:val="26"/>
          <w:szCs w:val="26"/>
        </w:rPr>
        <w:t xml:space="preserve"> nước thải sinh hoạt với công suất </w:t>
      </w:r>
      <w:r w:rsidR="0014588B" w:rsidRPr="00DA22C8">
        <w:rPr>
          <w:rFonts w:asciiTheme="majorHAnsi" w:hAnsiTheme="majorHAnsi" w:cstheme="majorHAnsi"/>
          <w:color w:val="000000" w:themeColor="text1"/>
          <w:sz w:val="26"/>
          <w:szCs w:val="26"/>
        </w:rPr>
        <w:t>120</w:t>
      </w:r>
      <w:r w:rsidRPr="00DA22C8">
        <w:rPr>
          <w:rFonts w:asciiTheme="majorHAnsi" w:hAnsiTheme="majorHAnsi" w:cstheme="majorHAnsi"/>
          <w:color w:val="000000" w:themeColor="text1"/>
          <w:sz w:val="26"/>
          <w:szCs w:val="26"/>
        </w:rPr>
        <w:t>m</w:t>
      </w:r>
      <w:r w:rsidRPr="00DA22C8">
        <w:rPr>
          <w:rFonts w:asciiTheme="majorHAnsi" w:hAnsiTheme="majorHAnsi" w:cstheme="majorHAnsi"/>
          <w:color w:val="000000" w:themeColor="text1"/>
          <w:sz w:val="26"/>
          <w:szCs w:val="26"/>
          <w:vertAlign w:val="superscript"/>
        </w:rPr>
        <w:t>3</w:t>
      </w:r>
      <w:r w:rsidRPr="00DA22C8">
        <w:rPr>
          <w:rFonts w:asciiTheme="majorHAnsi" w:hAnsiTheme="majorHAnsi" w:cstheme="majorHAnsi"/>
          <w:color w:val="000000" w:themeColor="text1"/>
          <w:sz w:val="26"/>
          <w:szCs w:val="26"/>
        </w:rPr>
        <w:t xml:space="preserve">/ngày đêm </w:t>
      </w:r>
      <w:r w:rsidR="0014588B" w:rsidRPr="00DA22C8">
        <w:rPr>
          <w:rFonts w:asciiTheme="majorHAnsi" w:hAnsiTheme="majorHAnsi" w:cstheme="majorHAnsi"/>
          <w:color w:val="000000" w:themeColor="text1"/>
          <w:sz w:val="26"/>
          <w:szCs w:val="26"/>
        </w:rPr>
        <w:t>để thu gom và xử lý triệt để lượng nước thải phát sinh</w:t>
      </w:r>
      <w:r w:rsidRPr="00DA22C8">
        <w:rPr>
          <w:rFonts w:asciiTheme="majorHAnsi" w:hAnsiTheme="majorHAnsi" w:cstheme="majorHAnsi"/>
          <w:color w:val="000000" w:themeColor="text1"/>
          <w:sz w:val="26"/>
          <w:szCs w:val="26"/>
        </w:rPr>
        <w:t>.</w:t>
      </w:r>
      <w:r w:rsidR="0014588B" w:rsidRPr="00DA22C8">
        <w:rPr>
          <w:rFonts w:asciiTheme="majorHAnsi" w:hAnsiTheme="majorHAnsi" w:cstheme="majorHAnsi"/>
          <w:color w:val="000000" w:themeColor="text1"/>
          <w:sz w:val="26"/>
          <w:szCs w:val="26"/>
        </w:rPr>
        <w:t xml:space="preserve"> Nước sau xử lý đạt QCVN 40:2011/BTNMT, cột A trước khi đấu nối vào hệ thống thoát nướ</w:t>
      </w:r>
      <w:r w:rsidR="00D100B5" w:rsidRPr="00DA22C8">
        <w:rPr>
          <w:rFonts w:asciiTheme="majorHAnsi" w:hAnsiTheme="majorHAnsi" w:cstheme="majorHAnsi"/>
          <w:color w:val="000000" w:themeColor="text1"/>
          <w:sz w:val="26"/>
          <w:szCs w:val="26"/>
        </w:rPr>
        <w:t>c khu vực</w:t>
      </w:r>
      <w:r w:rsidR="0014588B" w:rsidRPr="00DA22C8">
        <w:rPr>
          <w:rFonts w:asciiTheme="majorHAnsi" w:hAnsiTheme="majorHAnsi" w:cstheme="majorHAnsi"/>
          <w:color w:val="000000" w:themeColor="text1"/>
          <w:sz w:val="26"/>
          <w:szCs w:val="26"/>
        </w:rPr>
        <w:t xml:space="preserve"> của</w:t>
      </w:r>
      <w:r w:rsidR="00D100B5" w:rsidRPr="00DA22C8">
        <w:rPr>
          <w:rFonts w:asciiTheme="majorHAnsi" w:hAnsiTheme="majorHAnsi" w:cstheme="majorHAnsi"/>
          <w:color w:val="000000" w:themeColor="text1"/>
          <w:sz w:val="26"/>
          <w:szCs w:val="26"/>
        </w:rPr>
        <w:t xml:space="preserve"> cụm công nghiệp Chí Hùng</w:t>
      </w:r>
      <w:r w:rsidR="0014588B" w:rsidRPr="00DA22C8">
        <w:rPr>
          <w:rFonts w:asciiTheme="majorHAnsi" w:hAnsiTheme="majorHAnsi" w:cstheme="majorHAnsi"/>
          <w:color w:val="000000" w:themeColor="text1"/>
          <w:sz w:val="26"/>
          <w:szCs w:val="26"/>
        </w:rPr>
        <w:t xml:space="preserve"> </w:t>
      </w:r>
      <w:r w:rsidR="00D100B5" w:rsidRPr="00DA22C8">
        <w:rPr>
          <w:rFonts w:asciiTheme="majorHAnsi" w:hAnsiTheme="majorHAnsi" w:cstheme="majorHAnsi"/>
          <w:color w:val="000000" w:themeColor="text1"/>
          <w:sz w:val="26"/>
          <w:szCs w:val="26"/>
        </w:rPr>
        <w:t>s</w:t>
      </w:r>
      <w:r w:rsidR="0014588B" w:rsidRPr="00DA22C8">
        <w:rPr>
          <w:rFonts w:asciiTheme="majorHAnsi" w:hAnsiTheme="majorHAnsi" w:cstheme="majorHAnsi"/>
          <w:color w:val="000000" w:themeColor="text1"/>
          <w:sz w:val="26"/>
          <w:szCs w:val="26"/>
        </w:rPr>
        <w:t>au đó chảy ra suối Bưng Cù.</w:t>
      </w:r>
    </w:p>
    <w:p w:rsidR="00440251" w:rsidRPr="00DA22C8" w:rsidRDefault="007558A4" w:rsidP="00A77115">
      <w:pPr>
        <w:spacing w:after="0" w:line="360" w:lineRule="auto"/>
        <w:ind w:firstLine="567"/>
        <w:jc w:val="both"/>
        <w:rPr>
          <w:rFonts w:asciiTheme="majorHAnsi" w:hAnsiTheme="majorHAnsi" w:cstheme="majorHAnsi"/>
          <w:color w:val="000000" w:themeColor="text1"/>
          <w:sz w:val="26"/>
          <w:szCs w:val="26"/>
        </w:rPr>
      </w:pPr>
      <w:r w:rsidRPr="00DA22C8">
        <w:rPr>
          <w:rFonts w:asciiTheme="majorHAnsi" w:hAnsiTheme="majorHAnsi" w:cstheme="majorHAnsi"/>
          <w:color w:val="000000" w:themeColor="text1"/>
          <w:sz w:val="26"/>
          <w:szCs w:val="26"/>
        </w:rPr>
        <w:lastRenderedPageBreak/>
        <w:t>Cơ sở</w:t>
      </w:r>
      <w:r w:rsidR="00440251" w:rsidRPr="00DA22C8">
        <w:rPr>
          <w:rFonts w:asciiTheme="majorHAnsi" w:hAnsiTheme="majorHAnsi" w:cstheme="majorHAnsi"/>
          <w:color w:val="000000" w:themeColor="text1"/>
          <w:sz w:val="26"/>
          <w:szCs w:val="26"/>
        </w:rPr>
        <w:t xml:space="preserve"> tiến hành đánh giá khả năng chịu tải của nguồn tiếp nhận nước thải củ</w:t>
      </w:r>
      <w:r w:rsidR="0014588B" w:rsidRPr="00DA22C8">
        <w:rPr>
          <w:rFonts w:asciiTheme="majorHAnsi" w:hAnsiTheme="majorHAnsi" w:cstheme="majorHAnsi"/>
          <w:color w:val="000000" w:themeColor="text1"/>
          <w:sz w:val="26"/>
          <w:szCs w:val="26"/>
        </w:rPr>
        <w:t xml:space="preserve">a </w:t>
      </w:r>
      <w:r w:rsidRPr="00DA22C8">
        <w:rPr>
          <w:rFonts w:asciiTheme="majorHAnsi" w:hAnsiTheme="majorHAnsi" w:cstheme="majorHAnsi"/>
          <w:color w:val="000000" w:themeColor="text1"/>
          <w:sz w:val="26"/>
          <w:szCs w:val="26"/>
        </w:rPr>
        <w:t>Cơ sở</w:t>
      </w:r>
      <w:r w:rsidR="00440251" w:rsidRPr="00DA22C8">
        <w:rPr>
          <w:rFonts w:asciiTheme="majorHAnsi" w:hAnsiTheme="majorHAnsi" w:cstheme="majorHAnsi"/>
          <w:color w:val="000000" w:themeColor="text1"/>
          <w:sz w:val="26"/>
          <w:szCs w:val="26"/>
        </w:rPr>
        <w:t xml:space="preserve"> tại suối </w:t>
      </w:r>
      <w:r w:rsidR="0014588B" w:rsidRPr="00DA22C8">
        <w:rPr>
          <w:rFonts w:asciiTheme="majorHAnsi" w:hAnsiTheme="majorHAnsi" w:cstheme="majorHAnsi"/>
          <w:color w:val="000000" w:themeColor="text1"/>
          <w:sz w:val="26"/>
          <w:szCs w:val="26"/>
        </w:rPr>
        <w:t>Bưng Cù</w:t>
      </w:r>
      <w:r w:rsidR="00440251" w:rsidRPr="00DA22C8">
        <w:rPr>
          <w:rFonts w:asciiTheme="majorHAnsi" w:hAnsiTheme="majorHAnsi" w:cstheme="majorHAnsi"/>
          <w:color w:val="000000" w:themeColor="text1"/>
          <w:sz w:val="26"/>
          <w:szCs w:val="26"/>
        </w:rPr>
        <w:t xml:space="preserve"> áp dụ</w:t>
      </w:r>
      <w:r w:rsidR="00D100B5" w:rsidRPr="00DA22C8">
        <w:rPr>
          <w:rFonts w:asciiTheme="majorHAnsi" w:hAnsiTheme="majorHAnsi" w:cstheme="majorHAnsi"/>
          <w:color w:val="000000" w:themeColor="text1"/>
          <w:sz w:val="26"/>
          <w:szCs w:val="26"/>
        </w:rPr>
        <w:t>ng theo T</w:t>
      </w:r>
      <w:r w:rsidR="0014588B" w:rsidRPr="00DA22C8">
        <w:rPr>
          <w:rFonts w:asciiTheme="majorHAnsi" w:hAnsiTheme="majorHAnsi" w:cstheme="majorHAnsi"/>
          <w:color w:val="000000" w:themeColor="text1"/>
          <w:sz w:val="26"/>
          <w:szCs w:val="26"/>
        </w:rPr>
        <w:t>hông tư</w:t>
      </w:r>
      <w:r w:rsidR="00D100B5" w:rsidRPr="00DA22C8">
        <w:rPr>
          <w:rFonts w:asciiTheme="majorHAnsi" w:hAnsiTheme="majorHAnsi" w:cstheme="majorHAnsi"/>
          <w:color w:val="000000" w:themeColor="text1"/>
          <w:sz w:val="26"/>
          <w:szCs w:val="26"/>
        </w:rPr>
        <w:t xml:space="preserve"> số</w:t>
      </w:r>
      <w:r w:rsidR="0014588B" w:rsidRPr="00DA22C8">
        <w:rPr>
          <w:rFonts w:asciiTheme="majorHAnsi" w:hAnsiTheme="majorHAnsi" w:cstheme="majorHAnsi"/>
          <w:color w:val="000000" w:themeColor="text1"/>
          <w:sz w:val="26"/>
          <w:szCs w:val="26"/>
        </w:rPr>
        <w:t xml:space="preserve"> 02/</w:t>
      </w:r>
      <w:r w:rsidR="00440251" w:rsidRPr="00DA22C8">
        <w:rPr>
          <w:rFonts w:asciiTheme="majorHAnsi" w:hAnsiTheme="majorHAnsi" w:cstheme="majorHAnsi"/>
          <w:color w:val="000000" w:themeColor="text1"/>
          <w:sz w:val="26"/>
          <w:szCs w:val="26"/>
        </w:rPr>
        <w:t>2022/TT-BTNMT ngày 10/01/2022</w:t>
      </w:r>
      <w:r w:rsidR="0014588B" w:rsidRPr="00DA22C8">
        <w:rPr>
          <w:rFonts w:asciiTheme="majorHAnsi" w:hAnsiTheme="majorHAnsi" w:cstheme="majorHAnsi"/>
          <w:color w:val="000000" w:themeColor="text1"/>
          <w:sz w:val="26"/>
          <w:szCs w:val="26"/>
        </w:rPr>
        <w:t xml:space="preserve"> của Bộ Tài Nguyên và Môi trường.</w:t>
      </w:r>
    </w:p>
    <w:p w:rsidR="00440251" w:rsidRPr="00440251" w:rsidRDefault="00440251" w:rsidP="00A77115">
      <w:pPr>
        <w:spacing w:after="0" w:line="360" w:lineRule="auto"/>
        <w:ind w:firstLine="567"/>
        <w:jc w:val="both"/>
        <w:rPr>
          <w:rFonts w:asciiTheme="majorHAnsi" w:eastAsia="MS Mincho" w:hAnsiTheme="majorHAnsi" w:cstheme="majorHAnsi"/>
          <w:color w:val="000000" w:themeColor="text1"/>
          <w:sz w:val="26"/>
          <w:szCs w:val="26"/>
        </w:rPr>
      </w:pPr>
      <w:r w:rsidRPr="00DA22C8">
        <w:rPr>
          <w:rFonts w:asciiTheme="majorHAnsi" w:eastAsia="MS Mincho" w:hAnsiTheme="majorHAnsi" w:cstheme="majorHAnsi"/>
          <w:color w:val="000000" w:themeColor="text1"/>
          <w:sz w:val="26"/>
          <w:szCs w:val="26"/>
        </w:rPr>
        <w:t>Các thông số đánh giá bao gồm: COD, BOD</w:t>
      </w:r>
      <w:r w:rsidRPr="00DA22C8">
        <w:rPr>
          <w:rFonts w:asciiTheme="majorHAnsi" w:eastAsia="MS Mincho" w:hAnsiTheme="majorHAnsi" w:cstheme="majorHAnsi"/>
          <w:color w:val="000000" w:themeColor="text1"/>
          <w:sz w:val="26"/>
          <w:szCs w:val="26"/>
          <w:vertAlign w:val="subscript"/>
        </w:rPr>
        <w:t>5</w:t>
      </w:r>
      <w:r w:rsidRPr="00DA22C8">
        <w:rPr>
          <w:rFonts w:asciiTheme="majorHAnsi" w:eastAsia="MS Mincho" w:hAnsiTheme="majorHAnsi" w:cstheme="majorHAnsi"/>
          <w:color w:val="000000" w:themeColor="text1"/>
          <w:sz w:val="26"/>
          <w:szCs w:val="26"/>
        </w:rPr>
        <w:t>, TSS, Amoni, Phosphat. Nồng độ các chất ô nhiễm đang đánh giá trong nguồn tiếp nhận được xác định bằng cách tiến hành lấy mẫu và phân tích chất lượng.</w:t>
      </w:r>
    </w:p>
    <w:p w:rsidR="00440251" w:rsidRPr="00440251" w:rsidRDefault="00440251" w:rsidP="00A77115">
      <w:pPr>
        <w:spacing w:after="0" w:line="360" w:lineRule="auto"/>
        <w:ind w:firstLine="567"/>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lang w:eastAsia="ja-JP"/>
        </w:rPr>
        <w:t>Phương</w:t>
      </w:r>
      <w:r w:rsidRPr="00440251">
        <w:rPr>
          <w:rFonts w:asciiTheme="majorHAnsi" w:eastAsia="MS Mincho" w:hAnsiTheme="majorHAnsi" w:cstheme="majorHAnsi"/>
          <w:color w:val="000000" w:themeColor="text1"/>
          <w:sz w:val="26"/>
          <w:szCs w:val="26"/>
        </w:rPr>
        <w:t xml:space="preserve"> pháp đánh giá khả năng tiếp nhận nước thải được áp dụng là phương pháp gián tiếp: đánh giá khả năng tiếp nhận nước thải, sức chịu tải của sông được thực hiện trên </w:t>
      </w:r>
      <w:r w:rsidR="007558A4">
        <w:rPr>
          <w:rFonts w:asciiTheme="majorHAnsi" w:eastAsia="MS Mincho" w:hAnsiTheme="majorHAnsi" w:cstheme="majorHAnsi"/>
          <w:color w:val="000000" w:themeColor="text1"/>
          <w:sz w:val="26"/>
          <w:szCs w:val="26"/>
        </w:rPr>
        <w:t>Cơ sở</w:t>
      </w:r>
      <w:r w:rsidRPr="00440251">
        <w:rPr>
          <w:rFonts w:asciiTheme="majorHAnsi" w:eastAsia="MS Mincho" w:hAnsiTheme="majorHAnsi" w:cstheme="majorHAnsi"/>
          <w:color w:val="000000" w:themeColor="text1"/>
          <w:sz w:val="26"/>
          <w:szCs w:val="26"/>
        </w:rPr>
        <w:t xml:space="preserve"> giới hạn tối đa của từng thông số đánh giá theo quy chuẩn kỹ thuật về chất lượng nước mặt, lưu lượng, kết quả phân tích chất lượng nguồn nước mặt tiếp nhận, lưu lượng và kết quả phân tích của các nguồn nước thải xả cụ thể như sau:</w:t>
      </w:r>
    </w:p>
    <w:p w:rsidR="00440251" w:rsidRPr="00440251" w:rsidRDefault="00440251" w:rsidP="00A77115">
      <w:pPr>
        <w:spacing w:after="0" w:line="360" w:lineRule="auto"/>
        <w:jc w:val="center"/>
        <w:rPr>
          <w:rFonts w:asciiTheme="majorHAnsi" w:eastAsia="MS Mincho" w:hAnsiTheme="majorHAnsi" w:cstheme="majorHAnsi"/>
          <w:b/>
          <w:i/>
          <w:color w:val="000000" w:themeColor="text1"/>
          <w:sz w:val="26"/>
          <w:szCs w:val="26"/>
        </w:rPr>
      </w:pPr>
      <w:r w:rsidRPr="00440251">
        <w:rPr>
          <w:rFonts w:asciiTheme="majorHAnsi" w:eastAsia="MS Mincho" w:hAnsiTheme="majorHAnsi" w:cstheme="majorHAnsi"/>
          <w:b/>
          <w:i/>
          <w:color w:val="000000" w:themeColor="text1"/>
          <w:sz w:val="26"/>
          <w:szCs w:val="26"/>
        </w:rPr>
        <w:t>Công thức đánh giá: L</w:t>
      </w:r>
      <w:r w:rsidRPr="00440251">
        <w:rPr>
          <w:rFonts w:asciiTheme="majorHAnsi" w:eastAsia="MS Mincho" w:hAnsiTheme="majorHAnsi" w:cstheme="majorHAnsi"/>
          <w:b/>
          <w:i/>
          <w:color w:val="000000" w:themeColor="text1"/>
          <w:sz w:val="26"/>
          <w:szCs w:val="26"/>
          <w:vertAlign w:val="subscript"/>
        </w:rPr>
        <w:t>tn</w:t>
      </w:r>
      <w:r w:rsidRPr="00440251">
        <w:rPr>
          <w:rFonts w:asciiTheme="majorHAnsi" w:eastAsia="MS Mincho" w:hAnsiTheme="majorHAnsi" w:cstheme="majorHAnsi"/>
          <w:b/>
          <w:i/>
          <w:color w:val="000000" w:themeColor="text1"/>
          <w:sz w:val="26"/>
          <w:szCs w:val="26"/>
        </w:rPr>
        <w:t>= (L</w:t>
      </w:r>
      <w:r w:rsidRPr="00440251">
        <w:rPr>
          <w:rFonts w:asciiTheme="majorHAnsi" w:eastAsia="MS Mincho" w:hAnsiTheme="majorHAnsi" w:cstheme="majorHAnsi"/>
          <w:b/>
          <w:i/>
          <w:color w:val="000000" w:themeColor="text1"/>
          <w:sz w:val="26"/>
          <w:szCs w:val="26"/>
          <w:vertAlign w:val="subscript"/>
        </w:rPr>
        <w:t>tđ</w:t>
      </w:r>
      <w:r w:rsidR="004B73E2" w:rsidRPr="004B73E2">
        <w:rPr>
          <w:rFonts w:asciiTheme="majorHAnsi" w:eastAsia="MS Mincho" w:hAnsiTheme="majorHAnsi" w:cstheme="majorHAnsi"/>
          <w:b/>
          <w:i/>
          <w:color w:val="000000" w:themeColor="text1"/>
          <w:sz w:val="26"/>
          <w:szCs w:val="26"/>
          <w:vertAlign w:val="subscript"/>
        </w:rPr>
        <w:t xml:space="preserve"> </w:t>
      </w:r>
      <w:r w:rsidRPr="00440251">
        <w:rPr>
          <w:rFonts w:asciiTheme="majorHAnsi" w:eastAsia="MS Mincho" w:hAnsiTheme="majorHAnsi" w:cstheme="majorHAnsi"/>
          <w:b/>
          <w:i/>
          <w:color w:val="000000" w:themeColor="text1"/>
          <w:sz w:val="26"/>
          <w:szCs w:val="26"/>
        </w:rPr>
        <w:t>-</w:t>
      </w:r>
      <w:r w:rsidR="004B73E2" w:rsidRPr="004B73E2">
        <w:rPr>
          <w:rFonts w:asciiTheme="majorHAnsi" w:eastAsia="MS Mincho" w:hAnsiTheme="majorHAnsi" w:cstheme="majorHAnsi"/>
          <w:b/>
          <w:i/>
          <w:color w:val="000000" w:themeColor="text1"/>
          <w:sz w:val="26"/>
          <w:szCs w:val="26"/>
        </w:rPr>
        <w:t xml:space="preserve"> </w:t>
      </w:r>
      <w:r w:rsidRPr="00440251">
        <w:rPr>
          <w:rFonts w:asciiTheme="majorHAnsi" w:eastAsia="MS Mincho" w:hAnsiTheme="majorHAnsi" w:cstheme="majorHAnsi"/>
          <w:b/>
          <w:i/>
          <w:color w:val="000000" w:themeColor="text1"/>
          <w:sz w:val="26"/>
          <w:szCs w:val="26"/>
        </w:rPr>
        <w:t>L</w:t>
      </w:r>
      <w:r w:rsidRPr="00440251">
        <w:rPr>
          <w:rFonts w:asciiTheme="majorHAnsi" w:eastAsia="MS Mincho" w:hAnsiTheme="majorHAnsi" w:cstheme="majorHAnsi"/>
          <w:b/>
          <w:i/>
          <w:color w:val="000000" w:themeColor="text1"/>
          <w:sz w:val="26"/>
          <w:szCs w:val="26"/>
          <w:vertAlign w:val="subscript"/>
        </w:rPr>
        <w:t>nn</w:t>
      </w:r>
      <w:r w:rsidR="004B73E2" w:rsidRPr="004B73E2">
        <w:rPr>
          <w:rFonts w:asciiTheme="majorHAnsi" w:eastAsia="MS Mincho" w:hAnsiTheme="majorHAnsi" w:cstheme="majorHAnsi"/>
          <w:b/>
          <w:i/>
          <w:color w:val="000000" w:themeColor="text1"/>
          <w:sz w:val="26"/>
          <w:szCs w:val="26"/>
          <w:vertAlign w:val="subscript"/>
        </w:rPr>
        <w:t xml:space="preserve"> </w:t>
      </w:r>
      <w:r w:rsidRPr="00440251">
        <w:rPr>
          <w:rFonts w:asciiTheme="majorHAnsi" w:eastAsia="MS Mincho" w:hAnsiTheme="majorHAnsi" w:cstheme="majorHAnsi"/>
          <w:b/>
          <w:i/>
          <w:color w:val="000000" w:themeColor="text1"/>
          <w:sz w:val="26"/>
          <w:szCs w:val="26"/>
        </w:rPr>
        <w:t>-</w:t>
      </w:r>
      <w:r w:rsidR="004B73E2" w:rsidRPr="004B73E2">
        <w:rPr>
          <w:rFonts w:asciiTheme="majorHAnsi" w:eastAsia="MS Mincho" w:hAnsiTheme="majorHAnsi" w:cstheme="majorHAnsi"/>
          <w:b/>
          <w:i/>
          <w:color w:val="000000" w:themeColor="text1"/>
          <w:sz w:val="26"/>
          <w:szCs w:val="26"/>
        </w:rPr>
        <w:t xml:space="preserve"> </w:t>
      </w:r>
      <w:r w:rsidRPr="00440251">
        <w:rPr>
          <w:rFonts w:asciiTheme="majorHAnsi" w:eastAsia="MS Mincho" w:hAnsiTheme="majorHAnsi" w:cstheme="majorHAnsi"/>
          <w:b/>
          <w:i/>
          <w:color w:val="000000" w:themeColor="text1"/>
          <w:sz w:val="26"/>
          <w:szCs w:val="26"/>
        </w:rPr>
        <w:t>L</w:t>
      </w:r>
      <w:r w:rsidRPr="00440251">
        <w:rPr>
          <w:rFonts w:asciiTheme="majorHAnsi" w:eastAsia="MS Mincho" w:hAnsiTheme="majorHAnsi" w:cstheme="majorHAnsi"/>
          <w:b/>
          <w:i/>
          <w:color w:val="000000" w:themeColor="text1"/>
          <w:sz w:val="26"/>
          <w:szCs w:val="26"/>
          <w:vertAlign w:val="subscript"/>
        </w:rPr>
        <w:t>t</w:t>
      </w:r>
      <w:r w:rsidRPr="00440251">
        <w:rPr>
          <w:rFonts w:asciiTheme="majorHAnsi" w:eastAsia="MS Mincho" w:hAnsiTheme="majorHAnsi" w:cstheme="majorHAnsi"/>
          <w:b/>
          <w:i/>
          <w:color w:val="000000" w:themeColor="text1"/>
          <w:sz w:val="26"/>
          <w:szCs w:val="26"/>
        </w:rPr>
        <w:t xml:space="preserve">) </w:t>
      </w:r>
      <w:r w:rsidR="004B73E2" w:rsidRPr="004B73E2">
        <w:rPr>
          <w:rFonts w:asciiTheme="majorHAnsi" w:eastAsia="MS Mincho" w:hAnsiTheme="majorHAnsi" w:cstheme="majorHAnsi"/>
          <w:b/>
          <w:i/>
          <w:color w:val="000000" w:themeColor="text1"/>
          <w:sz w:val="26"/>
          <w:szCs w:val="26"/>
        </w:rPr>
        <w:t xml:space="preserve">x </w:t>
      </w:r>
      <w:r w:rsidRPr="00440251">
        <w:rPr>
          <w:rFonts w:asciiTheme="majorHAnsi" w:eastAsia="MS Mincho" w:hAnsiTheme="majorHAnsi" w:cstheme="majorHAnsi"/>
          <w:b/>
          <w:i/>
          <w:color w:val="000000" w:themeColor="text1"/>
          <w:sz w:val="26"/>
          <w:szCs w:val="26"/>
        </w:rPr>
        <w:t>F</w:t>
      </w:r>
      <w:r w:rsidRPr="00440251">
        <w:rPr>
          <w:rFonts w:asciiTheme="majorHAnsi" w:eastAsia="MS Mincho" w:hAnsiTheme="majorHAnsi" w:cstheme="majorHAnsi"/>
          <w:b/>
          <w:i/>
          <w:color w:val="000000" w:themeColor="text1"/>
          <w:sz w:val="26"/>
          <w:szCs w:val="26"/>
          <w:vertAlign w:val="subscript"/>
        </w:rPr>
        <w:t>s</w:t>
      </w:r>
      <w:r w:rsidR="004B73E2" w:rsidRPr="004B73E2">
        <w:rPr>
          <w:rFonts w:asciiTheme="majorHAnsi" w:eastAsia="MS Mincho" w:hAnsiTheme="majorHAnsi" w:cstheme="majorHAnsi"/>
          <w:b/>
          <w:i/>
          <w:color w:val="000000" w:themeColor="text1"/>
          <w:sz w:val="26"/>
          <w:szCs w:val="26"/>
          <w:vertAlign w:val="subscript"/>
        </w:rPr>
        <w:t xml:space="preserve"> </w:t>
      </w:r>
      <w:r w:rsidRPr="00440251">
        <w:rPr>
          <w:rFonts w:asciiTheme="majorHAnsi" w:eastAsia="MS Mincho" w:hAnsiTheme="majorHAnsi" w:cstheme="majorHAnsi"/>
          <w:b/>
          <w:i/>
          <w:color w:val="000000" w:themeColor="text1"/>
          <w:sz w:val="26"/>
          <w:szCs w:val="26"/>
        </w:rPr>
        <w:t>+</w:t>
      </w:r>
      <w:r w:rsidR="004B73E2" w:rsidRPr="004B73E2">
        <w:rPr>
          <w:rFonts w:asciiTheme="majorHAnsi" w:eastAsia="MS Mincho" w:hAnsiTheme="majorHAnsi" w:cstheme="majorHAnsi"/>
          <w:b/>
          <w:i/>
          <w:color w:val="000000" w:themeColor="text1"/>
          <w:sz w:val="26"/>
          <w:szCs w:val="26"/>
        </w:rPr>
        <w:t xml:space="preserve"> </w:t>
      </w:r>
      <w:r w:rsidRPr="00440251">
        <w:rPr>
          <w:rFonts w:asciiTheme="majorHAnsi" w:eastAsia="MS Mincho" w:hAnsiTheme="majorHAnsi" w:cstheme="majorHAnsi"/>
          <w:b/>
          <w:i/>
          <w:color w:val="000000" w:themeColor="text1"/>
          <w:sz w:val="26"/>
          <w:szCs w:val="26"/>
        </w:rPr>
        <w:t>NP</w:t>
      </w:r>
      <w:r w:rsidRPr="00440251">
        <w:rPr>
          <w:rFonts w:asciiTheme="majorHAnsi" w:eastAsia="MS Mincho" w:hAnsiTheme="majorHAnsi" w:cstheme="majorHAnsi"/>
          <w:b/>
          <w:i/>
          <w:color w:val="000000" w:themeColor="text1"/>
          <w:sz w:val="26"/>
          <w:szCs w:val="26"/>
          <w:vertAlign w:val="subscript"/>
        </w:rPr>
        <w:t>tđ</w:t>
      </w:r>
    </w:p>
    <w:p w:rsidR="00440251" w:rsidRPr="00440251" w:rsidRDefault="00440251" w:rsidP="00A77115">
      <w:pPr>
        <w:spacing w:after="0" w:line="360" w:lineRule="auto"/>
        <w:ind w:firstLine="567"/>
        <w:jc w:val="both"/>
        <w:rPr>
          <w:rFonts w:asciiTheme="majorHAnsi" w:hAnsiTheme="majorHAnsi" w:cstheme="majorHAnsi"/>
          <w:color w:val="000000" w:themeColor="text1"/>
          <w:sz w:val="26"/>
          <w:szCs w:val="26"/>
        </w:rPr>
      </w:pPr>
      <w:r w:rsidRPr="00440251">
        <w:rPr>
          <w:rFonts w:asciiTheme="majorHAnsi" w:hAnsiTheme="majorHAnsi" w:cstheme="majorHAnsi"/>
          <w:color w:val="000000" w:themeColor="text1"/>
          <w:sz w:val="26"/>
          <w:szCs w:val="26"/>
        </w:rPr>
        <w:t>Trong đó:</w:t>
      </w:r>
    </w:p>
    <w:p w:rsidR="00440251" w:rsidRPr="00440251" w:rsidRDefault="00440251" w:rsidP="00A77115">
      <w:pPr>
        <w:spacing w:after="0" w:line="360" w:lineRule="auto"/>
        <w:ind w:left="567"/>
        <w:jc w:val="both"/>
        <w:rPr>
          <w:rFonts w:asciiTheme="majorHAnsi" w:hAnsiTheme="majorHAnsi" w:cstheme="majorHAnsi"/>
          <w:color w:val="000000" w:themeColor="text1"/>
          <w:sz w:val="26"/>
          <w:szCs w:val="26"/>
        </w:rPr>
      </w:pPr>
      <w:r w:rsidRPr="00440251">
        <w:rPr>
          <w:rFonts w:asciiTheme="majorHAnsi" w:hAnsiTheme="majorHAnsi" w:cstheme="majorHAnsi"/>
          <w:color w:val="000000" w:themeColor="text1"/>
          <w:sz w:val="26"/>
          <w:szCs w:val="26"/>
        </w:rPr>
        <w:t>+ L</w:t>
      </w:r>
      <w:r w:rsidRPr="00440251">
        <w:rPr>
          <w:rFonts w:asciiTheme="majorHAnsi" w:hAnsiTheme="majorHAnsi" w:cstheme="majorHAnsi"/>
          <w:color w:val="000000" w:themeColor="text1"/>
          <w:sz w:val="26"/>
          <w:szCs w:val="26"/>
          <w:vertAlign w:val="subscript"/>
        </w:rPr>
        <w:t>tn</w:t>
      </w:r>
      <w:r w:rsidRPr="00440251">
        <w:rPr>
          <w:rFonts w:asciiTheme="majorHAnsi" w:hAnsiTheme="majorHAnsi" w:cstheme="majorHAnsi"/>
          <w:color w:val="000000" w:themeColor="text1"/>
          <w:sz w:val="26"/>
          <w:szCs w:val="26"/>
        </w:rPr>
        <w:t>: Khả năng tiếp nhận nước thải, sức chịu tải đối với từng thông số ô nhiễm, đơn vị tính là kg/ngày.</w:t>
      </w:r>
    </w:p>
    <w:p w:rsidR="00440251" w:rsidRPr="00440251" w:rsidRDefault="00440251" w:rsidP="00A77115">
      <w:pPr>
        <w:spacing w:after="0" w:line="360" w:lineRule="auto"/>
        <w:ind w:left="567"/>
        <w:jc w:val="both"/>
        <w:rPr>
          <w:rFonts w:asciiTheme="majorHAnsi" w:hAnsiTheme="majorHAnsi" w:cstheme="majorHAnsi"/>
          <w:color w:val="000000" w:themeColor="text1"/>
          <w:sz w:val="26"/>
          <w:szCs w:val="26"/>
        </w:rPr>
      </w:pPr>
      <w:r w:rsidRPr="00440251">
        <w:rPr>
          <w:rFonts w:asciiTheme="majorHAnsi" w:hAnsiTheme="majorHAnsi" w:cstheme="majorHAnsi"/>
          <w:color w:val="000000" w:themeColor="text1"/>
          <w:sz w:val="26"/>
          <w:szCs w:val="26"/>
        </w:rPr>
        <w:t>+ L</w:t>
      </w:r>
      <w:r w:rsidRPr="00440251">
        <w:rPr>
          <w:rFonts w:asciiTheme="majorHAnsi" w:hAnsiTheme="majorHAnsi" w:cstheme="majorHAnsi"/>
          <w:color w:val="000000" w:themeColor="text1"/>
          <w:sz w:val="26"/>
          <w:szCs w:val="26"/>
          <w:vertAlign w:val="subscript"/>
        </w:rPr>
        <w:t>tđ</w:t>
      </w:r>
      <w:r w:rsidRPr="00440251">
        <w:rPr>
          <w:rFonts w:asciiTheme="majorHAnsi" w:hAnsiTheme="majorHAnsi" w:cstheme="majorHAnsi"/>
          <w:color w:val="000000" w:themeColor="text1"/>
          <w:sz w:val="26"/>
          <w:szCs w:val="26"/>
        </w:rPr>
        <w:t>: Tải lượng tối đa của thông số chất lượng nước mặt, đơn vị tính là kg/ngày.</w:t>
      </w:r>
    </w:p>
    <w:p w:rsidR="00440251" w:rsidRPr="00440251" w:rsidRDefault="00440251" w:rsidP="00A77115">
      <w:pPr>
        <w:spacing w:after="0" w:line="360" w:lineRule="auto"/>
        <w:ind w:left="567"/>
        <w:jc w:val="both"/>
        <w:rPr>
          <w:rFonts w:asciiTheme="majorHAnsi" w:hAnsiTheme="majorHAnsi" w:cstheme="majorHAnsi"/>
          <w:color w:val="000000" w:themeColor="text1"/>
          <w:sz w:val="26"/>
          <w:szCs w:val="26"/>
        </w:rPr>
      </w:pPr>
      <w:r w:rsidRPr="00440251">
        <w:rPr>
          <w:rFonts w:asciiTheme="majorHAnsi" w:hAnsiTheme="majorHAnsi" w:cstheme="majorHAnsi"/>
          <w:color w:val="000000" w:themeColor="text1"/>
          <w:sz w:val="26"/>
          <w:szCs w:val="26"/>
        </w:rPr>
        <w:t>+ L</w:t>
      </w:r>
      <w:r w:rsidRPr="00440251">
        <w:rPr>
          <w:rFonts w:asciiTheme="majorHAnsi" w:hAnsiTheme="majorHAnsi" w:cstheme="majorHAnsi"/>
          <w:color w:val="000000" w:themeColor="text1"/>
          <w:sz w:val="26"/>
          <w:szCs w:val="26"/>
          <w:vertAlign w:val="subscript"/>
        </w:rPr>
        <w:t>nn</w:t>
      </w:r>
      <w:r w:rsidRPr="00440251">
        <w:rPr>
          <w:rFonts w:asciiTheme="majorHAnsi" w:hAnsiTheme="majorHAnsi" w:cstheme="majorHAnsi"/>
          <w:color w:val="000000" w:themeColor="text1"/>
          <w:sz w:val="26"/>
          <w:szCs w:val="26"/>
        </w:rPr>
        <w:t>: Tải lượng của thông số chất lượng nước hiện có trong nguồn tiếp nhận, đơn vị tính là kg/ngày.</w:t>
      </w:r>
    </w:p>
    <w:p w:rsidR="00440251" w:rsidRPr="00440251" w:rsidRDefault="00440251" w:rsidP="00A77115">
      <w:pPr>
        <w:pStyle w:val="Normal0"/>
        <w:spacing w:before="0" w:after="0" w:line="360" w:lineRule="auto"/>
        <w:ind w:left="567"/>
        <w:rPr>
          <w:rFonts w:asciiTheme="majorHAnsi" w:hAnsiTheme="majorHAnsi" w:cstheme="majorHAnsi"/>
          <w:color w:val="000000" w:themeColor="text1"/>
        </w:rPr>
      </w:pPr>
      <w:r w:rsidRPr="00440251">
        <w:rPr>
          <w:rFonts w:asciiTheme="majorHAnsi" w:hAnsiTheme="majorHAnsi" w:cstheme="majorHAnsi"/>
          <w:color w:val="000000" w:themeColor="text1"/>
        </w:rPr>
        <w:t>+ L</w:t>
      </w:r>
      <w:r w:rsidRPr="00440251">
        <w:rPr>
          <w:rFonts w:asciiTheme="majorHAnsi" w:hAnsiTheme="majorHAnsi" w:cstheme="majorHAnsi"/>
          <w:color w:val="000000" w:themeColor="text1"/>
          <w:vertAlign w:val="subscript"/>
        </w:rPr>
        <w:t>t</w:t>
      </w:r>
      <w:r w:rsidRPr="00440251">
        <w:rPr>
          <w:rFonts w:asciiTheme="majorHAnsi" w:hAnsiTheme="majorHAnsi" w:cstheme="majorHAnsi"/>
          <w:color w:val="000000" w:themeColor="text1"/>
        </w:rPr>
        <w:t>: Tải lượng thông số ô nhiễm có trong nguồn nước thải, đơn vị tính là kg/ngày.</w:t>
      </w:r>
    </w:p>
    <w:p w:rsidR="00440251" w:rsidRPr="00440251" w:rsidRDefault="00440251" w:rsidP="00A77115">
      <w:pPr>
        <w:spacing w:after="0" w:line="360" w:lineRule="auto"/>
        <w:ind w:left="567"/>
        <w:jc w:val="both"/>
        <w:rPr>
          <w:rFonts w:asciiTheme="majorHAnsi" w:hAnsiTheme="majorHAnsi" w:cstheme="majorHAnsi"/>
          <w:color w:val="000000" w:themeColor="text1"/>
          <w:sz w:val="26"/>
          <w:szCs w:val="26"/>
        </w:rPr>
      </w:pPr>
      <w:r w:rsidRPr="00440251">
        <w:rPr>
          <w:rFonts w:asciiTheme="majorHAnsi" w:hAnsiTheme="majorHAnsi" w:cstheme="majorHAnsi"/>
          <w:color w:val="000000" w:themeColor="text1"/>
          <w:sz w:val="26"/>
          <w:szCs w:val="26"/>
        </w:rPr>
        <w:t>+ NP</w:t>
      </w:r>
      <w:r w:rsidRPr="00440251">
        <w:rPr>
          <w:rFonts w:asciiTheme="majorHAnsi" w:hAnsiTheme="majorHAnsi" w:cstheme="majorHAnsi"/>
          <w:color w:val="000000" w:themeColor="text1"/>
          <w:sz w:val="26"/>
          <w:szCs w:val="26"/>
          <w:vertAlign w:val="subscript"/>
        </w:rPr>
        <w:t>tđ</w:t>
      </w:r>
      <w:r w:rsidRPr="00440251">
        <w:rPr>
          <w:rFonts w:asciiTheme="majorHAnsi" w:hAnsiTheme="majorHAnsi" w:cstheme="majorHAnsi"/>
          <w:color w:val="000000" w:themeColor="text1"/>
          <w:sz w:val="26"/>
          <w:szCs w:val="26"/>
        </w:rPr>
        <w:t xml:space="preserve">: </w:t>
      </w:r>
      <w:r w:rsidR="004B73E2" w:rsidRPr="004B73E2">
        <w:rPr>
          <w:rFonts w:asciiTheme="majorHAnsi" w:hAnsiTheme="majorHAnsi" w:cstheme="majorHAnsi"/>
          <w:color w:val="000000" w:themeColor="text1"/>
          <w:sz w:val="26"/>
          <w:szCs w:val="26"/>
        </w:rPr>
        <w:t>T</w:t>
      </w:r>
      <w:r w:rsidRPr="00440251">
        <w:rPr>
          <w:rFonts w:asciiTheme="majorHAnsi" w:hAnsiTheme="majorHAnsi" w:cstheme="majorHAnsi"/>
          <w:color w:val="000000" w:themeColor="text1"/>
          <w:sz w:val="26"/>
          <w:szCs w:val="26"/>
        </w:rPr>
        <w:t>ải lượng cực đại của thông số ô nhiễm mất đi do các quá trình biến đổi xảy ra trong đoạn sông, đơn vị tính là kg/ngày.</w:t>
      </w:r>
    </w:p>
    <w:p w:rsidR="00440251" w:rsidRPr="00440251" w:rsidRDefault="00440251" w:rsidP="00A77115">
      <w:pPr>
        <w:spacing w:after="0" w:line="360" w:lineRule="auto"/>
        <w:ind w:firstLine="567"/>
        <w:jc w:val="both"/>
        <w:rPr>
          <w:rFonts w:asciiTheme="majorHAnsi" w:hAnsiTheme="majorHAnsi" w:cstheme="majorHAnsi"/>
          <w:color w:val="000000" w:themeColor="text1"/>
          <w:sz w:val="26"/>
          <w:szCs w:val="26"/>
        </w:rPr>
      </w:pPr>
      <w:r w:rsidRPr="00440251">
        <w:rPr>
          <w:rFonts w:asciiTheme="majorHAnsi" w:hAnsiTheme="majorHAnsi" w:cstheme="majorHAnsi"/>
          <w:color w:val="000000" w:themeColor="text1"/>
          <w:sz w:val="26"/>
          <w:szCs w:val="26"/>
        </w:rPr>
        <w:t>Nếu giá trị L</w:t>
      </w:r>
      <w:r w:rsidRPr="00440251">
        <w:rPr>
          <w:rFonts w:asciiTheme="majorHAnsi" w:hAnsiTheme="majorHAnsi" w:cstheme="majorHAnsi"/>
          <w:color w:val="000000" w:themeColor="text1"/>
          <w:sz w:val="26"/>
          <w:szCs w:val="26"/>
          <w:vertAlign w:val="subscript"/>
        </w:rPr>
        <w:t>tn</w:t>
      </w:r>
      <w:r w:rsidRPr="00440251">
        <w:rPr>
          <w:rFonts w:asciiTheme="majorHAnsi" w:hAnsiTheme="majorHAnsi" w:cstheme="majorHAnsi"/>
          <w:color w:val="000000" w:themeColor="text1"/>
          <w:sz w:val="26"/>
          <w:szCs w:val="26"/>
        </w:rPr>
        <w:t xml:space="preserve"> là số dương thì nguồn nước vẫn còn khả năng tiếp nhận đối với chất ô nhiễm. Ngược lại, nếu giá trị L</w:t>
      </w:r>
      <w:r w:rsidRPr="00440251">
        <w:rPr>
          <w:rFonts w:asciiTheme="majorHAnsi" w:hAnsiTheme="majorHAnsi" w:cstheme="majorHAnsi"/>
          <w:color w:val="000000" w:themeColor="text1"/>
          <w:sz w:val="26"/>
          <w:szCs w:val="26"/>
          <w:vertAlign w:val="subscript"/>
        </w:rPr>
        <w:t>tn</w:t>
      </w:r>
      <w:r w:rsidRPr="00440251">
        <w:rPr>
          <w:rFonts w:asciiTheme="majorHAnsi" w:hAnsiTheme="majorHAnsi" w:cstheme="majorHAnsi"/>
          <w:color w:val="000000" w:themeColor="text1"/>
          <w:sz w:val="26"/>
          <w:szCs w:val="26"/>
        </w:rPr>
        <w:t xml:space="preserve"> là số âm thì nguồn nước không có khả năng tiếp nhận đối với chất ô nhiễm.</w:t>
      </w:r>
    </w:p>
    <w:p w:rsidR="00440251" w:rsidRPr="004B73E2" w:rsidRDefault="004B73E2" w:rsidP="00A77115">
      <w:pPr>
        <w:spacing w:after="0" w:line="360" w:lineRule="auto"/>
        <w:ind w:firstLine="567"/>
        <w:jc w:val="both"/>
        <w:rPr>
          <w:rFonts w:asciiTheme="majorHAnsi" w:hAnsiTheme="majorHAnsi" w:cstheme="majorHAnsi"/>
          <w:b/>
          <w:color w:val="000000" w:themeColor="text1"/>
          <w:sz w:val="26"/>
          <w:szCs w:val="26"/>
        </w:rPr>
      </w:pPr>
      <w:r w:rsidRPr="004B73E2">
        <w:rPr>
          <w:rFonts w:asciiTheme="majorHAnsi" w:hAnsiTheme="majorHAnsi" w:cstheme="majorHAnsi"/>
          <w:color w:val="000000" w:themeColor="text1"/>
          <w:sz w:val="26"/>
          <w:szCs w:val="26"/>
        </w:rPr>
        <w:t xml:space="preserve">- </w:t>
      </w:r>
      <w:r w:rsidR="00440251" w:rsidRPr="004B73E2">
        <w:rPr>
          <w:rFonts w:asciiTheme="majorHAnsi" w:hAnsiTheme="majorHAnsi" w:cstheme="majorHAnsi"/>
          <w:color w:val="000000" w:themeColor="text1"/>
          <w:sz w:val="26"/>
          <w:szCs w:val="26"/>
        </w:rPr>
        <w:t>Tính toán tải lượng tối đa của thông số chất lượng nước</w:t>
      </w:r>
      <w:r w:rsidRPr="004B73E2">
        <w:rPr>
          <w:rFonts w:asciiTheme="majorHAnsi" w:hAnsiTheme="majorHAnsi" w:cstheme="majorHAnsi"/>
          <w:color w:val="000000" w:themeColor="text1"/>
          <w:sz w:val="26"/>
          <w:szCs w:val="26"/>
        </w:rPr>
        <w:t xml:space="preserve"> </w:t>
      </w:r>
      <w:r w:rsidR="00440251" w:rsidRPr="004B73E2">
        <w:rPr>
          <w:rFonts w:asciiTheme="majorHAnsi" w:hAnsiTheme="majorHAnsi" w:cstheme="majorHAnsi"/>
          <w:color w:val="000000" w:themeColor="text1"/>
          <w:sz w:val="26"/>
          <w:szCs w:val="26"/>
        </w:rPr>
        <w:t>(L</w:t>
      </w:r>
      <w:r w:rsidR="00440251" w:rsidRPr="004B73E2">
        <w:rPr>
          <w:rFonts w:asciiTheme="majorHAnsi" w:hAnsiTheme="majorHAnsi" w:cstheme="majorHAnsi"/>
          <w:color w:val="000000" w:themeColor="text1"/>
          <w:sz w:val="26"/>
          <w:szCs w:val="26"/>
          <w:vertAlign w:val="subscript"/>
        </w:rPr>
        <w:t>tđ</w:t>
      </w:r>
      <w:r w:rsidR="00440251" w:rsidRPr="004B73E2">
        <w:rPr>
          <w:rFonts w:asciiTheme="majorHAnsi" w:hAnsiTheme="majorHAnsi" w:cstheme="majorHAnsi"/>
          <w:color w:val="000000" w:themeColor="text1"/>
          <w:sz w:val="26"/>
          <w:szCs w:val="26"/>
        </w:rPr>
        <w:t>):</w:t>
      </w:r>
    </w:p>
    <w:p w:rsidR="00440251" w:rsidRPr="00440251" w:rsidRDefault="00440251" w:rsidP="00A77115">
      <w:pPr>
        <w:spacing w:after="0" w:line="360" w:lineRule="auto"/>
        <w:jc w:val="center"/>
        <w:rPr>
          <w:rFonts w:asciiTheme="majorHAnsi" w:hAnsiTheme="majorHAnsi" w:cstheme="majorHAnsi"/>
          <w:b/>
          <w:i/>
          <w:color w:val="000000" w:themeColor="text1"/>
          <w:sz w:val="26"/>
          <w:szCs w:val="26"/>
        </w:rPr>
      </w:pPr>
      <w:r w:rsidRPr="00440251">
        <w:rPr>
          <w:rFonts w:asciiTheme="majorHAnsi" w:hAnsiTheme="majorHAnsi" w:cstheme="majorHAnsi"/>
          <w:b/>
          <w:i/>
          <w:color w:val="000000" w:themeColor="text1"/>
          <w:sz w:val="26"/>
          <w:szCs w:val="26"/>
        </w:rPr>
        <w:t>Công thứ</w:t>
      </w:r>
      <w:r w:rsidR="004B73E2">
        <w:rPr>
          <w:rFonts w:asciiTheme="majorHAnsi" w:hAnsiTheme="majorHAnsi" w:cstheme="majorHAnsi"/>
          <w:b/>
          <w:i/>
          <w:color w:val="000000" w:themeColor="text1"/>
          <w:sz w:val="26"/>
          <w:szCs w:val="26"/>
        </w:rPr>
        <w:t>c tính</w:t>
      </w:r>
      <w:r w:rsidRPr="00440251">
        <w:rPr>
          <w:rFonts w:asciiTheme="majorHAnsi" w:hAnsiTheme="majorHAnsi" w:cstheme="majorHAnsi"/>
          <w:b/>
          <w:i/>
          <w:color w:val="000000" w:themeColor="text1"/>
          <w:sz w:val="26"/>
          <w:szCs w:val="26"/>
        </w:rPr>
        <w:t>: L</w:t>
      </w:r>
      <w:r w:rsidRPr="00440251">
        <w:rPr>
          <w:rFonts w:asciiTheme="majorHAnsi" w:hAnsiTheme="majorHAnsi" w:cstheme="majorHAnsi"/>
          <w:b/>
          <w:i/>
          <w:color w:val="000000" w:themeColor="text1"/>
          <w:sz w:val="26"/>
          <w:szCs w:val="26"/>
          <w:vertAlign w:val="subscript"/>
        </w:rPr>
        <w:t>tđ</w:t>
      </w:r>
      <w:r w:rsidRPr="00440251">
        <w:rPr>
          <w:rFonts w:asciiTheme="majorHAnsi" w:hAnsiTheme="majorHAnsi" w:cstheme="majorHAnsi"/>
          <w:b/>
          <w:i/>
          <w:color w:val="000000" w:themeColor="text1"/>
          <w:sz w:val="26"/>
          <w:szCs w:val="26"/>
        </w:rPr>
        <w:t>= C</w:t>
      </w:r>
      <w:r w:rsidRPr="00440251">
        <w:rPr>
          <w:rFonts w:asciiTheme="majorHAnsi" w:hAnsiTheme="majorHAnsi" w:cstheme="majorHAnsi"/>
          <w:b/>
          <w:i/>
          <w:color w:val="000000" w:themeColor="text1"/>
          <w:sz w:val="26"/>
          <w:szCs w:val="26"/>
          <w:vertAlign w:val="subscript"/>
        </w:rPr>
        <w:t>qc</w:t>
      </w:r>
      <w:r w:rsidR="004B73E2" w:rsidRPr="004B73E2">
        <w:rPr>
          <w:rFonts w:asciiTheme="majorHAnsi" w:hAnsiTheme="majorHAnsi" w:cstheme="majorHAnsi"/>
          <w:b/>
          <w:i/>
          <w:color w:val="000000" w:themeColor="text1"/>
          <w:sz w:val="26"/>
          <w:szCs w:val="26"/>
          <w:vertAlign w:val="subscript"/>
        </w:rPr>
        <w:t xml:space="preserve"> </w:t>
      </w:r>
      <w:r w:rsidR="004B73E2" w:rsidRPr="004B73E2">
        <w:rPr>
          <w:rFonts w:asciiTheme="majorHAnsi" w:hAnsiTheme="majorHAnsi" w:cstheme="majorHAnsi"/>
          <w:b/>
          <w:i/>
          <w:color w:val="000000" w:themeColor="text1"/>
          <w:sz w:val="26"/>
          <w:szCs w:val="26"/>
        </w:rPr>
        <w:t>x</w:t>
      </w:r>
      <w:r w:rsidR="004B73E2" w:rsidRPr="004B73E2">
        <w:rPr>
          <w:rFonts w:asciiTheme="majorHAnsi" w:hAnsiTheme="majorHAnsi" w:cstheme="majorHAnsi"/>
          <w:b/>
          <w:i/>
          <w:color w:val="000000" w:themeColor="text1"/>
          <w:sz w:val="26"/>
          <w:szCs w:val="26"/>
          <w:vertAlign w:val="subscript"/>
        </w:rPr>
        <w:t xml:space="preserve"> </w:t>
      </w:r>
      <w:r w:rsidRPr="00440251">
        <w:rPr>
          <w:rFonts w:asciiTheme="majorHAnsi" w:hAnsiTheme="majorHAnsi" w:cstheme="majorHAnsi"/>
          <w:b/>
          <w:i/>
          <w:color w:val="000000" w:themeColor="text1"/>
          <w:sz w:val="26"/>
          <w:szCs w:val="26"/>
        </w:rPr>
        <w:t>Q</w:t>
      </w:r>
      <w:r w:rsidRPr="00440251">
        <w:rPr>
          <w:rFonts w:asciiTheme="majorHAnsi" w:hAnsiTheme="majorHAnsi" w:cstheme="majorHAnsi"/>
          <w:b/>
          <w:i/>
          <w:color w:val="000000" w:themeColor="text1"/>
          <w:sz w:val="26"/>
          <w:szCs w:val="26"/>
          <w:vertAlign w:val="subscript"/>
        </w:rPr>
        <w:t>s</w:t>
      </w:r>
      <w:r w:rsidR="004B73E2" w:rsidRPr="004B73E2">
        <w:rPr>
          <w:rFonts w:asciiTheme="majorHAnsi" w:hAnsiTheme="majorHAnsi" w:cstheme="majorHAnsi"/>
          <w:b/>
          <w:i/>
          <w:color w:val="000000" w:themeColor="text1"/>
          <w:sz w:val="26"/>
          <w:szCs w:val="26"/>
          <w:vertAlign w:val="subscript"/>
        </w:rPr>
        <w:t xml:space="preserve"> </w:t>
      </w:r>
      <w:r w:rsidR="004B73E2" w:rsidRPr="004B73E2">
        <w:rPr>
          <w:rFonts w:asciiTheme="majorHAnsi" w:hAnsiTheme="majorHAnsi" w:cstheme="majorHAnsi"/>
          <w:b/>
          <w:i/>
          <w:color w:val="000000" w:themeColor="text1"/>
          <w:sz w:val="26"/>
          <w:szCs w:val="26"/>
        </w:rPr>
        <w:t xml:space="preserve">x </w:t>
      </w:r>
      <w:r w:rsidRPr="00440251">
        <w:rPr>
          <w:rFonts w:asciiTheme="majorHAnsi" w:hAnsiTheme="majorHAnsi" w:cstheme="majorHAnsi"/>
          <w:b/>
          <w:i/>
          <w:color w:val="000000" w:themeColor="text1"/>
          <w:sz w:val="26"/>
          <w:szCs w:val="26"/>
        </w:rPr>
        <w:t>86,4</w:t>
      </w:r>
    </w:p>
    <w:p w:rsidR="00440251" w:rsidRPr="00440251" w:rsidRDefault="00440251" w:rsidP="00A77115">
      <w:pPr>
        <w:spacing w:after="0" w:line="360" w:lineRule="auto"/>
        <w:ind w:firstLine="567"/>
        <w:jc w:val="both"/>
        <w:rPr>
          <w:rFonts w:asciiTheme="majorHAnsi" w:hAnsiTheme="majorHAnsi" w:cstheme="majorHAnsi"/>
          <w:color w:val="000000" w:themeColor="text1"/>
          <w:sz w:val="26"/>
          <w:szCs w:val="26"/>
        </w:rPr>
      </w:pPr>
      <w:r w:rsidRPr="00440251">
        <w:rPr>
          <w:rFonts w:asciiTheme="majorHAnsi" w:hAnsiTheme="majorHAnsi" w:cstheme="majorHAnsi"/>
          <w:color w:val="000000" w:themeColor="text1"/>
          <w:sz w:val="26"/>
          <w:szCs w:val="26"/>
        </w:rPr>
        <w:t>Trong đó:</w:t>
      </w:r>
    </w:p>
    <w:p w:rsidR="00440251" w:rsidRPr="00440251" w:rsidRDefault="004B73E2" w:rsidP="00A77115">
      <w:pPr>
        <w:spacing w:after="0" w:line="360" w:lineRule="auto"/>
        <w:ind w:firstLine="567"/>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w:t>
      </w:r>
      <w:r w:rsidR="00440251" w:rsidRPr="00440251">
        <w:rPr>
          <w:rFonts w:asciiTheme="majorHAnsi" w:hAnsiTheme="majorHAnsi" w:cstheme="majorHAnsi"/>
          <w:color w:val="000000" w:themeColor="text1"/>
          <w:sz w:val="26"/>
          <w:szCs w:val="26"/>
        </w:rPr>
        <w:t>Q</w:t>
      </w:r>
      <w:r w:rsidR="00440251" w:rsidRPr="004B73E2">
        <w:rPr>
          <w:rFonts w:asciiTheme="majorHAnsi" w:hAnsiTheme="majorHAnsi" w:cstheme="majorHAnsi"/>
          <w:color w:val="000000" w:themeColor="text1"/>
          <w:sz w:val="26"/>
          <w:szCs w:val="26"/>
          <w:vertAlign w:val="subscript"/>
        </w:rPr>
        <w:t>s</w:t>
      </w:r>
      <w:r w:rsidR="00440251" w:rsidRPr="00440251">
        <w:rPr>
          <w:rFonts w:asciiTheme="majorHAnsi" w:hAnsiTheme="majorHAnsi" w:cstheme="majorHAnsi"/>
          <w:color w:val="000000" w:themeColor="text1"/>
          <w:sz w:val="26"/>
          <w:szCs w:val="26"/>
        </w:rPr>
        <w:t xml:space="preserve"> (</w:t>
      </w:r>
      <w:r w:rsidR="00440251" w:rsidRPr="00440251">
        <w:rPr>
          <w:rFonts w:asciiTheme="majorHAnsi" w:eastAsia="MS Mincho" w:hAnsiTheme="majorHAnsi" w:cstheme="majorHAnsi"/>
          <w:color w:val="000000" w:themeColor="text1"/>
          <w:sz w:val="26"/>
          <w:szCs w:val="26"/>
        </w:rPr>
        <w:t>m</w:t>
      </w:r>
      <w:r w:rsidR="00440251" w:rsidRPr="00440251">
        <w:rPr>
          <w:rFonts w:asciiTheme="majorHAnsi" w:eastAsia="MS Mincho" w:hAnsiTheme="majorHAnsi" w:cstheme="majorHAnsi"/>
          <w:color w:val="000000" w:themeColor="text1"/>
          <w:sz w:val="26"/>
          <w:szCs w:val="26"/>
          <w:vertAlign w:val="superscript"/>
        </w:rPr>
        <w:t>3</w:t>
      </w:r>
      <w:r w:rsidR="00440251" w:rsidRPr="00440251">
        <w:rPr>
          <w:rFonts w:asciiTheme="majorHAnsi" w:eastAsia="MS Mincho" w:hAnsiTheme="majorHAnsi" w:cstheme="majorHAnsi"/>
          <w:color w:val="000000" w:themeColor="text1"/>
          <w:sz w:val="26"/>
          <w:szCs w:val="26"/>
        </w:rPr>
        <w:t>/s)</w:t>
      </w:r>
      <w:r w:rsidR="00440251" w:rsidRPr="00440251">
        <w:rPr>
          <w:rFonts w:asciiTheme="majorHAnsi" w:hAnsiTheme="majorHAnsi" w:cstheme="majorHAnsi"/>
          <w:color w:val="000000" w:themeColor="text1"/>
          <w:sz w:val="26"/>
          <w:szCs w:val="26"/>
        </w:rPr>
        <w:t>: Lưu lượng dòng chảy, được xác định bằng lưu lượng trung bình của nguồn tiếp nhận. Nguồn tiếp nhận đoạn suố</w:t>
      </w:r>
      <w:r w:rsidR="002C301A">
        <w:rPr>
          <w:rFonts w:asciiTheme="majorHAnsi" w:hAnsiTheme="majorHAnsi" w:cstheme="majorHAnsi"/>
          <w:color w:val="000000" w:themeColor="text1"/>
          <w:sz w:val="26"/>
          <w:szCs w:val="26"/>
        </w:rPr>
        <w:t>i</w:t>
      </w:r>
      <w:r w:rsidR="002C301A" w:rsidRPr="002C301A">
        <w:rPr>
          <w:rFonts w:asciiTheme="majorHAnsi" w:hAnsiTheme="majorHAnsi" w:cstheme="majorHAnsi"/>
          <w:color w:val="000000" w:themeColor="text1"/>
          <w:sz w:val="26"/>
          <w:szCs w:val="26"/>
        </w:rPr>
        <w:t xml:space="preserve"> Bưng Cù</w:t>
      </w:r>
      <w:r w:rsidR="00440251" w:rsidRPr="00440251">
        <w:rPr>
          <w:rFonts w:asciiTheme="majorHAnsi" w:hAnsiTheme="majorHAnsi" w:cstheme="majorHAnsi"/>
          <w:color w:val="000000" w:themeColor="text1"/>
          <w:sz w:val="26"/>
          <w:szCs w:val="26"/>
        </w:rPr>
        <w:t xml:space="preserve"> trước khi chả</w:t>
      </w:r>
      <w:r w:rsidR="002C301A">
        <w:rPr>
          <w:rFonts w:asciiTheme="majorHAnsi" w:hAnsiTheme="majorHAnsi" w:cstheme="majorHAnsi"/>
          <w:color w:val="000000" w:themeColor="text1"/>
          <w:sz w:val="26"/>
          <w:szCs w:val="26"/>
        </w:rPr>
        <w:t xml:space="preserve">y ra sông </w:t>
      </w:r>
      <w:r w:rsidR="002C301A" w:rsidRPr="002C301A">
        <w:rPr>
          <w:rFonts w:asciiTheme="majorHAnsi" w:hAnsiTheme="majorHAnsi" w:cstheme="majorHAnsi"/>
          <w:color w:val="000000" w:themeColor="text1"/>
          <w:sz w:val="26"/>
          <w:szCs w:val="26"/>
        </w:rPr>
        <w:t>Đồng Nai</w:t>
      </w:r>
      <w:r w:rsidR="00440251" w:rsidRPr="00440251">
        <w:rPr>
          <w:rFonts w:asciiTheme="majorHAnsi" w:hAnsiTheme="majorHAnsi" w:cstheme="majorHAnsi"/>
          <w:color w:val="000000" w:themeColor="text1"/>
          <w:sz w:val="26"/>
          <w:szCs w:val="26"/>
        </w:rPr>
        <w:t>.</w:t>
      </w:r>
    </w:p>
    <w:p w:rsidR="00440251" w:rsidRPr="00440251" w:rsidRDefault="00440251" w:rsidP="00A77115">
      <w:pPr>
        <w:spacing w:after="0" w:line="360" w:lineRule="auto"/>
        <w:ind w:firstLine="567"/>
        <w:jc w:val="both"/>
        <w:rPr>
          <w:rFonts w:asciiTheme="majorHAnsi" w:hAnsiTheme="majorHAnsi" w:cstheme="majorHAnsi"/>
          <w:color w:val="000000" w:themeColor="text1"/>
          <w:sz w:val="26"/>
          <w:szCs w:val="26"/>
        </w:rPr>
      </w:pPr>
      <w:r w:rsidRPr="00440251">
        <w:rPr>
          <w:rFonts w:asciiTheme="majorHAnsi" w:hAnsiTheme="majorHAnsi" w:cstheme="majorHAnsi"/>
          <w:color w:val="000000" w:themeColor="text1"/>
          <w:sz w:val="26"/>
          <w:szCs w:val="26"/>
        </w:rPr>
        <w:lastRenderedPageBreak/>
        <w:t xml:space="preserve">  + C</w:t>
      </w:r>
      <w:r w:rsidRPr="004B73E2">
        <w:rPr>
          <w:rFonts w:asciiTheme="majorHAnsi" w:hAnsiTheme="majorHAnsi" w:cstheme="majorHAnsi"/>
          <w:color w:val="000000" w:themeColor="text1"/>
          <w:sz w:val="26"/>
          <w:szCs w:val="26"/>
          <w:vertAlign w:val="subscript"/>
        </w:rPr>
        <w:t>qc</w:t>
      </w:r>
      <w:r w:rsidRPr="00440251">
        <w:rPr>
          <w:rFonts w:asciiTheme="majorHAnsi" w:hAnsiTheme="majorHAnsi" w:cstheme="majorHAnsi"/>
          <w:color w:val="000000" w:themeColor="text1"/>
          <w:sz w:val="26"/>
          <w:szCs w:val="26"/>
        </w:rPr>
        <w:t xml:space="preserve"> </w:t>
      </w:r>
      <w:r w:rsidRPr="00440251">
        <w:rPr>
          <w:rFonts w:asciiTheme="majorHAnsi" w:eastAsia="MS Mincho" w:hAnsiTheme="majorHAnsi" w:cstheme="majorHAnsi"/>
          <w:color w:val="000000" w:themeColor="text1"/>
          <w:sz w:val="26"/>
          <w:szCs w:val="26"/>
        </w:rPr>
        <w:t>(mg/l)</w:t>
      </w:r>
      <w:r w:rsidRPr="00440251">
        <w:rPr>
          <w:rFonts w:asciiTheme="majorHAnsi" w:hAnsiTheme="majorHAnsi" w:cstheme="majorHAnsi"/>
          <w:color w:val="000000" w:themeColor="text1"/>
          <w:sz w:val="26"/>
          <w:szCs w:val="26"/>
        </w:rPr>
        <w:t xml:space="preserve">: Giá trị giới hạn của thông số, áp dụng cột </w:t>
      </w:r>
      <w:r w:rsidR="00F83059" w:rsidRPr="00F83059">
        <w:rPr>
          <w:rFonts w:asciiTheme="majorHAnsi" w:hAnsiTheme="majorHAnsi" w:cstheme="majorHAnsi"/>
          <w:color w:val="000000" w:themeColor="text1"/>
          <w:sz w:val="26"/>
          <w:szCs w:val="26"/>
        </w:rPr>
        <w:t>B1</w:t>
      </w:r>
      <w:r w:rsidRPr="00440251">
        <w:rPr>
          <w:rFonts w:asciiTheme="majorHAnsi" w:hAnsiTheme="majorHAnsi" w:cstheme="majorHAnsi"/>
          <w:color w:val="000000" w:themeColor="text1"/>
          <w:sz w:val="26"/>
          <w:szCs w:val="26"/>
        </w:rPr>
        <w:t xml:space="preserve"> cho nguồn tiếp nhận trong QCVN 08-MT:2015/BTNMT.</w:t>
      </w:r>
    </w:p>
    <w:p w:rsidR="00440251" w:rsidRPr="0032035D" w:rsidRDefault="00440251" w:rsidP="00A77115">
      <w:pPr>
        <w:spacing w:after="0" w:line="360" w:lineRule="auto"/>
        <w:ind w:firstLine="567"/>
        <w:jc w:val="both"/>
        <w:rPr>
          <w:rFonts w:asciiTheme="majorHAnsi" w:hAnsiTheme="majorHAnsi" w:cstheme="majorHAnsi"/>
          <w:color w:val="000000" w:themeColor="text1"/>
          <w:sz w:val="26"/>
          <w:szCs w:val="26"/>
        </w:rPr>
      </w:pPr>
      <w:r w:rsidRPr="00440251">
        <w:rPr>
          <w:rFonts w:asciiTheme="majorHAnsi" w:hAnsiTheme="majorHAnsi" w:cstheme="majorHAnsi"/>
          <w:color w:val="000000" w:themeColor="text1"/>
          <w:sz w:val="26"/>
          <w:szCs w:val="26"/>
        </w:rPr>
        <w:t>Như vậy, kết quả tính toán L</w:t>
      </w:r>
      <w:r w:rsidRPr="00440251">
        <w:rPr>
          <w:rFonts w:asciiTheme="majorHAnsi" w:hAnsiTheme="majorHAnsi" w:cstheme="majorHAnsi"/>
          <w:color w:val="000000" w:themeColor="text1"/>
          <w:sz w:val="26"/>
          <w:szCs w:val="26"/>
          <w:vertAlign w:val="subscript"/>
        </w:rPr>
        <w:t xml:space="preserve">tđ </w:t>
      </w:r>
      <w:r w:rsidRPr="00440251">
        <w:rPr>
          <w:rFonts w:asciiTheme="majorHAnsi" w:hAnsiTheme="majorHAnsi" w:cstheme="majorHAnsi"/>
          <w:color w:val="000000" w:themeColor="text1"/>
          <w:sz w:val="26"/>
          <w:szCs w:val="26"/>
        </w:rPr>
        <w:t>như sau:</w:t>
      </w:r>
    </w:p>
    <w:p w:rsidR="0032035D" w:rsidRPr="0032035D" w:rsidRDefault="0032035D" w:rsidP="0032035D">
      <w:pPr>
        <w:pStyle w:val="Caption"/>
        <w:rPr>
          <w:rFonts w:cstheme="majorHAnsi"/>
          <w:szCs w:val="26"/>
        </w:rPr>
      </w:pPr>
      <w:bookmarkStart w:id="75" w:name="_Toc144207955"/>
      <w:bookmarkStart w:id="76" w:name="_Toc144216648"/>
      <w:r>
        <w:t xml:space="preserve">Bảng </w:t>
      </w:r>
      <w:fldSimple w:instr=" STYLEREF 1 \s ">
        <w:r w:rsidR="00C535D2">
          <w:rPr>
            <w:noProof/>
          </w:rPr>
          <w:t>2</w:t>
        </w:r>
      </w:fldSimple>
      <w:r w:rsidR="00DB2387">
        <w:t>.</w:t>
      </w:r>
      <w:fldSimple w:instr=" SEQ Bảng \* ARABIC \s 1 ">
        <w:r w:rsidR="00C535D2">
          <w:rPr>
            <w:noProof/>
          </w:rPr>
          <w:t>2</w:t>
        </w:r>
      </w:fldSimple>
      <w:r w:rsidRPr="0032035D">
        <w:t xml:space="preserve"> </w:t>
      </w:r>
      <w:r w:rsidRPr="0032035D">
        <w:rPr>
          <w:rFonts w:cstheme="majorHAnsi"/>
          <w:szCs w:val="26"/>
        </w:rPr>
        <w:t>Kết quả tính toán L</w:t>
      </w:r>
      <w:r w:rsidRPr="0032035D">
        <w:rPr>
          <w:rFonts w:cstheme="majorHAnsi"/>
          <w:szCs w:val="26"/>
          <w:vertAlign w:val="subscript"/>
        </w:rPr>
        <w:t>tđ</w:t>
      </w:r>
      <w:bookmarkEnd w:id="75"/>
      <w:bookmarkEnd w:id="76"/>
    </w:p>
    <w:tbl>
      <w:tblPr>
        <w:tblStyle w:val="TableGrid-Nhung5"/>
        <w:tblW w:w="0" w:type="auto"/>
        <w:tblLook w:val="04A0" w:firstRow="1" w:lastRow="0" w:firstColumn="1" w:lastColumn="0" w:noHBand="0" w:noVBand="1"/>
      </w:tblPr>
      <w:tblGrid>
        <w:gridCol w:w="709"/>
        <w:gridCol w:w="1825"/>
        <w:gridCol w:w="1414"/>
        <w:gridCol w:w="1414"/>
        <w:gridCol w:w="2250"/>
        <w:gridCol w:w="1675"/>
      </w:tblGrid>
      <w:tr w:rsidR="00440251" w:rsidRPr="00440251" w:rsidTr="003728E6">
        <w:tc>
          <w:tcPr>
            <w:tcW w:w="708"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STT</w:t>
            </w:r>
          </w:p>
        </w:tc>
        <w:tc>
          <w:tcPr>
            <w:tcW w:w="1839"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Đại lượng</w:t>
            </w:r>
          </w:p>
        </w:tc>
        <w:tc>
          <w:tcPr>
            <w:tcW w:w="1417"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C</w:t>
            </w:r>
            <w:r w:rsidRPr="00440251">
              <w:rPr>
                <w:rFonts w:asciiTheme="majorHAnsi" w:eastAsia="Yu Gothic" w:hAnsiTheme="majorHAnsi" w:cstheme="majorHAnsi"/>
                <w:b/>
                <w:color w:val="000000" w:themeColor="text1"/>
                <w:sz w:val="26"/>
                <w:szCs w:val="26"/>
                <w:vertAlign w:val="subscript"/>
              </w:rPr>
              <w:t>qc</w:t>
            </w:r>
            <w:r w:rsidRPr="00440251">
              <w:rPr>
                <w:rFonts w:asciiTheme="majorHAnsi" w:eastAsia="Yu Gothic" w:hAnsiTheme="majorHAnsi" w:cstheme="majorHAnsi"/>
                <w:b/>
                <w:color w:val="000000" w:themeColor="text1"/>
                <w:sz w:val="26"/>
                <w:szCs w:val="26"/>
              </w:rPr>
              <w:t>(mg/l)</w:t>
            </w:r>
          </w:p>
        </w:tc>
        <w:tc>
          <w:tcPr>
            <w:tcW w:w="1418"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Q</w:t>
            </w:r>
            <w:r w:rsidRPr="00440251">
              <w:rPr>
                <w:rFonts w:asciiTheme="majorHAnsi" w:eastAsia="Yu Gothic" w:hAnsiTheme="majorHAnsi" w:cstheme="majorHAnsi"/>
                <w:b/>
                <w:color w:val="000000" w:themeColor="text1"/>
                <w:sz w:val="26"/>
                <w:szCs w:val="26"/>
                <w:vertAlign w:val="subscript"/>
              </w:rPr>
              <w:t>s</w:t>
            </w:r>
            <w:r w:rsidRPr="00440251">
              <w:rPr>
                <w:rFonts w:asciiTheme="majorHAnsi" w:eastAsia="Yu Gothic" w:hAnsiTheme="majorHAnsi" w:cstheme="majorHAnsi"/>
                <w:b/>
                <w:color w:val="000000" w:themeColor="text1"/>
                <w:sz w:val="26"/>
                <w:szCs w:val="26"/>
              </w:rPr>
              <w:t>(m</w:t>
            </w:r>
            <w:r w:rsidRPr="00440251">
              <w:rPr>
                <w:rFonts w:asciiTheme="majorHAnsi" w:eastAsia="Yu Gothic" w:hAnsiTheme="majorHAnsi" w:cstheme="majorHAnsi"/>
                <w:b/>
                <w:color w:val="000000" w:themeColor="text1"/>
                <w:sz w:val="26"/>
                <w:szCs w:val="26"/>
                <w:vertAlign w:val="superscript"/>
              </w:rPr>
              <w:t>3</w:t>
            </w:r>
            <w:r w:rsidRPr="00440251">
              <w:rPr>
                <w:rFonts w:asciiTheme="majorHAnsi" w:eastAsia="Yu Gothic" w:hAnsiTheme="majorHAnsi" w:cstheme="majorHAnsi"/>
                <w:b/>
                <w:color w:val="000000" w:themeColor="text1"/>
                <w:sz w:val="26"/>
                <w:szCs w:val="26"/>
              </w:rPr>
              <w:t>/s)</w:t>
            </w:r>
          </w:p>
        </w:tc>
        <w:tc>
          <w:tcPr>
            <w:tcW w:w="2268"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Hệ số chuyển đổi</w:t>
            </w:r>
          </w:p>
        </w:tc>
        <w:tc>
          <w:tcPr>
            <w:tcW w:w="1676"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L</w:t>
            </w:r>
            <w:r w:rsidRPr="00440251">
              <w:rPr>
                <w:rFonts w:asciiTheme="majorHAnsi" w:eastAsia="Yu Gothic" w:hAnsiTheme="majorHAnsi" w:cstheme="majorHAnsi"/>
                <w:b/>
                <w:color w:val="000000" w:themeColor="text1"/>
                <w:sz w:val="26"/>
                <w:szCs w:val="26"/>
                <w:vertAlign w:val="subscript"/>
              </w:rPr>
              <w:t>tđ</w:t>
            </w:r>
            <w:r w:rsidRPr="00440251">
              <w:rPr>
                <w:rFonts w:asciiTheme="majorHAnsi" w:eastAsia="Yu Gothic" w:hAnsiTheme="majorHAnsi" w:cstheme="majorHAnsi"/>
                <w:b/>
                <w:color w:val="000000" w:themeColor="text1"/>
                <w:sz w:val="26"/>
                <w:szCs w:val="26"/>
              </w:rPr>
              <w:t>(kg/ngày)</w:t>
            </w:r>
          </w:p>
        </w:tc>
      </w:tr>
      <w:tr w:rsidR="00440251" w:rsidRPr="00440251" w:rsidTr="003728E6">
        <w:tc>
          <w:tcPr>
            <w:tcW w:w="708"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1839"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tđ</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BOD</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5</w:t>
            </w:r>
          </w:p>
        </w:tc>
        <w:tc>
          <w:tcPr>
            <w:tcW w:w="1417" w:type="dxa"/>
            <w:vAlign w:val="center"/>
          </w:tcPr>
          <w:p w:rsidR="00440251"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15</w:t>
            </w:r>
          </w:p>
        </w:tc>
        <w:tc>
          <w:tcPr>
            <w:tcW w:w="1418"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2268"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676" w:type="dxa"/>
            <w:vAlign w:val="center"/>
          </w:tcPr>
          <w:p w:rsidR="00440251"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1.296</w:t>
            </w:r>
          </w:p>
        </w:tc>
      </w:tr>
      <w:tr w:rsidR="00440251" w:rsidRPr="00440251" w:rsidTr="003728E6">
        <w:tc>
          <w:tcPr>
            <w:tcW w:w="708"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2</w:t>
            </w:r>
          </w:p>
        </w:tc>
        <w:tc>
          <w:tcPr>
            <w:tcW w:w="1839"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tđ</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sidR="0014588B">
              <w:rPr>
                <w:rFonts w:asciiTheme="majorHAnsi" w:eastAsia="Yu Gothic" w:hAnsiTheme="majorHAnsi" w:cstheme="majorHAnsi"/>
                <w:bCs/>
                <w:noProof/>
                <w:snapToGrid w:val="0"/>
                <w:color w:val="000000" w:themeColor="text1"/>
                <w:sz w:val="26"/>
                <w:szCs w:val="26"/>
                <w:shd w:val="clear" w:color="auto" w:fill="FFFFFF"/>
                <w:lang w:val="nl-NL" w:eastAsia="vi-VN"/>
              </w:rPr>
              <w: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COD</w:t>
            </w:r>
          </w:p>
        </w:tc>
        <w:tc>
          <w:tcPr>
            <w:tcW w:w="1417" w:type="dxa"/>
            <w:vAlign w:val="center"/>
          </w:tcPr>
          <w:p w:rsidR="00440251"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30</w:t>
            </w:r>
          </w:p>
        </w:tc>
        <w:tc>
          <w:tcPr>
            <w:tcW w:w="1418" w:type="dxa"/>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2268"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676" w:type="dxa"/>
            <w:vAlign w:val="center"/>
          </w:tcPr>
          <w:p w:rsidR="00440251"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2.592</w:t>
            </w:r>
          </w:p>
        </w:tc>
      </w:tr>
      <w:tr w:rsidR="00440251" w:rsidRPr="00440251" w:rsidTr="003728E6">
        <w:tc>
          <w:tcPr>
            <w:tcW w:w="708"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3</w:t>
            </w:r>
          </w:p>
        </w:tc>
        <w:tc>
          <w:tcPr>
            <w:tcW w:w="1839"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tđ</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sidR="0014588B">
              <w:rPr>
                <w:rFonts w:asciiTheme="majorHAnsi" w:eastAsia="Yu Gothic" w:hAnsiTheme="majorHAnsi" w:cstheme="majorHAnsi"/>
                <w:bCs/>
                <w:noProof/>
                <w:snapToGrid w:val="0"/>
                <w:color w:val="000000" w:themeColor="text1"/>
                <w:sz w:val="26"/>
                <w:szCs w:val="26"/>
                <w:shd w:val="clear" w:color="auto" w:fill="FFFFFF"/>
                <w:lang w:val="nl-NL" w:eastAsia="vi-VN"/>
              </w:rPr>
              <w: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TSS</w:t>
            </w:r>
          </w:p>
        </w:tc>
        <w:tc>
          <w:tcPr>
            <w:tcW w:w="1417" w:type="dxa"/>
            <w:vAlign w:val="center"/>
          </w:tcPr>
          <w:p w:rsidR="00440251"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50</w:t>
            </w:r>
          </w:p>
        </w:tc>
        <w:tc>
          <w:tcPr>
            <w:tcW w:w="1418" w:type="dxa"/>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2268"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676" w:type="dxa"/>
            <w:vAlign w:val="center"/>
          </w:tcPr>
          <w:p w:rsidR="00440251"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4.320</w:t>
            </w:r>
          </w:p>
        </w:tc>
      </w:tr>
      <w:tr w:rsidR="00440251" w:rsidRPr="00440251" w:rsidTr="003728E6">
        <w:tc>
          <w:tcPr>
            <w:tcW w:w="708"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4</w:t>
            </w:r>
          </w:p>
        </w:tc>
        <w:tc>
          <w:tcPr>
            <w:tcW w:w="1839"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tđ</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NH</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4</w:t>
            </w:r>
            <w:r w:rsidRPr="00440251">
              <w:rPr>
                <w:rFonts w:asciiTheme="majorHAnsi" w:eastAsia="Yu Gothic" w:hAnsiTheme="majorHAnsi" w:cstheme="majorHAnsi"/>
                <w:bCs/>
                <w:noProof/>
                <w:snapToGrid w:val="0"/>
                <w:color w:val="000000" w:themeColor="text1"/>
                <w:sz w:val="26"/>
                <w:szCs w:val="26"/>
                <w:shd w:val="clear" w:color="auto" w:fill="FFFFFF"/>
                <w:vertAlign w:val="superscript"/>
                <w:lang w:val="nl-NL" w:eastAsia="vi-VN"/>
              </w:rPr>
              <w:t>+</w:t>
            </w:r>
          </w:p>
        </w:tc>
        <w:tc>
          <w:tcPr>
            <w:tcW w:w="1417" w:type="dxa"/>
            <w:vAlign w:val="center"/>
          </w:tcPr>
          <w:p w:rsidR="00440251"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eastAsia="vi-VN"/>
              </w:rPr>
            </w:pPr>
            <w:r>
              <w:rPr>
                <w:rFonts w:asciiTheme="majorHAnsi" w:eastAsia="Yu Gothic" w:hAnsiTheme="majorHAnsi" w:cstheme="majorHAnsi"/>
                <w:bCs/>
                <w:noProof/>
                <w:snapToGrid w:val="0"/>
                <w:color w:val="000000" w:themeColor="text1"/>
                <w:sz w:val="26"/>
                <w:szCs w:val="26"/>
                <w:shd w:val="clear" w:color="auto" w:fill="FFFFFF"/>
                <w:lang w:eastAsia="vi-VN"/>
              </w:rPr>
              <w:t>0,9</w:t>
            </w:r>
          </w:p>
        </w:tc>
        <w:tc>
          <w:tcPr>
            <w:tcW w:w="1418" w:type="dxa"/>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2268"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676" w:type="dxa"/>
            <w:vAlign w:val="center"/>
          </w:tcPr>
          <w:p w:rsidR="00440251"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77,8</w:t>
            </w:r>
          </w:p>
        </w:tc>
      </w:tr>
      <w:tr w:rsidR="00440251" w:rsidRPr="00440251" w:rsidTr="003728E6">
        <w:tc>
          <w:tcPr>
            <w:tcW w:w="708"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5</w:t>
            </w:r>
          </w:p>
        </w:tc>
        <w:tc>
          <w:tcPr>
            <w:tcW w:w="1839"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tđ</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PO</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4</w:t>
            </w:r>
            <w:r w:rsidRPr="00440251">
              <w:rPr>
                <w:rFonts w:asciiTheme="majorHAnsi" w:eastAsia="Yu Gothic" w:hAnsiTheme="majorHAnsi" w:cstheme="majorHAnsi"/>
                <w:bCs/>
                <w:noProof/>
                <w:snapToGrid w:val="0"/>
                <w:color w:val="000000" w:themeColor="text1"/>
                <w:sz w:val="26"/>
                <w:szCs w:val="26"/>
                <w:shd w:val="clear" w:color="auto" w:fill="FFFFFF"/>
                <w:vertAlign w:val="superscript"/>
                <w:lang w:val="nl-NL" w:eastAsia="vi-VN"/>
              </w:rPr>
              <w:t>3-</w:t>
            </w:r>
          </w:p>
        </w:tc>
        <w:tc>
          <w:tcPr>
            <w:tcW w:w="1417" w:type="dxa"/>
            <w:vAlign w:val="center"/>
          </w:tcPr>
          <w:p w:rsidR="00440251"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eastAsia="vi-VN"/>
              </w:rPr>
            </w:pPr>
            <w:r>
              <w:rPr>
                <w:rFonts w:asciiTheme="majorHAnsi" w:eastAsia="Yu Gothic" w:hAnsiTheme="majorHAnsi" w:cstheme="majorHAnsi"/>
                <w:bCs/>
                <w:noProof/>
                <w:snapToGrid w:val="0"/>
                <w:color w:val="000000" w:themeColor="text1"/>
                <w:sz w:val="26"/>
                <w:szCs w:val="26"/>
                <w:shd w:val="clear" w:color="auto" w:fill="FFFFFF"/>
                <w:lang w:eastAsia="vi-VN"/>
              </w:rPr>
              <w:t>0,3</w:t>
            </w:r>
          </w:p>
        </w:tc>
        <w:tc>
          <w:tcPr>
            <w:tcW w:w="1418" w:type="dxa"/>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2268"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676" w:type="dxa"/>
            <w:vAlign w:val="center"/>
          </w:tcPr>
          <w:p w:rsidR="00440251"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26</w:t>
            </w:r>
          </w:p>
        </w:tc>
      </w:tr>
    </w:tbl>
    <w:p w:rsidR="00440251" w:rsidRPr="00440251" w:rsidRDefault="00440251" w:rsidP="00A77115">
      <w:pPr>
        <w:spacing w:after="0" w:line="360" w:lineRule="auto"/>
        <w:ind w:firstLine="567"/>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Tính toán tải lượng của thông số chất lượng nước hiện có của nguồn tiếp nhận(Lnn), quan trắc tại suối Cái trước khi đổ ra sông Sài Gòn:</w:t>
      </w:r>
    </w:p>
    <w:p w:rsidR="00440251" w:rsidRPr="004161B6" w:rsidRDefault="00440251" w:rsidP="00A77115">
      <w:pPr>
        <w:spacing w:after="0" w:line="360" w:lineRule="auto"/>
        <w:jc w:val="center"/>
        <w:rPr>
          <w:rFonts w:asciiTheme="majorHAnsi" w:eastAsia="Yu Gothic" w:hAnsiTheme="majorHAnsi" w:cstheme="majorHAnsi"/>
          <w:b/>
          <w:bCs/>
          <w:i/>
          <w:noProof/>
          <w:snapToGrid w:val="0"/>
          <w:color w:val="000000" w:themeColor="text1"/>
          <w:sz w:val="26"/>
          <w:szCs w:val="26"/>
          <w:shd w:val="clear" w:color="auto" w:fill="FFFFFF"/>
          <w:vertAlign w:val="subscript"/>
          <w:lang w:val="nl-NL" w:eastAsia="vi-VN"/>
        </w:rPr>
      </w:pPr>
      <w:r w:rsidRPr="004161B6">
        <w:rPr>
          <w:rFonts w:asciiTheme="majorHAnsi" w:eastAsia="Yu Gothic" w:hAnsiTheme="majorHAnsi" w:cstheme="majorHAnsi"/>
          <w:b/>
          <w:bCs/>
          <w:i/>
          <w:noProof/>
          <w:snapToGrid w:val="0"/>
          <w:color w:val="000000" w:themeColor="text1"/>
          <w:sz w:val="26"/>
          <w:szCs w:val="26"/>
          <w:shd w:val="clear" w:color="auto" w:fill="FFFFFF"/>
          <w:lang w:val="nl-NL" w:eastAsia="vi-VN"/>
        </w:rPr>
        <w:t>Công thức tính: L</w:t>
      </w:r>
      <w:r w:rsidRPr="004161B6">
        <w:rPr>
          <w:rFonts w:asciiTheme="majorHAnsi" w:eastAsia="Yu Gothic" w:hAnsiTheme="majorHAnsi" w:cstheme="majorHAnsi"/>
          <w:b/>
          <w:bCs/>
          <w:i/>
          <w:noProof/>
          <w:snapToGrid w:val="0"/>
          <w:color w:val="000000" w:themeColor="text1"/>
          <w:sz w:val="26"/>
          <w:szCs w:val="26"/>
          <w:shd w:val="clear" w:color="auto" w:fill="FFFFFF"/>
          <w:vertAlign w:val="subscript"/>
          <w:lang w:val="nl-NL" w:eastAsia="vi-VN"/>
        </w:rPr>
        <w:t>nn</w:t>
      </w:r>
      <w:r w:rsidRPr="004161B6">
        <w:rPr>
          <w:rFonts w:asciiTheme="majorHAnsi" w:eastAsia="Yu Gothic" w:hAnsiTheme="majorHAnsi" w:cstheme="majorHAnsi"/>
          <w:b/>
          <w:bCs/>
          <w:i/>
          <w:noProof/>
          <w:snapToGrid w:val="0"/>
          <w:color w:val="000000" w:themeColor="text1"/>
          <w:sz w:val="26"/>
          <w:szCs w:val="26"/>
          <w:shd w:val="clear" w:color="auto" w:fill="FFFFFF"/>
          <w:lang w:val="nl-NL" w:eastAsia="vi-VN"/>
        </w:rPr>
        <w:t>= C</w:t>
      </w:r>
      <w:r w:rsidRPr="004161B6">
        <w:rPr>
          <w:rFonts w:asciiTheme="majorHAnsi" w:eastAsia="Yu Gothic" w:hAnsiTheme="majorHAnsi" w:cstheme="majorHAnsi"/>
          <w:b/>
          <w:bCs/>
          <w:i/>
          <w:noProof/>
          <w:snapToGrid w:val="0"/>
          <w:color w:val="000000" w:themeColor="text1"/>
          <w:sz w:val="26"/>
          <w:szCs w:val="26"/>
          <w:shd w:val="clear" w:color="auto" w:fill="FFFFFF"/>
          <w:vertAlign w:val="subscript"/>
          <w:lang w:val="nl-NL" w:eastAsia="vi-VN"/>
        </w:rPr>
        <w:t>nn</w:t>
      </w:r>
      <w:r w:rsidRPr="004161B6">
        <w:rPr>
          <w:rFonts w:asciiTheme="majorHAnsi" w:eastAsia="Yu Gothic" w:hAnsiTheme="majorHAnsi" w:cstheme="majorHAnsi"/>
          <w:b/>
          <w:bCs/>
          <w:i/>
          <w:noProof/>
          <w:snapToGrid w:val="0"/>
          <w:color w:val="000000" w:themeColor="text1"/>
          <w:sz w:val="26"/>
          <w:szCs w:val="26"/>
          <w:shd w:val="clear" w:color="auto" w:fill="FFFFFF"/>
          <w:lang w:val="nl-NL" w:eastAsia="vi-VN"/>
        </w:rPr>
        <w:t xml:space="preserve"> x Q</w:t>
      </w:r>
      <w:r w:rsidRPr="004161B6">
        <w:rPr>
          <w:rFonts w:asciiTheme="majorHAnsi" w:eastAsia="Yu Gothic" w:hAnsiTheme="majorHAnsi" w:cstheme="majorHAnsi"/>
          <w:b/>
          <w:bCs/>
          <w:i/>
          <w:noProof/>
          <w:snapToGrid w:val="0"/>
          <w:color w:val="000000" w:themeColor="text1"/>
          <w:sz w:val="26"/>
          <w:szCs w:val="26"/>
          <w:shd w:val="clear" w:color="auto" w:fill="FFFFFF"/>
          <w:vertAlign w:val="subscript"/>
          <w:lang w:val="nl-NL" w:eastAsia="vi-VN"/>
        </w:rPr>
        <w:t>s</w:t>
      </w:r>
      <w:r w:rsidRPr="004161B6">
        <w:rPr>
          <w:rFonts w:asciiTheme="majorHAnsi" w:eastAsia="Yu Gothic" w:hAnsiTheme="majorHAnsi" w:cstheme="majorHAnsi"/>
          <w:b/>
          <w:bCs/>
          <w:i/>
          <w:noProof/>
          <w:snapToGrid w:val="0"/>
          <w:color w:val="000000" w:themeColor="text1"/>
          <w:sz w:val="26"/>
          <w:szCs w:val="26"/>
          <w:shd w:val="clear" w:color="auto" w:fill="FFFFFF"/>
          <w:lang w:val="nl-NL" w:eastAsia="vi-VN"/>
        </w:rPr>
        <w:t xml:space="preserve"> x 86,4</w:t>
      </w:r>
    </w:p>
    <w:p w:rsidR="00440251" w:rsidRPr="00440251" w:rsidRDefault="00440251" w:rsidP="00A77115">
      <w:pPr>
        <w:tabs>
          <w:tab w:val="left" w:pos="851"/>
        </w:tabs>
        <w:spacing w:after="0" w:line="360" w:lineRule="auto"/>
        <w:ind w:firstLine="567"/>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Trong đó: </w:t>
      </w:r>
    </w:p>
    <w:p w:rsidR="00440251" w:rsidRPr="00440251" w:rsidRDefault="00440251" w:rsidP="00A77115">
      <w:pPr>
        <w:tabs>
          <w:tab w:val="left" w:pos="851"/>
        </w:tabs>
        <w:spacing w:after="0" w:line="360" w:lineRule="auto"/>
        <w:ind w:firstLine="567"/>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Q</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s</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sidRPr="00440251">
        <w:rPr>
          <w:rFonts w:asciiTheme="majorHAnsi" w:hAnsiTheme="majorHAnsi" w:cstheme="majorHAnsi"/>
          <w:color w:val="000000" w:themeColor="text1"/>
          <w:sz w:val="26"/>
          <w:szCs w:val="26"/>
        </w:rPr>
        <w:t>(</w:t>
      </w:r>
      <w:r w:rsidRPr="00440251">
        <w:rPr>
          <w:rFonts w:asciiTheme="majorHAnsi" w:eastAsia="MS Mincho" w:hAnsiTheme="majorHAnsi" w:cstheme="majorHAnsi"/>
          <w:color w:val="000000" w:themeColor="text1"/>
          <w:sz w:val="26"/>
          <w:szCs w:val="26"/>
        </w:rPr>
        <w:t>m</w:t>
      </w:r>
      <w:r w:rsidRPr="00440251">
        <w:rPr>
          <w:rFonts w:asciiTheme="majorHAnsi" w:eastAsia="MS Mincho" w:hAnsiTheme="majorHAnsi" w:cstheme="majorHAnsi"/>
          <w:color w:val="000000" w:themeColor="text1"/>
          <w:sz w:val="26"/>
          <w:szCs w:val="26"/>
          <w:vertAlign w:val="superscript"/>
        </w:rPr>
        <w:t>3</w:t>
      </w:r>
      <w:r w:rsidRPr="00440251">
        <w:rPr>
          <w:rFonts w:asciiTheme="majorHAnsi" w:eastAsia="MS Mincho" w:hAnsiTheme="majorHAnsi" w:cstheme="majorHAnsi"/>
          <w:color w:val="000000" w:themeColor="text1"/>
          <w:sz w:val="26"/>
          <w:szCs w:val="26"/>
        </w:rPr>
        <w:t>/s)</w:t>
      </w:r>
      <w:r w:rsidRPr="00440251">
        <w:rPr>
          <w:rFonts w:asciiTheme="majorHAnsi" w:hAnsiTheme="majorHAnsi" w:cstheme="majorHAnsi"/>
          <w:color w:val="000000" w:themeColor="text1"/>
          <w:sz w:val="26"/>
          <w:szCs w:val="26"/>
        </w:rPr>
        <w:t xml:space="preserve">: </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lưu lượng dòng chảy của suố</w:t>
      </w:r>
      <w:r w:rsidR="00F36698">
        <w:rPr>
          <w:rFonts w:asciiTheme="majorHAnsi" w:eastAsia="Yu Gothic" w:hAnsiTheme="majorHAnsi" w:cstheme="majorHAnsi"/>
          <w:bCs/>
          <w:noProof/>
          <w:snapToGrid w:val="0"/>
          <w:color w:val="000000" w:themeColor="text1"/>
          <w:sz w:val="26"/>
          <w:szCs w:val="26"/>
          <w:shd w:val="clear" w:color="auto" w:fill="FFFFFF"/>
          <w:lang w:val="nl-NL" w:eastAsia="vi-VN"/>
        </w:rPr>
        <w:t>i Bưng cù</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w:t>
      </w:r>
    </w:p>
    <w:p w:rsidR="00440251" w:rsidRPr="00440251" w:rsidRDefault="00440251" w:rsidP="00A77115">
      <w:pPr>
        <w:tabs>
          <w:tab w:val="left" w:pos="851"/>
        </w:tabs>
        <w:spacing w:after="0" w:line="360" w:lineRule="auto"/>
        <w:ind w:firstLine="567"/>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C</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nn</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sidRPr="00440251">
        <w:rPr>
          <w:rFonts w:asciiTheme="majorHAnsi" w:eastAsia="MS Mincho" w:hAnsiTheme="majorHAnsi" w:cstheme="majorHAnsi"/>
          <w:color w:val="000000" w:themeColor="text1"/>
          <w:sz w:val="26"/>
          <w:szCs w:val="26"/>
        </w:rPr>
        <w:t>(mg/l)</w:t>
      </w:r>
      <w:r w:rsidRPr="00440251">
        <w:rPr>
          <w:rFonts w:asciiTheme="majorHAnsi" w:hAnsiTheme="majorHAnsi" w:cstheme="majorHAnsi"/>
          <w:color w:val="000000" w:themeColor="text1"/>
          <w:sz w:val="26"/>
          <w:szCs w:val="26"/>
        </w:rPr>
        <w:t xml:space="preserve">: </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Giá trị nồng độ của thông số ô nhiễm trong nguồn nước tiếp nhậ</w:t>
      </w:r>
      <w:r w:rsidR="004161B6">
        <w:rPr>
          <w:rFonts w:asciiTheme="majorHAnsi" w:eastAsia="Yu Gothic" w:hAnsiTheme="majorHAnsi" w:cstheme="majorHAnsi"/>
          <w:bCs/>
          <w:noProof/>
          <w:snapToGrid w:val="0"/>
          <w:color w:val="000000" w:themeColor="text1"/>
          <w:sz w:val="26"/>
          <w:szCs w:val="26"/>
          <w:shd w:val="clear" w:color="auto" w:fill="FFFFFF"/>
          <w:lang w:val="nl-NL" w:eastAsia="vi-VN"/>
        </w:rPr>
        <w:t>n, (</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căn cứ theo kết quả phân tích mẫu chất nước mặt suối </w:t>
      </w:r>
      <w:r w:rsidR="00896AC9">
        <w:rPr>
          <w:rFonts w:asciiTheme="majorHAnsi" w:eastAsia="Yu Gothic" w:hAnsiTheme="majorHAnsi" w:cstheme="majorHAnsi"/>
          <w:bCs/>
          <w:noProof/>
          <w:snapToGrid w:val="0"/>
          <w:color w:val="000000" w:themeColor="text1"/>
          <w:sz w:val="26"/>
          <w:szCs w:val="26"/>
          <w:shd w:val="clear" w:color="auto" w:fill="FFFFFF"/>
          <w:lang w:val="nl-NL" w:eastAsia="vi-VN"/>
        </w:rPr>
        <w:t>Bưng Cù</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ngày </w:t>
      </w:r>
      <w:r w:rsidR="004161B6" w:rsidRPr="00F83059">
        <w:rPr>
          <w:rFonts w:asciiTheme="majorHAnsi" w:eastAsia="Yu Gothic" w:hAnsiTheme="majorHAnsi" w:cstheme="majorHAnsi"/>
          <w:bCs/>
          <w:noProof/>
          <w:snapToGrid w:val="0"/>
          <w:color w:val="000000" w:themeColor="text1"/>
          <w:sz w:val="26"/>
          <w:szCs w:val="26"/>
          <w:shd w:val="clear" w:color="auto" w:fill="FFFFFF"/>
          <w:lang w:val="nl-NL" w:eastAsia="vi-VN"/>
        </w:rPr>
        <w:t>05/6</w:t>
      </w:r>
      <w:r w:rsidRPr="00F83059">
        <w:rPr>
          <w:rFonts w:asciiTheme="majorHAnsi" w:eastAsia="Yu Gothic" w:hAnsiTheme="majorHAnsi" w:cstheme="majorHAnsi"/>
          <w:bCs/>
          <w:noProof/>
          <w:snapToGrid w:val="0"/>
          <w:color w:val="000000" w:themeColor="text1"/>
          <w:sz w:val="26"/>
          <w:szCs w:val="26"/>
          <w:shd w:val="clear" w:color="auto" w:fill="FFFFFF"/>
          <w:lang w:val="nl-NL" w:eastAsia="vi-VN"/>
        </w:rPr>
        <w:t xml:space="preserve">/2023 của </w:t>
      </w:r>
      <w:r w:rsidR="004161B6" w:rsidRPr="00F83059">
        <w:rPr>
          <w:rFonts w:asciiTheme="majorHAnsi" w:eastAsia="Yu Gothic" w:hAnsiTheme="majorHAnsi" w:cstheme="majorHAnsi"/>
          <w:bCs/>
          <w:noProof/>
          <w:snapToGrid w:val="0"/>
          <w:color w:val="000000" w:themeColor="text1"/>
          <w:sz w:val="26"/>
          <w:szCs w:val="26"/>
          <w:shd w:val="clear" w:color="auto" w:fill="FFFFFF"/>
          <w:lang w:val="nl-NL" w:eastAsia="vi-VN"/>
        </w:rPr>
        <w:t>Trung tâm quan trắc – Kỹ thuật Tài nguyên và Môi trường tỉnh Bình Dương</w:t>
      </w:r>
      <w:r w:rsidRPr="00F83059">
        <w:rPr>
          <w:rFonts w:asciiTheme="majorHAnsi" w:eastAsia="Yu Gothic" w:hAnsiTheme="majorHAnsi" w:cstheme="majorHAnsi"/>
          <w:bCs/>
          <w:noProof/>
          <w:snapToGrid w:val="0"/>
          <w:color w:val="000000" w:themeColor="text1"/>
          <w:sz w:val="26"/>
          <w:szCs w:val="26"/>
          <w:shd w:val="clear" w:color="auto" w:fill="FFFFFF"/>
          <w:lang w:val="nl-NL" w:eastAsia="vi-VN"/>
        </w:rPr>
        <w:t>, Số VimCerts 0</w:t>
      </w:r>
      <w:r w:rsidR="004161B6" w:rsidRPr="00F83059">
        <w:rPr>
          <w:rFonts w:asciiTheme="majorHAnsi" w:eastAsia="Yu Gothic" w:hAnsiTheme="majorHAnsi" w:cstheme="majorHAnsi"/>
          <w:bCs/>
          <w:noProof/>
          <w:snapToGrid w:val="0"/>
          <w:color w:val="000000" w:themeColor="text1"/>
          <w:sz w:val="26"/>
          <w:szCs w:val="26"/>
          <w:shd w:val="clear" w:color="auto" w:fill="FFFFFF"/>
          <w:lang w:val="nl-NL" w:eastAsia="vi-VN"/>
        </w:rPr>
        <w:t>0</w:t>
      </w:r>
      <w:r w:rsidRPr="00F83059">
        <w:rPr>
          <w:rFonts w:asciiTheme="majorHAnsi" w:eastAsia="Yu Gothic" w:hAnsiTheme="majorHAnsi" w:cstheme="majorHAnsi"/>
          <w:bCs/>
          <w:noProof/>
          <w:snapToGrid w:val="0"/>
          <w:color w:val="000000" w:themeColor="text1"/>
          <w:sz w:val="26"/>
          <w:szCs w:val="26"/>
          <w:shd w:val="clear" w:color="auto" w:fill="FFFFFF"/>
          <w:lang w:val="nl-NL" w:eastAsia="vi-VN"/>
        </w:rPr>
        <w:t>2</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vị trí lấy mẫu cách công ty 30m về phía hạ nguồn.</w:t>
      </w:r>
    </w:p>
    <w:p w:rsidR="00A77115" w:rsidRPr="00DA22C8" w:rsidRDefault="00440251" w:rsidP="00DA22C8">
      <w:pPr>
        <w:tabs>
          <w:tab w:val="left" w:pos="851"/>
        </w:tabs>
        <w:spacing w:after="0" w:line="360" w:lineRule="auto"/>
        <w:ind w:firstLine="567"/>
        <w:jc w:val="both"/>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Từ đó, tính được 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nn</w:t>
      </w:r>
    </w:p>
    <w:p w:rsidR="0032035D" w:rsidRPr="00440251" w:rsidRDefault="0032035D" w:rsidP="0032035D">
      <w:pPr>
        <w:pStyle w:val="Caption"/>
        <w:rPr>
          <w:rFonts w:eastAsia="Yu Gothic" w:cstheme="majorHAnsi"/>
          <w:bCs w:val="0"/>
          <w:noProof/>
          <w:snapToGrid w:val="0"/>
          <w:szCs w:val="26"/>
          <w:shd w:val="clear" w:color="auto" w:fill="FFFFFF"/>
          <w:lang w:val="nl-NL" w:eastAsia="vi-VN"/>
        </w:rPr>
      </w:pPr>
      <w:bookmarkStart w:id="77" w:name="_Toc144207956"/>
      <w:bookmarkStart w:id="78" w:name="_Toc144216649"/>
      <w:r>
        <w:t xml:space="preserve">Bảng </w:t>
      </w:r>
      <w:fldSimple w:instr=" STYLEREF 1 \s ">
        <w:r w:rsidR="00C535D2">
          <w:rPr>
            <w:noProof/>
          </w:rPr>
          <w:t>2</w:t>
        </w:r>
      </w:fldSimple>
      <w:r w:rsidR="00DB2387">
        <w:t>.</w:t>
      </w:r>
      <w:fldSimple w:instr=" SEQ Bảng \* ARABIC \s 1 ">
        <w:r w:rsidR="00C535D2">
          <w:rPr>
            <w:noProof/>
          </w:rPr>
          <w:t>3</w:t>
        </w:r>
      </w:fldSimple>
      <w:r w:rsidRPr="00A35179">
        <w:rPr>
          <w:lang w:val="nl-NL"/>
        </w:rPr>
        <w:t xml:space="preserve"> </w:t>
      </w:r>
      <w:r>
        <w:rPr>
          <w:rFonts w:eastAsia="Yu Gothic" w:cstheme="majorHAnsi"/>
          <w:bCs w:val="0"/>
          <w:noProof/>
          <w:snapToGrid w:val="0"/>
          <w:szCs w:val="26"/>
          <w:shd w:val="clear" w:color="auto" w:fill="FFFFFF"/>
          <w:lang w:val="nl-NL" w:eastAsia="vi-VN"/>
        </w:rPr>
        <w:t>Kết quả tính toán L</w:t>
      </w:r>
      <w:r w:rsidRPr="0032035D">
        <w:rPr>
          <w:rFonts w:eastAsia="Yu Gothic" w:cstheme="majorHAnsi"/>
          <w:bCs w:val="0"/>
          <w:noProof/>
          <w:snapToGrid w:val="0"/>
          <w:szCs w:val="26"/>
          <w:shd w:val="clear" w:color="auto" w:fill="FFFFFF"/>
          <w:vertAlign w:val="subscript"/>
          <w:lang w:val="nl-NL" w:eastAsia="vi-VN"/>
        </w:rPr>
        <w:t>nn</w:t>
      </w:r>
      <w:bookmarkEnd w:id="77"/>
      <w:bookmarkEnd w:id="78"/>
    </w:p>
    <w:tbl>
      <w:tblPr>
        <w:tblStyle w:val="TableGrid11"/>
        <w:tblW w:w="0" w:type="auto"/>
        <w:tblLook w:val="04A0" w:firstRow="1" w:lastRow="0" w:firstColumn="1" w:lastColumn="0" w:noHBand="0" w:noVBand="1"/>
      </w:tblPr>
      <w:tblGrid>
        <w:gridCol w:w="842"/>
        <w:gridCol w:w="1823"/>
        <w:gridCol w:w="1408"/>
        <w:gridCol w:w="1411"/>
        <w:gridCol w:w="2103"/>
        <w:gridCol w:w="1700"/>
      </w:tblGrid>
      <w:tr w:rsidR="00440251" w:rsidRPr="00440251" w:rsidTr="003728E6">
        <w:trPr>
          <w:trHeight w:val="432"/>
        </w:trPr>
        <w:tc>
          <w:tcPr>
            <w:tcW w:w="846"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STT</w:t>
            </w:r>
          </w:p>
        </w:tc>
        <w:tc>
          <w:tcPr>
            <w:tcW w:w="1843"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Đại lượng</w:t>
            </w:r>
          </w:p>
        </w:tc>
        <w:tc>
          <w:tcPr>
            <w:tcW w:w="1411"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C</w:t>
            </w:r>
            <w:r w:rsidRPr="00440251">
              <w:rPr>
                <w:rFonts w:asciiTheme="majorHAnsi" w:eastAsia="Yu Gothic" w:hAnsiTheme="majorHAnsi" w:cstheme="majorHAnsi"/>
                <w:b/>
                <w:color w:val="000000" w:themeColor="text1"/>
                <w:sz w:val="26"/>
                <w:szCs w:val="26"/>
                <w:vertAlign w:val="subscript"/>
              </w:rPr>
              <w:t>nn</w:t>
            </w:r>
            <w:r w:rsidRPr="00440251">
              <w:rPr>
                <w:rFonts w:asciiTheme="majorHAnsi" w:eastAsia="Yu Gothic" w:hAnsiTheme="majorHAnsi" w:cstheme="majorHAnsi"/>
                <w:b/>
                <w:color w:val="000000" w:themeColor="text1"/>
                <w:sz w:val="26"/>
                <w:szCs w:val="26"/>
              </w:rPr>
              <w:t>(mg/l)</w:t>
            </w:r>
          </w:p>
        </w:tc>
        <w:tc>
          <w:tcPr>
            <w:tcW w:w="1417"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Q</w:t>
            </w:r>
            <w:r w:rsidRPr="00440251">
              <w:rPr>
                <w:rFonts w:asciiTheme="majorHAnsi" w:eastAsia="Yu Gothic" w:hAnsiTheme="majorHAnsi" w:cstheme="majorHAnsi"/>
                <w:b/>
                <w:color w:val="000000" w:themeColor="text1"/>
                <w:sz w:val="26"/>
                <w:szCs w:val="26"/>
                <w:vertAlign w:val="subscript"/>
              </w:rPr>
              <w:t>s</w:t>
            </w:r>
            <w:r w:rsidRPr="00440251">
              <w:rPr>
                <w:rFonts w:asciiTheme="majorHAnsi" w:eastAsia="Yu Gothic" w:hAnsiTheme="majorHAnsi" w:cstheme="majorHAnsi"/>
                <w:b/>
                <w:color w:val="000000" w:themeColor="text1"/>
                <w:sz w:val="26"/>
                <w:szCs w:val="26"/>
              </w:rPr>
              <w:t>(m</w:t>
            </w:r>
            <w:r w:rsidRPr="00440251">
              <w:rPr>
                <w:rFonts w:asciiTheme="majorHAnsi" w:eastAsia="Yu Gothic" w:hAnsiTheme="majorHAnsi" w:cstheme="majorHAnsi"/>
                <w:b/>
                <w:color w:val="000000" w:themeColor="text1"/>
                <w:sz w:val="26"/>
                <w:szCs w:val="26"/>
                <w:vertAlign w:val="superscript"/>
              </w:rPr>
              <w:t>3</w:t>
            </w:r>
            <w:r w:rsidRPr="00440251">
              <w:rPr>
                <w:rFonts w:asciiTheme="majorHAnsi" w:eastAsia="Yu Gothic" w:hAnsiTheme="majorHAnsi" w:cstheme="majorHAnsi"/>
                <w:b/>
                <w:color w:val="000000" w:themeColor="text1"/>
                <w:sz w:val="26"/>
                <w:szCs w:val="26"/>
              </w:rPr>
              <w:t>/s)</w:t>
            </w:r>
          </w:p>
        </w:tc>
        <w:tc>
          <w:tcPr>
            <w:tcW w:w="2126"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Hệ số chuyển đổi</w:t>
            </w:r>
          </w:p>
        </w:tc>
        <w:tc>
          <w:tcPr>
            <w:tcW w:w="1701" w:type="dxa"/>
            <w:shd w:val="clear" w:color="auto" w:fill="D9D9D9" w:themeFill="background1" w:themeFillShade="D9"/>
            <w:vAlign w:val="center"/>
          </w:tcPr>
          <w:p w:rsidR="00440251" w:rsidRPr="00440251" w:rsidRDefault="00440251" w:rsidP="00A77115">
            <w:pPr>
              <w:spacing w:line="360" w:lineRule="auto"/>
              <w:jc w:val="both"/>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L</w:t>
            </w:r>
            <w:r w:rsidRPr="00440251">
              <w:rPr>
                <w:rFonts w:asciiTheme="majorHAnsi" w:eastAsia="Yu Gothic" w:hAnsiTheme="majorHAnsi" w:cstheme="majorHAnsi"/>
                <w:b/>
                <w:color w:val="000000" w:themeColor="text1"/>
                <w:sz w:val="26"/>
                <w:szCs w:val="26"/>
                <w:vertAlign w:val="subscript"/>
              </w:rPr>
              <w:t>nn</w:t>
            </w:r>
            <w:r w:rsidRPr="00440251">
              <w:rPr>
                <w:rFonts w:asciiTheme="majorHAnsi" w:eastAsia="Yu Gothic" w:hAnsiTheme="majorHAnsi" w:cstheme="majorHAnsi"/>
                <w:b/>
                <w:color w:val="000000" w:themeColor="text1"/>
                <w:sz w:val="26"/>
                <w:szCs w:val="26"/>
              </w:rPr>
              <w:t>(kg/ngày)</w:t>
            </w:r>
          </w:p>
        </w:tc>
      </w:tr>
      <w:tr w:rsidR="00440251" w:rsidRPr="00440251" w:rsidTr="003728E6">
        <w:tc>
          <w:tcPr>
            <w:tcW w:w="846"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1843"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nn</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BOD</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5</w:t>
            </w:r>
          </w:p>
        </w:tc>
        <w:tc>
          <w:tcPr>
            <w:tcW w:w="1411" w:type="dxa"/>
            <w:vAlign w:val="center"/>
          </w:tcPr>
          <w:p w:rsidR="00440251" w:rsidRPr="004161B6" w:rsidRDefault="004161B6"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161B6">
              <w:rPr>
                <w:rFonts w:asciiTheme="majorHAnsi" w:eastAsia="Yu Gothic" w:hAnsiTheme="majorHAnsi" w:cstheme="majorHAnsi"/>
                <w:bCs/>
                <w:noProof/>
                <w:snapToGrid w:val="0"/>
                <w:color w:val="000000" w:themeColor="text1"/>
                <w:sz w:val="26"/>
                <w:szCs w:val="26"/>
                <w:shd w:val="clear" w:color="auto" w:fill="FFFFFF"/>
                <w:lang w:val="nl-NL" w:eastAsia="vi-VN"/>
              </w:rPr>
              <w:t>6</w:t>
            </w:r>
          </w:p>
        </w:tc>
        <w:tc>
          <w:tcPr>
            <w:tcW w:w="1417"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2126"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701" w:type="dxa"/>
            <w:vAlign w:val="center"/>
          </w:tcPr>
          <w:p w:rsidR="00440251" w:rsidRPr="00440251" w:rsidRDefault="004161B6"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518,4</w:t>
            </w:r>
          </w:p>
        </w:tc>
      </w:tr>
      <w:tr w:rsidR="00440251" w:rsidRPr="00440251" w:rsidTr="003728E6">
        <w:tc>
          <w:tcPr>
            <w:tcW w:w="846"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2</w:t>
            </w:r>
          </w:p>
        </w:tc>
        <w:tc>
          <w:tcPr>
            <w:tcW w:w="1843"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nn</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COD</w:t>
            </w:r>
          </w:p>
        </w:tc>
        <w:tc>
          <w:tcPr>
            <w:tcW w:w="1411" w:type="dxa"/>
            <w:vAlign w:val="center"/>
          </w:tcPr>
          <w:p w:rsidR="00440251" w:rsidRPr="004161B6" w:rsidRDefault="004161B6"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161B6">
              <w:rPr>
                <w:rFonts w:asciiTheme="majorHAnsi" w:eastAsia="Yu Gothic" w:hAnsiTheme="majorHAnsi" w:cstheme="majorHAnsi"/>
                <w:bCs/>
                <w:noProof/>
                <w:snapToGrid w:val="0"/>
                <w:color w:val="000000" w:themeColor="text1"/>
                <w:sz w:val="26"/>
                <w:szCs w:val="26"/>
                <w:shd w:val="clear" w:color="auto" w:fill="FFFFFF"/>
                <w:lang w:val="nl-NL" w:eastAsia="vi-VN"/>
              </w:rPr>
              <w:t>13</w:t>
            </w:r>
          </w:p>
        </w:tc>
        <w:tc>
          <w:tcPr>
            <w:tcW w:w="1417" w:type="dxa"/>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2126"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701" w:type="dxa"/>
            <w:vAlign w:val="center"/>
          </w:tcPr>
          <w:p w:rsidR="00440251" w:rsidRPr="00440251" w:rsidRDefault="004161B6"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1.123</w:t>
            </w:r>
            <w:r w:rsidR="00440251" w:rsidRPr="00440251">
              <w:rPr>
                <w:rFonts w:asciiTheme="majorHAnsi" w:eastAsia="Yu Gothic" w:hAnsiTheme="majorHAnsi" w:cstheme="majorHAnsi"/>
                <w:bCs/>
                <w:noProof/>
                <w:snapToGrid w:val="0"/>
                <w:color w:val="000000" w:themeColor="text1"/>
                <w:sz w:val="26"/>
                <w:szCs w:val="26"/>
                <w:shd w:val="clear" w:color="auto" w:fill="FFFFFF"/>
                <w:lang w:val="nl-NL" w:eastAsia="vi-VN"/>
              </w:rPr>
              <w:t>,2</w:t>
            </w:r>
          </w:p>
        </w:tc>
      </w:tr>
      <w:tr w:rsidR="00440251" w:rsidRPr="00440251" w:rsidTr="003728E6">
        <w:tc>
          <w:tcPr>
            <w:tcW w:w="846"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3</w:t>
            </w:r>
          </w:p>
        </w:tc>
        <w:tc>
          <w:tcPr>
            <w:tcW w:w="1843"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nn</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sidR="00896AC9">
              <w:rPr>
                <w:rFonts w:asciiTheme="majorHAnsi" w:eastAsia="Yu Gothic" w:hAnsiTheme="majorHAnsi" w:cstheme="majorHAnsi"/>
                <w:bCs/>
                <w:noProof/>
                <w:snapToGrid w:val="0"/>
                <w:color w:val="000000" w:themeColor="text1"/>
                <w:sz w:val="26"/>
                <w:szCs w:val="26"/>
                <w:shd w:val="clear" w:color="auto" w:fill="FFFFFF"/>
                <w:lang w:val="nl-NL" w:eastAsia="vi-VN"/>
              </w:rPr>
              <w: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TSS</w:t>
            </w:r>
          </w:p>
        </w:tc>
        <w:tc>
          <w:tcPr>
            <w:tcW w:w="1411" w:type="dxa"/>
            <w:vAlign w:val="center"/>
          </w:tcPr>
          <w:p w:rsidR="00440251" w:rsidRPr="004161B6" w:rsidRDefault="004161B6"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161B6">
              <w:rPr>
                <w:rFonts w:asciiTheme="majorHAnsi" w:eastAsia="Yu Gothic" w:hAnsiTheme="majorHAnsi" w:cstheme="majorHAnsi"/>
                <w:bCs/>
                <w:noProof/>
                <w:snapToGrid w:val="0"/>
                <w:color w:val="000000" w:themeColor="text1"/>
                <w:sz w:val="26"/>
                <w:szCs w:val="26"/>
                <w:shd w:val="clear" w:color="auto" w:fill="FFFFFF"/>
                <w:lang w:val="nl-NL" w:eastAsia="vi-VN"/>
              </w:rPr>
              <w:t>&lt;5</w:t>
            </w:r>
          </w:p>
        </w:tc>
        <w:tc>
          <w:tcPr>
            <w:tcW w:w="1417" w:type="dxa"/>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2126"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701" w:type="dxa"/>
            <w:vAlign w:val="center"/>
          </w:tcPr>
          <w:p w:rsidR="00440251" w:rsidRPr="00440251" w:rsidRDefault="004161B6"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432</w:t>
            </w:r>
          </w:p>
        </w:tc>
      </w:tr>
      <w:tr w:rsidR="00440251" w:rsidRPr="00440251" w:rsidTr="003728E6">
        <w:tc>
          <w:tcPr>
            <w:tcW w:w="846"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4</w:t>
            </w:r>
          </w:p>
        </w:tc>
        <w:tc>
          <w:tcPr>
            <w:tcW w:w="1843"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nn</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NH</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4</w:t>
            </w:r>
            <w:r w:rsidRPr="00440251">
              <w:rPr>
                <w:rFonts w:asciiTheme="majorHAnsi" w:eastAsia="Yu Gothic" w:hAnsiTheme="majorHAnsi" w:cstheme="majorHAnsi"/>
                <w:bCs/>
                <w:noProof/>
                <w:snapToGrid w:val="0"/>
                <w:color w:val="000000" w:themeColor="text1"/>
                <w:sz w:val="26"/>
                <w:szCs w:val="26"/>
                <w:shd w:val="clear" w:color="auto" w:fill="FFFFFF"/>
                <w:vertAlign w:val="superscript"/>
                <w:lang w:val="nl-NL" w:eastAsia="vi-VN"/>
              </w:rPr>
              <w:t>+</w:t>
            </w:r>
          </w:p>
        </w:tc>
        <w:tc>
          <w:tcPr>
            <w:tcW w:w="1411" w:type="dxa"/>
            <w:vAlign w:val="center"/>
          </w:tcPr>
          <w:p w:rsidR="00440251" w:rsidRPr="004161B6" w:rsidRDefault="004161B6"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161B6">
              <w:rPr>
                <w:rFonts w:asciiTheme="majorHAnsi" w:eastAsia="Yu Gothic" w:hAnsiTheme="majorHAnsi" w:cstheme="majorHAnsi"/>
                <w:bCs/>
                <w:noProof/>
                <w:snapToGrid w:val="0"/>
                <w:color w:val="000000" w:themeColor="text1"/>
                <w:sz w:val="26"/>
                <w:szCs w:val="26"/>
                <w:shd w:val="clear" w:color="auto" w:fill="FFFFFF"/>
                <w:lang w:val="nl-NL" w:eastAsia="vi-VN"/>
              </w:rPr>
              <w:t>&lt;0,01</w:t>
            </w:r>
          </w:p>
        </w:tc>
        <w:tc>
          <w:tcPr>
            <w:tcW w:w="1417" w:type="dxa"/>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2126"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701" w:type="dxa"/>
            <w:vAlign w:val="center"/>
          </w:tcPr>
          <w:p w:rsidR="00440251" w:rsidRPr="00440251" w:rsidRDefault="004161B6"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0,9</w:t>
            </w:r>
          </w:p>
        </w:tc>
      </w:tr>
      <w:tr w:rsidR="00440251" w:rsidRPr="00440251" w:rsidTr="003728E6">
        <w:tc>
          <w:tcPr>
            <w:tcW w:w="846"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6</w:t>
            </w:r>
          </w:p>
        </w:tc>
        <w:tc>
          <w:tcPr>
            <w:tcW w:w="1843" w:type="dxa"/>
            <w:vAlign w:val="center"/>
          </w:tcPr>
          <w:p w:rsidR="00440251" w:rsidRPr="00440251" w:rsidRDefault="00440251"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nn</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PO</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4</w:t>
            </w:r>
            <w:r w:rsidRPr="00440251">
              <w:rPr>
                <w:rFonts w:asciiTheme="majorHAnsi" w:eastAsia="Yu Gothic" w:hAnsiTheme="majorHAnsi" w:cstheme="majorHAnsi"/>
                <w:bCs/>
                <w:noProof/>
                <w:snapToGrid w:val="0"/>
                <w:color w:val="000000" w:themeColor="text1"/>
                <w:sz w:val="26"/>
                <w:szCs w:val="26"/>
                <w:shd w:val="clear" w:color="auto" w:fill="FFFFFF"/>
                <w:vertAlign w:val="superscript"/>
                <w:lang w:val="nl-NL" w:eastAsia="vi-VN"/>
              </w:rPr>
              <w:t>3-</w:t>
            </w:r>
          </w:p>
        </w:tc>
        <w:tc>
          <w:tcPr>
            <w:tcW w:w="1411" w:type="dxa"/>
            <w:vAlign w:val="center"/>
          </w:tcPr>
          <w:p w:rsidR="00440251" w:rsidRPr="004161B6" w:rsidRDefault="004161B6"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161B6">
              <w:rPr>
                <w:rFonts w:asciiTheme="majorHAnsi" w:eastAsia="Yu Gothic" w:hAnsiTheme="majorHAnsi" w:cstheme="majorHAnsi"/>
                <w:bCs/>
                <w:noProof/>
                <w:snapToGrid w:val="0"/>
                <w:color w:val="000000" w:themeColor="text1"/>
                <w:sz w:val="26"/>
                <w:szCs w:val="26"/>
                <w:shd w:val="clear" w:color="auto" w:fill="FFFFFF"/>
                <w:lang w:val="nl-NL" w:eastAsia="vi-VN"/>
              </w:rPr>
              <w:t>0,27</w:t>
            </w:r>
          </w:p>
        </w:tc>
        <w:tc>
          <w:tcPr>
            <w:tcW w:w="1417" w:type="dxa"/>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2126" w:type="dxa"/>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701" w:type="dxa"/>
            <w:vAlign w:val="center"/>
          </w:tcPr>
          <w:p w:rsidR="00440251" w:rsidRPr="00440251" w:rsidRDefault="00830DA2"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23,3</w:t>
            </w:r>
          </w:p>
        </w:tc>
      </w:tr>
    </w:tbl>
    <w:p w:rsidR="00440251" w:rsidRPr="00440251" w:rsidRDefault="00440251" w:rsidP="00DA22C8">
      <w:pPr>
        <w:spacing w:before="120" w:after="0" w:line="360" w:lineRule="auto"/>
        <w:ind w:firstLine="567"/>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 xml:space="preserve">Áp dụng công thức tính toán tải lượng ô nhiễm từ nguồn xả đưa vào nguồn nước tiếp nhận: </w:t>
      </w:r>
    </w:p>
    <w:p w:rsidR="00440251" w:rsidRPr="00830DA2" w:rsidRDefault="00440251" w:rsidP="00A77115">
      <w:pPr>
        <w:spacing w:after="0" w:line="360" w:lineRule="auto"/>
        <w:jc w:val="center"/>
        <w:rPr>
          <w:rFonts w:asciiTheme="majorHAnsi" w:eastAsia="MS Mincho" w:hAnsiTheme="majorHAnsi" w:cstheme="majorHAnsi"/>
          <w:b/>
          <w:i/>
          <w:color w:val="000000" w:themeColor="text1"/>
          <w:sz w:val="26"/>
          <w:szCs w:val="26"/>
        </w:rPr>
      </w:pPr>
      <w:bookmarkStart w:id="79" w:name="_Hlk136678613"/>
      <w:r w:rsidRPr="00830DA2">
        <w:rPr>
          <w:rFonts w:asciiTheme="majorHAnsi" w:eastAsia="MS Mincho" w:hAnsiTheme="majorHAnsi" w:cstheme="majorHAnsi"/>
          <w:b/>
          <w:i/>
          <w:color w:val="000000" w:themeColor="text1"/>
          <w:sz w:val="26"/>
          <w:szCs w:val="26"/>
        </w:rPr>
        <w:t>Công thức tính toán: L</w:t>
      </w:r>
      <w:r w:rsidRPr="00830DA2">
        <w:rPr>
          <w:rFonts w:asciiTheme="majorHAnsi" w:eastAsia="MS Mincho" w:hAnsiTheme="majorHAnsi" w:cstheme="majorHAnsi"/>
          <w:b/>
          <w:i/>
          <w:color w:val="000000" w:themeColor="text1"/>
          <w:sz w:val="26"/>
          <w:szCs w:val="26"/>
          <w:vertAlign w:val="subscript"/>
        </w:rPr>
        <w:t>t</w:t>
      </w:r>
      <w:r w:rsidRPr="00830DA2">
        <w:rPr>
          <w:rFonts w:asciiTheme="majorHAnsi" w:eastAsia="MS Mincho" w:hAnsiTheme="majorHAnsi" w:cstheme="majorHAnsi"/>
          <w:b/>
          <w:i/>
          <w:color w:val="000000" w:themeColor="text1"/>
          <w:sz w:val="26"/>
          <w:szCs w:val="26"/>
        </w:rPr>
        <w:t>= Q</w:t>
      </w:r>
      <w:r w:rsidRPr="00830DA2">
        <w:rPr>
          <w:rFonts w:asciiTheme="majorHAnsi" w:eastAsia="MS Mincho" w:hAnsiTheme="majorHAnsi" w:cstheme="majorHAnsi"/>
          <w:b/>
          <w:i/>
          <w:color w:val="000000" w:themeColor="text1"/>
          <w:sz w:val="26"/>
          <w:szCs w:val="26"/>
          <w:vertAlign w:val="subscript"/>
        </w:rPr>
        <w:t>t</w:t>
      </w:r>
      <w:r w:rsidRPr="00830DA2">
        <w:rPr>
          <w:rFonts w:asciiTheme="majorHAnsi" w:eastAsia="MS Mincho" w:hAnsiTheme="majorHAnsi" w:cstheme="majorHAnsi"/>
          <w:b/>
          <w:i/>
          <w:color w:val="000000" w:themeColor="text1"/>
          <w:sz w:val="26"/>
          <w:szCs w:val="26"/>
        </w:rPr>
        <w:t xml:space="preserve"> x C</w:t>
      </w:r>
      <w:r w:rsidRPr="00830DA2">
        <w:rPr>
          <w:rFonts w:asciiTheme="majorHAnsi" w:eastAsia="MS Mincho" w:hAnsiTheme="majorHAnsi" w:cstheme="majorHAnsi"/>
          <w:b/>
          <w:i/>
          <w:color w:val="000000" w:themeColor="text1"/>
          <w:sz w:val="26"/>
          <w:szCs w:val="26"/>
          <w:vertAlign w:val="subscript"/>
        </w:rPr>
        <w:t>t</w:t>
      </w:r>
      <w:r w:rsidRPr="00830DA2">
        <w:rPr>
          <w:rFonts w:asciiTheme="majorHAnsi" w:eastAsia="MS Mincho" w:hAnsiTheme="majorHAnsi" w:cstheme="majorHAnsi"/>
          <w:b/>
          <w:i/>
          <w:color w:val="000000" w:themeColor="text1"/>
          <w:sz w:val="26"/>
          <w:szCs w:val="26"/>
        </w:rPr>
        <w:t xml:space="preserve"> x 86,4</w:t>
      </w:r>
    </w:p>
    <w:p w:rsidR="00B0423C" w:rsidRPr="00BD12B8" w:rsidRDefault="00440251" w:rsidP="00A77115">
      <w:pPr>
        <w:spacing w:after="0" w:line="360" w:lineRule="auto"/>
        <w:ind w:firstLine="567"/>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 xml:space="preserve">Trong đó: </w:t>
      </w:r>
    </w:p>
    <w:p w:rsidR="00440251" w:rsidRPr="00440251" w:rsidRDefault="00B0423C" w:rsidP="00A77115">
      <w:pPr>
        <w:spacing w:after="0" w:line="360" w:lineRule="auto"/>
        <w:ind w:firstLine="567"/>
        <w:jc w:val="both"/>
        <w:rPr>
          <w:rFonts w:asciiTheme="majorHAnsi" w:eastAsia="MS Mincho" w:hAnsiTheme="majorHAnsi" w:cstheme="majorHAnsi"/>
          <w:color w:val="000000" w:themeColor="text1"/>
          <w:sz w:val="26"/>
          <w:szCs w:val="26"/>
        </w:rPr>
      </w:pPr>
      <w:r w:rsidRPr="00BD12B8">
        <w:rPr>
          <w:rFonts w:asciiTheme="majorHAnsi" w:eastAsia="MS Mincho" w:hAnsiTheme="majorHAnsi" w:cstheme="majorHAnsi"/>
          <w:color w:val="000000" w:themeColor="text1"/>
          <w:sz w:val="26"/>
          <w:szCs w:val="26"/>
        </w:rPr>
        <w:lastRenderedPageBreak/>
        <w:t xml:space="preserve">+ </w:t>
      </w:r>
      <w:r w:rsidR="00440251" w:rsidRPr="00440251">
        <w:rPr>
          <w:rFonts w:asciiTheme="majorHAnsi" w:eastAsia="MS Mincho" w:hAnsiTheme="majorHAnsi" w:cstheme="majorHAnsi"/>
          <w:color w:val="000000" w:themeColor="text1"/>
          <w:sz w:val="26"/>
          <w:szCs w:val="26"/>
        </w:rPr>
        <w:t>L</w:t>
      </w:r>
      <w:r w:rsidR="00440251" w:rsidRPr="00440251">
        <w:rPr>
          <w:rFonts w:asciiTheme="majorHAnsi" w:eastAsia="MS Mincho" w:hAnsiTheme="majorHAnsi" w:cstheme="majorHAnsi"/>
          <w:color w:val="000000" w:themeColor="text1"/>
          <w:sz w:val="26"/>
          <w:szCs w:val="26"/>
          <w:vertAlign w:val="subscript"/>
        </w:rPr>
        <w:t>t</w:t>
      </w:r>
      <w:r w:rsidR="00440251" w:rsidRPr="00440251">
        <w:rPr>
          <w:rFonts w:asciiTheme="majorHAnsi" w:eastAsia="MS Mincho" w:hAnsiTheme="majorHAnsi" w:cstheme="majorHAnsi"/>
          <w:color w:val="000000" w:themeColor="text1"/>
          <w:sz w:val="26"/>
          <w:szCs w:val="26"/>
        </w:rPr>
        <w:t>(kg/ngày) là tải lượng ô nhiễm trong nguồn thải</w:t>
      </w:r>
    </w:p>
    <w:p w:rsidR="00440251" w:rsidRPr="00440251" w:rsidRDefault="00440251" w:rsidP="00A77115">
      <w:pPr>
        <w:tabs>
          <w:tab w:val="left" w:pos="7410"/>
        </w:tabs>
        <w:spacing w:after="0" w:line="360" w:lineRule="auto"/>
        <w:ind w:firstLine="567"/>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 Q</w:t>
      </w:r>
      <w:r w:rsidRPr="00440251">
        <w:rPr>
          <w:rFonts w:asciiTheme="majorHAnsi" w:eastAsia="MS Mincho" w:hAnsiTheme="majorHAnsi" w:cstheme="majorHAnsi"/>
          <w:color w:val="000000" w:themeColor="text1"/>
          <w:sz w:val="26"/>
          <w:szCs w:val="26"/>
          <w:vertAlign w:val="subscript"/>
        </w:rPr>
        <w:t xml:space="preserve">t </w:t>
      </w:r>
      <w:r w:rsidRPr="00440251">
        <w:rPr>
          <w:rFonts w:asciiTheme="majorHAnsi" w:eastAsia="MS Mincho" w:hAnsiTheme="majorHAnsi" w:cstheme="majorHAnsi"/>
          <w:color w:val="000000" w:themeColor="text1"/>
          <w:sz w:val="26"/>
          <w:szCs w:val="26"/>
        </w:rPr>
        <w:t>(m</w:t>
      </w:r>
      <w:r w:rsidRPr="00440251">
        <w:rPr>
          <w:rFonts w:asciiTheme="majorHAnsi" w:eastAsia="MS Mincho" w:hAnsiTheme="majorHAnsi" w:cstheme="majorHAnsi"/>
          <w:color w:val="000000" w:themeColor="text1"/>
          <w:sz w:val="26"/>
          <w:szCs w:val="26"/>
          <w:vertAlign w:val="superscript"/>
        </w:rPr>
        <w:t>3</w:t>
      </w:r>
      <w:r w:rsidRPr="00440251">
        <w:rPr>
          <w:rFonts w:asciiTheme="majorHAnsi" w:eastAsia="MS Mincho" w:hAnsiTheme="majorHAnsi" w:cstheme="majorHAnsi"/>
          <w:color w:val="000000" w:themeColor="text1"/>
          <w:sz w:val="26"/>
          <w:szCs w:val="26"/>
        </w:rPr>
        <w:t xml:space="preserve">/s): Lưu lượng nước thải lớn nhất của </w:t>
      </w:r>
      <w:r w:rsidR="007558A4">
        <w:rPr>
          <w:rFonts w:asciiTheme="majorHAnsi" w:eastAsia="MS Mincho" w:hAnsiTheme="majorHAnsi" w:cstheme="majorHAnsi"/>
          <w:color w:val="000000" w:themeColor="text1"/>
          <w:sz w:val="26"/>
          <w:szCs w:val="26"/>
        </w:rPr>
        <w:t>Cơ sở</w:t>
      </w:r>
      <w:r w:rsidRPr="00440251">
        <w:rPr>
          <w:rFonts w:asciiTheme="majorHAnsi" w:eastAsia="MS Mincho" w:hAnsiTheme="majorHAnsi" w:cstheme="majorHAnsi"/>
          <w:color w:val="000000" w:themeColor="text1"/>
          <w:sz w:val="26"/>
          <w:szCs w:val="26"/>
        </w:rPr>
        <w:t>.</w:t>
      </w:r>
      <w:r w:rsidR="005D056E">
        <w:rPr>
          <w:rFonts w:asciiTheme="majorHAnsi" w:eastAsia="MS Mincho" w:hAnsiTheme="majorHAnsi" w:cstheme="majorHAnsi"/>
          <w:color w:val="000000" w:themeColor="text1"/>
          <w:sz w:val="26"/>
          <w:szCs w:val="26"/>
        </w:rPr>
        <w:tab/>
      </w:r>
    </w:p>
    <w:p w:rsidR="00440251" w:rsidRPr="003124EB" w:rsidRDefault="00440251" w:rsidP="00A77115">
      <w:pPr>
        <w:spacing w:after="0" w:line="360" w:lineRule="auto"/>
        <w:ind w:firstLine="567"/>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 C</w:t>
      </w:r>
      <w:r w:rsidRPr="00440251">
        <w:rPr>
          <w:rFonts w:asciiTheme="majorHAnsi" w:eastAsia="MS Mincho" w:hAnsiTheme="majorHAnsi" w:cstheme="majorHAnsi"/>
          <w:color w:val="000000" w:themeColor="text1"/>
          <w:sz w:val="26"/>
          <w:szCs w:val="26"/>
          <w:vertAlign w:val="subscript"/>
        </w:rPr>
        <w:t xml:space="preserve">t </w:t>
      </w:r>
      <w:r w:rsidRPr="00440251">
        <w:rPr>
          <w:rFonts w:asciiTheme="majorHAnsi" w:eastAsia="MS Mincho" w:hAnsiTheme="majorHAnsi" w:cstheme="majorHAnsi"/>
          <w:color w:val="000000" w:themeColor="text1"/>
          <w:sz w:val="26"/>
          <w:szCs w:val="26"/>
        </w:rPr>
        <w:t xml:space="preserve">(mg/l): Giá trị nồng độ của thông số các chất ô nhiễm. Do hệ thống xử lý nước thải sẽ xử lý nước thải đảm bảo quy chuẩn kỹ thuật quốc gia về nước thải công nghiệp theo QCVN 40/2011/BTNMT </w:t>
      </w:r>
      <w:r w:rsidR="00B0423C" w:rsidRPr="00B0423C">
        <w:rPr>
          <w:rFonts w:asciiTheme="majorHAnsi" w:eastAsia="MS Mincho" w:hAnsiTheme="majorHAnsi" w:cstheme="majorHAnsi"/>
          <w:color w:val="000000" w:themeColor="text1"/>
          <w:sz w:val="26"/>
          <w:szCs w:val="26"/>
        </w:rPr>
        <w:t>Cột</w:t>
      </w:r>
      <w:r w:rsidRPr="00440251">
        <w:rPr>
          <w:rFonts w:asciiTheme="majorHAnsi" w:eastAsia="MS Mincho" w:hAnsiTheme="majorHAnsi" w:cstheme="majorHAnsi"/>
          <w:color w:val="000000" w:themeColor="text1"/>
          <w:sz w:val="26"/>
          <w:szCs w:val="26"/>
        </w:rPr>
        <w:t xml:space="preserve"> A trước khi xả thải ra môi trường. Vì vậy C</w:t>
      </w:r>
      <w:r w:rsidRPr="00440251">
        <w:rPr>
          <w:rFonts w:asciiTheme="majorHAnsi" w:eastAsia="MS Mincho" w:hAnsiTheme="majorHAnsi" w:cstheme="majorHAnsi"/>
          <w:color w:val="000000" w:themeColor="text1"/>
          <w:sz w:val="26"/>
          <w:szCs w:val="26"/>
          <w:vertAlign w:val="subscript"/>
        </w:rPr>
        <w:t>t</w:t>
      </w:r>
      <w:r w:rsidRPr="00440251">
        <w:rPr>
          <w:rFonts w:asciiTheme="majorHAnsi" w:eastAsia="MS Mincho" w:hAnsiTheme="majorHAnsi" w:cstheme="majorHAnsi"/>
          <w:color w:val="000000" w:themeColor="text1"/>
          <w:sz w:val="26"/>
          <w:szCs w:val="26"/>
        </w:rPr>
        <w:t xml:space="preserve"> chính bằng giá trị quy định tại QCVN 40/2011/BTNMT, cụ thể như sau:</w:t>
      </w:r>
    </w:p>
    <w:p w:rsidR="003124EB" w:rsidRPr="003124EB" w:rsidRDefault="003124EB" w:rsidP="003124EB">
      <w:pPr>
        <w:pStyle w:val="Caption"/>
        <w:rPr>
          <w:rFonts w:eastAsia="MS Mincho" w:cstheme="majorHAnsi"/>
          <w:szCs w:val="26"/>
        </w:rPr>
      </w:pPr>
      <w:bookmarkStart w:id="80" w:name="_Toc144207957"/>
      <w:bookmarkStart w:id="81" w:name="_Toc144216650"/>
      <w:r>
        <w:t xml:space="preserve">Bảng </w:t>
      </w:r>
      <w:fldSimple w:instr=" STYLEREF 1 \s ">
        <w:r w:rsidR="00C535D2">
          <w:rPr>
            <w:noProof/>
          </w:rPr>
          <w:t>2</w:t>
        </w:r>
      </w:fldSimple>
      <w:r w:rsidR="00DB2387">
        <w:t>.</w:t>
      </w:r>
      <w:fldSimple w:instr=" SEQ Bảng \* ARABIC \s 1 ">
        <w:r w:rsidR="00C535D2">
          <w:rPr>
            <w:noProof/>
          </w:rPr>
          <w:t>4</w:t>
        </w:r>
      </w:fldSimple>
      <w:r w:rsidRPr="003124EB">
        <w:t xml:space="preserve"> </w:t>
      </w:r>
      <w:r w:rsidRPr="003124EB">
        <w:rPr>
          <w:rFonts w:eastAsia="MS Mincho" w:cstheme="majorHAnsi"/>
          <w:szCs w:val="26"/>
        </w:rPr>
        <w:t>Giá trị của C</w:t>
      </w:r>
      <w:r w:rsidRPr="003124EB">
        <w:rPr>
          <w:rFonts w:eastAsia="MS Mincho" w:cstheme="majorHAnsi"/>
          <w:szCs w:val="26"/>
          <w:vertAlign w:val="subscript"/>
        </w:rPr>
        <w:t>t</w:t>
      </w:r>
      <w:bookmarkEnd w:id="80"/>
      <w:bookmarkEnd w:id="81"/>
    </w:p>
    <w:tbl>
      <w:tblPr>
        <w:tblStyle w:val="TableGrid11"/>
        <w:tblW w:w="5000" w:type="pct"/>
        <w:tblLook w:val="04A0" w:firstRow="1" w:lastRow="0" w:firstColumn="1" w:lastColumn="0" w:noHBand="0" w:noVBand="1"/>
      </w:tblPr>
      <w:tblGrid>
        <w:gridCol w:w="1220"/>
        <w:gridCol w:w="2937"/>
        <w:gridCol w:w="2151"/>
        <w:gridCol w:w="2979"/>
      </w:tblGrid>
      <w:tr w:rsidR="00440251" w:rsidRPr="00440251" w:rsidTr="003728E6">
        <w:trPr>
          <w:trHeight w:val="503"/>
        </w:trPr>
        <w:tc>
          <w:tcPr>
            <w:tcW w:w="657" w:type="pct"/>
            <w:shd w:val="clear" w:color="auto" w:fill="D9D9D9" w:themeFill="background1" w:themeFillShade="D9"/>
            <w:vAlign w:val="center"/>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STT</w:t>
            </w:r>
          </w:p>
        </w:tc>
        <w:tc>
          <w:tcPr>
            <w:tcW w:w="1581" w:type="pct"/>
            <w:shd w:val="clear" w:color="auto" w:fill="D9D9D9" w:themeFill="background1" w:themeFillShade="D9"/>
            <w:vAlign w:val="center"/>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Đại lượng</w:t>
            </w:r>
          </w:p>
        </w:tc>
        <w:tc>
          <w:tcPr>
            <w:tcW w:w="1158" w:type="pct"/>
            <w:shd w:val="clear" w:color="auto" w:fill="D9D9D9" w:themeFill="background1" w:themeFillShade="D9"/>
            <w:vAlign w:val="center"/>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Đơn vị</w:t>
            </w:r>
          </w:p>
        </w:tc>
        <w:tc>
          <w:tcPr>
            <w:tcW w:w="1604" w:type="pct"/>
            <w:shd w:val="clear" w:color="auto" w:fill="D9D9D9" w:themeFill="background1" w:themeFillShade="D9"/>
            <w:vAlign w:val="center"/>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Giá trị</w:t>
            </w:r>
          </w:p>
        </w:tc>
      </w:tr>
      <w:tr w:rsidR="00440251" w:rsidRPr="00440251" w:rsidTr="00B0423C">
        <w:trPr>
          <w:trHeight w:val="611"/>
        </w:trPr>
        <w:tc>
          <w:tcPr>
            <w:tcW w:w="657" w:type="pct"/>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1581" w:type="pct"/>
            <w:vAlign w:val="center"/>
          </w:tcPr>
          <w:p w:rsidR="00440251" w:rsidRPr="00440251" w:rsidRDefault="00440251" w:rsidP="00A77115">
            <w:pPr>
              <w:spacing w:line="360" w:lineRule="auto"/>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C</w:t>
            </w:r>
            <w:r w:rsidRPr="00B0423C">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BOD</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5</w:t>
            </w:r>
          </w:p>
        </w:tc>
        <w:tc>
          <w:tcPr>
            <w:tcW w:w="1158" w:type="pct"/>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Mg/l</w:t>
            </w:r>
          </w:p>
        </w:tc>
        <w:tc>
          <w:tcPr>
            <w:tcW w:w="1604" w:type="pct"/>
            <w:vAlign w:val="center"/>
          </w:tcPr>
          <w:p w:rsidR="00440251" w:rsidRPr="00440251" w:rsidRDefault="00B0423C"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6</w:t>
            </w:r>
          </w:p>
        </w:tc>
      </w:tr>
      <w:tr w:rsidR="00440251" w:rsidRPr="00440251" w:rsidTr="00B0423C">
        <w:trPr>
          <w:trHeight w:val="503"/>
        </w:trPr>
        <w:tc>
          <w:tcPr>
            <w:tcW w:w="657" w:type="pct"/>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2</w:t>
            </w:r>
          </w:p>
        </w:tc>
        <w:tc>
          <w:tcPr>
            <w:tcW w:w="1581" w:type="pct"/>
            <w:vAlign w:val="center"/>
          </w:tcPr>
          <w:p w:rsidR="00440251" w:rsidRPr="00440251" w:rsidRDefault="00440251" w:rsidP="00A77115">
            <w:pPr>
              <w:spacing w:line="360" w:lineRule="auto"/>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C</w:t>
            </w:r>
            <w:r w:rsidR="00B0423C">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sidR="00B0423C">
              <w:rPr>
                <w:rFonts w:asciiTheme="majorHAnsi" w:eastAsia="Yu Gothic" w:hAnsiTheme="majorHAnsi" w:cstheme="majorHAnsi"/>
                <w:bCs/>
                <w:noProof/>
                <w:snapToGrid w:val="0"/>
                <w:color w:val="000000" w:themeColor="text1"/>
                <w:sz w:val="26"/>
                <w:szCs w:val="26"/>
                <w:shd w:val="clear" w:color="auto" w:fill="FFFFFF"/>
                <w:lang w:val="nl-NL" w:eastAsia="vi-VN"/>
              </w:rPr>
              <w: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COD</w:t>
            </w:r>
          </w:p>
        </w:tc>
        <w:tc>
          <w:tcPr>
            <w:tcW w:w="1158" w:type="pct"/>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Mg/l</w:t>
            </w:r>
          </w:p>
        </w:tc>
        <w:tc>
          <w:tcPr>
            <w:tcW w:w="1604" w:type="pct"/>
            <w:vAlign w:val="center"/>
          </w:tcPr>
          <w:p w:rsidR="00440251" w:rsidRPr="00440251" w:rsidRDefault="00B0423C"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13</w:t>
            </w:r>
          </w:p>
        </w:tc>
      </w:tr>
      <w:tr w:rsidR="00440251" w:rsidRPr="00440251" w:rsidTr="00B0423C">
        <w:trPr>
          <w:trHeight w:val="503"/>
        </w:trPr>
        <w:tc>
          <w:tcPr>
            <w:tcW w:w="657" w:type="pct"/>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3</w:t>
            </w:r>
          </w:p>
        </w:tc>
        <w:tc>
          <w:tcPr>
            <w:tcW w:w="1581" w:type="pct"/>
            <w:vAlign w:val="center"/>
          </w:tcPr>
          <w:p w:rsidR="00440251" w:rsidRPr="00440251" w:rsidRDefault="00440251" w:rsidP="00A77115">
            <w:pPr>
              <w:spacing w:line="360" w:lineRule="auto"/>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C</w:t>
            </w:r>
            <w:r w:rsidR="00B0423C">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sidR="00B0423C">
              <w:rPr>
                <w:rFonts w:asciiTheme="majorHAnsi" w:eastAsia="Yu Gothic" w:hAnsiTheme="majorHAnsi" w:cstheme="majorHAnsi"/>
                <w:bCs/>
                <w:noProof/>
                <w:snapToGrid w:val="0"/>
                <w:color w:val="000000" w:themeColor="text1"/>
                <w:sz w:val="26"/>
                <w:szCs w:val="26"/>
                <w:shd w:val="clear" w:color="auto" w:fill="FFFFFF"/>
                <w:lang w:val="nl-NL" w:eastAsia="vi-VN"/>
              </w:rPr>
              <w: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TSS</w:t>
            </w:r>
          </w:p>
        </w:tc>
        <w:tc>
          <w:tcPr>
            <w:tcW w:w="1158" w:type="pct"/>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Mg/l</w:t>
            </w:r>
          </w:p>
        </w:tc>
        <w:tc>
          <w:tcPr>
            <w:tcW w:w="1604" w:type="pct"/>
            <w:vAlign w:val="center"/>
          </w:tcPr>
          <w:p w:rsidR="00440251" w:rsidRPr="00440251" w:rsidRDefault="00B0423C"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&lt;5</w:t>
            </w:r>
          </w:p>
        </w:tc>
      </w:tr>
      <w:tr w:rsidR="00440251" w:rsidRPr="00440251" w:rsidTr="00B0423C">
        <w:trPr>
          <w:trHeight w:val="503"/>
        </w:trPr>
        <w:tc>
          <w:tcPr>
            <w:tcW w:w="657" w:type="pct"/>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4</w:t>
            </w:r>
          </w:p>
        </w:tc>
        <w:tc>
          <w:tcPr>
            <w:tcW w:w="1581" w:type="pct"/>
            <w:vAlign w:val="center"/>
          </w:tcPr>
          <w:p w:rsidR="00440251" w:rsidRPr="00440251" w:rsidRDefault="00440251" w:rsidP="00A77115">
            <w:pPr>
              <w:spacing w:line="360" w:lineRule="auto"/>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C</w:t>
            </w:r>
            <w:r w:rsidR="00B0423C">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NH</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4</w:t>
            </w:r>
            <w:r w:rsidRPr="00440251">
              <w:rPr>
                <w:rFonts w:asciiTheme="majorHAnsi" w:eastAsia="Yu Gothic" w:hAnsiTheme="majorHAnsi" w:cstheme="majorHAnsi"/>
                <w:bCs/>
                <w:noProof/>
                <w:snapToGrid w:val="0"/>
                <w:color w:val="000000" w:themeColor="text1"/>
                <w:sz w:val="26"/>
                <w:szCs w:val="26"/>
                <w:shd w:val="clear" w:color="auto" w:fill="FFFFFF"/>
                <w:vertAlign w:val="superscript"/>
                <w:lang w:val="nl-NL" w:eastAsia="vi-VN"/>
              </w:rPr>
              <w:t>+</w:t>
            </w:r>
          </w:p>
        </w:tc>
        <w:tc>
          <w:tcPr>
            <w:tcW w:w="1158" w:type="pct"/>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Mg/l</w:t>
            </w:r>
          </w:p>
        </w:tc>
        <w:tc>
          <w:tcPr>
            <w:tcW w:w="1604" w:type="pct"/>
            <w:vAlign w:val="center"/>
          </w:tcPr>
          <w:p w:rsidR="00440251" w:rsidRPr="00440251" w:rsidRDefault="00B0423C"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&lt;0,14</w:t>
            </w:r>
          </w:p>
        </w:tc>
      </w:tr>
      <w:tr w:rsidR="00440251" w:rsidRPr="00440251" w:rsidTr="00B0423C">
        <w:trPr>
          <w:trHeight w:val="503"/>
        </w:trPr>
        <w:tc>
          <w:tcPr>
            <w:tcW w:w="657" w:type="pct"/>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5</w:t>
            </w:r>
          </w:p>
        </w:tc>
        <w:tc>
          <w:tcPr>
            <w:tcW w:w="1581" w:type="pct"/>
            <w:vAlign w:val="center"/>
          </w:tcPr>
          <w:p w:rsidR="00440251" w:rsidRPr="00440251" w:rsidRDefault="00440251" w:rsidP="00A77115">
            <w:pPr>
              <w:spacing w:line="360" w:lineRule="auto"/>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C</w:t>
            </w:r>
            <w:r w:rsidR="00B0423C">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PO</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4</w:t>
            </w:r>
            <w:r w:rsidRPr="00440251">
              <w:rPr>
                <w:rFonts w:asciiTheme="majorHAnsi" w:eastAsia="Yu Gothic" w:hAnsiTheme="majorHAnsi" w:cstheme="majorHAnsi"/>
                <w:bCs/>
                <w:noProof/>
                <w:snapToGrid w:val="0"/>
                <w:color w:val="000000" w:themeColor="text1"/>
                <w:sz w:val="26"/>
                <w:szCs w:val="26"/>
                <w:shd w:val="clear" w:color="auto" w:fill="FFFFFF"/>
                <w:vertAlign w:val="superscript"/>
                <w:lang w:val="nl-NL" w:eastAsia="vi-VN"/>
              </w:rPr>
              <w:t>3-</w:t>
            </w:r>
          </w:p>
        </w:tc>
        <w:tc>
          <w:tcPr>
            <w:tcW w:w="1158" w:type="pct"/>
            <w:vAlign w:val="center"/>
          </w:tcPr>
          <w:p w:rsidR="00440251" w:rsidRPr="00440251" w:rsidRDefault="00440251"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Mg/l</w:t>
            </w:r>
          </w:p>
        </w:tc>
        <w:tc>
          <w:tcPr>
            <w:tcW w:w="1604" w:type="pct"/>
            <w:vAlign w:val="center"/>
          </w:tcPr>
          <w:p w:rsidR="00440251" w:rsidRPr="00440251" w:rsidRDefault="00B0423C"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0,33</w:t>
            </w:r>
          </w:p>
        </w:tc>
      </w:tr>
    </w:tbl>
    <w:p w:rsidR="00440251" w:rsidRPr="005D056E" w:rsidRDefault="00440251" w:rsidP="003124EB">
      <w:pPr>
        <w:pStyle w:val="ListParagraph"/>
        <w:spacing w:before="120" w:after="0" w:line="360" w:lineRule="auto"/>
        <w:ind w:left="0" w:firstLine="567"/>
        <w:jc w:val="both"/>
        <w:rPr>
          <w:rFonts w:asciiTheme="majorHAnsi" w:eastAsia="MS Mincho" w:hAnsiTheme="majorHAnsi" w:cstheme="majorHAnsi"/>
          <w:color w:val="000000" w:themeColor="text1"/>
          <w:sz w:val="26"/>
          <w:szCs w:val="26"/>
        </w:rPr>
      </w:pPr>
      <w:r w:rsidRPr="00896AC9">
        <w:rPr>
          <w:rFonts w:asciiTheme="majorHAnsi" w:eastAsia="Yu Gothic" w:hAnsiTheme="majorHAnsi" w:cstheme="majorHAnsi"/>
          <w:b/>
          <w:bCs/>
          <w:noProof/>
          <w:snapToGrid w:val="0"/>
          <w:color w:val="000000" w:themeColor="text1"/>
          <w:sz w:val="26"/>
          <w:szCs w:val="26"/>
          <w:u w:val="single"/>
          <w:shd w:val="clear" w:color="auto" w:fill="FFFFFF"/>
          <w:lang w:val="nl-NL" w:eastAsia="vi-VN"/>
        </w:rPr>
        <w:t>Ghi chú</w:t>
      </w:r>
      <w:r w:rsidRPr="00896AC9">
        <w:rPr>
          <w:rFonts w:asciiTheme="majorHAnsi" w:eastAsia="Yu Gothic" w:hAnsiTheme="majorHAnsi" w:cstheme="majorHAnsi"/>
          <w:b/>
          <w:bCs/>
          <w:noProof/>
          <w:snapToGrid w:val="0"/>
          <w:color w:val="000000" w:themeColor="text1"/>
          <w:sz w:val="26"/>
          <w:szCs w:val="26"/>
          <w:shd w:val="clear" w:color="auto" w:fill="FFFFFF"/>
          <w:lang w:val="nl-NL" w:eastAsia="vi-VN"/>
        </w:rPr>
        <w: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sidRPr="005D056E">
        <w:rPr>
          <w:rFonts w:asciiTheme="majorHAnsi" w:eastAsia="Yu Gothic" w:hAnsiTheme="majorHAnsi" w:cstheme="majorHAnsi"/>
          <w:bCs/>
          <w:noProof/>
          <w:snapToGrid w:val="0"/>
          <w:color w:val="000000" w:themeColor="text1"/>
          <w:sz w:val="26"/>
          <w:szCs w:val="26"/>
          <w:shd w:val="clear" w:color="auto" w:fill="FFFFFF"/>
          <w:lang w:val="nl-NL" w:eastAsia="vi-VN"/>
        </w:rPr>
        <w:t xml:space="preserve">Căn cứ theo kết quả phân tích kết quả nước thải sinh hoạt ngày </w:t>
      </w:r>
      <w:r w:rsidR="00B0423C" w:rsidRPr="005D056E">
        <w:rPr>
          <w:rFonts w:asciiTheme="majorHAnsi" w:eastAsia="Yu Gothic" w:hAnsiTheme="majorHAnsi" w:cstheme="majorHAnsi"/>
          <w:bCs/>
          <w:noProof/>
          <w:snapToGrid w:val="0"/>
          <w:color w:val="000000" w:themeColor="text1"/>
          <w:sz w:val="26"/>
          <w:szCs w:val="26"/>
          <w:shd w:val="clear" w:color="auto" w:fill="FFFFFF"/>
          <w:lang w:val="nl-NL" w:eastAsia="vi-VN"/>
        </w:rPr>
        <w:t>05/6</w:t>
      </w:r>
      <w:r w:rsidRPr="005D056E">
        <w:rPr>
          <w:rFonts w:asciiTheme="majorHAnsi" w:eastAsia="Yu Gothic" w:hAnsiTheme="majorHAnsi" w:cstheme="majorHAnsi"/>
          <w:bCs/>
          <w:noProof/>
          <w:snapToGrid w:val="0"/>
          <w:color w:val="000000" w:themeColor="text1"/>
          <w:sz w:val="26"/>
          <w:szCs w:val="26"/>
          <w:shd w:val="clear" w:color="auto" w:fill="FFFFFF"/>
          <w:lang w:val="nl-NL" w:eastAsia="vi-VN"/>
        </w:rPr>
        <w:t xml:space="preserve">/2023 của </w:t>
      </w:r>
      <w:r w:rsidR="00B0423C" w:rsidRPr="005D056E">
        <w:rPr>
          <w:rFonts w:asciiTheme="majorHAnsi" w:eastAsia="Yu Gothic" w:hAnsiTheme="majorHAnsi" w:cstheme="majorHAnsi"/>
          <w:bCs/>
          <w:noProof/>
          <w:snapToGrid w:val="0"/>
          <w:color w:val="000000" w:themeColor="text1"/>
          <w:sz w:val="26"/>
          <w:szCs w:val="26"/>
          <w:shd w:val="clear" w:color="auto" w:fill="FFFFFF"/>
          <w:lang w:val="nl-NL" w:eastAsia="vi-VN"/>
        </w:rPr>
        <w:t>Trung tâm quan trắc – Kỹ thuật Tài nguyên và Môi trường tỉnh Bình Dương, Số VimCerts 002</w:t>
      </w:r>
      <w:r w:rsidRPr="005D056E">
        <w:rPr>
          <w:rFonts w:asciiTheme="majorHAnsi" w:eastAsia="Yu Gothic" w:hAnsiTheme="majorHAnsi" w:cstheme="majorHAnsi"/>
          <w:bCs/>
          <w:noProof/>
          <w:snapToGrid w:val="0"/>
          <w:color w:val="000000" w:themeColor="text1"/>
          <w:sz w:val="26"/>
          <w:szCs w:val="26"/>
          <w:shd w:val="clear" w:color="auto" w:fill="FFFFFF"/>
          <w:lang w:val="nl-NL" w:eastAsia="vi-VN"/>
        </w:rPr>
        <w:t>, vị trí lấy mẫ</w:t>
      </w:r>
      <w:r w:rsidR="00B0423C" w:rsidRPr="005D056E">
        <w:rPr>
          <w:rFonts w:asciiTheme="majorHAnsi" w:eastAsia="Yu Gothic" w:hAnsiTheme="majorHAnsi" w:cstheme="majorHAnsi"/>
          <w:bCs/>
          <w:noProof/>
          <w:snapToGrid w:val="0"/>
          <w:color w:val="000000" w:themeColor="text1"/>
          <w:sz w:val="26"/>
          <w:szCs w:val="26"/>
          <w:shd w:val="clear" w:color="auto" w:fill="FFFFFF"/>
          <w:lang w:val="nl-NL" w:eastAsia="vi-VN"/>
        </w:rPr>
        <w:t>u sau HTXL nước thải</w:t>
      </w:r>
      <w:r w:rsidRPr="005D056E">
        <w:rPr>
          <w:rFonts w:asciiTheme="majorHAnsi" w:eastAsia="Yu Gothic" w:hAnsiTheme="majorHAnsi" w:cstheme="majorHAnsi"/>
          <w:bCs/>
          <w:noProof/>
          <w:snapToGrid w:val="0"/>
          <w:color w:val="000000" w:themeColor="text1"/>
          <w:sz w:val="26"/>
          <w:szCs w:val="26"/>
          <w:shd w:val="clear" w:color="auto" w:fill="FFFFFF"/>
          <w:lang w:val="nl-NL" w:eastAsia="vi-VN"/>
        </w:rPr>
        <w:t>.</w:t>
      </w:r>
    </w:p>
    <w:p w:rsidR="003124EB" w:rsidRPr="00DA22C8" w:rsidRDefault="00440251" w:rsidP="00DA22C8">
      <w:pPr>
        <w:spacing w:after="0" w:line="360" w:lineRule="auto"/>
        <w:ind w:firstLine="567"/>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Kết quả tính toán L</w:t>
      </w:r>
      <w:r w:rsidRPr="00B0423C">
        <w:rPr>
          <w:rFonts w:asciiTheme="majorHAnsi" w:eastAsia="MS Mincho" w:hAnsiTheme="majorHAnsi" w:cstheme="majorHAnsi"/>
          <w:color w:val="000000" w:themeColor="text1"/>
          <w:sz w:val="26"/>
          <w:szCs w:val="26"/>
          <w:vertAlign w:val="subscript"/>
        </w:rPr>
        <w:t>t</w:t>
      </w:r>
      <w:r w:rsidRPr="00440251">
        <w:rPr>
          <w:rFonts w:asciiTheme="majorHAnsi" w:eastAsia="MS Mincho" w:hAnsiTheme="majorHAnsi" w:cstheme="majorHAnsi"/>
          <w:color w:val="000000" w:themeColor="text1"/>
          <w:sz w:val="26"/>
          <w:szCs w:val="26"/>
        </w:rPr>
        <w:t xml:space="preserve"> như sau:</w:t>
      </w:r>
    </w:p>
    <w:p w:rsidR="003124EB" w:rsidRPr="003C6E28" w:rsidRDefault="003124EB" w:rsidP="003124EB">
      <w:pPr>
        <w:pStyle w:val="Caption"/>
        <w:rPr>
          <w:rFonts w:eastAsia="MS Mincho" w:cstheme="majorHAnsi"/>
          <w:szCs w:val="26"/>
        </w:rPr>
      </w:pPr>
      <w:bookmarkStart w:id="82" w:name="_Toc144207958"/>
      <w:bookmarkStart w:id="83" w:name="_Toc144216651"/>
      <w:r>
        <w:t xml:space="preserve">Bảng </w:t>
      </w:r>
      <w:fldSimple w:instr=" STYLEREF 1 \s ">
        <w:r w:rsidR="00C535D2">
          <w:rPr>
            <w:noProof/>
          </w:rPr>
          <w:t>2</w:t>
        </w:r>
      </w:fldSimple>
      <w:r w:rsidR="00DB2387">
        <w:t>.</w:t>
      </w:r>
      <w:fldSimple w:instr=" SEQ Bảng \* ARABIC \s 1 ">
        <w:r w:rsidR="00C535D2">
          <w:rPr>
            <w:noProof/>
          </w:rPr>
          <w:t>5</w:t>
        </w:r>
      </w:fldSimple>
      <w:r w:rsidRPr="003C6E28">
        <w:t xml:space="preserve"> </w:t>
      </w:r>
      <w:r w:rsidRPr="003C6E28">
        <w:rPr>
          <w:rFonts w:eastAsia="MS Mincho" w:cstheme="majorHAnsi"/>
          <w:szCs w:val="26"/>
        </w:rPr>
        <w:t>Kết quả tính toán của L</w:t>
      </w:r>
      <w:r w:rsidRPr="003C6E28">
        <w:rPr>
          <w:rFonts w:eastAsia="MS Mincho" w:cstheme="majorHAnsi"/>
          <w:szCs w:val="26"/>
          <w:vertAlign w:val="subscript"/>
        </w:rPr>
        <w:t>t</w:t>
      </w:r>
      <w:bookmarkEnd w:id="82"/>
      <w:bookmarkEnd w:id="83"/>
    </w:p>
    <w:tbl>
      <w:tblPr>
        <w:tblStyle w:val="TableGrid11"/>
        <w:tblW w:w="9470" w:type="dxa"/>
        <w:tblLook w:val="04A0" w:firstRow="1" w:lastRow="0" w:firstColumn="1" w:lastColumn="0" w:noHBand="0" w:noVBand="1"/>
      </w:tblPr>
      <w:tblGrid>
        <w:gridCol w:w="1056"/>
        <w:gridCol w:w="1816"/>
        <w:gridCol w:w="1404"/>
        <w:gridCol w:w="1407"/>
        <w:gridCol w:w="2222"/>
        <w:gridCol w:w="1565"/>
      </w:tblGrid>
      <w:tr w:rsidR="00440251" w:rsidRPr="00440251" w:rsidTr="005D056E">
        <w:tc>
          <w:tcPr>
            <w:tcW w:w="1056" w:type="dxa"/>
            <w:shd w:val="clear" w:color="auto" w:fill="D9D9D9" w:themeFill="background1" w:themeFillShade="D9"/>
            <w:vAlign w:val="center"/>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STT</w:t>
            </w:r>
          </w:p>
        </w:tc>
        <w:tc>
          <w:tcPr>
            <w:tcW w:w="1816" w:type="dxa"/>
            <w:shd w:val="clear" w:color="auto" w:fill="D9D9D9" w:themeFill="background1" w:themeFillShade="D9"/>
            <w:vAlign w:val="center"/>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Đại lượng</w:t>
            </w:r>
          </w:p>
        </w:tc>
        <w:tc>
          <w:tcPr>
            <w:tcW w:w="1404" w:type="dxa"/>
            <w:shd w:val="clear" w:color="auto" w:fill="D9D9D9" w:themeFill="background1" w:themeFillShade="D9"/>
            <w:vAlign w:val="center"/>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C</w:t>
            </w:r>
            <w:r w:rsidR="005D056E">
              <w:rPr>
                <w:rFonts w:asciiTheme="majorHAnsi" w:eastAsia="Yu Gothic" w:hAnsiTheme="majorHAnsi" w:cstheme="majorHAnsi"/>
                <w:b/>
                <w:color w:val="000000" w:themeColor="text1"/>
                <w:sz w:val="26"/>
                <w:szCs w:val="26"/>
                <w:vertAlign w:val="subscript"/>
              </w:rPr>
              <w:t>t</w:t>
            </w:r>
            <w:r w:rsidRPr="00440251">
              <w:rPr>
                <w:rFonts w:asciiTheme="majorHAnsi" w:eastAsia="Yu Gothic" w:hAnsiTheme="majorHAnsi" w:cstheme="majorHAnsi"/>
                <w:b/>
                <w:color w:val="000000" w:themeColor="text1"/>
                <w:sz w:val="26"/>
                <w:szCs w:val="26"/>
              </w:rPr>
              <w:t>(mg/l)</w:t>
            </w:r>
          </w:p>
        </w:tc>
        <w:tc>
          <w:tcPr>
            <w:tcW w:w="1407" w:type="dxa"/>
            <w:shd w:val="clear" w:color="auto" w:fill="D9D9D9" w:themeFill="background1" w:themeFillShade="D9"/>
            <w:vAlign w:val="center"/>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Q</w:t>
            </w:r>
            <w:r w:rsidRPr="00B0423C">
              <w:rPr>
                <w:rFonts w:asciiTheme="majorHAnsi" w:eastAsia="Yu Gothic" w:hAnsiTheme="majorHAnsi" w:cstheme="majorHAnsi"/>
                <w:b/>
                <w:color w:val="000000" w:themeColor="text1"/>
                <w:sz w:val="26"/>
                <w:szCs w:val="26"/>
                <w:vertAlign w:val="subscript"/>
              </w:rPr>
              <w:t>t</w:t>
            </w:r>
            <w:r w:rsidRPr="00440251">
              <w:rPr>
                <w:rFonts w:asciiTheme="majorHAnsi" w:eastAsia="Yu Gothic" w:hAnsiTheme="majorHAnsi" w:cstheme="majorHAnsi"/>
                <w:b/>
                <w:color w:val="000000" w:themeColor="text1"/>
                <w:sz w:val="26"/>
                <w:szCs w:val="26"/>
              </w:rPr>
              <w:t>(m</w:t>
            </w:r>
            <w:r w:rsidRPr="005D056E">
              <w:rPr>
                <w:rFonts w:asciiTheme="majorHAnsi" w:eastAsia="Yu Gothic" w:hAnsiTheme="majorHAnsi" w:cstheme="majorHAnsi"/>
                <w:b/>
                <w:color w:val="000000" w:themeColor="text1"/>
                <w:sz w:val="26"/>
                <w:szCs w:val="26"/>
                <w:vertAlign w:val="superscript"/>
              </w:rPr>
              <w:t>3</w:t>
            </w:r>
            <w:r w:rsidRPr="00440251">
              <w:rPr>
                <w:rFonts w:asciiTheme="majorHAnsi" w:eastAsia="Yu Gothic" w:hAnsiTheme="majorHAnsi" w:cstheme="majorHAnsi"/>
                <w:b/>
                <w:color w:val="000000" w:themeColor="text1"/>
                <w:sz w:val="26"/>
                <w:szCs w:val="26"/>
              </w:rPr>
              <w:t>/s)</w:t>
            </w:r>
          </w:p>
        </w:tc>
        <w:tc>
          <w:tcPr>
            <w:tcW w:w="2222" w:type="dxa"/>
            <w:shd w:val="clear" w:color="auto" w:fill="D9D9D9" w:themeFill="background1" w:themeFillShade="D9"/>
            <w:vAlign w:val="center"/>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Hệ số chuyển đổi</w:t>
            </w:r>
          </w:p>
        </w:tc>
        <w:tc>
          <w:tcPr>
            <w:tcW w:w="1565" w:type="dxa"/>
            <w:shd w:val="clear" w:color="auto" w:fill="D9D9D9" w:themeFill="background1" w:themeFillShade="D9"/>
            <w:vAlign w:val="center"/>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L</w:t>
            </w:r>
            <w:r w:rsidRPr="005D056E">
              <w:rPr>
                <w:rFonts w:asciiTheme="majorHAnsi" w:eastAsia="Yu Gothic" w:hAnsiTheme="majorHAnsi" w:cstheme="majorHAnsi"/>
                <w:b/>
                <w:color w:val="000000" w:themeColor="text1"/>
                <w:sz w:val="26"/>
                <w:szCs w:val="26"/>
                <w:vertAlign w:val="subscript"/>
              </w:rPr>
              <w:t>t</w:t>
            </w:r>
            <w:r w:rsidRPr="00440251">
              <w:rPr>
                <w:rFonts w:asciiTheme="majorHAnsi" w:eastAsia="Yu Gothic" w:hAnsiTheme="majorHAnsi" w:cstheme="majorHAnsi"/>
                <w:b/>
                <w:color w:val="000000" w:themeColor="text1"/>
                <w:sz w:val="26"/>
                <w:szCs w:val="26"/>
              </w:rPr>
              <w:t>(kg/ngày)</w:t>
            </w:r>
          </w:p>
        </w:tc>
      </w:tr>
      <w:tr w:rsidR="005D056E" w:rsidRPr="00440251" w:rsidTr="005D056E">
        <w:tc>
          <w:tcPr>
            <w:tcW w:w="1056" w:type="dxa"/>
            <w:vAlign w:val="center"/>
          </w:tcPr>
          <w:p w:rsidR="005D056E" w:rsidRPr="00440251" w:rsidRDefault="005D056E"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1816" w:type="dxa"/>
            <w:vAlign w:val="center"/>
          </w:tcPr>
          <w:p w:rsidR="005D056E" w:rsidRPr="00440251" w:rsidRDefault="005D056E"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BOD</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5</w:t>
            </w:r>
          </w:p>
        </w:tc>
        <w:tc>
          <w:tcPr>
            <w:tcW w:w="1404"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6</w:t>
            </w:r>
          </w:p>
        </w:tc>
        <w:tc>
          <w:tcPr>
            <w:tcW w:w="1407"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0,0014</w:t>
            </w:r>
          </w:p>
        </w:tc>
        <w:tc>
          <w:tcPr>
            <w:tcW w:w="2222"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565"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0,73</w:t>
            </w:r>
          </w:p>
        </w:tc>
      </w:tr>
      <w:tr w:rsidR="005D056E" w:rsidRPr="00440251" w:rsidTr="005D056E">
        <w:tc>
          <w:tcPr>
            <w:tcW w:w="1056" w:type="dxa"/>
            <w:vAlign w:val="center"/>
          </w:tcPr>
          <w:p w:rsidR="005D056E" w:rsidRPr="00440251" w:rsidRDefault="005D056E"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2</w:t>
            </w:r>
          </w:p>
        </w:tc>
        <w:tc>
          <w:tcPr>
            <w:tcW w:w="1816" w:type="dxa"/>
            <w:vAlign w:val="center"/>
          </w:tcPr>
          <w:p w:rsidR="005D056E" w:rsidRPr="00440251" w:rsidRDefault="005D056E"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Pr>
                <w:rFonts w:asciiTheme="majorHAnsi" w:eastAsia="Yu Gothic" w:hAnsiTheme="majorHAnsi" w:cstheme="majorHAnsi"/>
                <w:bCs/>
                <w:noProof/>
                <w:snapToGrid w:val="0"/>
                <w:color w:val="000000" w:themeColor="text1"/>
                <w:sz w:val="26"/>
                <w:szCs w:val="26"/>
                <w:shd w:val="clear" w:color="auto" w:fill="FFFFFF"/>
                <w:lang w:val="nl-NL" w:eastAsia="vi-VN"/>
              </w:rPr>
              <w: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COD</w:t>
            </w:r>
          </w:p>
        </w:tc>
        <w:tc>
          <w:tcPr>
            <w:tcW w:w="1404"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13</w:t>
            </w:r>
          </w:p>
        </w:tc>
        <w:tc>
          <w:tcPr>
            <w:tcW w:w="1407" w:type="dxa"/>
            <w:vAlign w:val="center"/>
          </w:tcPr>
          <w:p w:rsidR="005D056E" w:rsidRDefault="005D056E" w:rsidP="00A77115">
            <w:pPr>
              <w:spacing w:line="360" w:lineRule="auto"/>
              <w:jc w:val="center"/>
            </w:pPr>
            <w:r w:rsidRPr="0081419E">
              <w:rPr>
                <w:rFonts w:asciiTheme="majorHAnsi" w:eastAsia="Yu Gothic" w:hAnsiTheme="majorHAnsi" w:cstheme="majorHAnsi"/>
                <w:bCs/>
                <w:noProof/>
                <w:snapToGrid w:val="0"/>
                <w:color w:val="000000" w:themeColor="text1"/>
                <w:sz w:val="26"/>
                <w:szCs w:val="26"/>
                <w:shd w:val="clear" w:color="auto" w:fill="FFFFFF"/>
                <w:lang w:val="nl-NL" w:eastAsia="vi-VN"/>
              </w:rPr>
              <w:t>0,0014</w:t>
            </w:r>
          </w:p>
        </w:tc>
        <w:tc>
          <w:tcPr>
            <w:tcW w:w="2222"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565"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1,57</w:t>
            </w:r>
          </w:p>
        </w:tc>
      </w:tr>
      <w:tr w:rsidR="005D056E" w:rsidRPr="00440251" w:rsidTr="005D056E">
        <w:tc>
          <w:tcPr>
            <w:tcW w:w="1056" w:type="dxa"/>
            <w:vAlign w:val="center"/>
          </w:tcPr>
          <w:p w:rsidR="005D056E" w:rsidRPr="00440251" w:rsidRDefault="005D056E"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3</w:t>
            </w:r>
          </w:p>
        </w:tc>
        <w:tc>
          <w:tcPr>
            <w:tcW w:w="1816" w:type="dxa"/>
            <w:vAlign w:val="center"/>
          </w:tcPr>
          <w:p w:rsidR="005D056E" w:rsidRPr="00440251" w:rsidRDefault="005D056E"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Pr>
                <w:rFonts w:asciiTheme="majorHAnsi" w:eastAsia="Yu Gothic" w:hAnsiTheme="majorHAnsi" w:cstheme="majorHAnsi"/>
                <w:bCs/>
                <w:noProof/>
                <w:snapToGrid w:val="0"/>
                <w:color w:val="000000" w:themeColor="text1"/>
                <w:sz w:val="26"/>
                <w:szCs w:val="26"/>
                <w:shd w:val="clear" w:color="auto" w:fill="FFFFFF"/>
                <w:lang w:val="nl-NL" w:eastAsia="vi-VN"/>
              </w:rPr>
              <w: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TSS</w:t>
            </w:r>
          </w:p>
        </w:tc>
        <w:tc>
          <w:tcPr>
            <w:tcW w:w="1404"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&lt;5</w:t>
            </w:r>
          </w:p>
        </w:tc>
        <w:tc>
          <w:tcPr>
            <w:tcW w:w="1407" w:type="dxa"/>
            <w:vAlign w:val="center"/>
          </w:tcPr>
          <w:p w:rsidR="005D056E" w:rsidRDefault="005D056E" w:rsidP="00A77115">
            <w:pPr>
              <w:spacing w:line="360" w:lineRule="auto"/>
              <w:jc w:val="center"/>
            </w:pPr>
            <w:r w:rsidRPr="0081419E">
              <w:rPr>
                <w:rFonts w:asciiTheme="majorHAnsi" w:eastAsia="Yu Gothic" w:hAnsiTheme="majorHAnsi" w:cstheme="majorHAnsi"/>
                <w:bCs/>
                <w:noProof/>
                <w:snapToGrid w:val="0"/>
                <w:color w:val="000000" w:themeColor="text1"/>
                <w:sz w:val="26"/>
                <w:szCs w:val="26"/>
                <w:shd w:val="clear" w:color="auto" w:fill="FFFFFF"/>
                <w:lang w:val="nl-NL" w:eastAsia="vi-VN"/>
              </w:rPr>
              <w:t>0,0014</w:t>
            </w:r>
          </w:p>
        </w:tc>
        <w:tc>
          <w:tcPr>
            <w:tcW w:w="2222"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565"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0,6</w:t>
            </w:r>
          </w:p>
        </w:tc>
      </w:tr>
      <w:tr w:rsidR="005D056E" w:rsidRPr="00440251" w:rsidTr="005D056E">
        <w:tc>
          <w:tcPr>
            <w:tcW w:w="1056" w:type="dxa"/>
            <w:vAlign w:val="center"/>
          </w:tcPr>
          <w:p w:rsidR="005D056E" w:rsidRPr="00440251" w:rsidRDefault="005D056E"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4</w:t>
            </w:r>
          </w:p>
        </w:tc>
        <w:tc>
          <w:tcPr>
            <w:tcW w:w="1816" w:type="dxa"/>
            <w:vAlign w:val="center"/>
          </w:tcPr>
          <w:p w:rsidR="005D056E" w:rsidRPr="00440251" w:rsidRDefault="005D056E"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NH</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4</w:t>
            </w:r>
            <w:r w:rsidRPr="00440251">
              <w:rPr>
                <w:rFonts w:asciiTheme="majorHAnsi" w:eastAsia="Yu Gothic" w:hAnsiTheme="majorHAnsi" w:cstheme="majorHAnsi"/>
                <w:bCs/>
                <w:noProof/>
                <w:snapToGrid w:val="0"/>
                <w:color w:val="000000" w:themeColor="text1"/>
                <w:sz w:val="26"/>
                <w:szCs w:val="26"/>
                <w:shd w:val="clear" w:color="auto" w:fill="FFFFFF"/>
                <w:vertAlign w:val="superscript"/>
                <w:lang w:val="nl-NL" w:eastAsia="vi-VN"/>
              </w:rPr>
              <w:t>+</w:t>
            </w:r>
          </w:p>
        </w:tc>
        <w:tc>
          <w:tcPr>
            <w:tcW w:w="1404"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&lt;0,14</w:t>
            </w:r>
          </w:p>
        </w:tc>
        <w:tc>
          <w:tcPr>
            <w:tcW w:w="1407" w:type="dxa"/>
            <w:vAlign w:val="center"/>
          </w:tcPr>
          <w:p w:rsidR="005D056E" w:rsidRDefault="005D056E" w:rsidP="00A77115">
            <w:pPr>
              <w:spacing w:line="360" w:lineRule="auto"/>
              <w:jc w:val="center"/>
            </w:pPr>
            <w:r w:rsidRPr="0081419E">
              <w:rPr>
                <w:rFonts w:asciiTheme="majorHAnsi" w:eastAsia="Yu Gothic" w:hAnsiTheme="majorHAnsi" w:cstheme="majorHAnsi"/>
                <w:bCs/>
                <w:noProof/>
                <w:snapToGrid w:val="0"/>
                <w:color w:val="000000" w:themeColor="text1"/>
                <w:sz w:val="26"/>
                <w:szCs w:val="26"/>
                <w:shd w:val="clear" w:color="auto" w:fill="FFFFFF"/>
                <w:lang w:val="nl-NL" w:eastAsia="vi-VN"/>
              </w:rPr>
              <w:t>0,0014</w:t>
            </w:r>
          </w:p>
        </w:tc>
        <w:tc>
          <w:tcPr>
            <w:tcW w:w="2222"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565"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0,02</w:t>
            </w:r>
          </w:p>
        </w:tc>
      </w:tr>
      <w:tr w:rsidR="005D056E" w:rsidRPr="00440251" w:rsidTr="005D056E">
        <w:tc>
          <w:tcPr>
            <w:tcW w:w="1056" w:type="dxa"/>
            <w:vAlign w:val="center"/>
          </w:tcPr>
          <w:p w:rsidR="005D056E" w:rsidRPr="00440251" w:rsidRDefault="005D056E"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5</w:t>
            </w:r>
          </w:p>
        </w:tc>
        <w:tc>
          <w:tcPr>
            <w:tcW w:w="1816" w:type="dxa"/>
            <w:vAlign w:val="center"/>
          </w:tcPr>
          <w:p w:rsidR="005D056E" w:rsidRPr="00440251" w:rsidRDefault="005D056E"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PO</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4</w:t>
            </w:r>
            <w:r w:rsidRPr="00440251">
              <w:rPr>
                <w:rFonts w:asciiTheme="majorHAnsi" w:eastAsia="Yu Gothic" w:hAnsiTheme="majorHAnsi" w:cstheme="majorHAnsi"/>
                <w:bCs/>
                <w:noProof/>
                <w:snapToGrid w:val="0"/>
                <w:color w:val="000000" w:themeColor="text1"/>
                <w:sz w:val="26"/>
                <w:szCs w:val="26"/>
                <w:shd w:val="clear" w:color="auto" w:fill="FFFFFF"/>
                <w:vertAlign w:val="superscript"/>
                <w:lang w:val="nl-NL" w:eastAsia="vi-VN"/>
              </w:rPr>
              <w:t>3-</w:t>
            </w:r>
          </w:p>
        </w:tc>
        <w:tc>
          <w:tcPr>
            <w:tcW w:w="1404"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0,33</w:t>
            </w:r>
          </w:p>
        </w:tc>
        <w:tc>
          <w:tcPr>
            <w:tcW w:w="1407" w:type="dxa"/>
            <w:vAlign w:val="center"/>
          </w:tcPr>
          <w:p w:rsidR="005D056E" w:rsidRDefault="005D056E" w:rsidP="00A77115">
            <w:pPr>
              <w:spacing w:line="360" w:lineRule="auto"/>
              <w:jc w:val="center"/>
            </w:pPr>
            <w:r w:rsidRPr="0081419E">
              <w:rPr>
                <w:rFonts w:asciiTheme="majorHAnsi" w:eastAsia="Yu Gothic" w:hAnsiTheme="majorHAnsi" w:cstheme="majorHAnsi"/>
                <w:bCs/>
                <w:noProof/>
                <w:snapToGrid w:val="0"/>
                <w:color w:val="000000" w:themeColor="text1"/>
                <w:sz w:val="26"/>
                <w:szCs w:val="26"/>
                <w:shd w:val="clear" w:color="auto" w:fill="FFFFFF"/>
                <w:lang w:val="nl-NL" w:eastAsia="vi-VN"/>
              </w:rPr>
              <w:t>0,0014</w:t>
            </w:r>
          </w:p>
        </w:tc>
        <w:tc>
          <w:tcPr>
            <w:tcW w:w="2222"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86,4</w:t>
            </w:r>
          </w:p>
        </w:tc>
        <w:tc>
          <w:tcPr>
            <w:tcW w:w="1565" w:type="dxa"/>
            <w:vAlign w:val="center"/>
          </w:tcPr>
          <w:p w:rsidR="005D056E" w:rsidRPr="00440251" w:rsidRDefault="005D056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0,04</w:t>
            </w:r>
          </w:p>
        </w:tc>
      </w:tr>
    </w:tbl>
    <w:p w:rsidR="00440251" w:rsidRPr="00440251" w:rsidRDefault="00440251" w:rsidP="00A77115">
      <w:pPr>
        <w:spacing w:after="0" w:line="360" w:lineRule="auto"/>
        <w:ind w:firstLine="567"/>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sym w:font="Symbol" w:char="F0AE"/>
      </w:r>
      <w:r w:rsidRPr="00440251">
        <w:rPr>
          <w:rFonts w:asciiTheme="majorHAnsi" w:eastAsia="MS Mincho" w:hAnsiTheme="majorHAnsi" w:cstheme="majorHAnsi"/>
          <w:color w:val="000000" w:themeColor="text1"/>
          <w:sz w:val="26"/>
          <w:szCs w:val="26"/>
        </w:rPr>
        <w:t xml:space="preserve"> Khả năng tiếp nhận nước thải, sức chịu tải đối với các thông số ( L</w:t>
      </w:r>
      <w:r w:rsidRPr="00440251">
        <w:rPr>
          <w:rFonts w:asciiTheme="majorHAnsi" w:eastAsia="MS Mincho" w:hAnsiTheme="majorHAnsi" w:cstheme="majorHAnsi"/>
          <w:color w:val="000000" w:themeColor="text1"/>
          <w:sz w:val="26"/>
          <w:szCs w:val="26"/>
          <w:vertAlign w:val="subscript"/>
        </w:rPr>
        <w:t>tn</w:t>
      </w:r>
      <w:r w:rsidRPr="00440251">
        <w:rPr>
          <w:rFonts w:asciiTheme="majorHAnsi" w:eastAsia="MS Mincho" w:hAnsiTheme="majorHAnsi" w:cstheme="majorHAnsi"/>
          <w:color w:val="000000" w:themeColor="text1"/>
          <w:sz w:val="26"/>
          <w:szCs w:val="26"/>
        </w:rPr>
        <w:t>) :</w:t>
      </w:r>
    </w:p>
    <w:p w:rsidR="00440251" w:rsidRPr="005D056E" w:rsidRDefault="00440251" w:rsidP="00A77115">
      <w:pPr>
        <w:spacing w:after="0" w:line="360" w:lineRule="auto"/>
        <w:ind w:firstLine="567"/>
        <w:jc w:val="center"/>
        <w:rPr>
          <w:rFonts w:asciiTheme="majorHAnsi" w:eastAsia="MS Mincho" w:hAnsiTheme="majorHAnsi" w:cstheme="majorHAnsi"/>
          <w:b/>
          <w:i/>
          <w:color w:val="000000" w:themeColor="text1"/>
          <w:sz w:val="26"/>
          <w:szCs w:val="26"/>
        </w:rPr>
      </w:pPr>
      <w:r w:rsidRPr="005D056E">
        <w:rPr>
          <w:rFonts w:asciiTheme="majorHAnsi" w:eastAsia="MS Mincho" w:hAnsiTheme="majorHAnsi" w:cstheme="majorHAnsi"/>
          <w:b/>
          <w:i/>
          <w:color w:val="000000" w:themeColor="text1"/>
          <w:sz w:val="26"/>
          <w:szCs w:val="26"/>
        </w:rPr>
        <w:t>Công thức L</w:t>
      </w:r>
      <w:r w:rsidRPr="005D056E">
        <w:rPr>
          <w:rFonts w:asciiTheme="majorHAnsi" w:eastAsia="MS Mincho" w:hAnsiTheme="majorHAnsi" w:cstheme="majorHAnsi"/>
          <w:b/>
          <w:i/>
          <w:color w:val="000000" w:themeColor="text1"/>
          <w:sz w:val="26"/>
          <w:szCs w:val="26"/>
          <w:vertAlign w:val="subscript"/>
        </w:rPr>
        <w:t>tn</w:t>
      </w:r>
      <w:r w:rsidRPr="005D056E">
        <w:rPr>
          <w:rFonts w:asciiTheme="majorHAnsi" w:eastAsia="MS Mincho" w:hAnsiTheme="majorHAnsi" w:cstheme="majorHAnsi"/>
          <w:b/>
          <w:i/>
          <w:color w:val="000000" w:themeColor="text1"/>
          <w:sz w:val="26"/>
          <w:szCs w:val="26"/>
        </w:rPr>
        <w:t>= (L</w:t>
      </w:r>
      <w:r w:rsidRPr="005D056E">
        <w:rPr>
          <w:rFonts w:asciiTheme="majorHAnsi" w:eastAsia="MS Mincho" w:hAnsiTheme="majorHAnsi" w:cstheme="majorHAnsi"/>
          <w:b/>
          <w:i/>
          <w:color w:val="000000" w:themeColor="text1"/>
          <w:sz w:val="26"/>
          <w:szCs w:val="26"/>
          <w:vertAlign w:val="subscript"/>
        </w:rPr>
        <w:t>tđ</w:t>
      </w:r>
      <w:r w:rsidRPr="005D056E">
        <w:rPr>
          <w:rFonts w:asciiTheme="majorHAnsi" w:eastAsia="MS Mincho" w:hAnsiTheme="majorHAnsi" w:cstheme="majorHAnsi"/>
          <w:b/>
          <w:i/>
          <w:color w:val="000000" w:themeColor="text1"/>
          <w:sz w:val="26"/>
          <w:szCs w:val="26"/>
        </w:rPr>
        <w:t xml:space="preserve"> - L</w:t>
      </w:r>
      <w:r w:rsidRPr="005D056E">
        <w:rPr>
          <w:rFonts w:asciiTheme="majorHAnsi" w:eastAsia="MS Mincho" w:hAnsiTheme="majorHAnsi" w:cstheme="majorHAnsi"/>
          <w:b/>
          <w:i/>
          <w:color w:val="000000" w:themeColor="text1"/>
          <w:sz w:val="26"/>
          <w:szCs w:val="26"/>
          <w:vertAlign w:val="subscript"/>
        </w:rPr>
        <w:t>nn</w:t>
      </w:r>
      <w:r w:rsidRPr="005D056E">
        <w:rPr>
          <w:rFonts w:asciiTheme="majorHAnsi" w:eastAsia="MS Mincho" w:hAnsiTheme="majorHAnsi" w:cstheme="majorHAnsi"/>
          <w:b/>
          <w:i/>
          <w:color w:val="000000" w:themeColor="text1"/>
          <w:sz w:val="26"/>
          <w:szCs w:val="26"/>
        </w:rPr>
        <w:t xml:space="preserve"> - L</w:t>
      </w:r>
      <w:r w:rsidRPr="005D056E">
        <w:rPr>
          <w:rFonts w:asciiTheme="majorHAnsi" w:eastAsia="MS Mincho" w:hAnsiTheme="majorHAnsi" w:cstheme="majorHAnsi"/>
          <w:b/>
          <w:i/>
          <w:color w:val="000000" w:themeColor="text1"/>
          <w:sz w:val="26"/>
          <w:szCs w:val="26"/>
          <w:vertAlign w:val="subscript"/>
        </w:rPr>
        <w:t>t</w:t>
      </w:r>
      <w:r w:rsidRPr="005D056E">
        <w:rPr>
          <w:rFonts w:asciiTheme="majorHAnsi" w:eastAsia="MS Mincho" w:hAnsiTheme="majorHAnsi" w:cstheme="majorHAnsi"/>
          <w:b/>
          <w:i/>
          <w:color w:val="000000" w:themeColor="text1"/>
          <w:sz w:val="26"/>
          <w:szCs w:val="26"/>
        </w:rPr>
        <w:t>) x F</w:t>
      </w:r>
      <w:r w:rsidRPr="005D056E">
        <w:rPr>
          <w:rFonts w:asciiTheme="majorHAnsi" w:eastAsia="MS Mincho" w:hAnsiTheme="majorHAnsi" w:cstheme="majorHAnsi"/>
          <w:b/>
          <w:i/>
          <w:color w:val="000000" w:themeColor="text1"/>
          <w:sz w:val="26"/>
          <w:szCs w:val="26"/>
          <w:vertAlign w:val="subscript"/>
        </w:rPr>
        <w:t>s</w:t>
      </w:r>
      <w:r w:rsidRPr="005D056E">
        <w:rPr>
          <w:rFonts w:asciiTheme="majorHAnsi" w:eastAsia="MS Mincho" w:hAnsiTheme="majorHAnsi" w:cstheme="majorHAnsi"/>
          <w:b/>
          <w:i/>
          <w:color w:val="000000" w:themeColor="text1"/>
          <w:sz w:val="26"/>
          <w:szCs w:val="26"/>
        </w:rPr>
        <w:t xml:space="preserve"> + NP</w:t>
      </w:r>
      <w:r w:rsidRPr="005D056E">
        <w:rPr>
          <w:rFonts w:asciiTheme="majorHAnsi" w:eastAsia="MS Mincho" w:hAnsiTheme="majorHAnsi" w:cstheme="majorHAnsi"/>
          <w:b/>
          <w:i/>
          <w:color w:val="000000" w:themeColor="text1"/>
          <w:sz w:val="26"/>
          <w:szCs w:val="26"/>
          <w:vertAlign w:val="subscript"/>
        </w:rPr>
        <w:t>tđ</w:t>
      </w:r>
    </w:p>
    <w:p w:rsidR="00440251" w:rsidRPr="003124EB" w:rsidRDefault="00440251" w:rsidP="00A77115">
      <w:pPr>
        <w:spacing w:after="0" w:line="360" w:lineRule="auto"/>
        <w:ind w:firstLine="567"/>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Trong đó: F</w:t>
      </w:r>
      <w:r w:rsidRPr="00F83059">
        <w:rPr>
          <w:rFonts w:asciiTheme="majorHAnsi" w:eastAsia="MS Mincho" w:hAnsiTheme="majorHAnsi" w:cstheme="majorHAnsi"/>
          <w:color w:val="000000" w:themeColor="text1"/>
          <w:sz w:val="26"/>
          <w:szCs w:val="26"/>
          <w:vertAlign w:val="subscript"/>
        </w:rPr>
        <w:t>s</w:t>
      </w:r>
      <w:r w:rsidRPr="00440251">
        <w:rPr>
          <w:rFonts w:asciiTheme="majorHAnsi" w:eastAsia="MS Mincho" w:hAnsiTheme="majorHAnsi" w:cstheme="majorHAnsi"/>
          <w:color w:val="000000" w:themeColor="text1"/>
          <w:sz w:val="26"/>
          <w:szCs w:val="26"/>
        </w:rPr>
        <w:t xml:space="preserve"> là hệ số an toàn nằm trong khoảng 0,</w:t>
      </w:r>
      <w:r w:rsidR="005D056E" w:rsidRPr="005D056E">
        <w:rPr>
          <w:rFonts w:asciiTheme="majorHAnsi" w:eastAsia="MS Mincho" w:hAnsiTheme="majorHAnsi" w:cstheme="majorHAnsi"/>
          <w:color w:val="000000" w:themeColor="text1"/>
          <w:sz w:val="26"/>
          <w:szCs w:val="26"/>
        </w:rPr>
        <w:t xml:space="preserve">7 </w:t>
      </w:r>
      <w:r w:rsidRPr="00440251">
        <w:rPr>
          <w:rFonts w:asciiTheme="majorHAnsi" w:eastAsia="MS Mincho" w:hAnsiTheme="majorHAnsi" w:cstheme="majorHAnsi"/>
          <w:color w:val="000000" w:themeColor="text1"/>
          <w:sz w:val="26"/>
          <w:szCs w:val="26"/>
        </w:rPr>
        <w:t>-</w:t>
      </w:r>
      <w:r w:rsidR="005D056E" w:rsidRPr="005D056E">
        <w:rPr>
          <w:rFonts w:asciiTheme="majorHAnsi" w:eastAsia="MS Mincho" w:hAnsiTheme="majorHAnsi" w:cstheme="majorHAnsi"/>
          <w:color w:val="000000" w:themeColor="text1"/>
          <w:sz w:val="26"/>
          <w:szCs w:val="26"/>
        </w:rPr>
        <w:t xml:space="preserve"> </w:t>
      </w:r>
      <w:r w:rsidRPr="00440251">
        <w:rPr>
          <w:rFonts w:asciiTheme="majorHAnsi" w:eastAsia="MS Mincho" w:hAnsiTheme="majorHAnsi" w:cstheme="majorHAnsi"/>
          <w:color w:val="000000" w:themeColor="text1"/>
          <w:sz w:val="26"/>
          <w:szCs w:val="26"/>
        </w:rPr>
        <w:t>0,</w:t>
      </w:r>
      <w:r w:rsidR="005D056E" w:rsidRPr="005D056E">
        <w:rPr>
          <w:rFonts w:asciiTheme="majorHAnsi" w:eastAsia="MS Mincho" w:hAnsiTheme="majorHAnsi" w:cstheme="majorHAnsi"/>
          <w:color w:val="000000" w:themeColor="text1"/>
          <w:sz w:val="26"/>
          <w:szCs w:val="26"/>
        </w:rPr>
        <w:t>9;</w:t>
      </w:r>
      <w:r w:rsidRPr="00440251">
        <w:rPr>
          <w:rFonts w:asciiTheme="majorHAnsi" w:eastAsia="MS Mincho" w:hAnsiTheme="majorHAnsi" w:cstheme="majorHAnsi"/>
          <w:color w:val="000000" w:themeColor="text1"/>
          <w:sz w:val="26"/>
          <w:szCs w:val="26"/>
        </w:rPr>
        <w:t xml:space="preserve"> lấy giá trị</w:t>
      </w:r>
      <w:r w:rsidR="005D056E">
        <w:rPr>
          <w:rFonts w:asciiTheme="majorHAnsi" w:eastAsia="MS Mincho" w:hAnsiTheme="majorHAnsi" w:cstheme="majorHAnsi"/>
          <w:color w:val="000000" w:themeColor="text1"/>
          <w:sz w:val="26"/>
          <w:szCs w:val="26"/>
        </w:rPr>
        <w:t xml:space="preserve"> trung bình là 0,</w:t>
      </w:r>
      <w:r w:rsidR="005D056E" w:rsidRPr="005D056E">
        <w:rPr>
          <w:rFonts w:asciiTheme="majorHAnsi" w:eastAsia="MS Mincho" w:hAnsiTheme="majorHAnsi" w:cstheme="majorHAnsi"/>
          <w:color w:val="000000" w:themeColor="text1"/>
          <w:sz w:val="26"/>
          <w:szCs w:val="26"/>
        </w:rPr>
        <w:t>8</w:t>
      </w:r>
      <w:r w:rsidR="003124EB" w:rsidRPr="003124EB">
        <w:rPr>
          <w:rFonts w:asciiTheme="majorHAnsi" w:eastAsia="MS Mincho" w:hAnsiTheme="majorHAnsi" w:cstheme="majorHAnsi"/>
          <w:color w:val="000000" w:themeColor="text1"/>
          <w:sz w:val="26"/>
          <w:szCs w:val="26"/>
        </w:rPr>
        <w:t>.</w:t>
      </w:r>
    </w:p>
    <w:p w:rsidR="00440251" w:rsidRPr="00C611BE" w:rsidRDefault="00440251" w:rsidP="00A77115">
      <w:pPr>
        <w:spacing w:after="0" w:line="360" w:lineRule="auto"/>
        <w:ind w:firstLine="567"/>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Kết quả tính toán được thể hiện ở bảng sau:</w:t>
      </w:r>
    </w:p>
    <w:p w:rsidR="00DA22C8" w:rsidRPr="00C611BE" w:rsidRDefault="00DA22C8" w:rsidP="00A77115">
      <w:pPr>
        <w:spacing w:after="0" w:line="360" w:lineRule="auto"/>
        <w:ind w:firstLine="567"/>
        <w:jc w:val="both"/>
        <w:rPr>
          <w:rFonts w:asciiTheme="majorHAnsi" w:eastAsia="MS Mincho" w:hAnsiTheme="majorHAnsi" w:cstheme="majorHAnsi"/>
          <w:color w:val="000000" w:themeColor="text1"/>
          <w:sz w:val="26"/>
          <w:szCs w:val="26"/>
        </w:rPr>
      </w:pPr>
    </w:p>
    <w:p w:rsidR="003124EB" w:rsidRPr="003C6E28" w:rsidRDefault="003124EB" w:rsidP="003124EB">
      <w:pPr>
        <w:pStyle w:val="Caption"/>
        <w:rPr>
          <w:rFonts w:eastAsia="MS Mincho" w:cstheme="majorHAnsi"/>
          <w:szCs w:val="26"/>
        </w:rPr>
      </w:pPr>
      <w:bookmarkStart w:id="84" w:name="_Toc144207959"/>
      <w:bookmarkStart w:id="85" w:name="_Toc144216652"/>
      <w:r>
        <w:lastRenderedPageBreak/>
        <w:t xml:space="preserve">Bảng </w:t>
      </w:r>
      <w:fldSimple w:instr=" STYLEREF 1 \s ">
        <w:r w:rsidR="00C535D2">
          <w:rPr>
            <w:noProof/>
          </w:rPr>
          <w:t>2</w:t>
        </w:r>
      </w:fldSimple>
      <w:r w:rsidR="00DB2387">
        <w:t>.</w:t>
      </w:r>
      <w:fldSimple w:instr=" SEQ Bảng \* ARABIC \s 1 ">
        <w:r w:rsidR="00C535D2">
          <w:rPr>
            <w:noProof/>
          </w:rPr>
          <w:t>6</w:t>
        </w:r>
      </w:fldSimple>
      <w:r w:rsidRPr="003C6E28">
        <w:t xml:space="preserve"> </w:t>
      </w:r>
      <w:r w:rsidRPr="00440251">
        <w:rPr>
          <w:rFonts w:eastAsia="MS Mincho" w:cstheme="majorHAnsi"/>
          <w:szCs w:val="26"/>
        </w:rPr>
        <w:t>Kết quả tính toán</w:t>
      </w:r>
      <w:r w:rsidRPr="003C6E28">
        <w:rPr>
          <w:rFonts w:eastAsia="MS Mincho" w:cstheme="majorHAnsi"/>
          <w:szCs w:val="26"/>
        </w:rPr>
        <w:t xml:space="preserve"> của L</w:t>
      </w:r>
      <w:r w:rsidRPr="003C6E28">
        <w:rPr>
          <w:rFonts w:eastAsia="MS Mincho" w:cstheme="majorHAnsi"/>
          <w:szCs w:val="26"/>
          <w:vertAlign w:val="subscript"/>
        </w:rPr>
        <w:t>tn</w:t>
      </w:r>
      <w:bookmarkEnd w:id="84"/>
      <w:bookmarkEnd w:id="85"/>
    </w:p>
    <w:tbl>
      <w:tblPr>
        <w:tblStyle w:val="TableGrid11"/>
        <w:tblW w:w="9470" w:type="dxa"/>
        <w:tblLayout w:type="fixed"/>
        <w:tblLook w:val="04A0" w:firstRow="1" w:lastRow="0" w:firstColumn="1" w:lastColumn="0" w:noHBand="0" w:noVBand="1"/>
      </w:tblPr>
      <w:tblGrid>
        <w:gridCol w:w="708"/>
        <w:gridCol w:w="1385"/>
        <w:gridCol w:w="1276"/>
        <w:gridCol w:w="1275"/>
        <w:gridCol w:w="1418"/>
        <w:gridCol w:w="866"/>
        <w:gridCol w:w="1271"/>
        <w:gridCol w:w="1271"/>
      </w:tblGrid>
      <w:tr w:rsidR="00440251" w:rsidRPr="00440251" w:rsidTr="00F83059">
        <w:tc>
          <w:tcPr>
            <w:tcW w:w="708" w:type="dxa"/>
            <w:shd w:val="clear" w:color="auto" w:fill="D9D9D9" w:themeFill="background1" w:themeFillShade="D9"/>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STT</w:t>
            </w:r>
          </w:p>
        </w:tc>
        <w:tc>
          <w:tcPr>
            <w:tcW w:w="1385" w:type="dxa"/>
            <w:shd w:val="clear" w:color="auto" w:fill="D9D9D9" w:themeFill="background1" w:themeFillShade="D9"/>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Đại lượng</w:t>
            </w:r>
          </w:p>
        </w:tc>
        <w:tc>
          <w:tcPr>
            <w:tcW w:w="1276" w:type="dxa"/>
            <w:shd w:val="clear" w:color="auto" w:fill="D9D9D9" w:themeFill="background1" w:themeFillShade="D9"/>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L</w:t>
            </w:r>
            <w:r w:rsidRPr="00440251">
              <w:rPr>
                <w:rFonts w:asciiTheme="majorHAnsi" w:eastAsia="Yu Gothic" w:hAnsiTheme="majorHAnsi" w:cstheme="majorHAnsi"/>
                <w:b/>
                <w:color w:val="000000" w:themeColor="text1"/>
                <w:sz w:val="26"/>
                <w:szCs w:val="26"/>
                <w:vertAlign w:val="subscript"/>
              </w:rPr>
              <w:t>tđ</w:t>
            </w:r>
          </w:p>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(kg/ngày)</w:t>
            </w:r>
          </w:p>
        </w:tc>
        <w:tc>
          <w:tcPr>
            <w:tcW w:w="1275" w:type="dxa"/>
            <w:shd w:val="clear" w:color="auto" w:fill="D9D9D9" w:themeFill="background1" w:themeFillShade="D9"/>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L</w:t>
            </w:r>
            <w:r w:rsidRPr="00440251">
              <w:rPr>
                <w:rFonts w:asciiTheme="majorHAnsi" w:eastAsia="Yu Gothic" w:hAnsiTheme="majorHAnsi" w:cstheme="majorHAnsi"/>
                <w:b/>
                <w:color w:val="000000" w:themeColor="text1"/>
                <w:sz w:val="26"/>
                <w:szCs w:val="26"/>
                <w:vertAlign w:val="subscript"/>
              </w:rPr>
              <w:t>nn</w:t>
            </w:r>
          </w:p>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(kg/ngày)</w:t>
            </w:r>
          </w:p>
        </w:tc>
        <w:tc>
          <w:tcPr>
            <w:tcW w:w="1418" w:type="dxa"/>
            <w:shd w:val="clear" w:color="auto" w:fill="D9D9D9" w:themeFill="background1" w:themeFillShade="D9"/>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L</w:t>
            </w:r>
            <w:r w:rsidRPr="00440251">
              <w:rPr>
                <w:rFonts w:asciiTheme="majorHAnsi" w:eastAsia="Yu Gothic" w:hAnsiTheme="majorHAnsi" w:cstheme="majorHAnsi"/>
                <w:b/>
                <w:color w:val="000000" w:themeColor="text1"/>
                <w:sz w:val="26"/>
                <w:szCs w:val="26"/>
                <w:vertAlign w:val="subscript"/>
              </w:rPr>
              <w:t>t</w:t>
            </w:r>
          </w:p>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(kg/ngày)</w:t>
            </w:r>
          </w:p>
        </w:tc>
        <w:tc>
          <w:tcPr>
            <w:tcW w:w="866" w:type="dxa"/>
            <w:shd w:val="clear" w:color="auto" w:fill="D9D9D9" w:themeFill="background1" w:themeFillShade="D9"/>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F</w:t>
            </w:r>
            <w:r w:rsidRPr="00440251">
              <w:rPr>
                <w:rFonts w:asciiTheme="majorHAnsi" w:eastAsia="Yu Gothic" w:hAnsiTheme="majorHAnsi" w:cstheme="majorHAnsi"/>
                <w:b/>
                <w:color w:val="000000" w:themeColor="text1"/>
                <w:sz w:val="26"/>
                <w:szCs w:val="26"/>
                <w:vertAlign w:val="subscript"/>
              </w:rPr>
              <w:t>s</w:t>
            </w:r>
          </w:p>
        </w:tc>
        <w:tc>
          <w:tcPr>
            <w:tcW w:w="1271" w:type="dxa"/>
            <w:shd w:val="clear" w:color="auto" w:fill="D9D9D9" w:themeFill="background1" w:themeFillShade="D9"/>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NP</w:t>
            </w:r>
            <w:r w:rsidRPr="00440251">
              <w:rPr>
                <w:rFonts w:asciiTheme="majorHAnsi" w:eastAsia="Yu Gothic" w:hAnsiTheme="majorHAnsi" w:cstheme="majorHAnsi"/>
                <w:b/>
                <w:color w:val="000000" w:themeColor="text1"/>
                <w:sz w:val="26"/>
                <w:szCs w:val="26"/>
                <w:vertAlign w:val="subscript"/>
              </w:rPr>
              <w:t>tđ</w:t>
            </w:r>
          </w:p>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(kg/ngày)</w:t>
            </w:r>
          </w:p>
        </w:tc>
        <w:tc>
          <w:tcPr>
            <w:tcW w:w="1271" w:type="dxa"/>
            <w:shd w:val="clear" w:color="auto" w:fill="D9D9D9" w:themeFill="background1" w:themeFillShade="D9"/>
          </w:tcPr>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L</w:t>
            </w:r>
            <w:r w:rsidRPr="00440251">
              <w:rPr>
                <w:rFonts w:asciiTheme="majorHAnsi" w:eastAsia="Yu Gothic" w:hAnsiTheme="majorHAnsi" w:cstheme="majorHAnsi"/>
                <w:b/>
                <w:color w:val="000000" w:themeColor="text1"/>
                <w:sz w:val="26"/>
                <w:szCs w:val="26"/>
                <w:vertAlign w:val="subscript"/>
              </w:rPr>
              <w:t>tn</w:t>
            </w:r>
          </w:p>
          <w:p w:rsidR="00440251" w:rsidRPr="00440251" w:rsidRDefault="00440251" w:rsidP="00A77115">
            <w:pPr>
              <w:spacing w:line="360" w:lineRule="auto"/>
              <w:jc w:val="center"/>
              <w:rPr>
                <w:rFonts w:asciiTheme="majorHAnsi" w:eastAsia="Yu Gothic" w:hAnsiTheme="majorHAnsi" w:cstheme="majorHAnsi"/>
                <w:b/>
                <w:color w:val="000000" w:themeColor="text1"/>
                <w:sz w:val="26"/>
                <w:szCs w:val="26"/>
              </w:rPr>
            </w:pPr>
            <w:r w:rsidRPr="00440251">
              <w:rPr>
                <w:rFonts w:asciiTheme="majorHAnsi" w:eastAsia="Yu Gothic" w:hAnsiTheme="majorHAnsi" w:cstheme="majorHAnsi"/>
                <w:b/>
                <w:color w:val="000000" w:themeColor="text1"/>
                <w:sz w:val="26"/>
                <w:szCs w:val="26"/>
              </w:rPr>
              <w:t>(kg/ngày)</w:t>
            </w:r>
          </w:p>
        </w:tc>
      </w:tr>
      <w:tr w:rsidR="00F83059" w:rsidRPr="00440251" w:rsidTr="00F83059">
        <w:tc>
          <w:tcPr>
            <w:tcW w:w="708" w:type="dxa"/>
            <w:vAlign w:val="center"/>
          </w:tcPr>
          <w:p w:rsidR="00F83059" w:rsidRPr="00440251" w:rsidRDefault="00F83059"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1</w:t>
            </w:r>
          </w:p>
        </w:tc>
        <w:tc>
          <w:tcPr>
            <w:tcW w:w="1385" w:type="dxa"/>
            <w:vAlign w:val="center"/>
          </w:tcPr>
          <w:p w:rsidR="00F83059" w:rsidRPr="00440251" w:rsidRDefault="00F83059"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5D056E">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tn</w:t>
            </w:r>
            <w:r>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w:t>
            </w:r>
            <w:r>
              <w:rPr>
                <w:rFonts w:asciiTheme="majorHAnsi" w:eastAsia="Yu Gothic" w:hAnsiTheme="majorHAnsi" w:cstheme="majorHAnsi"/>
                <w:bCs/>
                <w:noProof/>
                <w:snapToGrid w:val="0"/>
                <w:color w:val="000000" w:themeColor="text1"/>
                <w:sz w:val="26"/>
                <w:szCs w:val="26"/>
                <w:shd w:val="clear" w:color="auto" w:fill="FFFFFF"/>
                <w:lang w:val="nl-NL" w:eastAsia="vi-VN"/>
              </w:rPr>
              <w:t xml:space="preserve"> C</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OD</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5</w:t>
            </w:r>
          </w:p>
        </w:tc>
        <w:tc>
          <w:tcPr>
            <w:tcW w:w="1276"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1.296</w:t>
            </w:r>
          </w:p>
        </w:tc>
        <w:tc>
          <w:tcPr>
            <w:tcW w:w="1275"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518,4</w:t>
            </w:r>
          </w:p>
        </w:tc>
        <w:tc>
          <w:tcPr>
            <w:tcW w:w="1418"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0,73</w:t>
            </w:r>
          </w:p>
        </w:tc>
        <w:tc>
          <w:tcPr>
            <w:tcW w:w="866"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0,8</w:t>
            </w:r>
          </w:p>
        </w:tc>
        <w:tc>
          <w:tcPr>
            <w:tcW w:w="1271"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0</w:t>
            </w:r>
          </w:p>
        </w:tc>
        <w:tc>
          <w:tcPr>
            <w:tcW w:w="1271" w:type="dxa"/>
            <w:vAlign w:val="center"/>
          </w:tcPr>
          <w:p w:rsidR="00F83059" w:rsidRPr="00440251" w:rsidRDefault="0091411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612,5</w:t>
            </w:r>
          </w:p>
        </w:tc>
      </w:tr>
      <w:tr w:rsidR="00F83059" w:rsidRPr="00440251" w:rsidTr="00F83059">
        <w:tc>
          <w:tcPr>
            <w:tcW w:w="708" w:type="dxa"/>
            <w:vAlign w:val="center"/>
          </w:tcPr>
          <w:p w:rsidR="00F83059" w:rsidRPr="00440251" w:rsidRDefault="00F83059"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2</w:t>
            </w:r>
          </w:p>
        </w:tc>
        <w:tc>
          <w:tcPr>
            <w:tcW w:w="1385" w:type="dxa"/>
            <w:vAlign w:val="center"/>
          </w:tcPr>
          <w:p w:rsidR="00F83059" w:rsidRPr="00440251" w:rsidRDefault="00F83059"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5D056E">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tn</w:t>
            </w:r>
            <w:r>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 xml:space="preserve"> </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w:t>
            </w:r>
            <w:r>
              <w:rPr>
                <w:rFonts w:asciiTheme="majorHAnsi" w:eastAsia="Yu Gothic" w:hAnsiTheme="majorHAnsi" w:cstheme="majorHAnsi"/>
                <w:bCs/>
                <w:noProof/>
                <w:snapToGrid w:val="0"/>
                <w:color w:val="000000" w:themeColor="text1"/>
                <w:sz w:val="26"/>
                <w:szCs w:val="26"/>
                <w:shd w:val="clear" w:color="auto" w:fill="FFFFFF"/>
                <w:lang w:val="nl-NL" w:eastAsia="vi-VN"/>
              </w:rPr>
              <w:t xml:space="preserve"> </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COD</w:t>
            </w:r>
          </w:p>
        </w:tc>
        <w:tc>
          <w:tcPr>
            <w:tcW w:w="1276"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2.592</w:t>
            </w:r>
          </w:p>
        </w:tc>
        <w:tc>
          <w:tcPr>
            <w:tcW w:w="1275"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1.123</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,2</w:t>
            </w:r>
          </w:p>
        </w:tc>
        <w:tc>
          <w:tcPr>
            <w:tcW w:w="1418"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1,57</w:t>
            </w:r>
          </w:p>
        </w:tc>
        <w:tc>
          <w:tcPr>
            <w:tcW w:w="866" w:type="dxa"/>
            <w:vAlign w:val="center"/>
          </w:tcPr>
          <w:p w:rsidR="00F83059" w:rsidRDefault="00F83059" w:rsidP="00A77115">
            <w:pPr>
              <w:spacing w:line="360" w:lineRule="auto"/>
              <w:jc w:val="center"/>
            </w:pPr>
            <w:r w:rsidRPr="00C91DC2">
              <w:rPr>
                <w:rFonts w:asciiTheme="majorHAnsi" w:eastAsia="Yu Gothic" w:hAnsiTheme="majorHAnsi" w:cstheme="majorHAnsi"/>
                <w:bCs/>
                <w:noProof/>
                <w:snapToGrid w:val="0"/>
                <w:color w:val="000000" w:themeColor="text1"/>
                <w:sz w:val="26"/>
                <w:szCs w:val="26"/>
                <w:shd w:val="clear" w:color="auto" w:fill="FFFFFF"/>
                <w:lang w:val="nl-NL" w:eastAsia="vi-VN"/>
              </w:rPr>
              <w:t>0,8</w:t>
            </w:r>
          </w:p>
        </w:tc>
        <w:tc>
          <w:tcPr>
            <w:tcW w:w="1271"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0</w:t>
            </w:r>
          </w:p>
        </w:tc>
        <w:tc>
          <w:tcPr>
            <w:tcW w:w="1271" w:type="dxa"/>
            <w:vAlign w:val="center"/>
          </w:tcPr>
          <w:p w:rsidR="00F83059" w:rsidRPr="00440251" w:rsidRDefault="0091411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1.173,8</w:t>
            </w:r>
          </w:p>
        </w:tc>
      </w:tr>
      <w:tr w:rsidR="00F83059" w:rsidRPr="00440251" w:rsidTr="00F83059">
        <w:tc>
          <w:tcPr>
            <w:tcW w:w="708" w:type="dxa"/>
            <w:shd w:val="clear" w:color="auto" w:fill="auto"/>
            <w:vAlign w:val="center"/>
          </w:tcPr>
          <w:p w:rsidR="00F83059" w:rsidRPr="00440251" w:rsidRDefault="00F83059"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3</w:t>
            </w:r>
          </w:p>
        </w:tc>
        <w:tc>
          <w:tcPr>
            <w:tcW w:w="1385" w:type="dxa"/>
            <w:shd w:val="clear" w:color="auto" w:fill="auto"/>
            <w:vAlign w:val="center"/>
          </w:tcPr>
          <w:p w:rsidR="00F83059" w:rsidRPr="00440251" w:rsidRDefault="00F83059"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F83059">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tn</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TSS</w:t>
            </w:r>
          </w:p>
        </w:tc>
        <w:tc>
          <w:tcPr>
            <w:tcW w:w="1276" w:type="dxa"/>
            <w:shd w:val="clear" w:color="auto" w:fill="auto"/>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4.320</w:t>
            </w:r>
          </w:p>
        </w:tc>
        <w:tc>
          <w:tcPr>
            <w:tcW w:w="1275" w:type="dxa"/>
            <w:shd w:val="clear" w:color="auto" w:fill="auto"/>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432</w:t>
            </w:r>
          </w:p>
        </w:tc>
        <w:tc>
          <w:tcPr>
            <w:tcW w:w="1418" w:type="dxa"/>
            <w:shd w:val="clear" w:color="auto" w:fill="auto"/>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0,6</w:t>
            </w:r>
          </w:p>
        </w:tc>
        <w:tc>
          <w:tcPr>
            <w:tcW w:w="866" w:type="dxa"/>
            <w:shd w:val="clear" w:color="auto" w:fill="auto"/>
            <w:vAlign w:val="center"/>
          </w:tcPr>
          <w:p w:rsidR="00F83059" w:rsidRDefault="00F83059" w:rsidP="00A77115">
            <w:pPr>
              <w:spacing w:line="360" w:lineRule="auto"/>
              <w:jc w:val="center"/>
            </w:pPr>
            <w:r w:rsidRPr="00C91DC2">
              <w:rPr>
                <w:rFonts w:asciiTheme="majorHAnsi" w:eastAsia="Yu Gothic" w:hAnsiTheme="majorHAnsi" w:cstheme="majorHAnsi"/>
                <w:bCs/>
                <w:noProof/>
                <w:snapToGrid w:val="0"/>
                <w:color w:val="000000" w:themeColor="text1"/>
                <w:sz w:val="26"/>
                <w:szCs w:val="26"/>
                <w:shd w:val="clear" w:color="auto" w:fill="FFFFFF"/>
                <w:lang w:val="nl-NL" w:eastAsia="vi-VN"/>
              </w:rPr>
              <w:t>0,8</w:t>
            </w:r>
          </w:p>
        </w:tc>
        <w:tc>
          <w:tcPr>
            <w:tcW w:w="1271" w:type="dxa"/>
            <w:shd w:val="clear" w:color="auto" w:fill="auto"/>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0</w:t>
            </w:r>
          </w:p>
        </w:tc>
        <w:tc>
          <w:tcPr>
            <w:tcW w:w="1271" w:type="dxa"/>
            <w:shd w:val="clear" w:color="auto" w:fill="auto"/>
            <w:vAlign w:val="center"/>
          </w:tcPr>
          <w:p w:rsidR="00F83059" w:rsidRPr="00440251" w:rsidRDefault="0091411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3.109,9</w:t>
            </w:r>
          </w:p>
        </w:tc>
      </w:tr>
      <w:tr w:rsidR="00F83059" w:rsidRPr="00440251" w:rsidTr="00F83059">
        <w:tc>
          <w:tcPr>
            <w:tcW w:w="708" w:type="dxa"/>
            <w:vAlign w:val="center"/>
          </w:tcPr>
          <w:p w:rsidR="00F83059" w:rsidRPr="00440251" w:rsidRDefault="00F83059"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4</w:t>
            </w:r>
          </w:p>
        </w:tc>
        <w:tc>
          <w:tcPr>
            <w:tcW w:w="1385" w:type="dxa"/>
            <w:vAlign w:val="center"/>
          </w:tcPr>
          <w:p w:rsidR="00F83059" w:rsidRPr="00440251" w:rsidRDefault="00F83059"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F83059">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tn</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NH</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4</w:t>
            </w:r>
            <w:r w:rsidRPr="00440251">
              <w:rPr>
                <w:rFonts w:asciiTheme="majorHAnsi" w:eastAsia="Yu Gothic" w:hAnsiTheme="majorHAnsi" w:cstheme="majorHAnsi"/>
                <w:bCs/>
                <w:noProof/>
                <w:snapToGrid w:val="0"/>
                <w:color w:val="000000" w:themeColor="text1"/>
                <w:sz w:val="26"/>
                <w:szCs w:val="26"/>
                <w:shd w:val="clear" w:color="auto" w:fill="FFFFFF"/>
                <w:vertAlign w:val="superscript"/>
                <w:lang w:val="nl-NL" w:eastAsia="vi-VN"/>
              </w:rPr>
              <w:t>+</w:t>
            </w:r>
          </w:p>
        </w:tc>
        <w:tc>
          <w:tcPr>
            <w:tcW w:w="1276"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77,8</w:t>
            </w:r>
          </w:p>
        </w:tc>
        <w:tc>
          <w:tcPr>
            <w:tcW w:w="1275"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0,9</w:t>
            </w:r>
          </w:p>
        </w:tc>
        <w:tc>
          <w:tcPr>
            <w:tcW w:w="1418"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0,02</w:t>
            </w:r>
          </w:p>
        </w:tc>
        <w:tc>
          <w:tcPr>
            <w:tcW w:w="866" w:type="dxa"/>
            <w:vAlign w:val="center"/>
          </w:tcPr>
          <w:p w:rsidR="00F83059" w:rsidRDefault="00F83059" w:rsidP="00A77115">
            <w:pPr>
              <w:spacing w:line="360" w:lineRule="auto"/>
              <w:jc w:val="center"/>
            </w:pPr>
            <w:r w:rsidRPr="00C91DC2">
              <w:rPr>
                <w:rFonts w:asciiTheme="majorHAnsi" w:eastAsia="Yu Gothic" w:hAnsiTheme="majorHAnsi" w:cstheme="majorHAnsi"/>
                <w:bCs/>
                <w:noProof/>
                <w:snapToGrid w:val="0"/>
                <w:color w:val="000000" w:themeColor="text1"/>
                <w:sz w:val="26"/>
                <w:szCs w:val="26"/>
                <w:shd w:val="clear" w:color="auto" w:fill="FFFFFF"/>
                <w:lang w:val="nl-NL" w:eastAsia="vi-VN"/>
              </w:rPr>
              <w:t>0,8</w:t>
            </w:r>
          </w:p>
        </w:tc>
        <w:tc>
          <w:tcPr>
            <w:tcW w:w="1271"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0</w:t>
            </w:r>
          </w:p>
        </w:tc>
        <w:tc>
          <w:tcPr>
            <w:tcW w:w="1271" w:type="dxa"/>
            <w:vAlign w:val="center"/>
          </w:tcPr>
          <w:p w:rsidR="00F83059" w:rsidRPr="00440251" w:rsidRDefault="0091411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61,5</w:t>
            </w:r>
          </w:p>
        </w:tc>
      </w:tr>
      <w:tr w:rsidR="00F83059" w:rsidRPr="00440251" w:rsidTr="00F83059">
        <w:tc>
          <w:tcPr>
            <w:tcW w:w="708" w:type="dxa"/>
            <w:vAlign w:val="center"/>
          </w:tcPr>
          <w:p w:rsidR="00F83059" w:rsidRPr="00440251" w:rsidRDefault="00F83059"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5</w:t>
            </w:r>
          </w:p>
        </w:tc>
        <w:tc>
          <w:tcPr>
            <w:tcW w:w="1385" w:type="dxa"/>
            <w:vAlign w:val="center"/>
          </w:tcPr>
          <w:p w:rsidR="00F83059" w:rsidRPr="00440251" w:rsidRDefault="00F83059" w:rsidP="00A77115">
            <w:pPr>
              <w:spacing w:line="360" w:lineRule="auto"/>
              <w:jc w:val="both"/>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L</w:t>
            </w:r>
            <w:r w:rsidRPr="00F83059">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tn</w:t>
            </w: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 xml:space="preserve"> - PO</w:t>
            </w:r>
            <w:r w:rsidRPr="00440251">
              <w:rPr>
                <w:rFonts w:asciiTheme="majorHAnsi" w:eastAsia="Yu Gothic" w:hAnsiTheme="majorHAnsi" w:cstheme="majorHAnsi"/>
                <w:bCs/>
                <w:noProof/>
                <w:snapToGrid w:val="0"/>
                <w:color w:val="000000" w:themeColor="text1"/>
                <w:sz w:val="26"/>
                <w:szCs w:val="26"/>
                <w:shd w:val="clear" w:color="auto" w:fill="FFFFFF"/>
                <w:vertAlign w:val="subscript"/>
                <w:lang w:val="nl-NL" w:eastAsia="vi-VN"/>
              </w:rPr>
              <w:t>4</w:t>
            </w:r>
            <w:r w:rsidRPr="00440251">
              <w:rPr>
                <w:rFonts w:asciiTheme="majorHAnsi" w:eastAsia="Yu Gothic" w:hAnsiTheme="majorHAnsi" w:cstheme="majorHAnsi"/>
                <w:bCs/>
                <w:noProof/>
                <w:snapToGrid w:val="0"/>
                <w:color w:val="000000" w:themeColor="text1"/>
                <w:sz w:val="26"/>
                <w:szCs w:val="26"/>
                <w:shd w:val="clear" w:color="auto" w:fill="FFFFFF"/>
                <w:vertAlign w:val="superscript"/>
                <w:lang w:val="nl-NL" w:eastAsia="vi-VN"/>
              </w:rPr>
              <w:t>3-</w:t>
            </w:r>
          </w:p>
        </w:tc>
        <w:tc>
          <w:tcPr>
            <w:tcW w:w="1276"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26</w:t>
            </w:r>
          </w:p>
        </w:tc>
        <w:tc>
          <w:tcPr>
            <w:tcW w:w="1275"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23,3</w:t>
            </w:r>
          </w:p>
        </w:tc>
        <w:tc>
          <w:tcPr>
            <w:tcW w:w="1418"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0,04</w:t>
            </w:r>
          </w:p>
        </w:tc>
        <w:tc>
          <w:tcPr>
            <w:tcW w:w="866" w:type="dxa"/>
            <w:vAlign w:val="center"/>
          </w:tcPr>
          <w:p w:rsidR="00F83059" w:rsidRDefault="00F83059" w:rsidP="00A77115">
            <w:pPr>
              <w:spacing w:line="360" w:lineRule="auto"/>
              <w:jc w:val="center"/>
            </w:pPr>
            <w:r w:rsidRPr="00C91DC2">
              <w:rPr>
                <w:rFonts w:asciiTheme="majorHAnsi" w:eastAsia="Yu Gothic" w:hAnsiTheme="majorHAnsi" w:cstheme="majorHAnsi"/>
                <w:bCs/>
                <w:noProof/>
                <w:snapToGrid w:val="0"/>
                <w:color w:val="000000" w:themeColor="text1"/>
                <w:sz w:val="26"/>
                <w:szCs w:val="26"/>
                <w:shd w:val="clear" w:color="auto" w:fill="FFFFFF"/>
                <w:lang w:val="nl-NL" w:eastAsia="vi-VN"/>
              </w:rPr>
              <w:t>0,8</w:t>
            </w:r>
          </w:p>
        </w:tc>
        <w:tc>
          <w:tcPr>
            <w:tcW w:w="1271" w:type="dxa"/>
            <w:vAlign w:val="center"/>
          </w:tcPr>
          <w:p w:rsidR="00F83059" w:rsidRPr="00440251" w:rsidRDefault="00F83059"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sidRPr="00440251">
              <w:rPr>
                <w:rFonts w:asciiTheme="majorHAnsi" w:eastAsia="Yu Gothic" w:hAnsiTheme="majorHAnsi" w:cstheme="majorHAnsi"/>
                <w:bCs/>
                <w:noProof/>
                <w:snapToGrid w:val="0"/>
                <w:color w:val="000000" w:themeColor="text1"/>
                <w:sz w:val="26"/>
                <w:szCs w:val="26"/>
                <w:shd w:val="clear" w:color="auto" w:fill="FFFFFF"/>
                <w:lang w:val="nl-NL" w:eastAsia="vi-VN"/>
              </w:rPr>
              <w:t>0</w:t>
            </w:r>
          </w:p>
        </w:tc>
        <w:tc>
          <w:tcPr>
            <w:tcW w:w="1271" w:type="dxa"/>
            <w:vAlign w:val="center"/>
          </w:tcPr>
          <w:p w:rsidR="00F83059" w:rsidRPr="00440251" w:rsidRDefault="0091411E" w:rsidP="00A77115">
            <w:pPr>
              <w:spacing w:line="360" w:lineRule="auto"/>
              <w:jc w:val="center"/>
              <w:rPr>
                <w:rFonts w:asciiTheme="majorHAnsi" w:eastAsia="Yu Gothic" w:hAnsiTheme="majorHAnsi" w:cstheme="majorHAnsi"/>
                <w:bCs/>
                <w:noProof/>
                <w:snapToGrid w:val="0"/>
                <w:color w:val="000000" w:themeColor="text1"/>
                <w:sz w:val="26"/>
                <w:szCs w:val="26"/>
                <w:shd w:val="clear" w:color="auto" w:fill="FFFFFF"/>
                <w:lang w:val="nl-NL" w:eastAsia="vi-VN"/>
              </w:rPr>
            </w:pPr>
            <w:r>
              <w:rPr>
                <w:rFonts w:asciiTheme="majorHAnsi" w:eastAsia="Yu Gothic" w:hAnsiTheme="majorHAnsi" w:cstheme="majorHAnsi"/>
                <w:bCs/>
                <w:noProof/>
                <w:snapToGrid w:val="0"/>
                <w:color w:val="000000" w:themeColor="text1"/>
                <w:sz w:val="26"/>
                <w:szCs w:val="26"/>
                <w:shd w:val="clear" w:color="auto" w:fill="FFFFFF"/>
                <w:lang w:val="nl-NL" w:eastAsia="vi-VN"/>
              </w:rPr>
              <w:t>2,13</w:t>
            </w:r>
          </w:p>
        </w:tc>
      </w:tr>
    </w:tbl>
    <w:p w:rsidR="00440251" w:rsidRPr="00440251" w:rsidRDefault="00440251" w:rsidP="00DA22C8">
      <w:pPr>
        <w:spacing w:before="120" w:after="0" w:line="360" w:lineRule="auto"/>
        <w:ind w:firstLine="567"/>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 xml:space="preserve">Dựa vào kết quả tính toán, nguồn tiếp nhận vẫn còn khả năng tiếp nhận nước thải. </w:t>
      </w:r>
    </w:p>
    <w:p w:rsidR="00440251" w:rsidRPr="00440251" w:rsidRDefault="00440251" w:rsidP="00774E0B">
      <w:pPr>
        <w:numPr>
          <w:ilvl w:val="0"/>
          <w:numId w:val="66"/>
        </w:numPr>
        <w:spacing w:after="0" w:line="360" w:lineRule="auto"/>
        <w:contextualSpacing/>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Thông số BOD</w:t>
      </w:r>
      <w:r w:rsidRPr="00440251">
        <w:rPr>
          <w:rFonts w:asciiTheme="majorHAnsi" w:eastAsia="MS Mincho" w:hAnsiTheme="majorHAnsi" w:cstheme="majorHAnsi"/>
          <w:color w:val="000000" w:themeColor="text1"/>
          <w:sz w:val="26"/>
          <w:szCs w:val="26"/>
          <w:vertAlign w:val="subscript"/>
        </w:rPr>
        <w:t>5</w:t>
      </w:r>
      <w:r w:rsidRPr="00440251">
        <w:rPr>
          <w:rFonts w:asciiTheme="majorHAnsi" w:eastAsia="MS Mincho" w:hAnsiTheme="majorHAnsi" w:cstheme="majorHAnsi"/>
          <w:color w:val="000000" w:themeColor="text1"/>
          <w:sz w:val="26"/>
          <w:szCs w:val="26"/>
        </w:rPr>
        <w:t xml:space="preserve"> là </w:t>
      </w:r>
      <w:r w:rsidR="0091411E" w:rsidRPr="0091411E">
        <w:rPr>
          <w:rFonts w:asciiTheme="majorHAnsi" w:eastAsia="MS Mincho" w:hAnsiTheme="majorHAnsi" w:cstheme="majorHAnsi"/>
          <w:color w:val="000000" w:themeColor="text1"/>
          <w:sz w:val="26"/>
          <w:szCs w:val="26"/>
          <w:lang w:eastAsia="ja-JP"/>
        </w:rPr>
        <w:t xml:space="preserve">612,5 </w:t>
      </w:r>
      <w:r w:rsidRPr="00440251">
        <w:rPr>
          <w:rFonts w:asciiTheme="majorHAnsi" w:eastAsia="MS Mincho" w:hAnsiTheme="majorHAnsi" w:cstheme="majorHAnsi"/>
          <w:color w:val="000000" w:themeColor="text1"/>
          <w:sz w:val="26"/>
          <w:szCs w:val="26"/>
        </w:rPr>
        <w:t>kg/ngày.</w:t>
      </w:r>
    </w:p>
    <w:p w:rsidR="00440251" w:rsidRPr="00440251" w:rsidRDefault="00440251" w:rsidP="00774E0B">
      <w:pPr>
        <w:numPr>
          <w:ilvl w:val="0"/>
          <w:numId w:val="66"/>
        </w:numPr>
        <w:spacing w:after="0" w:line="360" w:lineRule="auto"/>
        <w:contextualSpacing/>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 xml:space="preserve">Thông số COD là </w:t>
      </w:r>
      <w:r w:rsidR="0091411E" w:rsidRPr="0091411E">
        <w:rPr>
          <w:rFonts w:asciiTheme="majorHAnsi" w:eastAsia="MS Mincho" w:hAnsiTheme="majorHAnsi" w:cstheme="majorHAnsi"/>
          <w:color w:val="000000" w:themeColor="text1"/>
          <w:sz w:val="26"/>
          <w:szCs w:val="26"/>
          <w:lang w:eastAsia="ja-JP"/>
        </w:rPr>
        <w:t xml:space="preserve">1.173,8 </w:t>
      </w:r>
      <w:r w:rsidRPr="00440251">
        <w:rPr>
          <w:rFonts w:asciiTheme="majorHAnsi" w:eastAsia="MS Mincho" w:hAnsiTheme="majorHAnsi" w:cstheme="majorHAnsi"/>
          <w:color w:val="000000" w:themeColor="text1"/>
          <w:sz w:val="26"/>
          <w:szCs w:val="26"/>
        </w:rPr>
        <w:t>kg/ngày.</w:t>
      </w:r>
    </w:p>
    <w:p w:rsidR="00440251" w:rsidRPr="00440251" w:rsidRDefault="00440251" w:rsidP="00774E0B">
      <w:pPr>
        <w:numPr>
          <w:ilvl w:val="0"/>
          <w:numId w:val="66"/>
        </w:numPr>
        <w:spacing w:after="0" w:line="360" w:lineRule="auto"/>
        <w:contextualSpacing/>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Thông số</w:t>
      </w:r>
      <w:r w:rsidR="0091411E">
        <w:rPr>
          <w:rFonts w:asciiTheme="majorHAnsi" w:eastAsia="MS Mincho" w:hAnsiTheme="majorHAnsi" w:cstheme="majorHAnsi"/>
          <w:color w:val="000000" w:themeColor="text1"/>
          <w:sz w:val="26"/>
          <w:szCs w:val="26"/>
        </w:rPr>
        <w:t xml:space="preserve"> TSS là </w:t>
      </w:r>
      <w:r w:rsidR="0091411E" w:rsidRPr="0091411E">
        <w:rPr>
          <w:rFonts w:asciiTheme="majorHAnsi" w:eastAsia="MS Mincho" w:hAnsiTheme="majorHAnsi" w:cstheme="majorHAnsi"/>
          <w:color w:val="000000" w:themeColor="text1"/>
          <w:sz w:val="26"/>
          <w:szCs w:val="26"/>
        </w:rPr>
        <w:t>3.109,9</w:t>
      </w:r>
      <w:r w:rsidRPr="00440251">
        <w:rPr>
          <w:rFonts w:asciiTheme="majorHAnsi" w:eastAsia="MS Mincho" w:hAnsiTheme="majorHAnsi" w:cstheme="majorHAnsi"/>
          <w:color w:val="000000" w:themeColor="text1"/>
          <w:sz w:val="26"/>
          <w:szCs w:val="26"/>
        </w:rPr>
        <w:t xml:space="preserve"> kg/ngày.</w:t>
      </w:r>
    </w:p>
    <w:p w:rsidR="00440251" w:rsidRPr="00440251" w:rsidRDefault="00440251" w:rsidP="00774E0B">
      <w:pPr>
        <w:numPr>
          <w:ilvl w:val="0"/>
          <w:numId w:val="66"/>
        </w:numPr>
        <w:spacing w:after="0" w:line="360" w:lineRule="auto"/>
        <w:contextualSpacing/>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Thông số NH</w:t>
      </w:r>
      <w:r w:rsidRPr="00440251">
        <w:rPr>
          <w:rFonts w:asciiTheme="majorHAnsi" w:eastAsia="MS Mincho" w:hAnsiTheme="majorHAnsi" w:cstheme="majorHAnsi"/>
          <w:color w:val="000000" w:themeColor="text1"/>
          <w:sz w:val="26"/>
          <w:szCs w:val="26"/>
          <w:vertAlign w:val="subscript"/>
        </w:rPr>
        <w:t>4</w:t>
      </w:r>
      <w:r w:rsidRPr="00440251">
        <w:rPr>
          <w:rFonts w:asciiTheme="majorHAnsi" w:eastAsia="MS Mincho" w:hAnsiTheme="majorHAnsi" w:cstheme="majorHAnsi"/>
          <w:color w:val="000000" w:themeColor="text1"/>
          <w:sz w:val="26"/>
          <w:szCs w:val="26"/>
          <w:vertAlign w:val="superscript"/>
        </w:rPr>
        <w:t>+</w:t>
      </w:r>
      <w:r w:rsidRPr="00440251">
        <w:rPr>
          <w:rFonts w:asciiTheme="majorHAnsi" w:eastAsia="MS Mincho" w:hAnsiTheme="majorHAnsi" w:cstheme="majorHAnsi"/>
          <w:color w:val="000000" w:themeColor="text1"/>
          <w:sz w:val="26"/>
          <w:szCs w:val="26"/>
        </w:rPr>
        <w:t xml:space="preserve"> là </w:t>
      </w:r>
      <w:r w:rsidR="0091411E" w:rsidRPr="0091411E">
        <w:rPr>
          <w:rFonts w:asciiTheme="majorHAnsi" w:eastAsia="MS Mincho" w:hAnsiTheme="majorHAnsi" w:cstheme="majorHAnsi"/>
          <w:color w:val="000000" w:themeColor="text1"/>
          <w:sz w:val="26"/>
          <w:szCs w:val="26"/>
          <w:lang w:eastAsia="ja-JP"/>
        </w:rPr>
        <w:t>61,5</w:t>
      </w:r>
      <w:r w:rsidRPr="00440251">
        <w:rPr>
          <w:rFonts w:asciiTheme="majorHAnsi" w:eastAsia="MS Mincho" w:hAnsiTheme="majorHAnsi" w:cstheme="majorHAnsi"/>
          <w:color w:val="000000" w:themeColor="text1"/>
          <w:sz w:val="26"/>
          <w:szCs w:val="26"/>
          <w:lang w:eastAsia="ja-JP"/>
        </w:rPr>
        <w:t xml:space="preserve"> </w:t>
      </w:r>
      <w:r w:rsidRPr="00440251">
        <w:rPr>
          <w:rFonts w:asciiTheme="majorHAnsi" w:eastAsia="MS Mincho" w:hAnsiTheme="majorHAnsi" w:cstheme="majorHAnsi"/>
          <w:color w:val="000000" w:themeColor="text1"/>
          <w:sz w:val="26"/>
          <w:szCs w:val="26"/>
        </w:rPr>
        <w:t>kg/ngày.</w:t>
      </w:r>
    </w:p>
    <w:p w:rsidR="00440251" w:rsidRPr="00440251" w:rsidRDefault="00440251" w:rsidP="00774E0B">
      <w:pPr>
        <w:numPr>
          <w:ilvl w:val="0"/>
          <w:numId w:val="66"/>
        </w:numPr>
        <w:spacing w:after="0" w:line="360" w:lineRule="auto"/>
        <w:contextualSpacing/>
        <w:jc w:val="both"/>
        <w:rPr>
          <w:rFonts w:asciiTheme="majorHAnsi" w:eastAsia="MS Mincho" w:hAnsiTheme="majorHAnsi" w:cstheme="majorHAnsi"/>
          <w:color w:val="000000" w:themeColor="text1"/>
          <w:sz w:val="26"/>
          <w:szCs w:val="26"/>
        </w:rPr>
      </w:pPr>
      <w:r w:rsidRPr="00440251">
        <w:rPr>
          <w:rFonts w:asciiTheme="majorHAnsi" w:eastAsia="MS Mincho" w:hAnsiTheme="majorHAnsi" w:cstheme="majorHAnsi"/>
          <w:color w:val="000000" w:themeColor="text1"/>
          <w:sz w:val="26"/>
          <w:szCs w:val="26"/>
        </w:rPr>
        <w:t>Thông số PO</w:t>
      </w:r>
      <w:r w:rsidRPr="00440251">
        <w:rPr>
          <w:rFonts w:asciiTheme="majorHAnsi" w:eastAsia="MS Mincho" w:hAnsiTheme="majorHAnsi" w:cstheme="majorHAnsi"/>
          <w:color w:val="000000" w:themeColor="text1"/>
          <w:sz w:val="26"/>
          <w:szCs w:val="26"/>
          <w:vertAlign w:val="subscript"/>
        </w:rPr>
        <w:t>4</w:t>
      </w:r>
      <w:r w:rsidRPr="00440251">
        <w:rPr>
          <w:rFonts w:asciiTheme="majorHAnsi" w:eastAsia="MS Mincho" w:hAnsiTheme="majorHAnsi" w:cstheme="majorHAnsi"/>
          <w:color w:val="000000" w:themeColor="text1"/>
          <w:sz w:val="26"/>
          <w:szCs w:val="26"/>
          <w:vertAlign w:val="superscript"/>
        </w:rPr>
        <w:t>3-</w:t>
      </w:r>
      <w:r w:rsidR="0091411E">
        <w:rPr>
          <w:rFonts w:asciiTheme="majorHAnsi" w:eastAsia="MS Mincho" w:hAnsiTheme="majorHAnsi" w:cstheme="majorHAnsi"/>
          <w:color w:val="000000" w:themeColor="text1"/>
          <w:sz w:val="26"/>
          <w:szCs w:val="26"/>
        </w:rPr>
        <w:t xml:space="preserve"> là </w:t>
      </w:r>
      <w:r w:rsidR="0091411E" w:rsidRPr="0091411E">
        <w:rPr>
          <w:rFonts w:asciiTheme="majorHAnsi" w:eastAsia="MS Mincho" w:hAnsiTheme="majorHAnsi" w:cstheme="majorHAnsi"/>
          <w:color w:val="000000" w:themeColor="text1"/>
          <w:sz w:val="26"/>
          <w:szCs w:val="26"/>
        </w:rPr>
        <w:t>2,13</w:t>
      </w:r>
      <w:r w:rsidRPr="00440251">
        <w:rPr>
          <w:rFonts w:asciiTheme="majorHAnsi" w:eastAsia="MS Mincho" w:hAnsiTheme="majorHAnsi" w:cstheme="majorHAnsi"/>
          <w:color w:val="000000" w:themeColor="text1"/>
          <w:sz w:val="26"/>
          <w:szCs w:val="26"/>
        </w:rPr>
        <w:t xml:space="preserve"> kg/ngày.</w:t>
      </w:r>
    </w:p>
    <w:bookmarkEnd w:id="79"/>
    <w:p w:rsidR="00440251" w:rsidRPr="00440251" w:rsidRDefault="00440251" w:rsidP="00A77115">
      <w:pPr>
        <w:spacing w:after="0" w:line="360" w:lineRule="auto"/>
        <w:ind w:firstLine="567"/>
        <w:jc w:val="both"/>
        <w:rPr>
          <w:rFonts w:asciiTheme="majorHAnsi" w:eastAsia="MS Mincho" w:hAnsiTheme="majorHAnsi" w:cstheme="majorHAnsi"/>
          <w:color w:val="000000" w:themeColor="text1"/>
          <w:sz w:val="26"/>
          <w:szCs w:val="26"/>
          <w:lang w:eastAsia="ja-JP"/>
        </w:rPr>
      </w:pPr>
      <w:r w:rsidRPr="00440251">
        <w:rPr>
          <w:rFonts w:asciiTheme="majorHAnsi" w:eastAsia="MS Mincho" w:hAnsiTheme="majorHAnsi" w:cstheme="majorHAnsi"/>
          <w:color w:val="000000" w:themeColor="text1"/>
          <w:sz w:val="26"/>
          <w:szCs w:val="26"/>
          <w:lang w:eastAsia="ja-JP"/>
        </w:rPr>
        <w:sym w:font="Symbol" w:char="F0AE"/>
      </w:r>
      <w:r w:rsidRPr="00440251">
        <w:rPr>
          <w:rFonts w:asciiTheme="majorHAnsi" w:eastAsia="MS Mincho" w:hAnsiTheme="majorHAnsi" w:cstheme="majorHAnsi"/>
          <w:color w:val="000000" w:themeColor="text1"/>
          <w:sz w:val="26"/>
          <w:szCs w:val="26"/>
          <w:lang w:eastAsia="ja-JP"/>
        </w:rPr>
        <w:t xml:space="preserve"> Dựa vào các đánh giá ở trên, Suối </w:t>
      </w:r>
      <w:r w:rsidR="00635378" w:rsidRPr="00635378">
        <w:rPr>
          <w:rFonts w:asciiTheme="majorHAnsi" w:eastAsia="MS Mincho" w:hAnsiTheme="majorHAnsi" w:cstheme="majorHAnsi"/>
          <w:color w:val="000000" w:themeColor="text1"/>
          <w:sz w:val="26"/>
          <w:szCs w:val="26"/>
          <w:lang w:eastAsia="ja-JP"/>
        </w:rPr>
        <w:t>Bưng Cù</w:t>
      </w:r>
      <w:r w:rsidRPr="00440251">
        <w:rPr>
          <w:rFonts w:asciiTheme="majorHAnsi" w:eastAsia="MS Mincho" w:hAnsiTheme="majorHAnsi" w:cstheme="majorHAnsi"/>
          <w:color w:val="000000" w:themeColor="text1"/>
          <w:sz w:val="26"/>
          <w:szCs w:val="26"/>
          <w:lang w:eastAsia="ja-JP"/>
        </w:rPr>
        <w:t xml:space="preserve"> vẫn còn khả năng tiếp nhận nước thải sinh hoạt qua xử lý.</w:t>
      </w:r>
    </w:p>
    <w:p w:rsidR="00440251" w:rsidRPr="00440251" w:rsidRDefault="00440251" w:rsidP="00774E0B">
      <w:pPr>
        <w:widowControl w:val="0"/>
        <w:numPr>
          <w:ilvl w:val="0"/>
          <w:numId w:val="65"/>
        </w:numPr>
        <w:spacing w:after="0" w:line="360" w:lineRule="auto"/>
        <w:ind w:left="90" w:firstLine="477"/>
        <w:contextualSpacing/>
        <w:jc w:val="both"/>
        <w:rPr>
          <w:rFonts w:asciiTheme="majorHAnsi" w:hAnsiTheme="majorHAnsi" w:cstheme="majorHAnsi"/>
          <w:bCs/>
          <w:i/>
          <w:color w:val="000000" w:themeColor="text1"/>
          <w:sz w:val="26"/>
          <w:szCs w:val="26"/>
        </w:rPr>
      </w:pPr>
      <w:r w:rsidRPr="00440251">
        <w:rPr>
          <w:rFonts w:asciiTheme="majorHAnsi" w:hAnsiTheme="majorHAnsi" w:cstheme="majorHAnsi"/>
          <w:bCs/>
          <w:color w:val="000000" w:themeColor="text1"/>
          <w:sz w:val="26"/>
          <w:szCs w:val="26"/>
        </w:rPr>
        <w:t xml:space="preserve">Về chất thải rắn: </w:t>
      </w:r>
      <w:r w:rsidR="007558A4">
        <w:rPr>
          <w:rFonts w:asciiTheme="majorHAnsi" w:hAnsiTheme="majorHAnsi" w:cstheme="majorHAnsi"/>
          <w:bCs/>
          <w:color w:val="000000" w:themeColor="text1"/>
          <w:sz w:val="26"/>
          <w:szCs w:val="26"/>
        </w:rPr>
        <w:t>Cơ sở</w:t>
      </w:r>
      <w:r w:rsidRPr="00440251">
        <w:rPr>
          <w:rFonts w:asciiTheme="majorHAnsi" w:hAnsiTheme="majorHAnsi" w:cstheme="majorHAnsi"/>
          <w:bCs/>
          <w:color w:val="000000" w:themeColor="text1"/>
          <w:sz w:val="26"/>
          <w:szCs w:val="26"/>
        </w:rPr>
        <w:t xml:space="preserve"> cũng đã thu gom, lưu giữ, xử lý theo đúng quy định của </w:t>
      </w:r>
      <w:r w:rsidR="00F96F77" w:rsidRPr="00F96F77">
        <w:rPr>
          <w:rFonts w:asciiTheme="majorHAnsi" w:hAnsiTheme="majorHAnsi" w:cstheme="majorHAnsi"/>
          <w:bCs/>
          <w:color w:val="000000" w:themeColor="text1"/>
          <w:sz w:val="26"/>
          <w:szCs w:val="26"/>
        </w:rPr>
        <w:t xml:space="preserve">Thông tư số 02/2022/TT-BTNMT </w:t>
      </w:r>
      <w:r w:rsidRPr="00440251">
        <w:rPr>
          <w:rFonts w:asciiTheme="majorHAnsi" w:hAnsiTheme="majorHAnsi" w:cstheme="majorHAnsi"/>
          <w:bCs/>
          <w:color w:val="000000" w:themeColor="text1"/>
          <w:sz w:val="26"/>
          <w:szCs w:val="26"/>
        </w:rPr>
        <w:t xml:space="preserve">đối với từng loại chất thải hiện đang phát sinh tại </w:t>
      </w:r>
      <w:r w:rsidR="00F96F77" w:rsidRPr="00F96F77">
        <w:rPr>
          <w:rFonts w:asciiTheme="majorHAnsi" w:hAnsiTheme="majorHAnsi" w:cstheme="majorHAnsi"/>
          <w:bCs/>
          <w:color w:val="000000" w:themeColor="text1"/>
          <w:sz w:val="26"/>
          <w:szCs w:val="26"/>
        </w:rPr>
        <w:t>công ty</w:t>
      </w:r>
      <w:r w:rsidRPr="00440251">
        <w:rPr>
          <w:rFonts w:asciiTheme="majorHAnsi" w:hAnsiTheme="majorHAnsi" w:cstheme="majorHAnsi"/>
          <w:bCs/>
          <w:color w:val="000000" w:themeColor="text1"/>
          <w:sz w:val="26"/>
          <w:szCs w:val="26"/>
        </w:rPr>
        <w:t xml:space="preserve">. </w:t>
      </w:r>
      <w:r w:rsidR="007558A4">
        <w:rPr>
          <w:rFonts w:asciiTheme="majorHAnsi" w:hAnsiTheme="majorHAnsi" w:cstheme="majorHAnsi"/>
          <w:bCs/>
          <w:color w:val="000000" w:themeColor="text1"/>
          <w:sz w:val="26"/>
          <w:szCs w:val="26"/>
        </w:rPr>
        <w:t>Cơ sở</w:t>
      </w:r>
      <w:r w:rsidR="00F96F77" w:rsidRPr="00F96F77">
        <w:rPr>
          <w:rFonts w:asciiTheme="majorHAnsi" w:hAnsiTheme="majorHAnsi" w:cstheme="majorHAnsi"/>
          <w:bCs/>
          <w:color w:val="000000" w:themeColor="text1"/>
          <w:sz w:val="26"/>
          <w:szCs w:val="26"/>
        </w:rPr>
        <w:t xml:space="preserve"> </w:t>
      </w:r>
      <w:r w:rsidRPr="00440251">
        <w:rPr>
          <w:rFonts w:asciiTheme="majorHAnsi" w:hAnsiTheme="majorHAnsi" w:cstheme="majorHAnsi"/>
          <w:bCs/>
          <w:color w:val="000000" w:themeColor="text1"/>
          <w:sz w:val="26"/>
          <w:szCs w:val="26"/>
        </w:rPr>
        <w:t>đã được Sở Tài nguyên và Môi trường tỉnh Bình Dương cấp</w:t>
      </w:r>
      <w:r w:rsidR="00F96F77" w:rsidRPr="00F96F77">
        <w:rPr>
          <w:rFonts w:asciiTheme="majorHAnsi" w:hAnsiTheme="majorHAnsi" w:cstheme="majorHAnsi"/>
          <w:bCs/>
          <w:color w:val="000000" w:themeColor="text1"/>
          <w:sz w:val="26"/>
          <w:szCs w:val="26"/>
        </w:rPr>
        <w:t xml:space="preserve"> </w:t>
      </w:r>
      <w:r w:rsidR="00F96F77" w:rsidRPr="00440251">
        <w:rPr>
          <w:rFonts w:asciiTheme="majorHAnsi" w:hAnsiTheme="majorHAnsi" w:cstheme="majorHAnsi"/>
          <w:bCs/>
          <w:color w:val="000000" w:themeColor="text1"/>
          <w:sz w:val="26"/>
          <w:szCs w:val="26"/>
        </w:rPr>
        <w:t>sổ chủ nguồn thải và</w:t>
      </w:r>
      <w:r w:rsidR="00F96F77" w:rsidRPr="00F96F77">
        <w:rPr>
          <w:rFonts w:asciiTheme="majorHAnsi" w:hAnsiTheme="majorHAnsi" w:cstheme="majorHAnsi"/>
          <w:bCs/>
          <w:color w:val="000000" w:themeColor="text1"/>
          <w:sz w:val="26"/>
          <w:szCs w:val="26"/>
        </w:rPr>
        <w:t>o</w:t>
      </w:r>
      <w:r w:rsidRPr="00440251">
        <w:rPr>
          <w:rFonts w:asciiTheme="majorHAnsi" w:hAnsiTheme="majorHAnsi" w:cstheme="majorHAnsi"/>
          <w:bCs/>
          <w:color w:val="000000" w:themeColor="text1"/>
          <w:sz w:val="26"/>
          <w:szCs w:val="26"/>
        </w:rPr>
        <w:t xml:space="preserve"> ngày </w:t>
      </w:r>
      <w:r w:rsidR="00F96F77" w:rsidRPr="00BC0DDD">
        <w:rPr>
          <w:rFonts w:asciiTheme="majorHAnsi" w:hAnsiTheme="majorHAnsi" w:cstheme="majorHAnsi"/>
          <w:bCs/>
          <w:color w:val="000000" w:themeColor="text1"/>
          <w:sz w:val="26"/>
          <w:szCs w:val="26"/>
        </w:rPr>
        <w:t>07/01/2014</w:t>
      </w:r>
      <w:r w:rsidRPr="00BC0DDD">
        <w:rPr>
          <w:rFonts w:asciiTheme="majorHAnsi" w:hAnsiTheme="majorHAnsi" w:cstheme="majorHAnsi"/>
          <w:bCs/>
          <w:color w:val="000000" w:themeColor="text1"/>
          <w:sz w:val="26"/>
          <w:szCs w:val="26"/>
        </w:rPr>
        <w:t xml:space="preserve"> Mã số QLCTNH: 74.00</w:t>
      </w:r>
      <w:r w:rsidR="00F96F77" w:rsidRPr="00BC0DDD">
        <w:rPr>
          <w:rFonts w:asciiTheme="majorHAnsi" w:hAnsiTheme="majorHAnsi" w:cstheme="majorHAnsi"/>
          <w:bCs/>
          <w:color w:val="000000" w:themeColor="text1"/>
          <w:sz w:val="26"/>
          <w:szCs w:val="26"/>
        </w:rPr>
        <w:t>0059</w:t>
      </w:r>
      <w:r w:rsidRPr="00BC0DDD">
        <w:rPr>
          <w:rFonts w:asciiTheme="majorHAnsi" w:hAnsiTheme="majorHAnsi" w:cstheme="majorHAnsi"/>
          <w:bCs/>
          <w:color w:val="000000" w:themeColor="text1"/>
          <w:sz w:val="26"/>
          <w:szCs w:val="26"/>
        </w:rPr>
        <w:t>.T</w:t>
      </w:r>
      <w:r w:rsidRPr="00440251">
        <w:rPr>
          <w:rFonts w:asciiTheme="majorHAnsi" w:hAnsiTheme="majorHAnsi" w:cstheme="majorHAnsi"/>
          <w:bCs/>
          <w:color w:val="000000" w:themeColor="text1"/>
          <w:sz w:val="26"/>
          <w:szCs w:val="26"/>
        </w:rPr>
        <w:t xml:space="preserve">. </w:t>
      </w:r>
      <w:r w:rsidR="007558A4">
        <w:rPr>
          <w:rFonts w:asciiTheme="majorHAnsi" w:hAnsiTheme="majorHAnsi" w:cstheme="majorHAnsi"/>
          <w:bCs/>
          <w:color w:val="000000" w:themeColor="text1"/>
          <w:sz w:val="26"/>
          <w:szCs w:val="26"/>
        </w:rPr>
        <w:t>Cơ sở</w:t>
      </w:r>
      <w:r w:rsidRPr="00440251">
        <w:rPr>
          <w:rFonts w:asciiTheme="majorHAnsi" w:hAnsiTheme="majorHAnsi" w:cstheme="majorHAnsi"/>
          <w:bCs/>
          <w:color w:val="000000" w:themeColor="text1"/>
          <w:sz w:val="26"/>
          <w:szCs w:val="26"/>
        </w:rPr>
        <w:t xml:space="preserve"> đã ký hợp đồng với đơn vị có chức năng thu gom, vận chuyển, lưu giữ và xử lý chất thải </w:t>
      </w:r>
      <w:r w:rsidR="00452290" w:rsidRPr="00452290">
        <w:rPr>
          <w:rFonts w:asciiTheme="majorHAnsi" w:hAnsiTheme="majorHAnsi" w:cstheme="majorHAnsi"/>
          <w:bCs/>
          <w:color w:val="000000" w:themeColor="text1"/>
          <w:sz w:val="26"/>
          <w:szCs w:val="26"/>
        </w:rPr>
        <w:t>theo quy định</w:t>
      </w:r>
      <w:r w:rsidRPr="00440251">
        <w:rPr>
          <w:rFonts w:asciiTheme="majorHAnsi" w:hAnsiTheme="majorHAnsi" w:cstheme="majorHAnsi"/>
          <w:bCs/>
          <w:color w:val="000000" w:themeColor="text1"/>
          <w:sz w:val="26"/>
          <w:szCs w:val="26"/>
        </w:rPr>
        <w:t>.</w:t>
      </w:r>
    </w:p>
    <w:p w:rsidR="00440251" w:rsidRPr="00440251" w:rsidRDefault="00440251" w:rsidP="00774E0B">
      <w:pPr>
        <w:widowControl w:val="0"/>
        <w:numPr>
          <w:ilvl w:val="0"/>
          <w:numId w:val="65"/>
        </w:numPr>
        <w:spacing w:after="0" w:line="360" w:lineRule="auto"/>
        <w:ind w:left="90" w:firstLine="477"/>
        <w:contextualSpacing/>
        <w:jc w:val="both"/>
        <w:rPr>
          <w:rFonts w:asciiTheme="majorHAnsi" w:hAnsiTheme="majorHAnsi" w:cstheme="majorHAnsi"/>
          <w:bCs/>
          <w:color w:val="000000" w:themeColor="text1"/>
          <w:sz w:val="26"/>
          <w:szCs w:val="26"/>
        </w:rPr>
      </w:pPr>
      <w:r w:rsidRPr="00440251">
        <w:rPr>
          <w:rFonts w:asciiTheme="majorHAnsi" w:hAnsiTheme="majorHAnsi" w:cstheme="majorHAnsi"/>
          <w:bCs/>
          <w:color w:val="000000" w:themeColor="text1"/>
          <w:sz w:val="26"/>
          <w:szCs w:val="26"/>
        </w:rPr>
        <w:t xml:space="preserve">Về môi trường không khí: </w:t>
      </w:r>
      <w:r w:rsidR="007558A4">
        <w:rPr>
          <w:rFonts w:asciiTheme="majorHAnsi" w:eastAsia="Times New Roman" w:hAnsiTheme="majorHAnsi" w:cstheme="majorHAnsi"/>
          <w:color w:val="000000" w:themeColor="text1"/>
          <w:sz w:val="26"/>
          <w:szCs w:val="26"/>
        </w:rPr>
        <w:t>Cơ sở</w:t>
      </w:r>
      <w:r w:rsidRPr="00440251">
        <w:rPr>
          <w:rFonts w:asciiTheme="majorHAnsi" w:eastAsia="Times New Roman" w:hAnsiTheme="majorHAnsi" w:cstheme="majorHAnsi"/>
          <w:color w:val="000000" w:themeColor="text1"/>
          <w:sz w:val="26"/>
          <w:szCs w:val="26"/>
        </w:rPr>
        <w:t xml:space="preserve"> nằm trong </w:t>
      </w:r>
      <w:r w:rsidR="00635378">
        <w:rPr>
          <w:rFonts w:asciiTheme="majorHAnsi" w:eastAsia="Times New Roman" w:hAnsiTheme="majorHAnsi" w:cstheme="majorHAnsi"/>
          <w:color w:val="000000" w:themeColor="text1"/>
          <w:sz w:val="26"/>
          <w:szCs w:val="26"/>
          <w:lang w:val="pl-PL"/>
        </w:rPr>
        <w:t>thành phố Tân Uyên</w:t>
      </w:r>
      <w:r w:rsidRPr="00440251">
        <w:rPr>
          <w:rFonts w:asciiTheme="majorHAnsi" w:eastAsia="Times New Roman" w:hAnsiTheme="majorHAnsi" w:cstheme="majorHAnsi"/>
          <w:color w:val="000000" w:themeColor="text1"/>
          <w:sz w:val="26"/>
          <w:szCs w:val="26"/>
          <w:lang w:val="pl-PL"/>
        </w:rPr>
        <w:t xml:space="preserve"> </w:t>
      </w:r>
      <w:r w:rsidRPr="00440251">
        <w:rPr>
          <w:rFonts w:asciiTheme="majorHAnsi" w:hAnsiTheme="majorHAnsi" w:cstheme="majorHAnsi"/>
          <w:bCs/>
          <w:color w:val="000000" w:themeColor="text1"/>
          <w:sz w:val="26"/>
          <w:szCs w:val="26"/>
        </w:rPr>
        <w:t>nơi có chất lượng môi trường khá tố</w:t>
      </w:r>
      <w:r w:rsidR="00452290">
        <w:rPr>
          <w:rFonts w:asciiTheme="majorHAnsi" w:hAnsiTheme="majorHAnsi" w:cstheme="majorHAnsi"/>
          <w:bCs/>
          <w:color w:val="000000" w:themeColor="text1"/>
          <w:sz w:val="26"/>
          <w:szCs w:val="26"/>
        </w:rPr>
        <w:t>t</w:t>
      </w:r>
      <w:r w:rsidRPr="00440251">
        <w:rPr>
          <w:rFonts w:asciiTheme="majorHAnsi" w:hAnsiTheme="majorHAnsi" w:cstheme="majorHAnsi"/>
          <w:bCs/>
          <w:color w:val="000000" w:themeColor="text1"/>
          <w:sz w:val="26"/>
          <w:szCs w:val="26"/>
        </w:rPr>
        <w:t xml:space="preserve">. Qua kết quả phân tích chất lượng môi trường không khí của </w:t>
      </w:r>
      <w:r w:rsidR="007558A4">
        <w:rPr>
          <w:rFonts w:asciiTheme="majorHAnsi" w:hAnsiTheme="majorHAnsi" w:cstheme="majorHAnsi"/>
          <w:bCs/>
          <w:color w:val="000000" w:themeColor="text1"/>
          <w:sz w:val="26"/>
          <w:szCs w:val="26"/>
        </w:rPr>
        <w:t>Cơ sở</w:t>
      </w:r>
      <w:r w:rsidRPr="00440251">
        <w:rPr>
          <w:rFonts w:asciiTheme="majorHAnsi" w:hAnsiTheme="majorHAnsi" w:cstheme="majorHAnsi"/>
          <w:bCs/>
          <w:color w:val="000000" w:themeColor="text1"/>
          <w:sz w:val="26"/>
          <w:szCs w:val="26"/>
        </w:rPr>
        <w:t xml:space="preserve"> thông qua các chỉ tiêu: Bụi, CO, SO</w:t>
      </w:r>
      <w:r w:rsidRPr="00440251">
        <w:rPr>
          <w:rFonts w:asciiTheme="majorHAnsi" w:hAnsiTheme="majorHAnsi" w:cstheme="majorHAnsi"/>
          <w:bCs/>
          <w:color w:val="000000" w:themeColor="text1"/>
          <w:sz w:val="26"/>
          <w:szCs w:val="26"/>
          <w:vertAlign w:val="subscript"/>
        </w:rPr>
        <w:t>2</w:t>
      </w:r>
      <w:r w:rsidRPr="00440251">
        <w:rPr>
          <w:rFonts w:asciiTheme="majorHAnsi" w:hAnsiTheme="majorHAnsi" w:cstheme="majorHAnsi"/>
          <w:bCs/>
          <w:color w:val="000000" w:themeColor="text1"/>
          <w:sz w:val="26"/>
          <w:szCs w:val="26"/>
        </w:rPr>
        <w:t>, NO</w:t>
      </w:r>
      <w:r w:rsidRPr="00440251">
        <w:rPr>
          <w:rFonts w:asciiTheme="majorHAnsi" w:hAnsiTheme="majorHAnsi" w:cstheme="majorHAnsi"/>
          <w:bCs/>
          <w:color w:val="000000" w:themeColor="text1"/>
          <w:sz w:val="26"/>
          <w:szCs w:val="26"/>
          <w:vertAlign w:val="subscript"/>
        </w:rPr>
        <w:t>2</w:t>
      </w:r>
      <w:r w:rsidRPr="00440251">
        <w:rPr>
          <w:rFonts w:asciiTheme="majorHAnsi" w:hAnsiTheme="majorHAnsi" w:cstheme="majorHAnsi"/>
          <w:bCs/>
          <w:color w:val="000000" w:themeColor="text1"/>
          <w:sz w:val="26"/>
          <w:szCs w:val="26"/>
        </w:rPr>
        <w:t xml:space="preserve">, Độ ồn, Nhiệt độ và Độ ẩm đều dưới ngưỡng QCVN </w:t>
      </w:r>
      <w:r w:rsidR="00452290" w:rsidRPr="00452290">
        <w:rPr>
          <w:rFonts w:asciiTheme="majorHAnsi" w:hAnsiTheme="majorHAnsi" w:cstheme="majorHAnsi"/>
          <w:bCs/>
          <w:color w:val="000000" w:themeColor="text1"/>
          <w:sz w:val="26"/>
          <w:szCs w:val="26"/>
        </w:rPr>
        <w:t>02:2019/BYT</w:t>
      </w:r>
      <w:r w:rsidR="00452290" w:rsidRPr="00452290">
        <w:rPr>
          <w:noProof/>
          <w:lang w:eastAsia="zh-CN"/>
        </w:rPr>
        <w:t xml:space="preserve"> </w:t>
      </w:r>
      <w:r w:rsidRPr="00440251">
        <w:rPr>
          <w:rFonts w:asciiTheme="majorHAnsi" w:hAnsiTheme="majorHAnsi" w:cstheme="majorHAnsi"/>
          <w:bCs/>
          <w:color w:val="000000" w:themeColor="text1"/>
          <w:sz w:val="26"/>
          <w:szCs w:val="26"/>
        </w:rPr>
        <w:t xml:space="preserve"> - Quy chuẩn kỹ thuật quốc gia về </w:t>
      </w:r>
      <w:r w:rsidR="00452290" w:rsidRPr="00452290">
        <w:rPr>
          <w:rFonts w:asciiTheme="majorHAnsi" w:hAnsiTheme="majorHAnsi" w:cstheme="majorHAnsi"/>
          <w:bCs/>
          <w:color w:val="000000" w:themeColor="text1"/>
          <w:sz w:val="26"/>
          <w:szCs w:val="26"/>
        </w:rPr>
        <w:t xml:space="preserve">bụi </w:t>
      </w:r>
      <w:r w:rsidR="00452290">
        <w:rPr>
          <w:rFonts w:asciiTheme="majorHAnsi" w:hAnsiTheme="majorHAnsi" w:cstheme="majorHAnsi"/>
          <w:bCs/>
          <w:color w:val="000000" w:themeColor="text1"/>
          <w:sz w:val="26"/>
          <w:szCs w:val="26"/>
        </w:rPr>
        <w:t>–</w:t>
      </w:r>
      <w:r w:rsidR="00452290" w:rsidRPr="00452290">
        <w:rPr>
          <w:rFonts w:asciiTheme="majorHAnsi" w:hAnsiTheme="majorHAnsi" w:cstheme="majorHAnsi"/>
          <w:bCs/>
          <w:color w:val="000000" w:themeColor="text1"/>
          <w:sz w:val="26"/>
          <w:szCs w:val="26"/>
        </w:rPr>
        <w:t xml:space="preserve"> giá trị giới hạn tiếp xúc cho phép bụi tại nơi làm việc</w:t>
      </w:r>
      <w:r w:rsidRPr="00440251">
        <w:rPr>
          <w:rFonts w:asciiTheme="majorHAnsi" w:hAnsiTheme="majorHAnsi" w:cstheme="majorHAnsi"/>
          <w:bCs/>
          <w:color w:val="000000" w:themeColor="text1"/>
          <w:sz w:val="26"/>
          <w:szCs w:val="26"/>
        </w:rPr>
        <w:t xml:space="preserve">; </w:t>
      </w:r>
      <w:r w:rsidR="00452290" w:rsidRPr="00452290">
        <w:rPr>
          <w:rFonts w:asciiTheme="majorHAnsi" w:hAnsiTheme="majorHAnsi" w:cstheme="majorHAnsi"/>
          <w:bCs/>
          <w:color w:val="000000" w:themeColor="text1"/>
          <w:sz w:val="26"/>
          <w:szCs w:val="26"/>
        </w:rPr>
        <w:t xml:space="preserve">QCVN 03:2019/BYT: Quy chuẩn kỹ thuật quốc gia về giá trị giới hạn tiếp xúc cho phép của 50 yếu tố hóa học tại nơi làm việc; </w:t>
      </w:r>
      <w:r w:rsidRPr="00440251">
        <w:rPr>
          <w:rFonts w:asciiTheme="majorHAnsi" w:hAnsiTheme="majorHAnsi" w:cstheme="majorHAnsi"/>
          <w:bCs/>
          <w:color w:val="000000" w:themeColor="text1"/>
          <w:sz w:val="26"/>
          <w:szCs w:val="26"/>
        </w:rPr>
        <w:t>QCVN 26:20</w:t>
      </w:r>
      <w:r w:rsidR="00452290" w:rsidRPr="00452290">
        <w:rPr>
          <w:rFonts w:asciiTheme="majorHAnsi" w:hAnsiTheme="majorHAnsi" w:cstheme="majorHAnsi"/>
          <w:bCs/>
          <w:color w:val="000000" w:themeColor="text1"/>
          <w:sz w:val="26"/>
          <w:szCs w:val="26"/>
        </w:rPr>
        <w:t>16</w:t>
      </w:r>
      <w:r w:rsidRPr="00440251">
        <w:rPr>
          <w:rFonts w:asciiTheme="majorHAnsi" w:hAnsiTheme="majorHAnsi" w:cstheme="majorHAnsi"/>
          <w:bCs/>
          <w:color w:val="000000" w:themeColor="text1"/>
          <w:sz w:val="26"/>
          <w:szCs w:val="26"/>
        </w:rPr>
        <w:t>/B</w:t>
      </w:r>
      <w:r w:rsidR="00452290" w:rsidRPr="00452290">
        <w:rPr>
          <w:rFonts w:asciiTheme="majorHAnsi" w:hAnsiTheme="majorHAnsi" w:cstheme="majorHAnsi"/>
          <w:bCs/>
          <w:color w:val="000000" w:themeColor="text1"/>
          <w:sz w:val="26"/>
          <w:szCs w:val="26"/>
        </w:rPr>
        <w:t>Y</w:t>
      </w:r>
      <w:r w:rsidRPr="00440251">
        <w:rPr>
          <w:rFonts w:asciiTheme="majorHAnsi" w:hAnsiTheme="majorHAnsi" w:cstheme="majorHAnsi"/>
          <w:bCs/>
          <w:color w:val="000000" w:themeColor="text1"/>
          <w:sz w:val="26"/>
          <w:szCs w:val="26"/>
        </w:rPr>
        <w:t>T - Quy chuẩn kỹ thuật quốc gia về tiếng ồn</w:t>
      </w:r>
      <w:r w:rsidR="00452290" w:rsidRPr="00452290">
        <w:rPr>
          <w:rFonts w:asciiTheme="majorHAnsi" w:hAnsiTheme="majorHAnsi" w:cstheme="majorHAnsi"/>
          <w:bCs/>
          <w:color w:val="000000" w:themeColor="text1"/>
          <w:sz w:val="26"/>
          <w:szCs w:val="26"/>
        </w:rPr>
        <w:t xml:space="preserve"> </w:t>
      </w:r>
      <w:r w:rsidR="00452290">
        <w:rPr>
          <w:rFonts w:asciiTheme="majorHAnsi" w:hAnsiTheme="majorHAnsi" w:cstheme="majorHAnsi"/>
          <w:bCs/>
          <w:color w:val="000000" w:themeColor="text1"/>
          <w:sz w:val="26"/>
          <w:szCs w:val="26"/>
        </w:rPr>
        <w:t>–</w:t>
      </w:r>
      <w:r w:rsidR="00452290" w:rsidRPr="00452290">
        <w:rPr>
          <w:rFonts w:asciiTheme="majorHAnsi" w:hAnsiTheme="majorHAnsi" w:cstheme="majorHAnsi"/>
          <w:bCs/>
          <w:color w:val="000000" w:themeColor="text1"/>
          <w:sz w:val="26"/>
          <w:szCs w:val="26"/>
        </w:rPr>
        <w:t xml:space="preserve"> mức tiếp xúc cho phép tiếng ồn tại nơi làm việc</w:t>
      </w:r>
      <w:r w:rsidRPr="00440251">
        <w:rPr>
          <w:rFonts w:asciiTheme="majorHAnsi" w:hAnsiTheme="majorHAnsi" w:cstheme="majorHAnsi"/>
          <w:bCs/>
          <w:color w:val="000000" w:themeColor="text1"/>
          <w:sz w:val="26"/>
          <w:szCs w:val="26"/>
        </w:rPr>
        <w:t xml:space="preserve">. Như vậy có thể khẳng định hoạt động phát thải hơi, </w:t>
      </w:r>
      <w:r w:rsidRPr="00440251">
        <w:rPr>
          <w:rFonts w:asciiTheme="majorHAnsi" w:hAnsiTheme="majorHAnsi" w:cstheme="majorHAnsi"/>
          <w:bCs/>
          <w:color w:val="000000" w:themeColor="text1"/>
          <w:sz w:val="26"/>
          <w:szCs w:val="26"/>
        </w:rPr>
        <w:lastRenderedPageBreak/>
        <w:t xml:space="preserve">mùi, tiếng ồn của </w:t>
      </w:r>
      <w:r w:rsidR="007558A4">
        <w:rPr>
          <w:rFonts w:asciiTheme="majorHAnsi" w:hAnsiTheme="majorHAnsi" w:cstheme="majorHAnsi"/>
          <w:bCs/>
          <w:color w:val="000000" w:themeColor="text1"/>
          <w:sz w:val="26"/>
          <w:szCs w:val="26"/>
        </w:rPr>
        <w:t>Cơ sở</w:t>
      </w:r>
      <w:r w:rsidRPr="00440251">
        <w:rPr>
          <w:rFonts w:asciiTheme="majorHAnsi" w:hAnsiTheme="majorHAnsi" w:cstheme="majorHAnsi"/>
          <w:bCs/>
          <w:color w:val="000000" w:themeColor="text1"/>
          <w:sz w:val="26"/>
          <w:szCs w:val="26"/>
        </w:rPr>
        <w:t xml:space="preserve"> vẫn đảm bảo sức chịu tải của môi trường ở khu vực hiện tại.</w:t>
      </w:r>
    </w:p>
    <w:p w:rsidR="009E1AD8" w:rsidRPr="00A77115" w:rsidRDefault="00440251"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r w:rsidRPr="00440251">
        <w:rPr>
          <w:rFonts w:asciiTheme="majorHAnsi" w:hAnsiTheme="majorHAnsi" w:cstheme="majorHAnsi"/>
          <w:bCs/>
          <w:color w:val="000000" w:themeColor="text1"/>
          <w:sz w:val="26"/>
          <w:szCs w:val="26"/>
        </w:rPr>
        <w:t xml:space="preserve">Tóm lại, với vị trí, quy mô và công suất hoạt động của </w:t>
      </w:r>
      <w:r w:rsidR="007558A4">
        <w:rPr>
          <w:rFonts w:asciiTheme="majorHAnsi" w:hAnsiTheme="majorHAnsi" w:cstheme="majorHAnsi"/>
          <w:bCs/>
          <w:color w:val="000000" w:themeColor="text1"/>
          <w:sz w:val="26"/>
          <w:szCs w:val="26"/>
        </w:rPr>
        <w:t>Cơ sở</w:t>
      </w:r>
      <w:r w:rsidRPr="00440251">
        <w:rPr>
          <w:rFonts w:asciiTheme="majorHAnsi" w:hAnsiTheme="majorHAnsi" w:cstheme="majorHAnsi"/>
          <w:bCs/>
          <w:color w:val="000000" w:themeColor="text1"/>
          <w:sz w:val="26"/>
          <w:szCs w:val="26"/>
        </w:rPr>
        <w:t xml:space="preserve">, công nghệ xử lý môi trường của </w:t>
      </w:r>
      <w:r w:rsidR="007558A4">
        <w:rPr>
          <w:rFonts w:asciiTheme="majorHAnsi" w:hAnsiTheme="majorHAnsi" w:cstheme="majorHAnsi"/>
          <w:bCs/>
          <w:color w:val="000000" w:themeColor="text1"/>
          <w:sz w:val="26"/>
          <w:szCs w:val="26"/>
        </w:rPr>
        <w:t>Cơ sở</w:t>
      </w:r>
      <w:r w:rsidRPr="00440251">
        <w:rPr>
          <w:rFonts w:asciiTheme="majorHAnsi" w:hAnsiTheme="majorHAnsi" w:cstheme="majorHAnsi"/>
          <w:bCs/>
          <w:color w:val="000000" w:themeColor="text1"/>
          <w:sz w:val="26"/>
          <w:szCs w:val="26"/>
        </w:rPr>
        <w:t xml:space="preserve"> là hoàn toàn đáp ứng các yêu cầu bảo vệ môi trường hiện hành và ảnh hưởng không đáng kể đến sức chịu tải của môi trường khu vự</w:t>
      </w:r>
      <w:r w:rsidR="00A77115">
        <w:rPr>
          <w:rFonts w:asciiTheme="majorHAnsi" w:hAnsiTheme="majorHAnsi" w:cstheme="majorHAnsi"/>
          <w:bCs/>
          <w:color w:val="000000" w:themeColor="text1"/>
          <w:sz w:val="26"/>
          <w:szCs w:val="26"/>
        </w:rPr>
        <w:t>c.</w:t>
      </w: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Pr="00DB5498"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A77115" w:rsidRDefault="00A77115" w:rsidP="003C6E28">
      <w:pPr>
        <w:tabs>
          <w:tab w:val="left" w:pos="0"/>
          <w:tab w:val="left" w:pos="360"/>
        </w:tabs>
        <w:spacing w:after="0" w:line="360" w:lineRule="auto"/>
        <w:jc w:val="both"/>
        <w:rPr>
          <w:rFonts w:asciiTheme="majorHAnsi" w:hAnsiTheme="majorHAnsi" w:cstheme="majorHAnsi"/>
          <w:bCs/>
          <w:color w:val="000000" w:themeColor="text1"/>
          <w:sz w:val="26"/>
          <w:szCs w:val="26"/>
        </w:rPr>
      </w:pPr>
    </w:p>
    <w:p w:rsidR="007B65B4" w:rsidRDefault="007B65B4" w:rsidP="003C6E28">
      <w:pPr>
        <w:tabs>
          <w:tab w:val="left" w:pos="0"/>
          <w:tab w:val="left" w:pos="360"/>
        </w:tabs>
        <w:spacing w:after="0" w:line="360" w:lineRule="auto"/>
        <w:jc w:val="both"/>
        <w:rPr>
          <w:rFonts w:asciiTheme="majorHAnsi" w:hAnsiTheme="majorHAnsi" w:cstheme="majorHAnsi"/>
          <w:bCs/>
          <w:color w:val="000000" w:themeColor="text1"/>
          <w:sz w:val="26"/>
          <w:szCs w:val="26"/>
        </w:rPr>
      </w:pPr>
    </w:p>
    <w:p w:rsidR="007B65B4" w:rsidRDefault="007B65B4" w:rsidP="003C6E28">
      <w:pPr>
        <w:tabs>
          <w:tab w:val="left" w:pos="0"/>
          <w:tab w:val="left" w:pos="360"/>
        </w:tabs>
        <w:spacing w:after="0" w:line="360" w:lineRule="auto"/>
        <w:jc w:val="both"/>
        <w:rPr>
          <w:rFonts w:asciiTheme="majorHAnsi" w:hAnsiTheme="majorHAnsi" w:cstheme="majorHAnsi"/>
          <w:bCs/>
          <w:color w:val="000000" w:themeColor="text1"/>
          <w:sz w:val="26"/>
          <w:szCs w:val="26"/>
        </w:rPr>
      </w:pPr>
    </w:p>
    <w:p w:rsidR="007B65B4" w:rsidRDefault="007B65B4" w:rsidP="003C6E28">
      <w:pPr>
        <w:tabs>
          <w:tab w:val="left" w:pos="0"/>
          <w:tab w:val="left" w:pos="360"/>
        </w:tabs>
        <w:spacing w:after="0" w:line="360" w:lineRule="auto"/>
        <w:jc w:val="both"/>
        <w:rPr>
          <w:rFonts w:asciiTheme="majorHAnsi" w:hAnsiTheme="majorHAnsi" w:cstheme="majorHAnsi"/>
          <w:bCs/>
          <w:color w:val="000000" w:themeColor="text1"/>
          <w:sz w:val="26"/>
          <w:szCs w:val="26"/>
        </w:rPr>
      </w:pPr>
    </w:p>
    <w:p w:rsidR="007B65B4" w:rsidRPr="00091EFB" w:rsidRDefault="007B65B4" w:rsidP="003C6E28">
      <w:pPr>
        <w:tabs>
          <w:tab w:val="left" w:pos="0"/>
          <w:tab w:val="left" w:pos="360"/>
        </w:tabs>
        <w:spacing w:after="0" w:line="360" w:lineRule="auto"/>
        <w:jc w:val="both"/>
        <w:rPr>
          <w:rFonts w:asciiTheme="majorHAnsi" w:hAnsiTheme="majorHAnsi" w:cstheme="majorHAnsi"/>
          <w:bCs/>
          <w:color w:val="000000" w:themeColor="text1"/>
          <w:sz w:val="26"/>
          <w:szCs w:val="26"/>
        </w:rPr>
      </w:pPr>
    </w:p>
    <w:p w:rsidR="00A77115" w:rsidRDefault="00A77115"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7B65B4" w:rsidRDefault="007B65B4"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7B65B4" w:rsidRDefault="007B65B4"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7B65B4" w:rsidRDefault="007B65B4"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7B65B4" w:rsidRDefault="007B65B4"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7B65B4" w:rsidRDefault="007B65B4"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7B65B4" w:rsidRDefault="007B65B4"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7B65B4" w:rsidRPr="00DB5498" w:rsidRDefault="007B65B4" w:rsidP="00A77115">
      <w:pPr>
        <w:tabs>
          <w:tab w:val="left" w:pos="0"/>
          <w:tab w:val="left" w:pos="360"/>
        </w:tabs>
        <w:spacing w:after="0" w:line="360" w:lineRule="auto"/>
        <w:ind w:firstLine="567"/>
        <w:jc w:val="both"/>
        <w:rPr>
          <w:rFonts w:asciiTheme="majorHAnsi" w:hAnsiTheme="majorHAnsi" w:cstheme="majorHAnsi"/>
          <w:bCs/>
          <w:color w:val="000000" w:themeColor="text1"/>
          <w:sz w:val="26"/>
          <w:szCs w:val="26"/>
        </w:rPr>
      </w:pPr>
    </w:p>
    <w:p w:rsidR="005C04EA" w:rsidRPr="005C04EA" w:rsidRDefault="005C04EA" w:rsidP="003C6E28">
      <w:pPr>
        <w:pStyle w:val="Heading1"/>
      </w:pPr>
      <w:bookmarkStart w:id="86" w:name="_Toc109027741"/>
      <w:bookmarkStart w:id="87" w:name="_Toc144218571"/>
      <w:r w:rsidRPr="005C04EA">
        <w:lastRenderedPageBreak/>
        <w:t xml:space="preserve">KẾT QUẢ HOÀN THÀNH CÁC CÔNG TRÌNH, BIỆN PHÁP BẢO VỆ MÔI TRƯỜNG CỦA </w:t>
      </w:r>
      <w:r w:rsidR="007558A4">
        <w:t>CƠ SỞ</w:t>
      </w:r>
      <w:bookmarkEnd w:id="86"/>
      <w:bookmarkEnd w:id="87"/>
    </w:p>
    <w:p w:rsidR="005C04EA" w:rsidRPr="005C04EA" w:rsidRDefault="005C04EA" w:rsidP="00FB462B">
      <w:pPr>
        <w:pStyle w:val="ALV2"/>
      </w:pPr>
      <w:bookmarkStart w:id="88" w:name="_Toc109027742"/>
      <w:bookmarkStart w:id="89" w:name="_Toc144218572"/>
      <w:r w:rsidRPr="005C04EA">
        <w:t>1. Công trình, biện pháp thoát nước mưa, thu gom và xử lý nước thải</w:t>
      </w:r>
      <w:bookmarkEnd w:id="88"/>
      <w:bookmarkEnd w:id="89"/>
    </w:p>
    <w:p w:rsidR="002B19B3" w:rsidRPr="002B19B3" w:rsidRDefault="005C04EA" w:rsidP="00FB462B">
      <w:pPr>
        <w:pStyle w:val="ALV3"/>
        <w:rPr>
          <w:lang w:val="en-US"/>
        </w:rPr>
      </w:pPr>
      <w:bookmarkStart w:id="90" w:name="_Toc109027743"/>
      <w:r w:rsidRPr="005C04EA">
        <w:t>1.1. Thu gom, thoát nước mưa</w:t>
      </w:r>
      <w:bookmarkEnd w:id="90"/>
    </w:p>
    <w:tbl>
      <w:tblPr>
        <w:tblStyle w:val="TableGrid"/>
        <w:tblW w:w="0" w:type="auto"/>
        <w:tblLook w:val="04A0" w:firstRow="1" w:lastRow="0" w:firstColumn="1" w:lastColumn="0" w:noHBand="0" w:noVBand="1"/>
      </w:tblPr>
      <w:tblGrid>
        <w:gridCol w:w="9106"/>
      </w:tblGrid>
      <w:tr w:rsidR="005C04EA" w:rsidTr="002B19B3">
        <w:trPr>
          <w:trHeight w:val="4035"/>
        </w:trPr>
        <w:tc>
          <w:tcPr>
            <w:tcW w:w="9106" w:type="dxa"/>
            <w:tcBorders>
              <w:top w:val="nil"/>
              <w:left w:val="nil"/>
              <w:bottom w:val="nil"/>
              <w:right w:val="nil"/>
            </w:tcBorders>
          </w:tcPr>
          <w:tbl>
            <w:tblPr>
              <w:tblStyle w:val="TableGrid"/>
              <w:tblpPr w:leftFromText="180" w:rightFromText="180"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0"/>
            </w:tblGrid>
            <w:tr w:rsidR="005C04EA" w:rsidRPr="001E187A" w:rsidTr="002B19B3">
              <w:trPr>
                <w:trHeight w:val="3374"/>
              </w:trPr>
              <w:tc>
                <w:tcPr>
                  <w:tcW w:w="8540" w:type="dxa"/>
                </w:tcPr>
                <w:p w:rsidR="005C04EA" w:rsidRPr="001E187A" w:rsidRDefault="005C04EA" w:rsidP="005C04EA">
                  <w:pPr>
                    <w:tabs>
                      <w:tab w:val="left" w:pos="1704"/>
                    </w:tabs>
                    <w:spacing w:before="80" w:after="80" w:line="360" w:lineRule="auto"/>
                    <w:contextualSpacing/>
                    <w:rPr>
                      <w:rFonts w:asciiTheme="majorHAnsi" w:hAnsiTheme="majorHAnsi" w:cstheme="majorHAnsi"/>
                      <w:sz w:val="26"/>
                      <w:szCs w:val="26"/>
                    </w:rPr>
                  </w:pPr>
                  <w:r w:rsidRPr="001E187A">
                    <w:rPr>
                      <w:rFonts w:asciiTheme="majorHAnsi" w:hAnsiTheme="majorHAnsi" w:cstheme="majorHAnsi"/>
                      <w:noProof/>
                      <w:sz w:val="26"/>
                      <w:szCs w:val="26"/>
                      <w:lang w:val="en-US"/>
                    </w:rPr>
                    <mc:AlternateContent>
                      <mc:Choice Requires="wps">
                        <w:drawing>
                          <wp:anchor distT="0" distB="0" distL="114300" distR="114300" simplePos="0" relativeHeight="251385856" behindDoc="0" locked="0" layoutInCell="1" allowOverlap="1" wp14:anchorId="64116D60" wp14:editId="0B9DFB08">
                            <wp:simplePos x="0" y="0"/>
                            <wp:positionH relativeFrom="column">
                              <wp:posOffset>622935</wp:posOffset>
                            </wp:positionH>
                            <wp:positionV relativeFrom="paragraph">
                              <wp:posOffset>-1905</wp:posOffset>
                            </wp:positionV>
                            <wp:extent cx="4314825" cy="411480"/>
                            <wp:effectExtent l="0" t="0" r="28575" b="26670"/>
                            <wp:wrapNone/>
                            <wp:docPr id="5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411480"/>
                                    </a:xfrm>
                                    <a:prstGeom prst="rect">
                                      <a:avLst/>
                                    </a:prstGeom>
                                    <a:solidFill>
                                      <a:srgbClr val="FFFFFF"/>
                                    </a:solidFill>
                                    <a:ln w="9525">
                                      <a:solidFill>
                                        <a:srgbClr val="000000"/>
                                      </a:solidFill>
                                      <a:miter lim="800000"/>
                                    </a:ln>
                                  </wps:spPr>
                                  <wps:txbx>
                                    <w:txbxContent>
                                      <w:p w:rsidR="00F02F44" w:rsidRPr="009164DB" w:rsidRDefault="00F02F44" w:rsidP="005C04EA">
                                        <w:pPr>
                                          <w:jc w:val="center"/>
                                          <w:rPr>
                                            <w:rFonts w:asciiTheme="majorHAnsi" w:hAnsiTheme="majorHAnsi" w:cstheme="majorHAnsi"/>
                                            <w:sz w:val="26"/>
                                            <w:szCs w:val="26"/>
                                          </w:rPr>
                                        </w:pPr>
                                        <w:r>
                                          <w:rPr>
                                            <w:rFonts w:asciiTheme="majorHAnsi" w:hAnsiTheme="majorHAnsi" w:cstheme="majorHAnsi"/>
                                            <w:sz w:val="26"/>
                                            <w:szCs w:val="26"/>
                                          </w:rPr>
                                          <w:t xml:space="preserve">Nước mưa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116D60" id="Rectangle 47" o:spid="_x0000_s1062" style="position:absolute;margin-left:49.05pt;margin-top:-.15pt;width:339.75pt;height:32.4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NkGgIAADkEAAAOAAAAZHJzL2Uyb0RvYy54bWysU9tu2zAMfR+wfxD0vjhOnTY14hRFigwD&#10;urVYtw9QZNkWptsoJXb29aPkJMsu2MMwPQiiSB0dHpLLu0ErshfgpTUVzSdTSoThtpamrejnT5s3&#10;C0p8YKZmyhpR0YPw9G71+tWyd6WY2c6qWgBBEOPL3lW0C8GVWeZ5JzTzE+uEQWdjQbOAJrRZDaxH&#10;dK2y2XR6nfUWageWC+/x9mF00lXCbxrBw1PTeBGIqihyC2mHtG/jnq2WrGyBuU7yIw32Dyw0kwY/&#10;PUM9sMDIDuRvUFpysN42YcKtzmzTSC5SDphNPv0lm5eOOZFyQXG8O8vk/x8s/7B/BiLris4LSgzT&#10;WKOPqBozrRKkuIkC9c6XGPfiniGm6N2j5V88MXbdYZi4B7B9J1iNtPIYn/30IBoen5Jt/97WCM92&#10;wSathgZ0BEQVyJBKcjiXRAyBcLwsrvJiMZtTwtFX5GikmmWsPL124MNbYTWJh4oCkk/obP/oQ2TD&#10;ylNIYm+VrDdSqWRAu10rIHuG7bFJKyWASV6GKUP6it7OkcffIaZp/QlCy4B9rqSu6OIySJmjXlGi&#10;UeowbIdUkavrk/pbWx9QQbBj/+K84aGz8I2SHnu3ov7rjoGgRL0zWIXbvChisyejmN/M0IBLz/bS&#10;wwxHqIoGSsbjOowDsnMg2w5/ylPaxt5j5RqZRI1VHVkd+WN/Jq2PsxQH4NJOUT8mfvUdAAD//wMA&#10;UEsDBBQABgAIAAAAIQBluXtK3QAAAAcBAAAPAAAAZHJzL2Rvd25yZXYueG1sTI7BTsMwEETvSPyD&#10;tUjcWqctJG3IpkKgVuLYphdum9gkgXgdxU4b+vWYExxHM3rzsu1kOnHWg2stIyzmEQjNlVUt1win&#10;Yjdbg3CeWFFnWSN8awfb/PYmo1TZCx/0+ehrESDsUkJovO9TKV3VaENubnvNofuwgyEf4lBLNdAl&#10;wE0nl1EUS0Mth4eGev3S6OrrOBqEsl2e6Hoo9pHZ7Fb+bSo+x/dXxPu76fkJhNeT/xvDr35Qhzw4&#10;lXZk5USHsFkvwhJhtgIR6iRJYhAlQvzwCDLP5H///AcAAP//AwBQSwECLQAUAAYACAAAACEAtoM4&#10;kv4AAADhAQAAEwAAAAAAAAAAAAAAAAAAAAAAW0NvbnRlbnRfVHlwZXNdLnhtbFBLAQItABQABgAI&#10;AAAAIQA4/SH/1gAAAJQBAAALAAAAAAAAAAAAAAAAAC8BAABfcmVscy8ucmVsc1BLAQItABQABgAI&#10;AAAAIQDagCNkGgIAADkEAAAOAAAAAAAAAAAAAAAAAC4CAABkcnMvZTJvRG9jLnhtbFBLAQItABQA&#10;BgAIAAAAIQBluXtK3QAAAAcBAAAPAAAAAAAAAAAAAAAAAHQEAABkcnMvZG93bnJldi54bWxQSwUG&#10;AAAAAAQABADzAAAAfgUAAAAA&#10;">
                            <v:textbox>
                              <w:txbxContent>
                                <w:p w:rsidR="00F02F44" w:rsidRPr="009164DB" w:rsidRDefault="00F02F44" w:rsidP="005C04EA">
                                  <w:pPr>
                                    <w:jc w:val="center"/>
                                    <w:rPr>
                                      <w:rFonts w:asciiTheme="majorHAnsi" w:hAnsiTheme="majorHAnsi" w:cstheme="majorHAnsi"/>
                                      <w:sz w:val="26"/>
                                      <w:szCs w:val="26"/>
                                    </w:rPr>
                                  </w:pPr>
                                  <w:r>
                                    <w:rPr>
                                      <w:rFonts w:asciiTheme="majorHAnsi" w:hAnsiTheme="majorHAnsi" w:cstheme="majorHAnsi"/>
                                      <w:sz w:val="26"/>
                                      <w:szCs w:val="26"/>
                                    </w:rPr>
                                    <w:t xml:space="preserve">Nước mưa </w:t>
                                  </w:r>
                                </w:p>
                              </w:txbxContent>
                            </v:textbox>
                          </v:rect>
                        </w:pict>
                      </mc:Fallback>
                    </mc:AlternateContent>
                  </w:r>
                  <w:r w:rsidRPr="001E187A">
                    <w:rPr>
                      <w:rFonts w:asciiTheme="majorHAnsi" w:hAnsiTheme="majorHAnsi" w:cstheme="majorHAnsi"/>
                      <w:sz w:val="26"/>
                      <w:szCs w:val="26"/>
                    </w:rPr>
                    <w:t xml:space="preserve"> </w:t>
                  </w:r>
                </w:p>
                <w:p w:rsidR="005C04EA" w:rsidRPr="001E187A" w:rsidRDefault="005C04EA" w:rsidP="005C04EA">
                  <w:pPr>
                    <w:tabs>
                      <w:tab w:val="left" w:pos="1704"/>
                    </w:tabs>
                    <w:spacing w:before="80" w:after="80" w:line="360" w:lineRule="auto"/>
                    <w:contextualSpacing/>
                    <w:rPr>
                      <w:rFonts w:asciiTheme="majorHAnsi" w:hAnsiTheme="majorHAnsi" w:cstheme="majorHAnsi"/>
                      <w:sz w:val="26"/>
                      <w:szCs w:val="26"/>
                    </w:rPr>
                  </w:pPr>
                  <w:r w:rsidRPr="001E187A">
                    <w:rPr>
                      <w:rFonts w:asciiTheme="majorHAnsi" w:hAnsiTheme="majorHAnsi" w:cstheme="majorHAnsi"/>
                      <w:noProof/>
                      <w:sz w:val="26"/>
                      <w:szCs w:val="26"/>
                      <w:lang w:val="en-US"/>
                    </w:rPr>
                    <mc:AlternateContent>
                      <mc:Choice Requires="wps">
                        <w:drawing>
                          <wp:anchor distT="0" distB="0" distL="114300" distR="114300" simplePos="0" relativeHeight="251390976" behindDoc="0" locked="0" layoutInCell="1" allowOverlap="1" wp14:anchorId="46B41EBF" wp14:editId="070C721D">
                            <wp:simplePos x="0" y="0"/>
                            <wp:positionH relativeFrom="column">
                              <wp:posOffset>2775585</wp:posOffset>
                            </wp:positionH>
                            <wp:positionV relativeFrom="paragraph">
                              <wp:posOffset>100965</wp:posOffset>
                            </wp:positionV>
                            <wp:extent cx="0" cy="219075"/>
                            <wp:effectExtent l="76200" t="0" r="76200" b="47625"/>
                            <wp:wrapNone/>
                            <wp:docPr id="60" name="Đường kết nối Mũi tên Thẳng 60"/>
                            <wp:cNvGraphicFramePr/>
                            <a:graphic xmlns:a="http://schemas.openxmlformats.org/drawingml/2006/main">
                              <a:graphicData uri="http://schemas.microsoft.com/office/word/2010/wordprocessingShape">
                                <wps:wsp>
                                  <wps:cNvCnPr/>
                                  <wps:spPr>
                                    <a:xfrm>
                                      <a:off x="0" y="0"/>
                                      <a:ext cx="0" cy="2190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01B9A" id="Đường kết nối Mũi tên Thẳng 60" o:spid="_x0000_s1026" type="#_x0000_t32" style="position:absolute;margin-left:218.55pt;margin-top:7.95pt;width:0;height:17.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n4HgIAAFIEAAAOAAAAZHJzL2Uyb0RvYy54bWysVLtu2zAU3Qv0HwjutWQDTVrDcgan6dKH&#10;0aYfwFCkRJQiCfLGsrcGmbr1F7pm6tA/cJDJH9VLSpbrdGrRheLjnnPvObzU7GzdaLISPihrCjoe&#10;5ZQIw22pTFXQT5cXz15QEoCZkmlrREE3ItCz+dMns9ZNxcTWVpfCEyQxYdq6gtYAbpplgdeiYWFk&#10;nTB4KK1vGODSV1npWYvsjc4meX6StdaXzlsuQsDd8+6QzhO/lILDeymDAKILirVBGn0ar+KYzWds&#10;WnnmasX7Mtg/VNEwZTDpQHXOgJFrr/6gahT3NlgJI26bzEqpuEgaUM04f6TmY82cSFrQnOAGm8L/&#10;o+XvVktPVFnQE7THsAbv6P7bw4+H77svpiKft3e7GyBm+3N3o8jb692tIrC9M+Syvr/dfcUIhKGH&#10;rQtTpFqYpe9XwS19NGQtfRO/KJWsk++bwXexBsK7TY67k/HL/PR5pMsOOOcDvBa2IXFS0ACeqaqG&#10;hTUGL9f6cbKdrd4E6IB7QEyqDWmxKyeneZ7CgtWqvFBax8PUY2KhPVkx7A5Yj/vUR1HAlH5lSgIb&#10;h9aAV8xUWvSR2mCtUXunNs1go0WX+4OQ6Czq62p8lI9xLgzsc2qD0REmsboB2FcdH8Oh0GNgHx+h&#10;IvX734AHRMpsDQzgRhnrO8+Osx9skl383oFOd7Tgypab1AfJGmzcdKH9I4sv4/d1gh9+BfNfAAAA&#10;//8DAFBLAwQUAAYACAAAACEAANUqxN4AAAAJAQAADwAAAGRycy9kb3ducmV2LnhtbEyPwU6DQBCG&#10;7ya+w2ZMvNmllVZBlqYh0YNGE6kPsGVHQNlZZLdA394xHvQ483/555tsO9tOjDj41pGC5SICgVQ5&#10;01Kt4G1/f3ULwgdNRneOUMEJPWzz87NMp8ZN9IpjGWrBJeRTraAJoU+l9FWDVvuF65E4e3eD1YHH&#10;oZZm0BOX206uomgjrW6JLzS6x6LB6rM8WgXJy7gry6ePJA5fm1XxOJ2e9w+FUpcX8+4ORMA5/MHw&#10;o8/qkLPTwR3JeNEpiK9vloxysE5AMPC7OChYRzHIPJP/P8i/AQAA//8DAFBLAQItABQABgAIAAAA&#10;IQC2gziS/gAAAOEBAAATAAAAAAAAAAAAAAAAAAAAAABbQ29udGVudF9UeXBlc10ueG1sUEsBAi0A&#10;FAAGAAgAAAAhADj9If/WAAAAlAEAAAsAAAAAAAAAAAAAAAAALwEAAF9yZWxzLy5yZWxzUEsBAi0A&#10;FAAGAAgAAAAhADoOifgeAgAAUgQAAA4AAAAAAAAAAAAAAAAALgIAAGRycy9lMm9Eb2MueG1sUEsB&#10;Ai0AFAAGAAgAAAAhAADVKsTeAAAACQEAAA8AAAAAAAAAAAAAAAAAeAQAAGRycy9kb3ducmV2Lnht&#10;bFBLBQYAAAAABAAEAPMAAACDBQAAAAA=&#10;" strokecolor="black [3213]" strokeweight="1pt">
                            <v:stroke endarrow="block" joinstyle="miter"/>
                          </v:shape>
                        </w:pict>
                      </mc:Fallback>
                    </mc:AlternateContent>
                  </w:r>
                </w:p>
                <w:p w:rsidR="005C04EA" w:rsidRPr="001E187A" w:rsidRDefault="002B19B3" w:rsidP="005C04EA">
                  <w:pPr>
                    <w:tabs>
                      <w:tab w:val="left" w:pos="1704"/>
                    </w:tabs>
                    <w:spacing w:before="80" w:after="80" w:line="360" w:lineRule="auto"/>
                    <w:contextualSpacing/>
                    <w:rPr>
                      <w:rFonts w:asciiTheme="majorHAnsi" w:hAnsiTheme="majorHAnsi" w:cstheme="majorHAnsi"/>
                      <w:sz w:val="26"/>
                      <w:szCs w:val="26"/>
                    </w:rPr>
                  </w:pPr>
                  <w:r w:rsidRPr="001E187A">
                    <w:rPr>
                      <w:rFonts w:asciiTheme="majorHAnsi" w:hAnsiTheme="majorHAnsi" w:cstheme="majorHAnsi"/>
                      <w:noProof/>
                      <w:sz w:val="26"/>
                      <w:szCs w:val="26"/>
                      <w:lang w:val="en-US"/>
                    </w:rPr>
                    <mc:AlternateContent>
                      <mc:Choice Requires="wps">
                        <w:drawing>
                          <wp:anchor distT="0" distB="0" distL="114300" distR="114300" simplePos="0" relativeHeight="251396096" behindDoc="0" locked="0" layoutInCell="1" allowOverlap="1" wp14:anchorId="03826528" wp14:editId="3C6F5FDC">
                            <wp:simplePos x="0" y="0"/>
                            <wp:positionH relativeFrom="column">
                              <wp:posOffset>622935</wp:posOffset>
                            </wp:positionH>
                            <wp:positionV relativeFrom="paragraph">
                              <wp:posOffset>53975</wp:posOffset>
                            </wp:positionV>
                            <wp:extent cx="4295775" cy="411480"/>
                            <wp:effectExtent l="0" t="0" r="28575" b="26670"/>
                            <wp:wrapNone/>
                            <wp:docPr id="3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411480"/>
                                    </a:xfrm>
                                    <a:prstGeom prst="rect">
                                      <a:avLst/>
                                    </a:prstGeom>
                                    <a:solidFill>
                                      <a:srgbClr val="FFFFFF"/>
                                    </a:solidFill>
                                    <a:ln w="9525">
                                      <a:solidFill>
                                        <a:srgbClr val="000000"/>
                                      </a:solidFill>
                                      <a:miter lim="800000"/>
                                    </a:ln>
                                  </wps:spPr>
                                  <wps:txbx>
                                    <w:txbxContent>
                                      <w:p w:rsidR="00F02F44" w:rsidRPr="009164DB" w:rsidRDefault="00F02F44" w:rsidP="005C04EA">
                                        <w:pPr>
                                          <w:jc w:val="center"/>
                                          <w:rPr>
                                            <w:rFonts w:asciiTheme="majorHAnsi" w:hAnsiTheme="majorHAnsi" w:cstheme="majorHAnsi"/>
                                            <w:sz w:val="26"/>
                                            <w:szCs w:val="26"/>
                                          </w:rPr>
                                        </w:pPr>
                                        <w:r>
                                          <w:rPr>
                                            <w:rFonts w:asciiTheme="majorHAnsi" w:hAnsiTheme="majorHAnsi" w:cstheme="majorHAnsi"/>
                                            <w:sz w:val="26"/>
                                            <w:szCs w:val="26"/>
                                          </w:rPr>
                                          <w:t xml:space="preserve">Mương thoát nước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826528" id="_x0000_s1063" style="position:absolute;margin-left:49.05pt;margin-top:4.25pt;width:338.25pt;height:32.4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0YHQIAADkEAAAOAAAAZHJzL2Uyb0RvYy54bWysU8GO0zAQvSPxD5bvNE1JaRs1Xa26KkJa&#10;2BULH+A4TmLh2GbsNilfz9jplixwQvhgeTzj55n3ZrY3Q6fISYCTRhc0nc0pEZqbSuqmoF+/HN6s&#10;KXGe6Yopo0VBz8LRm93rV9ve5mJhWqMqAQRBtMt7W9DWe5snieOt6JibGSs0OmsDHfNoQpNUwHpE&#10;71SymM/fJb2ByoLhwjm8vRuddBfx61pw/1DXTniiCoq5+bhD3MuwJ7styxtgtpX8kgb7hyw6JjV+&#10;eoW6Y56RI8g/oDrJwThT+xk3XWLqWnIRa8Bq0vlv1Ty1zIpYC5Lj7JUm9/9g+afTIxBZFfQtKqVZ&#10;hxp9RtaYbpQg2SoQ1FuXY9yTfYRQorP3hn9zRJt9i2HiFsD0rWAVppWG+OTFg2A4fErK/qOpEJ4d&#10;vYlcDTV0ARBZIEOU5HyVRAyecLzMFpvlarWkhKMvS9NsHTVLWP782oLz74XpSDgUFDD5iM5O986H&#10;bFj+HBKzN0pWB6lUNKAp9wrIiWF7HOKKBWCR0zClSV/QzXKxjMgvfG4KMY/rbxCd9NjnSnYFXU+D&#10;lL7wFSgaqfZDOYyKXNkvTXVGBsGM/YvzhofWwA9KeuzdgrrvRwaCEvVBowqbNMtCs0cjW64WaMDU&#10;U049THOEKqinZDzu/TggRwuyafGnNJatzS0qV8tIalB1zOqSP/Zn5PoyS2EApnaM+jXxu58AAAD/&#10;/wMAUEsDBBQABgAIAAAAIQC9erju3QAAAAcBAAAPAAAAZHJzL2Rvd25yZXYueG1sTI5BT4NAFITv&#10;Jv6HzTPxZpcWbSllaYymJh5bevG2sE+gsm8Ju7Tor/f1pLeZzGTmy7aT7cQZB986UjCfRSCQKmda&#10;qhUci91DAsIHTUZ3jlDBN3rY5rc3mU6Nu9Aez4dQCx4hn2oFTQh9KqWvGrTaz1yPxNmnG6wObIda&#10;mkFfeNx2chFFS2l1S/zQ6B5fGqy+DqNVULaLo/7ZF2+RXe/i8D4Vp/HjVan7u+l5AyLgFP7KcMVn&#10;dMiZqXQjGS86Betkzk0FyRMIjlerxyWIkkUcg8wz+Z8//wUAAP//AwBQSwECLQAUAAYACAAAACEA&#10;toM4kv4AAADhAQAAEwAAAAAAAAAAAAAAAAAAAAAAW0NvbnRlbnRfVHlwZXNdLnhtbFBLAQItABQA&#10;BgAIAAAAIQA4/SH/1gAAAJQBAAALAAAAAAAAAAAAAAAAAC8BAABfcmVscy8ucmVsc1BLAQItABQA&#10;BgAIAAAAIQBF3r0YHQIAADkEAAAOAAAAAAAAAAAAAAAAAC4CAABkcnMvZTJvRG9jLnhtbFBLAQIt&#10;ABQABgAIAAAAIQC9erju3QAAAAcBAAAPAAAAAAAAAAAAAAAAAHcEAABkcnMvZG93bnJldi54bWxQ&#10;SwUGAAAAAAQABADzAAAAgQUAAAAA&#10;">
                            <v:textbox>
                              <w:txbxContent>
                                <w:p w:rsidR="00F02F44" w:rsidRPr="009164DB" w:rsidRDefault="00F02F44" w:rsidP="005C04EA">
                                  <w:pPr>
                                    <w:jc w:val="center"/>
                                    <w:rPr>
                                      <w:rFonts w:asciiTheme="majorHAnsi" w:hAnsiTheme="majorHAnsi" w:cstheme="majorHAnsi"/>
                                      <w:sz w:val="26"/>
                                      <w:szCs w:val="26"/>
                                    </w:rPr>
                                  </w:pPr>
                                  <w:r>
                                    <w:rPr>
                                      <w:rFonts w:asciiTheme="majorHAnsi" w:hAnsiTheme="majorHAnsi" w:cstheme="majorHAnsi"/>
                                      <w:sz w:val="26"/>
                                      <w:szCs w:val="26"/>
                                    </w:rPr>
                                    <w:t xml:space="preserve">Mương thoát nước </w:t>
                                  </w:r>
                                </w:p>
                              </w:txbxContent>
                            </v:textbox>
                          </v:rect>
                        </w:pict>
                      </mc:Fallback>
                    </mc:AlternateContent>
                  </w:r>
                </w:p>
                <w:p w:rsidR="005C04EA" w:rsidRPr="001E187A" w:rsidRDefault="002B19B3" w:rsidP="005C04EA">
                  <w:pPr>
                    <w:tabs>
                      <w:tab w:val="left" w:pos="1704"/>
                    </w:tabs>
                    <w:spacing w:before="80" w:after="80" w:line="360" w:lineRule="auto"/>
                    <w:contextualSpacing/>
                    <w:rPr>
                      <w:rFonts w:asciiTheme="majorHAnsi" w:hAnsiTheme="majorHAnsi" w:cstheme="majorHAnsi"/>
                      <w:sz w:val="26"/>
                      <w:szCs w:val="26"/>
                    </w:rPr>
                  </w:pPr>
                  <w:r w:rsidRPr="001E187A">
                    <w:rPr>
                      <w:rFonts w:asciiTheme="majorHAnsi" w:hAnsiTheme="majorHAnsi" w:cstheme="majorHAnsi"/>
                      <w:noProof/>
                      <w:sz w:val="26"/>
                      <w:szCs w:val="26"/>
                      <w:lang w:val="en-US"/>
                    </w:rPr>
                    <mc:AlternateContent>
                      <mc:Choice Requires="wps">
                        <w:drawing>
                          <wp:anchor distT="0" distB="0" distL="114300" distR="114300" simplePos="0" relativeHeight="251401216" behindDoc="0" locked="0" layoutInCell="1" allowOverlap="1" wp14:anchorId="17BD5AD5" wp14:editId="56526409">
                            <wp:simplePos x="0" y="0"/>
                            <wp:positionH relativeFrom="column">
                              <wp:posOffset>2766060</wp:posOffset>
                            </wp:positionH>
                            <wp:positionV relativeFrom="paragraph">
                              <wp:posOffset>179070</wp:posOffset>
                            </wp:positionV>
                            <wp:extent cx="0" cy="247650"/>
                            <wp:effectExtent l="76200" t="0" r="57150" b="57150"/>
                            <wp:wrapNone/>
                            <wp:docPr id="40" name="Đường kết nối Mũi tên Thẳng 40"/>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FC6E18" id="Đường kết nối Mũi tên Thẳng 40" o:spid="_x0000_s1026" type="#_x0000_t32" style="position:absolute;margin-left:217.8pt;margin-top:14.1pt;width:0;height:19.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OhHwIAAFIEAAAOAAAAZHJzL2Uyb0RvYy54bWysVLtu2zAU3Qv0HwjutWQjTQrDcgan6dJH&#10;0KYfwFCkRJS6JEjGsrcGmbr1F7pmytA/cJDJH9VLSpbrdGrRheLjnnPvObzU7HTVaLIUzisDBR2P&#10;ckoEcFMqqAr6+fL8xStKfGBQMm1AFHQtPD2dP382a+1UTExtdCkcQRLw09YWtA7BTrPM81o0zI+M&#10;FYCH0riGBVy6Kisda5G90dkkz4+z1rjSOsOF97h71h3SeeKXUvDwQUovAtEFxdpCGl0ar+KYzWds&#10;Wjlma8X7Mtg/VNEwBZh0oDpjgZFrp/6gahR3xhsZRtw0mZFScZE0oJpx/kTNp5pZkbSgOd4ONvn/&#10;R8vfLy8cUWVBj9AeYA3e0cP3x/vHH9uvUJEvm7vtTSCw+bm9UeTd9fZWkbC5A3JZP9xuv2EEwtDD&#10;1vopUi3gwvUrby9cNGQlXRO/KJWsku/rwXexCoR3mxx3J0cnxy8TXbbHWefDG2EaEicF9cExVdVh&#10;YQDwco0bJ9vZ8q0PmBmBO0BMqoG02JWTkzxPYd5oVZ4rreNh6jGx0I4sGXZHWI2jEmQ4iApM6ddQ&#10;krC2aE1wikGlRR+pAQFRe6c2zcJaiy73RyHRWdTX1fgkH+NcQNjl1IDRESaxugHYVx0fw77QQ2Af&#10;H6Ei9fvfgAdEymwgDOBGgXGdZ4fZ9zbJLn7nQKc7WnBlynXqg2QNNm5ytX9k8WX8vk7w/a9g/gsA&#10;AP//AwBQSwMEFAAGAAgAAAAhAEGfOjPeAAAACQEAAA8AAABkcnMvZG93bnJldi54bWxMj8FOg0AQ&#10;hu8mvsNmTLzZRazYIkPTkOhBUxOpD7BlR0DZWWS3QN/eNR70ODNf/vn+bDObTow0uNYywvUiAkFc&#10;Wd1yjfC2f7hagXBesVadZUI4kYNNfn6WqVTbiV9pLH0tQgi7VCE03veplK5qyCi3sD1xuL3bwSgf&#10;xqGWelBTCDedjKMokUa1HD40qqeioeqzPBqE9cu4Lcvnj/XSfyVx8TSddvvHAvHyYt7eg/A0+z8Y&#10;fvSDOuTB6WCPrJ3oEJY3t0lAEeJVDCIAv4sDQnIXg8wz+b9B/g0AAP//AwBQSwECLQAUAAYACAAA&#10;ACEAtoM4kv4AAADhAQAAEwAAAAAAAAAAAAAAAAAAAAAAW0NvbnRlbnRfVHlwZXNdLnhtbFBLAQIt&#10;ABQABgAIAAAAIQA4/SH/1gAAAJQBAAALAAAAAAAAAAAAAAAAAC8BAABfcmVscy8ucmVsc1BLAQIt&#10;ABQABgAIAAAAIQAdghOhHwIAAFIEAAAOAAAAAAAAAAAAAAAAAC4CAABkcnMvZTJvRG9jLnhtbFBL&#10;AQItABQABgAIAAAAIQBBnzoz3gAAAAkBAAAPAAAAAAAAAAAAAAAAAHkEAABkcnMvZG93bnJldi54&#10;bWxQSwUGAAAAAAQABADzAAAAhAUAAAAA&#10;" strokecolor="black [3213]" strokeweight="1pt">
                            <v:stroke endarrow="block" joinstyle="miter"/>
                          </v:shape>
                        </w:pict>
                      </mc:Fallback>
                    </mc:AlternateContent>
                  </w:r>
                </w:p>
                <w:p w:rsidR="00945971" w:rsidRDefault="00945971" w:rsidP="005C04EA">
                  <w:pPr>
                    <w:tabs>
                      <w:tab w:val="left" w:pos="1704"/>
                    </w:tabs>
                    <w:spacing w:before="80" w:after="80" w:line="360" w:lineRule="auto"/>
                    <w:contextualSpacing/>
                    <w:rPr>
                      <w:rFonts w:asciiTheme="majorHAnsi" w:hAnsiTheme="majorHAnsi" w:cstheme="majorHAnsi"/>
                      <w:sz w:val="26"/>
                      <w:szCs w:val="26"/>
                      <w:lang w:val="en-US"/>
                    </w:rPr>
                  </w:pPr>
                  <w:r>
                    <w:rPr>
                      <w:rFonts w:asciiTheme="majorHAnsi" w:hAnsiTheme="majorHAnsi" w:cstheme="majorHAnsi"/>
                      <w:noProof/>
                      <w:sz w:val="26"/>
                      <w:szCs w:val="26"/>
                      <w:lang w:val="en-US"/>
                    </w:rPr>
                    <mc:AlternateContent>
                      <mc:Choice Requires="wps">
                        <w:drawing>
                          <wp:anchor distT="0" distB="0" distL="114300" distR="114300" simplePos="0" relativeHeight="251927552" behindDoc="0" locked="0" layoutInCell="1" allowOverlap="1" wp14:anchorId="31D49220" wp14:editId="42F69BD5">
                            <wp:simplePos x="0" y="0"/>
                            <wp:positionH relativeFrom="column">
                              <wp:posOffset>594360</wp:posOffset>
                            </wp:positionH>
                            <wp:positionV relativeFrom="paragraph">
                              <wp:posOffset>132080</wp:posOffset>
                            </wp:positionV>
                            <wp:extent cx="4333875" cy="428625"/>
                            <wp:effectExtent l="0" t="0" r="28575" b="28575"/>
                            <wp:wrapNone/>
                            <wp:docPr id="1290722110" name="Text Box 2"/>
                            <wp:cNvGraphicFramePr/>
                            <a:graphic xmlns:a="http://schemas.openxmlformats.org/drawingml/2006/main">
                              <a:graphicData uri="http://schemas.microsoft.com/office/word/2010/wordprocessingShape">
                                <wps:wsp>
                                  <wps:cNvSpPr txBox="1"/>
                                  <wps:spPr>
                                    <a:xfrm>
                                      <a:off x="0" y="0"/>
                                      <a:ext cx="4333875" cy="428625"/>
                                    </a:xfrm>
                                    <a:prstGeom prst="rect">
                                      <a:avLst/>
                                    </a:prstGeom>
                                    <a:solidFill>
                                      <a:schemeClr val="lt1"/>
                                    </a:solidFill>
                                    <a:ln w="6350">
                                      <a:solidFill>
                                        <a:schemeClr val="tx1"/>
                                      </a:solidFill>
                                    </a:ln>
                                  </wps:spPr>
                                  <wps:txbx>
                                    <w:txbxContent>
                                      <w:p w:rsidR="00F02F44" w:rsidRPr="00386BCD" w:rsidRDefault="00F02F44">
                                        <w:pPr>
                                          <w:rPr>
                                            <w:rFonts w:ascii="Times New Roman" w:hAnsi="Times New Roman" w:cs="Times New Roman"/>
                                            <w:sz w:val="26"/>
                                            <w:szCs w:val="26"/>
                                            <w:lang w:val="en-US"/>
                                          </w:rPr>
                                        </w:pPr>
                                        <w:r w:rsidRPr="00386BCD">
                                          <w:rPr>
                                            <w:rFonts w:ascii="Times New Roman" w:hAnsi="Times New Roman" w:cs="Times New Roman"/>
                                            <w:sz w:val="26"/>
                                            <w:szCs w:val="26"/>
                                            <w:lang w:val="en-US"/>
                                          </w:rPr>
                                          <w:t>Hệ thống thoát nước khu vực của cụm công nghiệp Chí Hùng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49220" id="Text Box 2" o:spid="_x0000_s1064" type="#_x0000_t202" style="position:absolute;margin-left:46.8pt;margin-top:10.4pt;width:341.25pt;height:3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FxVAIAALIEAAAOAAAAZHJzL2Uyb0RvYy54bWysVN9v2jAQfp+0/8Hy+0gIP0ojQsWomCah&#10;thJUfTaOA5Ecn2cbEvbX7+wQoF2fpr2Y893l89133zF9aCpJjsLYElRG+72YEqE45KXaZfR1s/w2&#10;ocQ6pnImQYmMnoSlD7OvX6a1TkUCe5C5MARBlE1rndG9czqNIsv3omK2B1ooDBZgKubwanZRbliN&#10;6JWMkjgeRzWYXBvgwlr0PrZBOgv4RSG4ey4KKxyRGcXaXDhNOLf+jGZTlu4M0/uSn8tg/1BFxUqF&#10;j16gHplj5GDKv6CqkhuwULgehyqCoii5CD1gN/34QzfrPdMi9ILkWH2hyf4/WP50fDGkzHF2yX18&#10;lyT9PtKkWIWz2ojGke/QkMTTVGubYvZaY75r0I2fdH6LTt99U5jK/2JfBOOIdLqQ7ME4OoeDwWBy&#10;N6KEY2yYTMbJyMNE16+1se6HgIp4I6MGhxi4ZceVdW1ql+IfsyDLfFlKGS5eOGIhDTkyHLl0oUYE&#10;f5clFakzOh6M4gD8Lhakd0VwzScIiCcV1uw5aXv3lmu2TaByMOmI2UJ+Qr4MtMKzmi9LbGrFrHth&#10;BpWGFOH2uGc8CglYFJwtSvZgfn/m9/koAIxSUqNyM2p/HZgRlMifCqVx3x8OvdTDZTi6S/BibiPb&#10;24g6VAtApvq4p5oH0+c72ZmFgeoNl2zuX8UQUxzfzqjrzIVr9wmXlIv5PCShuDVzK7XW3EP7yfiR&#10;bZo3ZvR5rg4V8QSdxln6Ybxtrv9SwfzgoCjD7D3RLatn/nExgnrOS+w37/Yesq5/NbM/AAAA//8D&#10;AFBLAwQUAAYACAAAACEAWUYbjt8AAAAIAQAADwAAAGRycy9kb3ducmV2LnhtbEyPQUvDQBSE74L/&#10;YXmCF7GbppDGmE0RQYpeiq2Cx232mQ3Nvg272zb+e58nexxmmPmmXk1uECcMsfekYD7LQCC13vTU&#10;KfjYvdyXIGLSZPTgCRX8YIRVc31V68r4M73jaZs6wSUUK63ApjRWUsbWotNx5kck9r59cDqxDJ00&#10;QZ+53A0yz7JCOt0TL1g94rPF9rA9OgU05SEV9i3u/Lg+vK43+LX5vFPq9mZ6egSRcEr/YfjDZ3Ro&#10;mGnvj2SiGBQ8LApOKsgzfsD+clnMQewVlOUCZFPLywPNLwAAAP//AwBQSwECLQAUAAYACAAAACEA&#10;toM4kv4AAADhAQAAEwAAAAAAAAAAAAAAAAAAAAAAW0NvbnRlbnRfVHlwZXNdLnhtbFBLAQItABQA&#10;BgAIAAAAIQA4/SH/1gAAAJQBAAALAAAAAAAAAAAAAAAAAC8BAABfcmVscy8ucmVsc1BLAQItABQA&#10;BgAIAAAAIQDtuQFxVAIAALIEAAAOAAAAAAAAAAAAAAAAAC4CAABkcnMvZTJvRG9jLnhtbFBLAQIt&#10;ABQABgAIAAAAIQBZRhuO3wAAAAgBAAAPAAAAAAAAAAAAAAAAAK4EAABkcnMvZG93bnJldi54bWxQ&#10;SwUGAAAAAAQABADzAAAAugUAAAAA&#10;" fillcolor="white [3201]" strokecolor="black [3213]" strokeweight=".5pt">
                            <v:textbox>
                              <w:txbxContent>
                                <w:p w:rsidR="00F02F44" w:rsidRPr="00386BCD" w:rsidRDefault="00F02F44">
                                  <w:pPr>
                                    <w:rPr>
                                      <w:rFonts w:ascii="Times New Roman" w:hAnsi="Times New Roman" w:cs="Times New Roman"/>
                                      <w:sz w:val="26"/>
                                      <w:szCs w:val="26"/>
                                      <w:lang w:val="en-US"/>
                                    </w:rPr>
                                  </w:pPr>
                                  <w:r w:rsidRPr="00386BCD">
                                    <w:rPr>
                                      <w:rFonts w:ascii="Times New Roman" w:hAnsi="Times New Roman" w:cs="Times New Roman"/>
                                      <w:sz w:val="26"/>
                                      <w:szCs w:val="26"/>
                                      <w:lang w:val="en-US"/>
                                    </w:rPr>
                                    <w:t>Hệ thống thoát nước khu vực của cụm công nghiệp Chí Hùng</w:t>
                                  </w:r>
                                </w:p>
                              </w:txbxContent>
                            </v:textbox>
                          </v:shape>
                        </w:pict>
                      </mc:Fallback>
                    </mc:AlternateContent>
                  </w:r>
                </w:p>
                <w:p w:rsidR="005C04EA" w:rsidRPr="001E187A" w:rsidRDefault="002B19B3" w:rsidP="005C04EA">
                  <w:pPr>
                    <w:tabs>
                      <w:tab w:val="left" w:pos="1704"/>
                    </w:tabs>
                    <w:spacing w:before="80" w:after="80" w:line="360" w:lineRule="auto"/>
                    <w:contextualSpacing/>
                    <w:rPr>
                      <w:rFonts w:asciiTheme="majorHAnsi" w:hAnsiTheme="majorHAnsi" w:cstheme="majorHAnsi"/>
                      <w:sz w:val="26"/>
                      <w:szCs w:val="26"/>
                    </w:rPr>
                  </w:pPr>
                  <w:r w:rsidRPr="001E187A">
                    <w:rPr>
                      <w:rFonts w:asciiTheme="majorHAnsi" w:hAnsiTheme="majorHAnsi" w:cstheme="majorHAnsi"/>
                      <w:noProof/>
                      <w:sz w:val="26"/>
                      <w:szCs w:val="26"/>
                      <w:lang w:val="en-US"/>
                    </w:rPr>
                    <mc:AlternateContent>
                      <mc:Choice Requires="wps">
                        <w:drawing>
                          <wp:anchor distT="0" distB="0" distL="114300" distR="114300" simplePos="0" relativeHeight="251406336" behindDoc="0" locked="0" layoutInCell="1" allowOverlap="1" wp14:anchorId="09C51BCA" wp14:editId="69C7CCF4">
                            <wp:simplePos x="0" y="0"/>
                            <wp:positionH relativeFrom="column">
                              <wp:posOffset>2766060</wp:posOffset>
                            </wp:positionH>
                            <wp:positionV relativeFrom="paragraph">
                              <wp:posOffset>266700</wp:posOffset>
                            </wp:positionV>
                            <wp:extent cx="0" cy="295275"/>
                            <wp:effectExtent l="76200" t="0" r="76200" b="47625"/>
                            <wp:wrapNone/>
                            <wp:docPr id="44" name="Đường kết nối Mũi tên Thẳng 44"/>
                            <wp:cNvGraphicFramePr/>
                            <a:graphic xmlns:a="http://schemas.openxmlformats.org/drawingml/2006/main">
                              <a:graphicData uri="http://schemas.microsoft.com/office/word/2010/wordprocessingShape">
                                <wps:wsp>
                                  <wps:cNvCnPr/>
                                  <wps:spPr>
                                    <a:xfrm>
                                      <a:off x="0" y="0"/>
                                      <a:ext cx="0" cy="2952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73EFC" id="Đường kết nối Mũi tên Thẳng 44" o:spid="_x0000_s1026" type="#_x0000_t32" style="position:absolute;margin-left:217.8pt;margin-top:21pt;width:0;height:23.2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wlFHwIAAFIEAAAOAAAAZHJzL2Uyb0RvYy54bWysVMty0zAU3TPDP2i0J3YyLYVMnC5SyoZH&#10;B8oHqLJka5AljXQbJzs6XbHjF9h2xYI/SKerfBRXsuOQsoJhI+txz7n3HF15drpqNFkKH5Q1BR2P&#10;ckqE4bZUpirop8vzZy8oCcBMybQ1oqBrEejp/OmTWeumYmJrq0vhCZKYMG1dQWsAN82ywGvRsDCy&#10;Thg8lNY3DHDpq6z0rEX2RmeTPH+etdaXzlsuQsDds+6QzhO/lILDeymDAKILirVBGn0ar+KYzWds&#10;WnnmasX7Mtg/VNEwZTDpQHXGgJFrr/6gahT3NlgJI26bzEqpuEgaUM04f6TmY82cSFrQnOAGm8L/&#10;o+XvlheeqLKgR0eUGNbgHd1/e/jx8H37xVTk8+ZuewPEbH5ubxR5e729VQQ2d4Zc1ve3268YgTD0&#10;sHVhilQLc+H7VXAXPhqykr6JX5RKVsn39eC7WAHh3SbH3cnL48nJcaTL9jjnA7wWtiFxUtAAnqmq&#10;hoU1Bi/X+nGynS3fBOiAO0BMqg1psSsnJ3mewoLVqjxXWsfD1GNioT1ZMuwOWI371AdRwJR+ZUoC&#10;a4fWgFfMVFr0kdpgrVF7pzbNYK1Fl/uDkOgs6utqfJSPcS4M7HJqg9ERJrG6AdhXHR/DvtBDYB8f&#10;oSL1+9+AB0TKbA0M4EYZ6zvPDrPvbZJd/M6BTne04MqW69QHyRps3HSh/SOLL+P3dYLvfwXzXwAA&#10;AP//AwBQSwMEFAAGAAgAAAAhAD9CI7reAAAACQEAAA8AAABkcnMvZG93bnJldi54bWxMj0FPg0AQ&#10;he8m/ofNmHizi9gSSlmahkQPGptI/QFbmALKziK7BfrvHeNBbzPzXt58L93OphMjDq61pOB+EYBA&#10;Km3VUq3g/fB4F4NwXlOlO0uo4IIOttn1VaqTyk70hmPha8Eh5BKtoPG+T6R0ZYNGu4XtkVg72cFo&#10;z+tQy2rQE4ebToZBEEmjW+IPje4xb7D8LM5GwXo/7ori5WO99F9RmD9Pl9fDU67U7c2824DwOPs/&#10;M/zgMzpkzHS0Z6qc6BQsH1YRW3kIuRMbfg9HBXG8Apml8n+D7BsAAP//AwBQSwECLQAUAAYACAAA&#10;ACEAtoM4kv4AAADhAQAAEwAAAAAAAAAAAAAAAAAAAAAAW0NvbnRlbnRfVHlwZXNdLnhtbFBLAQIt&#10;ABQABgAIAAAAIQA4/SH/1gAAAJQBAAALAAAAAAAAAAAAAAAAAC8BAABfcmVscy8ucmVsc1BLAQIt&#10;ABQABgAIAAAAIQA30wlFHwIAAFIEAAAOAAAAAAAAAAAAAAAAAC4CAABkcnMvZTJvRG9jLnhtbFBL&#10;AQItABQABgAIAAAAIQA/QiO63gAAAAkBAAAPAAAAAAAAAAAAAAAAAHkEAABkcnMvZG93bnJldi54&#10;bWxQSwUGAAAAAAQABADzAAAAhAUAAAAA&#10;" strokecolor="black [3213]" strokeweight="1pt">
                            <v:stroke endarrow="block" joinstyle="miter"/>
                          </v:shape>
                        </w:pict>
                      </mc:Fallback>
                    </mc:AlternateContent>
                  </w:r>
                </w:p>
                <w:p w:rsidR="005C04EA" w:rsidRPr="002B19B3" w:rsidRDefault="002B19B3" w:rsidP="005C04EA">
                  <w:pPr>
                    <w:tabs>
                      <w:tab w:val="left" w:pos="1704"/>
                    </w:tabs>
                    <w:spacing w:before="80" w:after="80" w:line="360" w:lineRule="auto"/>
                    <w:contextualSpacing/>
                    <w:rPr>
                      <w:rFonts w:asciiTheme="majorHAnsi" w:hAnsiTheme="majorHAnsi" w:cstheme="majorHAnsi"/>
                      <w:sz w:val="26"/>
                      <w:szCs w:val="26"/>
                      <w:lang w:val="en-US"/>
                    </w:rPr>
                  </w:pPr>
                  <w:r w:rsidRPr="001E187A">
                    <w:rPr>
                      <w:rFonts w:asciiTheme="majorHAnsi" w:hAnsiTheme="majorHAnsi" w:cstheme="majorHAnsi"/>
                      <w:noProof/>
                      <w:sz w:val="26"/>
                      <w:szCs w:val="26"/>
                      <w:lang w:val="en-US"/>
                    </w:rPr>
                    <mc:AlternateContent>
                      <mc:Choice Requires="wps">
                        <w:drawing>
                          <wp:anchor distT="0" distB="0" distL="114300" distR="114300" simplePos="0" relativeHeight="251411456" behindDoc="0" locked="0" layoutInCell="1" allowOverlap="1" wp14:anchorId="310E8BCD" wp14:editId="1616052D">
                            <wp:simplePos x="0" y="0"/>
                            <wp:positionH relativeFrom="column">
                              <wp:posOffset>622935</wp:posOffset>
                            </wp:positionH>
                            <wp:positionV relativeFrom="paragraph">
                              <wp:posOffset>276860</wp:posOffset>
                            </wp:positionV>
                            <wp:extent cx="4276725" cy="411480"/>
                            <wp:effectExtent l="0" t="0" r="28575" b="26670"/>
                            <wp:wrapNone/>
                            <wp:docPr id="5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6725" cy="411480"/>
                                    </a:xfrm>
                                    <a:prstGeom prst="rect">
                                      <a:avLst/>
                                    </a:prstGeom>
                                    <a:solidFill>
                                      <a:srgbClr val="FFFFFF"/>
                                    </a:solidFill>
                                    <a:ln w="9525">
                                      <a:solidFill>
                                        <a:srgbClr val="000000"/>
                                      </a:solidFill>
                                      <a:miter lim="800000"/>
                                    </a:ln>
                                  </wps:spPr>
                                  <wps:txbx>
                                    <w:txbxContent>
                                      <w:p w:rsidR="00F02F44" w:rsidRPr="009164DB" w:rsidRDefault="00F02F44" w:rsidP="003368DA">
                                        <w:pPr>
                                          <w:spacing w:after="0"/>
                                          <w:jc w:val="center"/>
                                          <w:rPr>
                                            <w:rFonts w:asciiTheme="majorHAnsi" w:hAnsiTheme="majorHAnsi" w:cstheme="majorHAnsi"/>
                                            <w:sz w:val="26"/>
                                            <w:szCs w:val="26"/>
                                          </w:rPr>
                                        </w:pPr>
                                        <w:r>
                                          <w:rPr>
                                            <w:rFonts w:asciiTheme="majorHAnsi" w:hAnsiTheme="majorHAnsi" w:cstheme="majorHAnsi"/>
                                            <w:sz w:val="26"/>
                                            <w:szCs w:val="26"/>
                                            <w:lang w:val="en-US"/>
                                          </w:rPr>
                                          <w:t xml:space="preserve">Đường ĐT 747 </w:t>
                                        </w:r>
                                        <w:r w:rsidRPr="003368DA">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Pr>
                                            <w:rFonts w:asciiTheme="majorHAnsi" w:hAnsiTheme="majorHAnsi" w:cstheme="majorHAnsi"/>
                                            <w:sz w:val="26"/>
                                            <w:szCs w:val="26"/>
                                          </w:rPr>
                                          <w:t xml:space="preserve">Suối Bưng Cù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0E8BCD" id="_x0000_s1065" style="position:absolute;margin-left:49.05pt;margin-top:21.8pt;width:336.75pt;height:32.4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QqGwIAADkEAAAOAAAAZHJzL2Uyb0RvYy54bWysU9uO0zAQfUfiHyy/0zQl3bZR09WqqyKk&#10;BVYsfIDjOImFb4zdJsvXM3YvlIt4QPjB8njGx2fOzKxvR63IQYCX1lQ0n0wpEYbbRpquop8/7V4t&#10;KfGBmYYpa0RFn4Wnt5uXL9aDK8XM9lY1AgiCGF8OrqJ9CK7MMs97oZmfWCcMOlsLmgU0ocsaYAOi&#10;a5XNptObbLDQOLBceI+390cn3ST8thU8fGhbLwJRFUVuIe2Q9jru2WbNyg6Y6yU/0WD/wEIzafDT&#10;C9Q9C4zsQf4GpSUH620bJtzqzLat5CLlgNnk01+yeeqZEykXFMe7i0z+/8Hy94dHILKp6DynxDCN&#10;NfqIqjHTKUGKRRRocL7EuCf3CDFF7x4s/+KJsdsew8QdgB16wRqklcf47KcH0fD4lNTDO9sgPNsH&#10;m7QaW9AREFUgYyrJ86UkYgyE42UxW9wsZnNKOPqKPC+WqWYZK8+vHfjwRlhN4qGigOQTOjs8+BDZ&#10;sPIckthbJZudVCoZ0NVbBeTAsD12aaUEMMnrMGXIUNHVHHn8HWKa1p8gtAzY50rqii6vg5Q56RUl&#10;OkodxnpMFXm9Oqtf2+YZFQR77F+cNzz0Fr5RMmDvVtR/3TMQlKi3BquwyosiNnsyivlihgZce+pr&#10;DzMcoSoaKDket+E4IHsHsuvxpzylbewdVq6VSdRY1SOrE3/sz6T1aZbiAFzbKerHxG++AwAA//8D&#10;AFBLAwQUAAYACAAAACEAgv9yNN8AAAAJAQAADwAAAGRycy9kb3ducmV2LnhtbEyPwU7DMAyG70i8&#10;Q2QkbizpNm1d13RCoCFx3LoLN7fN2kLjVE26FZ4ecxo3W/+n35/T3WQ7cTGDbx1piGYKhKHSVS3V&#10;Gk75/ikG4QNShZ0jo+HbeNhl93cpJpW70sFcjqEWXEI+QQ1NCH0ipS8bY9HPXG+Is7MbLAZeh1pW&#10;A1653HZyrtRKWmyJLzTYm5fGlF/H0Woo2vkJfw75m7Kb/SK8T/nn+PGq9ePD9LwFEcwUbjD86bM6&#10;ZOxUuJEqLzoNmzhiUsNysQLB+Xod8VAwqOIlyCyV/z/IfgEAAP//AwBQSwECLQAUAAYACAAAACEA&#10;toM4kv4AAADhAQAAEwAAAAAAAAAAAAAAAAAAAAAAW0NvbnRlbnRfVHlwZXNdLnhtbFBLAQItABQA&#10;BgAIAAAAIQA4/SH/1gAAAJQBAAALAAAAAAAAAAAAAAAAAC8BAABfcmVscy8ucmVsc1BLAQItABQA&#10;BgAIAAAAIQB2rTQqGwIAADkEAAAOAAAAAAAAAAAAAAAAAC4CAABkcnMvZTJvRG9jLnhtbFBLAQIt&#10;ABQABgAIAAAAIQCC/3I03wAAAAkBAAAPAAAAAAAAAAAAAAAAAHUEAABkcnMvZG93bnJldi54bWxQ&#10;SwUGAAAAAAQABADzAAAAgQUAAAAA&#10;">
                            <v:textbox>
                              <w:txbxContent>
                                <w:p w:rsidR="00F02F44" w:rsidRPr="009164DB" w:rsidRDefault="00F02F44" w:rsidP="003368DA">
                                  <w:pPr>
                                    <w:spacing w:after="0"/>
                                    <w:jc w:val="center"/>
                                    <w:rPr>
                                      <w:rFonts w:asciiTheme="majorHAnsi" w:hAnsiTheme="majorHAnsi" w:cstheme="majorHAnsi"/>
                                      <w:sz w:val="26"/>
                                      <w:szCs w:val="26"/>
                                    </w:rPr>
                                  </w:pPr>
                                  <w:r>
                                    <w:rPr>
                                      <w:rFonts w:asciiTheme="majorHAnsi" w:hAnsiTheme="majorHAnsi" w:cstheme="majorHAnsi"/>
                                      <w:sz w:val="26"/>
                                      <w:szCs w:val="26"/>
                                      <w:lang w:val="en-US"/>
                                    </w:rPr>
                                    <w:t xml:space="preserve">Đường ĐT 747 </w:t>
                                  </w:r>
                                  <w:r w:rsidRPr="003368DA">
                                    <w:rPr>
                                      <w:rFonts w:asciiTheme="majorHAnsi" w:hAnsiTheme="majorHAnsi" w:cstheme="majorHAnsi"/>
                                      <w:sz w:val="26"/>
                                      <w:szCs w:val="26"/>
                                      <w:lang w:val="en-US"/>
                                    </w:rPr>
                                    <w:sym w:font="Wingdings" w:char="F0E0"/>
                                  </w:r>
                                  <w:r>
                                    <w:rPr>
                                      <w:rFonts w:asciiTheme="majorHAnsi" w:hAnsiTheme="majorHAnsi" w:cstheme="majorHAnsi"/>
                                      <w:sz w:val="26"/>
                                      <w:szCs w:val="26"/>
                                      <w:lang w:val="en-US"/>
                                    </w:rPr>
                                    <w:t xml:space="preserve"> </w:t>
                                  </w:r>
                                  <w:r>
                                    <w:rPr>
                                      <w:rFonts w:asciiTheme="majorHAnsi" w:hAnsiTheme="majorHAnsi" w:cstheme="majorHAnsi"/>
                                      <w:sz w:val="26"/>
                                      <w:szCs w:val="26"/>
                                    </w:rPr>
                                    <w:t xml:space="preserve">Suối Bưng Cù </w:t>
                                  </w:r>
                                </w:p>
                              </w:txbxContent>
                            </v:textbox>
                          </v:rect>
                        </w:pict>
                      </mc:Fallback>
                    </mc:AlternateContent>
                  </w:r>
                </w:p>
              </w:tc>
            </w:tr>
          </w:tbl>
          <w:p w:rsidR="005C04EA" w:rsidRDefault="005C04EA" w:rsidP="005C04EA">
            <w:pPr>
              <w:rPr>
                <w:rFonts w:asciiTheme="majorHAnsi" w:hAnsiTheme="majorHAnsi" w:cstheme="majorHAnsi"/>
                <w:sz w:val="26"/>
                <w:szCs w:val="26"/>
              </w:rPr>
            </w:pPr>
          </w:p>
        </w:tc>
      </w:tr>
    </w:tbl>
    <w:p w:rsidR="005C04EA" w:rsidRPr="002B19B3" w:rsidRDefault="003C6E28" w:rsidP="003C6E28">
      <w:pPr>
        <w:pStyle w:val="Caption"/>
      </w:pPr>
      <w:bookmarkStart w:id="91" w:name="_Toc109658598"/>
      <w:r w:rsidRPr="003C6E28">
        <w:t xml:space="preserve"> </w:t>
      </w:r>
      <w:bookmarkStart w:id="92" w:name="_Toc143897172"/>
      <w:r>
        <w:t xml:space="preserve">Hình </w:t>
      </w:r>
      <w:fldSimple w:instr=" STYLEREF 1 \s ">
        <w:r w:rsidR="00C535D2">
          <w:rPr>
            <w:noProof/>
          </w:rPr>
          <w:t>3</w:t>
        </w:r>
      </w:fldSimple>
      <w:r w:rsidR="00717D16">
        <w:t>.</w:t>
      </w:r>
      <w:fldSimple w:instr=" SEQ Hình \* ARABIC \s 1 ">
        <w:r w:rsidR="00C535D2">
          <w:rPr>
            <w:noProof/>
          </w:rPr>
          <w:t>1</w:t>
        </w:r>
      </w:fldSimple>
      <w:r w:rsidR="005C04EA" w:rsidRPr="005C04EA">
        <w:t xml:space="preserve"> Hệ thống thu gom, thoát nước mưa</w:t>
      </w:r>
      <w:bookmarkEnd w:id="91"/>
      <w:r w:rsidR="002B19B3" w:rsidRPr="002B19B3">
        <w:t xml:space="preserve"> của </w:t>
      </w:r>
      <w:r w:rsidR="007558A4">
        <w:t>Cơ sở</w:t>
      </w:r>
      <w:bookmarkEnd w:id="92"/>
    </w:p>
    <w:p w:rsidR="000A6ACC" w:rsidRPr="000A6ACC" w:rsidRDefault="000A6ACC" w:rsidP="00774E0B">
      <w:pPr>
        <w:pStyle w:val="ListParagraph"/>
        <w:numPr>
          <w:ilvl w:val="0"/>
          <w:numId w:val="8"/>
        </w:numPr>
        <w:spacing w:before="80" w:after="80" w:line="360" w:lineRule="auto"/>
        <w:ind w:left="0" w:firstLine="567"/>
        <w:jc w:val="both"/>
        <w:rPr>
          <w:rFonts w:asciiTheme="majorHAnsi" w:hAnsiTheme="majorHAnsi" w:cstheme="majorHAnsi"/>
          <w:sz w:val="26"/>
          <w:szCs w:val="26"/>
        </w:rPr>
      </w:pPr>
      <w:bookmarkStart w:id="93" w:name="_Hlk108617174"/>
      <w:r w:rsidRPr="00E776F6">
        <w:rPr>
          <w:rFonts w:asciiTheme="majorHAnsi" w:hAnsiTheme="majorHAnsi" w:cstheme="majorHAnsi"/>
          <w:sz w:val="26"/>
          <w:szCs w:val="26"/>
        </w:rPr>
        <w:t xml:space="preserve">Hệ thống thu gom nước mưa </w:t>
      </w:r>
      <w:r>
        <w:rPr>
          <w:rFonts w:asciiTheme="majorHAnsi" w:hAnsiTheme="majorHAnsi" w:cstheme="majorHAnsi"/>
          <w:sz w:val="26"/>
          <w:szCs w:val="26"/>
        </w:rPr>
        <w:t xml:space="preserve">tại </w:t>
      </w:r>
      <w:r w:rsidR="007558A4">
        <w:rPr>
          <w:rFonts w:asciiTheme="majorHAnsi" w:hAnsiTheme="majorHAnsi" w:cstheme="majorHAnsi"/>
          <w:sz w:val="26"/>
          <w:szCs w:val="26"/>
        </w:rPr>
        <w:t>Cơ sở</w:t>
      </w:r>
      <w:r>
        <w:rPr>
          <w:rFonts w:asciiTheme="majorHAnsi" w:hAnsiTheme="majorHAnsi" w:cstheme="majorHAnsi"/>
          <w:sz w:val="26"/>
          <w:szCs w:val="26"/>
        </w:rPr>
        <w:t xml:space="preserve"> như sau</w:t>
      </w:r>
      <w:r w:rsidRPr="00E776F6">
        <w:rPr>
          <w:rFonts w:asciiTheme="majorHAnsi" w:hAnsiTheme="majorHAnsi" w:cstheme="majorHAnsi"/>
          <w:sz w:val="26"/>
          <w:szCs w:val="26"/>
        </w:rPr>
        <w:t xml:space="preserve">: Nước mưa từ trên mái được thu gom bằng các ống </w:t>
      </w:r>
      <w:r>
        <w:rPr>
          <w:rFonts w:asciiTheme="majorHAnsi" w:hAnsiTheme="majorHAnsi" w:cstheme="majorHAnsi"/>
          <w:sz w:val="26"/>
          <w:szCs w:val="26"/>
        </w:rPr>
        <w:t xml:space="preserve">PCV </w:t>
      </w:r>
      <w:r w:rsidRPr="00E776F6">
        <w:rPr>
          <w:rFonts w:asciiTheme="majorHAnsi" w:hAnsiTheme="majorHAnsi" w:cstheme="majorHAnsi"/>
          <w:sz w:val="26"/>
          <w:szCs w:val="26"/>
        </w:rPr>
        <w:t>Ø1</w:t>
      </w:r>
      <w:r>
        <w:rPr>
          <w:rFonts w:asciiTheme="majorHAnsi" w:hAnsiTheme="majorHAnsi" w:cstheme="majorHAnsi"/>
          <w:sz w:val="26"/>
          <w:szCs w:val="26"/>
        </w:rPr>
        <w:t>0</w:t>
      </w:r>
      <w:r w:rsidRPr="00E776F6">
        <w:rPr>
          <w:rFonts w:asciiTheme="majorHAnsi" w:hAnsiTheme="majorHAnsi" w:cstheme="majorHAnsi"/>
          <w:sz w:val="26"/>
          <w:szCs w:val="26"/>
        </w:rPr>
        <w:t xml:space="preserve">0mm sau đó dẫn xuống hố ga thu gom bằng ống PVC Ø140mm được bố trí xung quanh </w:t>
      </w:r>
      <w:r w:rsidR="007558A4">
        <w:rPr>
          <w:rFonts w:asciiTheme="majorHAnsi" w:hAnsiTheme="majorHAnsi" w:cstheme="majorHAnsi"/>
          <w:sz w:val="26"/>
          <w:szCs w:val="26"/>
        </w:rPr>
        <w:t>Cơ sở</w:t>
      </w:r>
      <w:r w:rsidRPr="00E776F6">
        <w:rPr>
          <w:rFonts w:asciiTheme="majorHAnsi" w:hAnsiTheme="majorHAnsi" w:cstheme="majorHAnsi"/>
          <w:sz w:val="26"/>
          <w:szCs w:val="26"/>
        </w:rPr>
        <w:t>. Nước mưa chảy tràn được thu gom vào</w:t>
      </w:r>
      <w:r>
        <w:rPr>
          <w:rFonts w:asciiTheme="majorHAnsi" w:hAnsiTheme="majorHAnsi" w:cstheme="majorHAnsi"/>
          <w:sz w:val="26"/>
          <w:szCs w:val="26"/>
        </w:rPr>
        <w:t xml:space="preserve"> các hố ga của hệ thống thoát nước</w:t>
      </w:r>
      <w:r w:rsidRPr="00E776F6">
        <w:rPr>
          <w:rFonts w:asciiTheme="majorHAnsi" w:hAnsiTheme="majorHAnsi" w:cstheme="majorHAnsi"/>
          <w:sz w:val="26"/>
          <w:szCs w:val="26"/>
        </w:rPr>
        <w:t xml:space="preserve"> nước mưa của </w:t>
      </w:r>
      <w:r w:rsidR="007558A4">
        <w:rPr>
          <w:rFonts w:asciiTheme="majorHAnsi" w:hAnsiTheme="majorHAnsi" w:cstheme="majorHAnsi"/>
          <w:sz w:val="26"/>
          <w:szCs w:val="26"/>
        </w:rPr>
        <w:t>Cơ sở</w:t>
      </w:r>
      <w:r w:rsidRPr="00E776F6">
        <w:rPr>
          <w:rFonts w:asciiTheme="majorHAnsi" w:hAnsiTheme="majorHAnsi" w:cstheme="majorHAnsi"/>
          <w:sz w:val="26"/>
          <w:szCs w:val="26"/>
        </w:rPr>
        <w:t xml:space="preserve"> sau đó </w:t>
      </w:r>
      <w:r>
        <w:rPr>
          <w:rFonts w:asciiTheme="majorHAnsi" w:hAnsiTheme="majorHAnsi" w:cstheme="majorHAnsi"/>
          <w:sz w:val="26"/>
          <w:szCs w:val="26"/>
        </w:rPr>
        <w:t>chảy theo độ dốc tự nhiên ra cống thoát nước mưa</w:t>
      </w:r>
      <w:r w:rsidRPr="00E776F6">
        <w:rPr>
          <w:rFonts w:asciiTheme="majorHAnsi" w:hAnsiTheme="majorHAnsi" w:cstheme="majorHAnsi"/>
          <w:sz w:val="26"/>
          <w:szCs w:val="26"/>
        </w:rPr>
        <w:t xml:space="preserve"> của khu vực.</w:t>
      </w:r>
      <w:bookmarkEnd w:id="93"/>
    </w:p>
    <w:p w:rsidR="00FB5468" w:rsidRPr="00B9308B" w:rsidRDefault="000A6ACC" w:rsidP="00774E0B">
      <w:pPr>
        <w:pStyle w:val="ListParagraph"/>
        <w:numPr>
          <w:ilvl w:val="0"/>
          <w:numId w:val="8"/>
        </w:numPr>
        <w:spacing w:before="80" w:after="80" w:line="360" w:lineRule="auto"/>
        <w:ind w:left="0" w:firstLine="567"/>
        <w:jc w:val="both"/>
        <w:rPr>
          <w:rFonts w:asciiTheme="majorHAnsi" w:hAnsiTheme="majorHAnsi" w:cstheme="majorHAnsi"/>
          <w:color w:val="000000" w:themeColor="text1"/>
          <w:sz w:val="26"/>
          <w:szCs w:val="26"/>
        </w:rPr>
      </w:pPr>
      <w:r w:rsidRPr="00B9308B">
        <w:rPr>
          <w:rFonts w:asciiTheme="majorHAnsi" w:hAnsiTheme="majorHAnsi" w:cstheme="majorHAnsi"/>
          <w:color w:val="000000" w:themeColor="text1"/>
          <w:sz w:val="26"/>
          <w:szCs w:val="26"/>
        </w:rPr>
        <w:t xml:space="preserve">Hệ thống thoát nước mưa của </w:t>
      </w:r>
      <w:r w:rsidR="007558A4">
        <w:rPr>
          <w:rFonts w:asciiTheme="majorHAnsi" w:hAnsiTheme="majorHAnsi" w:cstheme="majorHAnsi"/>
          <w:color w:val="000000" w:themeColor="text1"/>
          <w:sz w:val="26"/>
          <w:szCs w:val="26"/>
        </w:rPr>
        <w:t>Cơ sở</w:t>
      </w:r>
      <w:r w:rsidRPr="00B9308B">
        <w:rPr>
          <w:rFonts w:asciiTheme="majorHAnsi" w:hAnsiTheme="majorHAnsi" w:cstheme="majorHAnsi"/>
          <w:color w:val="000000" w:themeColor="text1"/>
          <w:sz w:val="26"/>
          <w:szCs w:val="26"/>
        </w:rPr>
        <w:t xml:space="preserve"> có có </w:t>
      </w:r>
      <w:r w:rsidR="00BF7A8C" w:rsidRPr="00B9308B">
        <w:rPr>
          <w:rFonts w:asciiTheme="majorHAnsi" w:hAnsiTheme="majorHAnsi" w:cstheme="majorHAnsi"/>
          <w:color w:val="000000" w:themeColor="text1"/>
          <w:sz w:val="26"/>
          <w:szCs w:val="26"/>
        </w:rPr>
        <w:t>123</w:t>
      </w:r>
      <w:r w:rsidRPr="00B9308B">
        <w:rPr>
          <w:rFonts w:asciiTheme="majorHAnsi" w:hAnsiTheme="majorHAnsi" w:cstheme="majorHAnsi"/>
          <w:color w:val="000000" w:themeColor="text1"/>
          <w:sz w:val="26"/>
          <w:szCs w:val="26"/>
        </w:rPr>
        <w:t xml:space="preserve"> hố ga thu gom nước mưa, hố thu có kích thước 1,</w:t>
      </w:r>
      <w:r w:rsidR="00521BB6" w:rsidRPr="00B9308B">
        <w:rPr>
          <w:rFonts w:asciiTheme="majorHAnsi" w:hAnsiTheme="majorHAnsi" w:cstheme="majorHAnsi"/>
          <w:color w:val="000000" w:themeColor="text1"/>
          <w:sz w:val="26"/>
          <w:szCs w:val="26"/>
        </w:rPr>
        <w:t>3</w:t>
      </w:r>
      <w:r w:rsidRPr="00B9308B">
        <w:rPr>
          <w:rFonts w:asciiTheme="majorHAnsi" w:hAnsiTheme="majorHAnsi" w:cstheme="majorHAnsi"/>
          <w:color w:val="000000" w:themeColor="text1"/>
          <w:sz w:val="26"/>
          <w:szCs w:val="26"/>
        </w:rPr>
        <w:t>m x 1,</w:t>
      </w:r>
      <w:r w:rsidR="00521BB6" w:rsidRPr="00B9308B">
        <w:rPr>
          <w:rFonts w:asciiTheme="majorHAnsi" w:hAnsiTheme="majorHAnsi" w:cstheme="majorHAnsi"/>
          <w:color w:val="000000" w:themeColor="text1"/>
          <w:sz w:val="26"/>
          <w:szCs w:val="26"/>
        </w:rPr>
        <w:t>1</w:t>
      </w:r>
      <w:r w:rsidRPr="00B9308B">
        <w:rPr>
          <w:rFonts w:asciiTheme="majorHAnsi" w:hAnsiTheme="majorHAnsi" w:cstheme="majorHAnsi"/>
          <w:color w:val="000000" w:themeColor="text1"/>
          <w:sz w:val="26"/>
          <w:szCs w:val="26"/>
        </w:rPr>
        <w:t xml:space="preserve">m x </w:t>
      </w:r>
      <w:r w:rsidR="00521BB6" w:rsidRPr="00B9308B">
        <w:rPr>
          <w:rFonts w:asciiTheme="majorHAnsi" w:hAnsiTheme="majorHAnsi" w:cstheme="majorHAnsi"/>
          <w:color w:val="000000" w:themeColor="text1"/>
          <w:sz w:val="26"/>
          <w:szCs w:val="26"/>
        </w:rPr>
        <w:t>1,6</w:t>
      </w:r>
      <w:r w:rsidRPr="00B9308B">
        <w:rPr>
          <w:rFonts w:asciiTheme="majorHAnsi" w:hAnsiTheme="majorHAnsi" w:cstheme="majorHAnsi"/>
          <w:color w:val="000000" w:themeColor="text1"/>
          <w:sz w:val="26"/>
          <w:szCs w:val="26"/>
        </w:rPr>
        <w:t xml:space="preserve">m, thành </w:t>
      </w:r>
      <w:r w:rsidR="002B19B3" w:rsidRPr="00B9308B">
        <w:rPr>
          <w:rFonts w:asciiTheme="majorHAnsi" w:hAnsiTheme="majorHAnsi" w:cstheme="majorHAnsi"/>
          <w:color w:val="000000" w:themeColor="text1"/>
          <w:sz w:val="26"/>
          <w:szCs w:val="26"/>
        </w:rPr>
        <w:t>BTCT</w:t>
      </w:r>
      <w:r w:rsidRPr="00B9308B">
        <w:rPr>
          <w:rFonts w:asciiTheme="majorHAnsi" w:hAnsiTheme="majorHAnsi" w:cstheme="majorHAnsi"/>
          <w:color w:val="000000" w:themeColor="text1"/>
          <w:sz w:val="26"/>
          <w:szCs w:val="26"/>
        </w:rPr>
        <w:t xml:space="preserve"> dày 0,2 m, các hố thu nước mưa được bố trí xung quanh nhà máy để thuận tiện cho việc thu gom nước mưa. Nước mưa được thu gom ở các hố ga theo độ dốc tự nhiên và chảy vào cống thoát nước mưa của khu vực đã được xây dựng</w:t>
      </w:r>
      <w:r w:rsidR="003E7BAE" w:rsidRPr="003E7BAE">
        <w:rPr>
          <w:rFonts w:asciiTheme="majorHAnsi" w:hAnsiTheme="majorHAnsi" w:cstheme="majorHAnsi"/>
          <w:color w:val="000000" w:themeColor="text1"/>
          <w:sz w:val="26"/>
          <w:szCs w:val="26"/>
        </w:rPr>
        <w:t xml:space="preserve"> tại 3 vị trí</w:t>
      </w:r>
      <w:r w:rsidRPr="00B9308B">
        <w:rPr>
          <w:rFonts w:asciiTheme="majorHAnsi" w:hAnsiTheme="majorHAnsi" w:cstheme="majorHAnsi"/>
          <w:color w:val="000000" w:themeColor="text1"/>
          <w:sz w:val="26"/>
          <w:szCs w:val="26"/>
        </w:rPr>
        <w:t xml:space="preserve"> có tọa độ</w:t>
      </w:r>
      <w:r w:rsidR="003E7BAE" w:rsidRPr="003E7BAE">
        <w:rPr>
          <w:rFonts w:asciiTheme="majorHAnsi" w:hAnsiTheme="majorHAnsi" w:cstheme="majorHAnsi"/>
          <w:color w:val="000000" w:themeColor="text1"/>
          <w:sz w:val="26"/>
          <w:szCs w:val="26"/>
        </w:rPr>
        <w:t xml:space="preserve"> lần lượt là hố ga 1</w:t>
      </w:r>
      <w:r w:rsidRPr="00B9308B">
        <w:rPr>
          <w:rFonts w:asciiTheme="majorHAnsi" w:hAnsiTheme="majorHAnsi" w:cstheme="majorHAnsi"/>
          <w:color w:val="000000" w:themeColor="text1"/>
          <w:sz w:val="26"/>
          <w:szCs w:val="26"/>
        </w:rPr>
        <w:t xml:space="preserve"> </w:t>
      </w:r>
      <w:r w:rsidR="00FB5468" w:rsidRPr="00443BA9">
        <w:rPr>
          <w:rFonts w:asciiTheme="majorHAnsi" w:hAnsiTheme="majorHAnsi" w:cstheme="majorHAnsi"/>
          <w:color w:val="000000" w:themeColor="text1"/>
          <w:sz w:val="26"/>
          <w:szCs w:val="26"/>
        </w:rPr>
        <w:t xml:space="preserve">X: </w:t>
      </w:r>
      <w:r w:rsidR="00B9308B" w:rsidRPr="00443BA9">
        <w:rPr>
          <w:rFonts w:asciiTheme="majorHAnsi" w:hAnsiTheme="majorHAnsi" w:cstheme="majorHAnsi"/>
          <w:color w:val="000000" w:themeColor="text1"/>
          <w:sz w:val="26"/>
          <w:szCs w:val="26"/>
        </w:rPr>
        <w:t>1214004,180;</w:t>
      </w:r>
      <w:r w:rsidR="00FB5468" w:rsidRPr="00443BA9">
        <w:rPr>
          <w:rFonts w:asciiTheme="majorHAnsi" w:hAnsiTheme="majorHAnsi" w:cstheme="majorHAnsi"/>
          <w:color w:val="000000" w:themeColor="text1"/>
          <w:sz w:val="26"/>
          <w:szCs w:val="26"/>
        </w:rPr>
        <w:t xml:space="preserve"> Y: </w:t>
      </w:r>
      <w:r w:rsidR="00B9308B" w:rsidRPr="00443BA9">
        <w:rPr>
          <w:rFonts w:asciiTheme="majorHAnsi" w:hAnsiTheme="majorHAnsi" w:cstheme="majorHAnsi"/>
          <w:color w:val="000000" w:themeColor="text1"/>
          <w:sz w:val="26"/>
          <w:szCs w:val="26"/>
        </w:rPr>
        <w:t>691603,312</w:t>
      </w:r>
      <w:r w:rsidR="003E7BAE" w:rsidRPr="003E7BAE">
        <w:rPr>
          <w:rFonts w:asciiTheme="majorHAnsi" w:hAnsiTheme="majorHAnsi" w:cstheme="majorHAnsi"/>
          <w:color w:val="000000" w:themeColor="text1"/>
          <w:sz w:val="26"/>
          <w:szCs w:val="26"/>
        </w:rPr>
        <w:t xml:space="preserve">; hố ga 2 </w:t>
      </w:r>
      <w:r w:rsidR="003E7BAE" w:rsidRPr="00443BA9">
        <w:rPr>
          <w:rFonts w:asciiTheme="majorHAnsi" w:hAnsiTheme="majorHAnsi" w:cstheme="majorHAnsi"/>
          <w:color w:val="000000" w:themeColor="text1"/>
          <w:sz w:val="26"/>
          <w:szCs w:val="26"/>
        </w:rPr>
        <w:t>X: 1214</w:t>
      </w:r>
      <w:r w:rsidR="003E7BAE" w:rsidRPr="003E7BAE">
        <w:rPr>
          <w:rFonts w:asciiTheme="majorHAnsi" w:hAnsiTheme="majorHAnsi" w:cstheme="majorHAnsi"/>
          <w:color w:val="000000" w:themeColor="text1"/>
          <w:sz w:val="26"/>
          <w:szCs w:val="26"/>
        </w:rPr>
        <w:t>25</w:t>
      </w:r>
      <w:r w:rsidR="003E7BAE" w:rsidRPr="00443BA9">
        <w:rPr>
          <w:rFonts w:asciiTheme="majorHAnsi" w:hAnsiTheme="majorHAnsi" w:cstheme="majorHAnsi"/>
          <w:color w:val="000000" w:themeColor="text1"/>
          <w:sz w:val="26"/>
          <w:szCs w:val="26"/>
        </w:rPr>
        <w:t>4,1</w:t>
      </w:r>
      <w:r w:rsidR="003E7BAE" w:rsidRPr="003E7BAE">
        <w:rPr>
          <w:rFonts w:asciiTheme="majorHAnsi" w:hAnsiTheme="majorHAnsi" w:cstheme="majorHAnsi"/>
          <w:color w:val="000000" w:themeColor="text1"/>
          <w:sz w:val="26"/>
          <w:szCs w:val="26"/>
        </w:rPr>
        <w:t>56</w:t>
      </w:r>
      <w:r w:rsidR="003E7BAE" w:rsidRPr="00443BA9">
        <w:rPr>
          <w:rFonts w:asciiTheme="majorHAnsi" w:hAnsiTheme="majorHAnsi" w:cstheme="majorHAnsi"/>
          <w:color w:val="000000" w:themeColor="text1"/>
          <w:sz w:val="26"/>
          <w:szCs w:val="26"/>
        </w:rPr>
        <w:t>; Y: 691</w:t>
      </w:r>
      <w:r w:rsidR="003E7BAE" w:rsidRPr="003E7BAE">
        <w:rPr>
          <w:rFonts w:asciiTheme="majorHAnsi" w:hAnsiTheme="majorHAnsi" w:cstheme="majorHAnsi"/>
          <w:color w:val="000000" w:themeColor="text1"/>
          <w:sz w:val="26"/>
          <w:szCs w:val="26"/>
        </w:rPr>
        <w:t>312</w:t>
      </w:r>
      <w:r w:rsidR="003E7BAE" w:rsidRPr="00443BA9">
        <w:rPr>
          <w:rFonts w:asciiTheme="majorHAnsi" w:hAnsiTheme="majorHAnsi" w:cstheme="majorHAnsi"/>
          <w:color w:val="000000" w:themeColor="text1"/>
          <w:sz w:val="26"/>
          <w:szCs w:val="26"/>
        </w:rPr>
        <w:t>,</w:t>
      </w:r>
      <w:r w:rsidR="003E7BAE" w:rsidRPr="003E7BAE">
        <w:rPr>
          <w:rFonts w:asciiTheme="majorHAnsi" w:hAnsiTheme="majorHAnsi" w:cstheme="majorHAnsi"/>
          <w:color w:val="000000" w:themeColor="text1"/>
          <w:sz w:val="26"/>
          <w:szCs w:val="26"/>
        </w:rPr>
        <w:t xml:space="preserve">604; hố ga 3 </w:t>
      </w:r>
      <w:r w:rsidR="003E7BAE" w:rsidRPr="00443BA9">
        <w:rPr>
          <w:rFonts w:asciiTheme="majorHAnsi" w:hAnsiTheme="majorHAnsi" w:cstheme="majorHAnsi"/>
          <w:color w:val="000000" w:themeColor="text1"/>
          <w:sz w:val="26"/>
          <w:szCs w:val="26"/>
        </w:rPr>
        <w:t>X: 1214</w:t>
      </w:r>
      <w:r w:rsidR="003E7BAE" w:rsidRPr="003E7BAE">
        <w:rPr>
          <w:rFonts w:asciiTheme="majorHAnsi" w:hAnsiTheme="majorHAnsi" w:cstheme="majorHAnsi"/>
          <w:color w:val="000000" w:themeColor="text1"/>
          <w:sz w:val="26"/>
          <w:szCs w:val="26"/>
        </w:rPr>
        <w:t>314</w:t>
      </w:r>
      <w:r w:rsidR="003E7BAE" w:rsidRPr="00443BA9">
        <w:rPr>
          <w:rFonts w:asciiTheme="majorHAnsi" w:hAnsiTheme="majorHAnsi" w:cstheme="majorHAnsi"/>
          <w:color w:val="000000" w:themeColor="text1"/>
          <w:sz w:val="26"/>
          <w:szCs w:val="26"/>
        </w:rPr>
        <w:t>,</w:t>
      </w:r>
      <w:r w:rsidR="003E7BAE" w:rsidRPr="003E7BAE">
        <w:rPr>
          <w:rFonts w:asciiTheme="majorHAnsi" w:hAnsiTheme="majorHAnsi" w:cstheme="majorHAnsi"/>
          <w:color w:val="000000" w:themeColor="text1"/>
          <w:sz w:val="26"/>
          <w:szCs w:val="26"/>
        </w:rPr>
        <w:t>250</w:t>
      </w:r>
      <w:r w:rsidR="003E7BAE" w:rsidRPr="00443BA9">
        <w:rPr>
          <w:rFonts w:asciiTheme="majorHAnsi" w:hAnsiTheme="majorHAnsi" w:cstheme="majorHAnsi"/>
          <w:color w:val="000000" w:themeColor="text1"/>
          <w:sz w:val="26"/>
          <w:szCs w:val="26"/>
        </w:rPr>
        <w:t>; Y: 691</w:t>
      </w:r>
      <w:r w:rsidR="003E7BAE" w:rsidRPr="003E7BAE">
        <w:rPr>
          <w:rFonts w:asciiTheme="majorHAnsi" w:hAnsiTheme="majorHAnsi" w:cstheme="majorHAnsi"/>
          <w:color w:val="000000" w:themeColor="text1"/>
          <w:sz w:val="26"/>
          <w:szCs w:val="26"/>
        </w:rPr>
        <w:t>411</w:t>
      </w:r>
      <w:r w:rsidR="003E7BAE" w:rsidRPr="00443BA9">
        <w:rPr>
          <w:rFonts w:asciiTheme="majorHAnsi" w:hAnsiTheme="majorHAnsi" w:cstheme="majorHAnsi"/>
          <w:color w:val="000000" w:themeColor="text1"/>
          <w:sz w:val="26"/>
          <w:szCs w:val="26"/>
        </w:rPr>
        <w:t>,</w:t>
      </w:r>
      <w:r w:rsidR="003E7BAE" w:rsidRPr="003E7BAE">
        <w:rPr>
          <w:rFonts w:asciiTheme="majorHAnsi" w:hAnsiTheme="majorHAnsi" w:cstheme="majorHAnsi"/>
          <w:color w:val="000000" w:themeColor="text1"/>
          <w:sz w:val="26"/>
          <w:szCs w:val="26"/>
        </w:rPr>
        <w:t>749</w:t>
      </w:r>
      <w:r w:rsidR="00FB5468" w:rsidRPr="00B9308B">
        <w:rPr>
          <w:rFonts w:asciiTheme="majorHAnsi" w:hAnsiTheme="majorHAnsi" w:cstheme="majorHAnsi"/>
          <w:color w:val="000000" w:themeColor="text1"/>
          <w:sz w:val="26"/>
          <w:szCs w:val="26"/>
        </w:rPr>
        <w:t>. Cống thoát nước</w:t>
      </w:r>
      <w:r w:rsidR="00CE4DB3" w:rsidRPr="00CE4DB3">
        <w:rPr>
          <w:rFonts w:asciiTheme="majorHAnsi" w:hAnsiTheme="majorHAnsi" w:cstheme="majorHAnsi"/>
          <w:color w:val="000000" w:themeColor="text1"/>
          <w:sz w:val="26"/>
          <w:szCs w:val="26"/>
        </w:rPr>
        <w:t xml:space="preserve"> khu vực của cụm công nghiệp Chí Hùng</w:t>
      </w:r>
      <w:r w:rsidR="00FB5468" w:rsidRPr="00B9308B">
        <w:rPr>
          <w:rFonts w:asciiTheme="majorHAnsi" w:hAnsiTheme="majorHAnsi" w:cstheme="majorHAnsi"/>
          <w:color w:val="000000" w:themeColor="text1"/>
          <w:sz w:val="26"/>
          <w:szCs w:val="26"/>
        </w:rPr>
        <w:t xml:space="preserve"> dẫn ra </w:t>
      </w:r>
      <w:r w:rsidR="00CE4DB3" w:rsidRPr="00CE4DB3">
        <w:rPr>
          <w:rFonts w:asciiTheme="majorHAnsi" w:hAnsiTheme="majorHAnsi" w:cstheme="majorHAnsi"/>
          <w:color w:val="000000" w:themeColor="text1"/>
          <w:sz w:val="26"/>
          <w:szCs w:val="26"/>
        </w:rPr>
        <w:t>hệ thống thu gom, thoát nước trên đường ĐT 747</w:t>
      </w:r>
      <w:r w:rsidR="00FB5468" w:rsidRPr="00B9308B">
        <w:rPr>
          <w:rFonts w:asciiTheme="majorHAnsi" w:hAnsiTheme="majorHAnsi" w:cstheme="majorHAnsi"/>
          <w:color w:val="000000" w:themeColor="text1"/>
          <w:sz w:val="26"/>
          <w:szCs w:val="26"/>
        </w:rPr>
        <w:t xml:space="preserve">. </w:t>
      </w:r>
      <w:r w:rsidR="00CE4DB3" w:rsidRPr="00CE4DB3">
        <w:rPr>
          <w:rFonts w:asciiTheme="majorHAnsi" w:hAnsiTheme="majorHAnsi" w:cstheme="majorHAnsi"/>
          <w:color w:val="000000" w:themeColor="text1"/>
          <w:sz w:val="26"/>
          <w:szCs w:val="26"/>
        </w:rPr>
        <w:t>Sau đó n</w:t>
      </w:r>
      <w:r w:rsidR="003A20E1" w:rsidRPr="00B9308B">
        <w:rPr>
          <w:rFonts w:asciiTheme="majorHAnsi" w:hAnsiTheme="majorHAnsi" w:cstheme="majorHAnsi"/>
          <w:color w:val="000000" w:themeColor="text1"/>
          <w:sz w:val="26"/>
          <w:szCs w:val="26"/>
        </w:rPr>
        <w:t>ước mưa theo độ dốc tự nhiên và chảy ra suối Bưng Cù. Tại các miệng cống thoát nước mưa có song chắn rác để tránh tình trạng chất thải rắn làm tắt nghẽn miệng cống.</w:t>
      </w:r>
    </w:p>
    <w:p w:rsidR="002B19B3" w:rsidRPr="00CE4DB3" w:rsidRDefault="003A20E1" w:rsidP="002B19B3">
      <w:pPr>
        <w:pStyle w:val="ListParagraph"/>
        <w:numPr>
          <w:ilvl w:val="0"/>
          <w:numId w:val="8"/>
        </w:numPr>
        <w:spacing w:after="0" w:line="360" w:lineRule="auto"/>
        <w:ind w:left="0" w:firstLine="567"/>
        <w:jc w:val="both"/>
        <w:rPr>
          <w:rFonts w:asciiTheme="majorHAnsi" w:hAnsiTheme="majorHAnsi" w:cstheme="majorHAnsi"/>
          <w:sz w:val="26"/>
          <w:szCs w:val="26"/>
        </w:rPr>
      </w:pPr>
      <w:r w:rsidRPr="002B6C83">
        <w:rPr>
          <w:rFonts w:asciiTheme="majorHAnsi" w:hAnsiTheme="majorHAnsi" w:cstheme="majorHAnsi"/>
          <w:sz w:val="26"/>
          <w:szCs w:val="26"/>
        </w:rPr>
        <w:t>Hệ thống thu gom, thoát nước mưa được thiết kế tách riêng biệt với hệ thống thoát nước thải.</w:t>
      </w:r>
    </w:p>
    <w:p w:rsidR="007C7DCA" w:rsidRPr="002B19B3" w:rsidRDefault="007C7DCA" w:rsidP="002B19B3">
      <w:pPr>
        <w:pStyle w:val="ALV3"/>
        <w:spacing w:before="0" w:after="0"/>
        <w:rPr>
          <w:lang w:val="en-US"/>
        </w:rPr>
      </w:pPr>
      <w:bookmarkStart w:id="94" w:name="_Toc109027744"/>
      <w:r w:rsidRPr="00FB462B">
        <w:lastRenderedPageBreak/>
        <w:t>1.2. Thu gom, thoát nước thải</w:t>
      </w:r>
      <w:bookmarkEnd w:id="94"/>
    </w:p>
    <w:tbl>
      <w:tblPr>
        <w:tblStyle w:val="TableGrid"/>
        <w:tblpPr w:leftFromText="180" w:rightFromText="180" w:vertAnchor="text" w:horzAnchor="margin" w:tblpY="302"/>
        <w:tblOverlap w:val="never"/>
        <w:tblW w:w="9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0"/>
      </w:tblGrid>
      <w:tr w:rsidR="009F6E1A" w:rsidRPr="001E187A" w:rsidTr="002B19B3">
        <w:trPr>
          <w:trHeight w:val="3048"/>
        </w:trPr>
        <w:tc>
          <w:tcPr>
            <w:tcW w:w="9050" w:type="dxa"/>
          </w:tcPr>
          <w:p w:rsidR="009F6E1A" w:rsidRPr="001E187A" w:rsidRDefault="009F6E1A" w:rsidP="009F6E1A">
            <w:pPr>
              <w:tabs>
                <w:tab w:val="left" w:pos="1704"/>
              </w:tabs>
              <w:spacing w:line="360" w:lineRule="auto"/>
              <w:contextualSpacing/>
              <w:rPr>
                <w:rFonts w:asciiTheme="majorHAnsi" w:hAnsiTheme="majorHAnsi" w:cstheme="majorHAnsi"/>
                <w:sz w:val="26"/>
                <w:szCs w:val="26"/>
              </w:rPr>
            </w:pPr>
            <w:bookmarkStart w:id="95" w:name="_Toc109658599"/>
            <w:r w:rsidRPr="001E187A">
              <w:rPr>
                <w:rFonts w:asciiTheme="majorHAnsi" w:hAnsiTheme="majorHAnsi" w:cstheme="majorHAnsi"/>
                <w:noProof/>
                <w:sz w:val="26"/>
                <w:szCs w:val="26"/>
                <w:lang w:val="en-US"/>
              </w:rPr>
              <mc:AlternateContent>
                <mc:Choice Requires="wps">
                  <w:drawing>
                    <wp:anchor distT="0" distB="0" distL="114300" distR="114300" simplePos="0" relativeHeight="251495424" behindDoc="0" locked="0" layoutInCell="1" allowOverlap="1" wp14:anchorId="7DE3E3BD" wp14:editId="2AA4B8C8">
                      <wp:simplePos x="0" y="0"/>
                      <wp:positionH relativeFrom="column">
                        <wp:posOffset>536014</wp:posOffset>
                      </wp:positionH>
                      <wp:positionV relativeFrom="paragraph">
                        <wp:posOffset>5139</wp:posOffset>
                      </wp:positionV>
                      <wp:extent cx="4539615" cy="411480"/>
                      <wp:effectExtent l="0" t="0" r="13335" b="26670"/>
                      <wp:wrapNone/>
                      <wp:docPr id="5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9615" cy="411480"/>
                              </a:xfrm>
                              <a:prstGeom prst="rect">
                                <a:avLst/>
                              </a:prstGeom>
                              <a:solidFill>
                                <a:srgbClr val="FFFFFF"/>
                              </a:solidFill>
                              <a:ln w="9525">
                                <a:solidFill>
                                  <a:srgbClr val="000000"/>
                                </a:solidFill>
                                <a:miter lim="800000"/>
                              </a:ln>
                            </wps:spPr>
                            <wps:txbx>
                              <w:txbxContent>
                                <w:p w:rsidR="00F02F44" w:rsidRPr="009164DB" w:rsidRDefault="00F02F44" w:rsidP="009F6E1A">
                                  <w:pPr>
                                    <w:jc w:val="center"/>
                                    <w:rPr>
                                      <w:rFonts w:asciiTheme="majorHAnsi" w:hAnsiTheme="majorHAnsi" w:cstheme="majorHAnsi"/>
                                      <w:sz w:val="26"/>
                                      <w:szCs w:val="26"/>
                                    </w:rPr>
                                  </w:pPr>
                                  <w:r>
                                    <w:rPr>
                                      <w:rFonts w:asciiTheme="majorHAnsi" w:hAnsiTheme="majorHAnsi" w:cstheme="majorHAnsi"/>
                                      <w:sz w:val="26"/>
                                      <w:szCs w:val="26"/>
                                    </w:rPr>
                                    <w:t xml:space="preserve">Nước thải sinh hoạt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E3E3BD" id="_x0000_s1066" style="position:absolute;margin-left:42.2pt;margin-top:.4pt;width:357.45pt;height:32.4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ftHgIAADkEAAAOAAAAZHJzL2Uyb0RvYy54bWysU9tu2zAMfR+wfxD0vjjO7DYx4hRFigwD&#10;urVYtw+QZdkWptsoJXb29aOVNHW3PQ3TgyCK1NHhIbm+GbQiBwFeWlPSdDanRBhua2nakn77unu3&#10;pMQHZmqmrBElPQpPbzZv36x7V4iF7ayqBRAEMb7oXUm7EFyRJJ53QjM/s04YdDYWNAtoQpvUwHpE&#10;1ypZzOdXSW+hdmC58B5v705Ouon4TSN4eGgaLwJRJUVuIe4Q92rck82aFS0w10l+psH+gYVm0uCn&#10;F6g7FhjZg/wDSksO1tsmzLjViW0ayUXMAbNJ579l89QxJ2IuKI53F5n8/4Plnw+PQGRd0nxBiWEa&#10;a/QFVWOmVYJk16NAvfMFxj25RxhT9O7e8u+eGLvtMEzcAti+E6xGWukYn7x6MBoen5Kq/2RrhGf7&#10;YKNWQwN6BEQVyBBLcryURAyBcLzM8verqzSnhKMvS9NsGWuWsOL5tQMfPgiryXgoKSD5iM4O9z6M&#10;bFjxHBLZWyXrnVQqGtBWWwXkwLA9dnHFBDDJaZgypC/pKl/kEfmVz08h5nH9DULLgH2upC7pchqk&#10;zFmvUaKT1GGohliRLKY66lfZ+ogKgj31L84bHjoLPynpsXdL6n/sGQhK1EeDVVilGb4lIRpZfr1A&#10;A6aeauphhiNUSQMlp+M2nAZk70C2Hf6UxrSNvcXKNTKK+sLqzB/7M2p9nqVxAKZ2jHqZ+M0vAAAA&#10;//8DAFBLAwQUAAYACAAAACEAWtuEptwAAAAGAQAADwAAAGRycy9kb3ducmV2LnhtbEyOQU+DQBSE&#10;7yb+h80z8WYX24oFWRqjqYnHll68PeAJKPuWsEuL/nqfJz1NJjOZ+bLtbHt1otF3jg3cLiJQxJWr&#10;O24MHIvdzQaUD8g19o7JwBd52OaXFxmmtTvznk6H0CgZYZ+igTaEIdXaVy1Z9As3EEv27kaLQezY&#10;6HrEs4zbXi+jKNYWO5aHFgd6aqn6PEzWQNktj/i9L14im+xW4XUuPqa3Z2Our+bHB1CB5vBXhl98&#10;QYdcmEo3ce1Vb2CzXktTFJSk90myAlUaiO9i0Hmm/+PnPwAAAP//AwBQSwECLQAUAAYACAAAACEA&#10;toM4kv4AAADhAQAAEwAAAAAAAAAAAAAAAAAAAAAAW0NvbnRlbnRfVHlwZXNdLnhtbFBLAQItABQA&#10;BgAIAAAAIQA4/SH/1gAAAJQBAAALAAAAAAAAAAAAAAAAAC8BAABfcmVscy8ucmVsc1BLAQItABQA&#10;BgAIAAAAIQDoJXftHgIAADkEAAAOAAAAAAAAAAAAAAAAAC4CAABkcnMvZTJvRG9jLnhtbFBLAQIt&#10;ABQABgAIAAAAIQBa24Sm3AAAAAYBAAAPAAAAAAAAAAAAAAAAAHgEAABkcnMvZG93bnJldi54bWxQ&#10;SwUGAAAAAAQABADzAAAAgQUAAAAA&#10;">
                      <v:textbox>
                        <w:txbxContent>
                          <w:p w:rsidR="00F02F44" w:rsidRPr="009164DB" w:rsidRDefault="00F02F44" w:rsidP="009F6E1A">
                            <w:pPr>
                              <w:jc w:val="center"/>
                              <w:rPr>
                                <w:rFonts w:asciiTheme="majorHAnsi" w:hAnsiTheme="majorHAnsi" w:cstheme="majorHAnsi"/>
                                <w:sz w:val="26"/>
                                <w:szCs w:val="26"/>
                              </w:rPr>
                            </w:pPr>
                            <w:r>
                              <w:rPr>
                                <w:rFonts w:asciiTheme="majorHAnsi" w:hAnsiTheme="majorHAnsi" w:cstheme="majorHAnsi"/>
                                <w:sz w:val="26"/>
                                <w:szCs w:val="26"/>
                              </w:rPr>
                              <w:t xml:space="preserve">Nước thải sinh hoạt </w:t>
                            </w:r>
                          </w:p>
                        </w:txbxContent>
                      </v:textbox>
                    </v:rect>
                  </w:pict>
                </mc:Fallback>
              </mc:AlternateContent>
            </w:r>
            <w:r w:rsidRPr="001E187A">
              <w:rPr>
                <w:rFonts w:asciiTheme="majorHAnsi" w:hAnsiTheme="majorHAnsi" w:cstheme="majorHAnsi"/>
                <w:sz w:val="26"/>
                <w:szCs w:val="26"/>
              </w:rPr>
              <w:t xml:space="preserve"> </w:t>
            </w:r>
          </w:p>
          <w:p w:rsidR="009F6E1A" w:rsidRPr="001E187A" w:rsidRDefault="003368DA" w:rsidP="009F6E1A">
            <w:pPr>
              <w:tabs>
                <w:tab w:val="left" w:pos="1704"/>
              </w:tabs>
              <w:spacing w:line="360" w:lineRule="auto"/>
              <w:contextualSpacing/>
              <w:rPr>
                <w:rFonts w:asciiTheme="majorHAnsi" w:hAnsiTheme="majorHAnsi" w:cstheme="majorHAnsi"/>
                <w:sz w:val="26"/>
                <w:szCs w:val="26"/>
              </w:rPr>
            </w:pPr>
            <w:r>
              <w:rPr>
                <w:rFonts w:asciiTheme="majorHAnsi" w:hAnsiTheme="majorHAnsi" w:cstheme="majorHAnsi"/>
                <w:noProof/>
                <w:sz w:val="26"/>
                <w:szCs w:val="26"/>
                <w:lang w:val="en-US"/>
              </w:rPr>
              <mc:AlternateContent>
                <mc:Choice Requires="wps">
                  <w:drawing>
                    <wp:anchor distT="0" distB="0" distL="114300" distR="114300" simplePos="0" relativeHeight="251531264" behindDoc="0" locked="0" layoutInCell="1" allowOverlap="1" wp14:anchorId="0C519286" wp14:editId="306EC532">
                      <wp:simplePos x="0" y="0"/>
                      <wp:positionH relativeFrom="column">
                        <wp:posOffset>2815590</wp:posOffset>
                      </wp:positionH>
                      <wp:positionV relativeFrom="paragraph">
                        <wp:posOffset>128905</wp:posOffset>
                      </wp:positionV>
                      <wp:extent cx="1" cy="331470"/>
                      <wp:effectExtent l="95250" t="0" r="76200" b="49530"/>
                      <wp:wrapNone/>
                      <wp:docPr id="36" name="Straight Arrow Connector 36"/>
                      <wp:cNvGraphicFramePr/>
                      <a:graphic xmlns:a="http://schemas.openxmlformats.org/drawingml/2006/main">
                        <a:graphicData uri="http://schemas.microsoft.com/office/word/2010/wordprocessingShape">
                          <wps:wsp>
                            <wps:cNvCnPr/>
                            <wps:spPr>
                              <a:xfrm>
                                <a:off x="0" y="0"/>
                                <a:ext cx="1" cy="3314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1840309" id="Straight Arrow Connector 36" o:spid="_x0000_s1026" type="#_x0000_t32" style="position:absolute;margin-left:221.7pt;margin-top:10.15pt;width:0;height:26.1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5Z0wEAAPIDAAAOAAAAZHJzL2Uyb0RvYy54bWysU9uO0zAQfUfiHyy/0yRbtKCq6Qp1gRcE&#10;FQsf4HXsxsL2WGPTJH/P2E2zKy7SasXLJLbnzJxzPN7ejM6yk8JowLe8WdWcKS+hM/7Y8u/fPrx6&#10;y1lMwnfCglctn1TkN7uXL7ZD2Kgr6MF2ChkV8XEzhJb3KYVNVUXZKyfiCoLydKgBnUi0xGPVoRio&#10;urPVVV1fVwNgFxCkipF2b8+HfFfqa61k+qJ1VInZlhO3VCKWeJ9jtduKzRFF6I2caYhnsHDCeGq6&#10;lLoVSbCfaP4o5YxEiKDTSoKrQGsjVdFAapr6NzV3vQiqaCFzYlhsiv+vrPx8OiAzXcvX15x54eiO&#10;7hIKc+wTe4cIA9uD9+QjIKMU8msIcUOwvT/gvIrhgFn8qNHlL8liY/F4WjxWY2KSNhvOJO2u183r&#10;N8X+6gEXMKaPChzLPy2PM4+FQFMsFqdPMVFnAl4Auan1OSZh7HvfsTQFUiKygMyZcvN5lbmf2Za/&#10;NFl1xn5Vmlwo/PJGmT+1t8hOgian+9EsVSgzZ2hj7QKqC7F/gubcDFNlJp8KXLJLR/BpATrjAf/W&#10;NY0Xqvqcf1F91ppl30M3lbsrdtBgFX/mR5An9/G6wB+e6u4XAAAA//8DAFBLAwQUAAYACAAAACEA&#10;fxG45NwAAAAJAQAADwAAAGRycy9kb3ducmV2LnhtbEyPy07DQAxF90j8w8hI7OhMk0BLiFNVSCyK&#10;xILCB7gZNwnMI8pMm/D3DGIBS9tH1+dWm9kaceYx9N4hLBcKBLvG6961CO9vTzdrECGS02S8Y4Qv&#10;DrCpLy8qKrWf3Cuf97EVKcSFkhC6GIdSytB0bCks/MAu3Y5+tBTTOLZSjzSlcGtkptSdtNS79KGj&#10;gR87bj73J4ugnzVNFKZjvzPbDzW83OfLnUa8vpq3DyAiz/EPhh/9pA51cjr4k9NBGISiyIuEImQq&#10;B5GA38UBYZXdgqwr+b9B/Q0AAP//AwBQSwECLQAUAAYACAAAACEAtoM4kv4AAADhAQAAEwAAAAAA&#10;AAAAAAAAAAAAAAAAW0NvbnRlbnRfVHlwZXNdLnhtbFBLAQItABQABgAIAAAAIQA4/SH/1gAAAJQB&#10;AAALAAAAAAAAAAAAAAAAAC8BAABfcmVscy8ucmVsc1BLAQItABQABgAIAAAAIQCGlV5Z0wEAAPID&#10;AAAOAAAAAAAAAAAAAAAAAC4CAABkcnMvZTJvRG9jLnhtbFBLAQItABQABgAIAAAAIQB/Ebjk3AAA&#10;AAkBAAAPAAAAAAAAAAAAAAAAAC0EAABkcnMvZG93bnJldi54bWxQSwUGAAAAAAQABADzAAAANgUA&#10;AAAA&#10;" strokecolor="black [3200]" strokeweight=".5pt">
                      <v:stroke endarrow="open" joinstyle="miter"/>
                    </v:shape>
                  </w:pict>
                </mc:Fallback>
              </mc:AlternateContent>
            </w:r>
          </w:p>
          <w:p w:rsidR="009F6E1A" w:rsidRPr="001E187A" w:rsidRDefault="002B19B3" w:rsidP="009F6E1A">
            <w:pPr>
              <w:tabs>
                <w:tab w:val="left" w:pos="1704"/>
              </w:tabs>
              <w:spacing w:line="360" w:lineRule="auto"/>
              <w:contextualSpacing/>
              <w:rPr>
                <w:rFonts w:asciiTheme="majorHAnsi" w:hAnsiTheme="majorHAnsi" w:cstheme="majorHAnsi"/>
                <w:sz w:val="26"/>
                <w:szCs w:val="26"/>
              </w:rPr>
            </w:pPr>
            <w:r w:rsidRPr="001E187A">
              <w:rPr>
                <w:rFonts w:asciiTheme="majorHAnsi" w:hAnsiTheme="majorHAnsi" w:cstheme="majorHAnsi"/>
                <w:noProof/>
                <w:sz w:val="26"/>
                <w:szCs w:val="26"/>
                <w:lang w:val="en-US"/>
              </w:rPr>
              <mc:AlternateContent>
                <mc:Choice Requires="wps">
                  <w:drawing>
                    <wp:anchor distT="0" distB="0" distL="114300" distR="114300" simplePos="0" relativeHeight="251500544" behindDoc="0" locked="0" layoutInCell="1" allowOverlap="1" wp14:anchorId="248FD094" wp14:editId="3C418732">
                      <wp:simplePos x="0" y="0"/>
                      <wp:positionH relativeFrom="column">
                        <wp:posOffset>536013</wp:posOffset>
                      </wp:positionH>
                      <wp:positionV relativeFrom="paragraph">
                        <wp:posOffset>179823</wp:posOffset>
                      </wp:positionV>
                      <wp:extent cx="4539615" cy="411480"/>
                      <wp:effectExtent l="0" t="0" r="13335" b="26670"/>
                      <wp:wrapNone/>
                      <wp:docPr id="5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9615" cy="411480"/>
                              </a:xfrm>
                              <a:prstGeom prst="rect">
                                <a:avLst/>
                              </a:prstGeom>
                              <a:solidFill>
                                <a:srgbClr val="FFFFFF"/>
                              </a:solidFill>
                              <a:ln w="9525">
                                <a:solidFill>
                                  <a:srgbClr val="000000"/>
                                </a:solidFill>
                                <a:miter lim="800000"/>
                              </a:ln>
                            </wps:spPr>
                            <wps:txbx>
                              <w:txbxContent>
                                <w:p w:rsidR="00F02F44" w:rsidRPr="009164DB" w:rsidRDefault="00F02F44" w:rsidP="009F6E1A">
                                  <w:pPr>
                                    <w:jc w:val="center"/>
                                    <w:rPr>
                                      <w:rFonts w:asciiTheme="majorHAnsi" w:hAnsiTheme="majorHAnsi" w:cstheme="majorHAnsi"/>
                                      <w:sz w:val="26"/>
                                      <w:szCs w:val="26"/>
                                    </w:rPr>
                                  </w:pPr>
                                  <w:r>
                                    <w:rPr>
                                      <w:rFonts w:asciiTheme="majorHAnsi" w:hAnsiTheme="majorHAnsi" w:cstheme="majorHAnsi"/>
                                      <w:sz w:val="26"/>
                                      <w:szCs w:val="26"/>
                                    </w:rPr>
                                    <w:t>HTXL</w:t>
                                  </w:r>
                                  <w:r>
                                    <w:rPr>
                                      <w:rFonts w:asciiTheme="majorHAnsi" w:hAnsiTheme="majorHAnsi" w:cstheme="majorHAnsi"/>
                                      <w:sz w:val="26"/>
                                      <w:szCs w:val="26"/>
                                      <w:lang w:val="en-US"/>
                                    </w:rPr>
                                    <w:t xml:space="preserve"> nước thải</w:t>
                                  </w:r>
                                  <w:r>
                                    <w:rPr>
                                      <w:rFonts w:asciiTheme="majorHAnsi" w:hAnsiTheme="majorHAnsi" w:cstheme="majorHAnsi"/>
                                      <w:sz w:val="26"/>
                                      <w:szCs w:val="26"/>
                                    </w:rPr>
                                    <w:t xml:space="preserve"> </w:t>
                                  </w:r>
                                  <w:r>
                                    <w:rPr>
                                      <w:rFonts w:asciiTheme="majorHAnsi" w:hAnsiTheme="majorHAnsi" w:cstheme="majorHAnsi"/>
                                      <w:sz w:val="26"/>
                                      <w:szCs w:val="26"/>
                                      <w:lang w:val="en-US"/>
                                    </w:rPr>
                                    <w:t>12</w:t>
                                  </w:r>
                                  <w:r>
                                    <w:rPr>
                                      <w:rFonts w:asciiTheme="majorHAnsi" w:hAnsiTheme="majorHAnsi" w:cstheme="majorHAnsi"/>
                                      <w:sz w:val="26"/>
                                      <w:szCs w:val="26"/>
                                    </w:rPr>
                                    <w:t>0m</w:t>
                                  </w:r>
                                  <w:r>
                                    <w:rPr>
                                      <w:rFonts w:asciiTheme="majorHAnsi" w:hAnsiTheme="majorHAnsi" w:cstheme="majorHAnsi"/>
                                      <w:sz w:val="26"/>
                                      <w:szCs w:val="26"/>
                                      <w:vertAlign w:val="superscript"/>
                                    </w:rPr>
                                    <w:t>3</w:t>
                                  </w:r>
                                  <w:r>
                                    <w:rPr>
                                      <w:rFonts w:asciiTheme="majorHAnsi" w:hAnsiTheme="majorHAnsi" w:cstheme="majorHAnsi"/>
                                      <w:sz w:val="26"/>
                                      <w:szCs w:val="26"/>
                                    </w:rPr>
                                    <w:t xml:space="preserve">/ ngày đêm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8FD094" id="_x0000_s1067" style="position:absolute;margin-left:42.2pt;margin-top:14.15pt;width:357.45pt;height:32.4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HQHQIAADkEAAAOAAAAZHJzL2Uyb0RvYy54bWysU1Fv0zAQfkfiP1h+p2lKsrVR02nqVIQ0&#10;2MTgBziOk1g4tjm7Tcqv5+x2XQY8Ifxg+Xznz999d7e+GXtFDgKcNLqk6WxOidDc1FK3Jf32dfdu&#10;SYnzTNdMGS1KehSO3mzevlkPthAL0xlVCyAIol0x2JJ23tsiSRzvRM/czFih0dkY6JlHE9qkBjYg&#10;eq+SxXx+lQwGaguGC+fw9u7kpJuI3zSC+4emccITVVLk5uMOca/CnmzWrGiB2U7yMw32Dyx6JjV+&#10;eoG6Y56RPcg/oHrJwTjT+Bk3fWKaRnIRc8Bs0vlv2Tx1zIqYC4rj7EUm9/9g+efDIxBZlzTPKdGs&#10;xxp9QdWYbpUg2XUQaLCuwLgn+wghRWfvDf/uiDbbDsPELYAZOsFqpJWG+OTVg2A4fEqq4ZOpEZ7t&#10;vYlajQ30ARBVIGMsyfFSEjF6wvEyy9+vrlKkxtGXpWm2jDVLWPH82oLzH4TpSTiUFJB8RGeHe+cD&#10;G1Y8h0T2Rsl6J5WKBrTVVgE5MGyPXVwxAUxyGqY0GUq6yhd5RH7lc1OIeVx/g+ilxz5Xsi/pchqk&#10;9FmvINFJaj9WY6xIFtUM+lWmPqKCYE79i/OGh87AT0oG7N2Suh97BoIS9VFjFVZploVmj0aWXy/Q&#10;gKmnmnqY5ghVUk/J6bj1pwHZW5Bthz+lMW1tbrFyjYyivrA688f+jFqfZykMwNSOUS8Tv/kFAAD/&#10;/wMAUEsDBBQABgAIAAAAIQDxrqck3gAAAAgBAAAPAAAAZHJzL2Rvd25yZXYueG1sTI9BT4NAEIXv&#10;Jv6HzZh4s0uhUUCWxmhq4rGlF28DOwLK7hJ2adFf73iqtzd5L+99U2wXM4gTTb53VsF6FYEg2zjd&#10;21bBsdrdpSB8QKtxcJYUfJOHbXl9VWCu3dnu6XQIreAS63NU0IUw5lL6piODfuVGsux9uMlg4HNq&#10;pZ7wzOVmkHEU3UuDveWFDkd67qj5OsxGQd3HR/zZV6+RyXZJeFuqz/n9Ranbm+XpEUSgJVzC8IfP&#10;6FAyU+1mq70YFKSbDScVxGkCgv2HLGNRK8iSNciykP8fKH8BAAD//wMAUEsBAi0AFAAGAAgAAAAh&#10;ALaDOJL+AAAA4QEAABMAAAAAAAAAAAAAAAAAAAAAAFtDb250ZW50X1R5cGVzXS54bWxQSwECLQAU&#10;AAYACAAAACEAOP0h/9YAAACUAQAACwAAAAAAAAAAAAAAAAAvAQAAX3JlbHMvLnJlbHNQSwECLQAU&#10;AAYACAAAACEA+X8B0B0CAAA5BAAADgAAAAAAAAAAAAAAAAAuAgAAZHJzL2Uyb0RvYy54bWxQSwEC&#10;LQAUAAYACAAAACEA8a6nJN4AAAAIAQAADwAAAAAAAAAAAAAAAAB3BAAAZHJzL2Rvd25yZXYueG1s&#10;UEsFBgAAAAAEAAQA8wAAAIIFAAAAAA==&#10;">
                      <v:textbox>
                        <w:txbxContent>
                          <w:p w:rsidR="00F02F44" w:rsidRPr="009164DB" w:rsidRDefault="00F02F44" w:rsidP="009F6E1A">
                            <w:pPr>
                              <w:jc w:val="center"/>
                              <w:rPr>
                                <w:rFonts w:asciiTheme="majorHAnsi" w:hAnsiTheme="majorHAnsi" w:cstheme="majorHAnsi"/>
                                <w:sz w:val="26"/>
                                <w:szCs w:val="26"/>
                              </w:rPr>
                            </w:pPr>
                            <w:r>
                              <w:rPr>
                                <w:rFonts w:asciiTheme="majorHAnsi" w:hAnsiTheme="majorHAnsi" w:cstheme="majorHAnsi"/>
                                <w:sz w:val="26"/>
                                <w:szCs w:val="26"/>
                              </w:rPr>
                              <w:t>HTXL</w:t>
                            </w:r>
                            <w:r>
                              <w:rPr>
                                <w:rFonts w:asciiTheme="majorHAnsi" w:hAnsiTheme="majorHAnsi" w:cstheme="majorHAnsi"/>
                                <w:sz w:val="26"/>
                                <w:szCs w:val="26"/>
                                <w:lang w:val="en-US"/>
                              </w:rPr>
                              <w:t xml:space="preserve"> nước thải</w:t>
                            </w:r>
                            <w:r>
                              <w:rPr>
                                <w:rFonts w:asciiTheme="majorHAnsi" w:hAnsiTheme="majorHAnsi" w:cstheme="majorHAnsi"/>
                                <w:sz w:val="26"/>
                                <w:szCs w:val="26"/>
                              </w:rPr>
                              <w:t xml:space="preserve"> </w:t>
                            </w:r>
                            <w:r>
                              <w:rPr>
                                <w:rFonts w:asciiTheme="majorHAnsi" w:hAnsiTheme="majorHAnsi" w:cstheme="majorHAnsi"/>
                                <w:sz w:val="26"/>
                                <w:szCs w:val="26"/>
                                <w:lang w:val="en-US"/>
                              </w:rPr>
                              <w:t>12</w:t>
                            </w:r>
                            <w:r>
                              <w:rPr>
                                <w:rFonts w:asciiTheme="majorHAnsi" w:hAnsiTheme="majorHAnsi" w:cstheme="majorHAnsi"/>
                                <w:sz w:val="26"/>
                                <w:szCs w:val="26"/>
                              </w:rPr>
                              <w:t>0m</w:t>
                            </w:r>
                            <w:r>
                              <w:rPr>
                                <w:rFonts w:asciiTheme="majorHAnsi" w:hAnsiTheme="majorHAnsi" w:cstheme="majorHAnsi"/>
                                <w:sz w:val="26"/>
                                <w:szCs w:val="26"/>
                                <w:vertAlign w:val="superscript"/>
                              </w:rPr>
                              <w:t>3</w:t>
                            </w:r>
                            <w:r>
                              <w:rPr>
                                <w:rFonts w:asciiTheme="majorHAnsi" w:hAnsiTheme="majorHAnsi" w:cstheme="majorHAnsi"/>
                                <w:sz w:val="26"/>
                                <w:szCs w:val="26"/>
                              </w:rPr>
                              <w:t xml:space="preserve">/ ngày đêm </w:t>
                            </w:r>
                          </w:p>
                        </w:txbxContent>
                      </v:textbox>
                    </v:rect>
                  </w:pict>
                </mc:Fallback>
              </mc:AlternateContent>
            </w:r>
          </w:p>
          <w:p w:rsidR="009F6E1A" w:rsidRPr="001E187A" w:rsidRDefault="009F6E1A" w:rsidP="009F6E1A">
            <w:pPr>
              <w:tabs>
                <w:tab w:val="left" w:pos="1704"/>
              </w:tabs>
              <w:spacing w:line="360" w:lineRule="auto"/>
              <w:contextualSpacing/>
              <w:rPr>
                <w:rFonts w:asciiTheme="majorHAnsi" w:hAnsiTheme="majorHAnsi" w:cstheme="majorHAnsi"/>
                <w:sz w:val="26"/>
                <w:szCs w:val="26"/>
              </w:rPr>
            </w:pPr>
          </w:p>
          <w:p w:rsidR="009F6E1A" w:rsidRPr="001E187A" w:rsidRDefault="003368DA" w:rsidP="009F6E1A">
            <w:pPr>
              <w:tabs>
                <w:tab w:val="left" w:pos="1704"/>
              </w:tabs>
              <w:spacing w:line="360" w:lineRule="auto"/>
              <w:contextualSpacing/>
              <w:rPr>
                <w:rFonts w:asciiTheme="majorHAnsi" w:hAnsiTheme="majorHAnsi" w:cstheme="majorHAnsi"/>
                <w:sz w:val="26"/>
                <w:szCs w:val="26"/>
              </w:rPr>
            </w:pPr>
            <w:r>
              <w:rPr>
                <w:rFonts w:asciiTheme="majorHAnsi" w:hAnsiTheme="majorHAnsi" w:cstheme="majorHAnsi"/>
                <w:noProof/>
                <w:sz w:val="26"/>
                <w:szCs w:val="26"/>
                <w:lang w:val="en-US"/>
              </w:rPr>
              <mc:AlternateContent>
                <mc:Choice Requires="wps">
                  <w:drawing>
                    <wp:anchor distT="0" distB="0" distL="114300" distR="114300" simplePos="0" relativeHeight="251526144" behindDoc="0" locked="0" layoutInCell="1" allowOverlap="1" wp14:anchorId="38EC634E" wp14:editId="5FAA6E84">
                      <wp:simplePos x="0" y="0"/>
                      <wp:positionH relativeFrom="column">
                        <wp:posOffset>2825115</wp:posOffset>
                      </wp:positionH>
                      <wp:positionV relativeFrom="paragraph">
                        <wp:posOffset>19050</wp:posOffset>
                      </wp:positionV>
                      <wp:extent cx="0" cy="302895"/>
                      <wp:effectExtent l="95250" t="0" r="57150" b="59055"/>
                      <wp:wrapNone/>
                      <wp:docPr id="35" name="Straight Arrow Connector 35"/>
                      <wp:cNvGraphicFramePr/>
                      <a:graphic xmlns:a="http://schemas.openxmlformats.org/drawingml/2006/main">
                        <a:graphicData uri="http://schemas.microsoft.com/office/word/2010/wordprocessingShape">
                          <wps:wsp>
                            <wps:cNvCnPr/>
                            <wps:spPr>
                              <a:xfrm>
                                <a:off x="0" y="0"/>
                                <a:ext cx="0" cy="3028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D7BAA4" id="Straight Arrow Connector 35" o:spid="_x0000_s1026" type="#_x0000_t32" style="position:absolute;margin-left:222.45pt;margin-top:1.5pt;width:0;height:23.85pt;z-index:25152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RM0QEAAPIDAAAOAAAAZHJzL2Uyb0RvYy54bWysU9uO0zAQfUfiHyy/06RdgZao6Qp1gRcE&#10;FQsf4HXsxsL2WGPTJH/P2GmzKy7SasXLJLbnzJxzPN7ejM6yk8JowLd8vao5U15CZ/yx5d+/fXh1&#10;zVlMwnfCglctn1TkN7uXL7ZDaNQGerCdQkZFfGyG0PI+pdBUVZS9ciKuIChPhxrQiURLPFYdioGq&#10;O1tt6vpNNQB2AUGqGGn3dj7ku1JfayXTF62jSsy2nLilErHE+xyr3VY0RxShN/JMQzyDhRPGU9Ol&#10;1K1Igv1E80cpZyRCBJ1WElwFWhupigZSs65/U3PXi6CKFjInhsWm+P/Kys+nAzLTtfzqNWdeOLqj&#10;u4TCHPvE3iHCwPbgPfkIyCiF/BpCbAi29wc8r2I4YBY/anT5S7LYWDyeFo/VmJicNyXtXtWb67el&#10;XPWACxjTRwWO5Z+WxzOPhcC6WCxOn2KizgS8AHJT63NMwtj3vmNpCqREZAGZM+Xm8ypzn9mWvzRZ&#10;NWO/Kk0uEL+5R5k/tbfIToImp/uxXqpQZoZoY+0Cqguxf4LOuRmmykw+Fbhkl47g0wJ0xgP+rWsa&#10;L1T1nH9RPWvNsu+hm8rdFTtosIo/50eQJ/fxusAfnuruFwAAAP//AwBQSwMEFAAGAAgAAAAhAId8&#10;K+zbAAAACAEAAA8AAABkcnMvZG93bnJldi54bWxMj8FOwzAQRO9I/IO1SNyoXRpoG7KpKiQOReJA&#10;4QO2sZsE4nUUu034exZxgONoRjNvis3kO3V2Q2wDI8xnBpTjKtiWa4T3t6ebFaiYiC11gR3Cl4uw&#10;KS8vCsptGPnVnfepVlLCMSeEJqU+1zpWjfMUZ6F3LN4xDJ6SyKHWdqBRyn2nb425155aloWGevfY&#10;uOpzf/II9tnSSHE8trtu+2H6l/VivrOI11fT9gFUclP6C8MPvqBDKUyHcGIbVYeQZdlaoggLuST+&#10;rz4g3Jkl6LLQ/w+U3wAAAP//AwBQSwECLQAUAAYACAAAACEAtoM4kv4AAADhAQAAEwAAAAAAAAAA&#10;AAAAAAAAAAAAW0NvbnRlbnRfVHlwZXNdLnhtbFBLAQItABQABgAIAAAAIQA4/SH/1gAAAJQBAAAL&#10;AAAAAAAAAAAAAAAAAC8BAABfcmVscy8ucmVsc1BLAQItABQABgAIAAAAIQB45xRM0QEAAPIDAAAO&#10;AAAAAAAAAAAAAAAAAC4CAABkcnMvZTJvRG9jLnhtbFBLAQItABQABgAIAAAAIQCHfCvs2wAAAAgB&#10;AAAPAAAAAAAAAAAAAAAAACsEAABkcnMvZG93bnJldi54bWxQSwUGAAAAAAQABADzAAAAMwUAAAAA&#10;" strokecolor="black [3200]" strokeweight=".5pt">
                      <v:stroke endarrow="open" joinstyle="miter"/>
                    </v:shape>
                  </w:pict>
                </mc:Fallback>
              </mc:AlternateContent>
            </w:r>
          </w:p>
          <w:p w:rsidR="009F6E1A" w:rsidRPr="001E187A" w:rsidRDefault="002B19B3" w:rsidP="009F6E1A">
            <w:pPr>
              <w:tabs>
                <w:tab w:val="left" w:pos="1704"/>
              </w:tabs>
              <w:spacing w:line="360" w:lineRule="auto"/>
              <w:contextualSpacing/>
              <w:rPr>
                <w:rFonts w:asciiTheme="majorHAnsi" w:hAnsiTheme="majorHAnsi" w:cstheme="majorHAnsi"/>
                <w:sz w:val="26"/>
                <w:szCs w:val="26"/>
              </w:rPr>
            </w:pPr>
            <w:r w:rsidRPr="001E187A">
              <w:rPr>
                <w:rFonts w:asciiTheme="majorHAnsi" w:hAnsiTheme="majorHAnsi" w:cstheme="majorHAnsi"/>
                <w:noProof/>
                <w:sz w:val="26"/>
                <w:szCs w:val="26"/>
                <w:lang w:val="en-US"/>
              </w:rPr>
              <mc:AlternateContent>
                <mc:Choice Requires="wps">
                  <w:drawing>
                    <wp:anchor distT="0" distB="0" distL="114300" distR="114300" simplePos="0" relativeHeight="251505664" behindDoc="0" locked="0" layoutInCell="1" allowOverlap="1" wp14:anchorId="285EAD39" wp14:editId="5328336E">
                      <wp:simplePos x="0" y="0"/>
                      <wp:positionH relativeFrom="column">
                        <wp:posOffset>537372</wp:posOffset>
                      </wp:positionH>
                      <wp:positionV relativeFrom="paragraph">
                        <wp:posOffset>38100</wp:posOffset>
                      </wp:positionV>
                      <wp:extent cx="4540102" cy="411480"/>
                      <wp:effectExtent l="0" t="0" r="13335" b="26670"/>
                      <wp:wrapNone/>
                      <wp:docPr id="5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102" cy="411480"/>
                              </a:xfrm>
                              <a:prstGeom prst="rect">
                                <a:avLst/>
                              </a:prstGeom>
                              <a:solidFill>
                                <a:srgbClr val="FFFFFF"/>
                              </a:solidFill>
                              <a:ln w="9525">
                                <a:solidFill>
                                  <a:srgbClr val="000000"/>
                                </a:solidFill>
                                <a:miter lim="800000"/>
                              </a:ln>
                            </wps:spPr>
                            <wps:txbx>
                              <w:txbxContent>
                                <w:p w:rsidR="00F02F44" w:rsidRPr="003368DA" w:rsidRDefault="00F02F44" w:rsidP="002142B1">
                                  <w:pPr>
                                    <w:jc w:val="center"/>
                                    <w:rPr>
                                      <w:rFonts w:asciiTheme="majorHAnsi" w:hAnsiTheme="majorHAnsi" w:cstheme="majorHAnsi"/>
                                      <w:sz w:val="26"/>
                                      <w:szCs w:val="26"/>
                                      <w:lang w:val="en-US"/>
                                    </w:rPr>
                                  </w:pPr>
                                  <w:r>
                                    <w:rPr>
                                      <w:rFonts w:asciiTheme="majorHAnsi" w:hAnsiTheme="majorHAnsi" w:cstheme="majorHAnsi"/>
                                      <w:sz w:val="26"/>
                                      <w:szCs w:val="26"/>
                                      <w:lang w:val="en-US"/>
                                    </w:rPr>
                                    <w:t>Hệ thống</w:t>
                                  </w:r>
                                  <w:r>
                                    <w:rPr>
                                      <w:rFonts w:asciiTheme="majorHAnsi" w:hAnsiTheme="majorHAnsi" w:cstheme="majorHAnsi"/>
                                      <w:sz w:val="26"/>
                                      <w:szCs w:val="26"/>
                                    </w:rPr>
                                    <w:t xml:space="preserve"> thoát nướ</w:t>
                                  </w:r>
                                  <w:r>
                                    <w:rPr>
                                      <w:rFonts w:asciiTheme="majorHAnsi" w:hAnsiTheme="majorHAnsi" w:cstheme="majorHAnsi"/>
                                      <w:sz w:val="26"/>
                                      <w:szCs w:val="26"/>
                                      <w:lang w:val="en-US"/>
                                    </w:rPr>
                                    <w:t>c khu vực của cụm công nghiệp Chí Hùng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5EAD39" id="_x0000_s1068" style="position:absolute;margin-left:42.3pt;margin-top:3pt;width:357.5pt;height:32.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pRHQIAADkEAAAOAAAAZHJzL2Uyb0RvYy54bWysU8GO0zAQvSPxD5bvNE2U0t2o6WrVVRHS&#10;AisWPsBxnMTCsc3YbVK+nrHTlixwQvhgeTzj5zdvZjZ3Y6/IUYCTRpc0XSwpEZqbWuq2pF+/7N/c&#10;UOI80zVTRouSnoSjd9vXrzaDLURmOqNqAQRBtCsGW9LOe1skieOd6JlbGCs0OhsDPfNoQpvUwAZE&#10;71WSLZdvk8FAbcFw4RzePkxOuo34TSO4/9Q0TniiSorcfNwh7lXYk+2GFS0w20l+psH+gUXPpMZP&#10;r1APzDNyAPkHVC85GGcav+CmT0zTSC5iDphNuvwtm+eOWRFzQXGcvcrk/h8s/3h8AiLrkq7WlGjW&#10;Y40+o2pMt0qQfB0EGqwrMO7ZPkFI0dlHw785os2uwzBxD2CGTrAaaaUhPnnxIBgOn5Jq+GBqhGcH&#10;b6JWYwN9AEQVyBhLcrqWRIyecLzMVznqklHC0ZenaX4Ta5aw4vLagvPvhOlJOJQUkHxEZ8dH5wMb&#10;VlxCInujZL2XSkUD2mqngBwZtsc+rpgAJjkPU5oMJb1dZauI/MLn5hDLuP4G0UuPfa5kX9KbeZDS&#10;Z72CRJPUfqzGWJE8u6hfmfqECoKZ+hfnDQ+dgR+UDNi7JXXfDwwEJeq9xircpnkemj0a+WqdoQFz&#10;TzX3MM0RqqSekum489OAHCzItsOf0pi2NvdYuUZGUUNVJ1Zn/tifUevzLIUBmNsx6tfEb38CAAD/&#10;/wMAUEsDBBQABgAIAAAAIQBozd6U3AAAAAcBAAAPAAAAZHJzL2Rvd25yZXYueG1sTI/BTsMwEETv&#10;SPyDtUjcqE1BIQlxKgQqEsc2vXDbxCYJxOsodtrA17Ocym1HM5p9U2wWN4ijnULvScPtSoGw1HjT&#10;U6vhUG1vUhAhIhkcPFkN3zbApry8KDA3/kQ7e9zHVnAJhRw1dDGOuZSh6azDsPKjJfY+/OQwspxa&#10;aSY8cbkb5FqpRDrsiT90ONrnzjZf+9lpqPv1AX921aty2fYuvi3V5/z+ovX11fL0CCLaJZ7D8IfP&#10;6FAyU+1nMkEMGtL7hJMaEl7E9kOWsa75UCnIspD/+ctfAAAA//8DAFBLAQItABQABgAIAAAAIQC2&#10;gziS/gAAAOEBAAATAAAAAAAAAAAAAAAAAAAAAABbQ29udGVudF9UeXBlc10ueG1sUEsBAi0AFAAG&#10;AAgAAAAhADj9If/WAAAAlAEAAAsAAAAAAAAAAAAAAAAALwEAAF9yZWxzLy5yZWxzUEsBAi0AFAAG&#10;AAgAAAAhADwZ6lEdAgAAOQQAAA4AAAAAAAAAAAAAAAAALgIAAGRycy9lMm9Eb2MueG1sUEsBAi0A&#10;FAAGAAgAAAAhAGjN3pTcAAAABwEAAA8AAAAAAAAAAAAAAAAAdwQAAGRycy9kb3ducmV2LnhtbFBL&#10;BQYAAAAABAAEAPMAAACABQAAAAA=&#10;">
                      <v:textbox>
                        <w:txbxContent>
                          <w:p w:rsidR="00F02F44" w:rsidRPr="003368DA" w:rsidRDefault="00F02F44" w:rsidP="002142B1">
                            <w:pPr>
                              <w:jc w:val="center"/>
                              <w:rPr>
                                <w:rFonts w:asciiTheme="majorHAnsi" w:hAnsiTheme="majorHAnsi" w:cstheme="majorHAnsi"/>
                                <w:sz w:val="26"/>
                                <w:szCs w:val="26"/>
                                <w:lang w:val="en-US"/>
                              </w:rPr>
                            </w:pPr>
                            <w:r>
                              <w:rPr>
                                <w:rFonts w:asciiTheme="majorHAnsi" w:hAnsiTheme="majorHAnsi" w:cstheme="majorHAnsi"/>
                                <w:sz w:val="26"/>
                                <w:szCs w:val="26"/>
                                <w:lang w:val="en-US"/>
                              </w:rPr>
                              <w:t>Hệ thống</w:t>
                            </w:r>
                            <w:r>
                              <w:rPr>
                                <w:rFonts w:asciiTheme="majorHAnsi" w:hAnsiTheme="majorHAnsi" w:cstheme="majorHAnsi"/>
                                <w:sz w:val="26"/>
                                <w:szCs w:val="26"/>
                              </w:rPr>
                              <w:t xml:space="preserve"> thoát nướ</w:t>
                            </w:r>
                            <w:r>
                              <w:rPr>
                                <w:rFonts w:asciiTheme="majorHAnsi" w:hAnsiTheme="majorHAnsi" w:cstheme="majorHAnsi"/>
                                <w:sz w:val="26"/>
                                <w:szCs w:val="26"/>
                                <w:lang w:val="en-US"/>
                              </w:rPr>
                              <w:t>c khu vực của cụm công nghiệp Chí Hùng</w:t>
                            </w:r>
                          </w:p>
                        </w:txbxContent>
                      </v:textbox>
                    </v:rect>
                  </w:pict>
                </mc:Fallback>
              </mc:AlternateContent>
            </w:r>
          </w:p>
          <w:p w:rsidR="009F6E1A" w:rsidRDefault="003368DA" w:rsidP="009F6E1A">
            <w:pPr>
              <w:tabs>
                <w:tab w:val="left" w:pos="1704"/>
              </w:tabs>
              <w:spacing w:line="360" w:lineRule="auto"/>
              <w:contextualSpacing/>
              <w:rPr>
                <w:rFonts w:asciiTheme="majorHAnsi" w:hAnsiTheme="majorHAnsi" w:cstheme="majorHAnsi"/>
                <w:sz w:val="26"/>
                <w:szCs w:val="26"/>
                <w:lang w:val="en-US"/>
              </w:rPr>
            </w:pPr>
            <w:r>
              <w:rPr>
                <w:rFonts w:asciiTheme="majorHAnsi" w:hAnsiTheme="majorHAnsi" w:cstheme="majorHAnsi"/>
                <w:noProof/>
                <w:sz w:val="26"/>
                <w:szCs w:val="26"/>
                <w:lang w:val="en-US"/>
              </w:rPr>
              <mc:AlternateContent>
                <mc:Choice Requires="wps">
                  <w:drawing>
                    <wp:anchor distT="0" distB="0" distL="114300" distR="114300" simplePos="0" relativeHeight="251515904" behindDoc="0" locked="0" layoutInCell="1" allowOverlap="1" wp14:anchorId="4849E6FD" wp14:editId="562F648E">
                      <wp:simplePos x="0" y="0"/>
                      <wp:positionH relativeFrom="column">
                        <wp:posOffset>2815590</wp:posOffset>
                      </wp:positionH>
                      <wp:positionV relativeFrom="paragraph">
                        <wp:posOffset>163830</wp:posOffset>
                      </wp:positionV>
                      <wp:extent cx="0" cy="312420"/>
                      <wp:effectExtent l="95250" t="0" r="76200" b="49530"/>
                      <wp:wrapNone/>
                      <wp:docPr id="11" name="Straight Arrow Connector 11"/>
                      <wp:cNvGraphicFramePr/>
                      <a:graphic xmlns:a="http://schemas.openxmlformats.org/drawingml/2006/main">
                        <a:graphicData uri="http://schemas.microsoft.com/office/word/2010/wordprocessingShape">
                          <wps:wsp>
                            <wps:cNvCnPr/>
                            <wps:spPr>
                              <a:xfrm>
                                <a:off x="0" y="0"/>
                                <a:ext cx="0" cy="31242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2E67F6" id="Straight Arrow Connector 11" o:spid="_x0000_s1026" type="#_x0000_t32" style="position:absolute;margin-left:221.7pt;margin-top:12.9pt;width:0;height:24.6pt;z-index:25151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Hp1wEAAPwDAAAOAAAAZHJzL2Uyb0RvYy54bWysU9uO0zAQfUfiHyy/01xAgKKmK9QFXhBU&#10;LHyA17EbC9tjjU2T/j1jp82uFiEhxIuvc2bOOR5vb2Zn2UlhNOB73mxqzpSXMBh/7Pn3bx9evOUs&#10;JuEHYcGrnp9V5De758+2U+hUCyPYQSGjJD52U+j5mFLoqirKUTkRNxCUp0sN6ESiLR6rAcVE2Z2t&#10;2rp+XU2AQ0CQKkY6vV0u+a7k11rJ9EXrqBKzPSduqYxYxvs8Vrut6I4owmjkhYb4BxZOGE9F11S3&#10;Ign2E81vqZyRCBF02khwFWhtpCoaSE1TP1FzN4qgihYyJ4bVpvj/0srPpwMyM9DbNZx54eiN7hIK&#10;cxwTe4cIE9uD9+QjIKMQ8msKsSPY3h/wsovhgFn8rNHlmWSxuXh8Xj1Wc2JyOZR0+rJpX7XF/uoB&#10;FzCmjwocy4uexwuPlUBTLBanTzFRZQJeAbmo9WwiFe2bui5hSRj73g8snQNpEllKZk8o62nKKhbe&#10;ZZXOVi1ZvipNfhDTpVrpRLW3yE6Cemj4UTwoWSgyQ7SxdgUttf8IusRmmCrd+bfANbpUBJ9WoDMe&#10;sCh+UjXNV6p6ib+qXrRm2fcwnMsrFjuoxYo/l++Qe/jxvsAfPu3uFwAAAP//AwBQSwMEFAAGAAgA&#10;AAAhAL7ICkTdAAAACQEAAA8AAABkcnMvZG93bnJldi54bWxMj8FOwzAMhu9IvENkJG4sZXQwSt0J&#10;gSYuMME2iWvWmLZa41RNunVvjxEHONr+9Pv788XoWnWgPjSeEa4nCSji0tuGK4TtZnk1BxWiYWta&#10;z4RwogCL4vwsN5n1R/6gwzpWSkI4ZAahjrHLtA5lTc6Eie+I5fble2eijH2lbW+OEu5aPU2SW+1M&#10;w/KhNh091VTu14NDeHvWG7p/WfLne/V6Cqtx2Hu7Qry8GB8fQEUa4x8MP/qiDoU47fzANqgWIU1v&#10;UkERpjOpIMDvYodwN0tAF7n+36D4BgAA//8DAFBLAQItABQABgAIAAAAIQC2gziS/gAAAOEBAAAT&#10;AAAAAAAAAAAAAAAAAAAAAABbQ29udGVudF9UeXBlc10ueG1sUEsBAi0AFAAGAAgAAAAhADj9If/W&#10;AAAAlAEAAAsAAAAAAAAAAAAAAAAALwEAAF9yZWxzLy5yZWxzUEsBAi0AFAAGAAgAAAAhAHhmsenX&#10;AQAA/AMAAA4AAAAAAAAAAAAAAAAALgIAAGRycy9lMm9Eb2MueG1sUEsBAi0AFAAGAAgAAAAhAL7I&#10;CkTdAAAACQEAAA8AAAAAAAAAAAAAAAAAMQQAAGRycy9kb3ducmV2LnhtbFBLBQYAAAAABAAEAPMA&#10;AAA7BQAAAAA=&#10;" strokecolor="black [3200]" strokeweight="1pt">
                      <v:stroke endarrow="open" joinstyle="miter"/>
                    </v:shape>
                  </w:pict>
                </mc:Fallback>
              </mc:AlternateContent>
            </w:r>
          </w:p>
          <w:p w:rsidR="003368DA" w:rsidRDefault="003368DA" w:rsidP="009F6E1A">
            <w:pPr>
              <w:tabs>
                <w:tab w:val="left" w:pos="1704"/>
              </w:tabs>
              <w:spacing w:line="360" w:lineRule="auto"/>
              <w:contextualSpacing/>
              <w:rPr>
                <w:rFonts w:asciiTheme="majorHAnsi" w:hAnsiTheme="majorHAnsi" w:cstheme="majorHAnsi"/>
                <w:sz w:val="26"/>
                <w:szCs w:val="26"/>
                <w:lang w:val="en-US"/>
              </w:rPr>
            </w:pPr>
            <w:r>
              <w:rPr>
                <w:rFonts w:asciiTheme="majorHAnsi" w:hAnsiTheme="majorHAnsi" w:cstheme="majorHAnsi"/>
                <w:noProof/>
                <w:sz w:val="26"/>
                <w:szCs w:val="26"/>
                <w:lang w:val="en-US"/>
              </w:rPr>
              <mc:AlternateContent>
                <mc:Choice Requires="wps">
                  <w:drawing>
                    <wp:anchor distT="0" distB="0" distL="114300" distR="114300" simplePos="0" relativeHeight="251521024" behindDoc="0" locked="0" layoutInCell="1" allowOverlap="1" wp14:anchorId="733183F5" wp14:editId="4DA04F2E">
                      <wp:simplePos x="0" y="0"/>
                      <wp:positionH relativeFrom="column">
                        <wp:posOffset>536013</wp:posOffset>
                      </wp:positionH>
                      <wp:positionV relativeFrom="paragraph">
                        <wp:posOffset>191548</wp:posOffset>
                      </wp:positionV>
                      <wp:extent cx="4539615" cy="392430"/>
                      <wp:effectExtent l="0" t="0" r="13335" b="26670"/>
                      <wp:wrapNone/>
                      <wp:docPr id="32" name="Text Box 32"/>
                      <wp:cNvGraphicFramePr/>
                      <a:graphic xmlns:a="http://schemas.openxmlformats.org/drawingml/2006/main">
                        <a:graphicData uri="http://schemas.microsoft.com/office/word/2010/wordprocessingShape">
                          <wps:wsp>
                            <wps:cNvSpPr txBox="1"/>
                            <wps:spPr>
                              <a:xfrm>
                                <a:off x="0" y="0"/>
                                <a:ext cx="4539615" cy="392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F44" w:rsidRPr="003368DA" w:rsidRDefault="00F02F44" w:rsidP="003368DA">
                                  <w:pPr>
                                    <w:jc w:val="center"/>
                                    <w:rPr>
                                      <w:rFonts w:asciiTheme="majorHAnsi" w:hAnsiTheme="majorHAnsi" w:cstheme="majorHAnsi"/>
                                      <w:sz w:val="26"/>
                                      <w:szCs w:val="26"/>
                                      <w:lang w:val="en-US"/>
                                    </w:rPr>
                                  </w:pPr>
                                  <w:r w:rsidRPr="003368DA">
                                    <w:rPr>
                                      <w:rFonts w:asciiTheme="majorHAnsi" w:hAnsiTheme="majorHAnsi" w:cstheme="majorHAnsi"/>
                                      <w:sz w:val="26"/>
                                      <w:szCs w:val="26"/>
                                      <w:lang w:val="en-US"/>
                                    </w:rPr>
                                    <w:t xml:space="preserve">Đường ĐT 747 </w:t>
                                  </w:r>
                                  <w:r w:rsidRPr="003368DA">
                                    <w:rPr>
                                      <w:rFonts w:asciiTheme="majorHAnsi" w:hAnsiTheme="majorHAnsi" w:cstheme="majorHAnsi"/>
                                      <w:sz w:val="26"/>
                                      <w:szCs w:val="26"/>
                                      <w:lang w:val="en-US"/>
                                    </w:rPr>
                                    <w:sym w:font="Wingdings" w:char="F0E0"/>
                                  </w:r>
                                  <w:r w:rsidRPr="003368DA">
                                    <w:rPr>
                                      <w:rFonts w:asciiTheme="majorHAnsi" w:hAnsiTheme="majorHAnsi" w:cstheme="majorHAnsi"/>
                                      <w:sz w:val="26"/>
                                      <w:szCs w:val="26"/>
                                      <w:lang w:val="en-US"/>
                                    </w:rPr>
                                    <w:t xml:space="preserve"> Suối Bưng Cù </w:t>
                                  </w:r>
                                  <w:r w:rsidRPr="003368DA">
                                    <w:rPr>
                                      <w:rFonts w:asciiTheme="majorHAnsi" w:hAnsiTheme="majorHAnsi" w:cstheme="majorHAnsi"/>
                                      <w:sz w:val="26"/>
                                      <w:szCs w:val="26"/>
                                      <w:lang w:val="en-US"/>
                                    </w:rPr>
                                    <w:sym w:font="Wingdings" w:char="F0E0"/>
                                  </w:r>
                                  <w:r w:rsidRPr="003368DA">
                                    <w:rPr>
                                      <w:rFonts w:asciiTheme="majorHAnsi" w:hAnsiTheme="majorHAnsi" w:cstheme="majorHAnsi"/>
                                      <w:sz w:val="26"/>
                                      <w:szCs w:val="26"/>
                                      <w:lang w:val="en-US"/>
                                    </w:rPr>
                                    <w:t xml:space="preserve"> Sông Đồng 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183F5" id="Text Box 32" o:spid="_x0000_s1069" type="#_x0000_t202" style="position:absolute;margin-left:42.2pt;margin-top:15.1pt;width:357.45pt;height:30.9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bnmgIAALwFAAAOAAAAZHJzL2Uyb0RvYy54bWysVE1v2zAMvQ/YfxB0X53PbgnqFFmLDgOK&#10;tlg79KzIUiNUEjVJiZ39+lGynSZdLx12sSnykSKfSJ6dN0aTrfBBgS3p8GRAibAcKmWfSvrz4erT&#10;F0pCZLZiGqwo6U4Eer74+OGsdnMxgjXoSniCQWyY166k6xjdvCgCXwvDwgk4YdEowRsW8eifisqz&#10;GqMbXYwGg9OiBl85D1yEgNrL1kgXOb6UgsdbKYOIRJcUc4v56/N3lb7F4ozNnzxza8W7NNg/ZGGY&#10;snjpPtQli4xsvPorlFHcQwAZTziYAqRUXOQasJrh4FU192vmRK4FyQluT1P4f2H5zfbOE1WVdDyi&#10;xDKDb/Qgmki+QkNQhfzULswRdu8QGBvU4zv3+oDKVHYjvUl/LIigHZne7dlN0TgqJ9Px7HQ4pYSj&#10;bTwbTcaZ/uLF2/kQvwkwJAkl9fh6mVS2vQ4RM0FoD0mXBdCqulJa50PqGHGhPdkyfGsdc47ocYTS&#10;ltQlPR1PBznwkS2F3vuvNOPPqcrjCHjSNl0ncm91aSWGWiayFHdaJIy2P4REbjMhb+TIOBd2n2dG&#10;J5TEit7j2OFfsnqPc1sHeuSbwca9s1EWfMvSMbXVc0+tbPFI0kHdSYzNqslNNRn3nbKCaocN5KEd&#10;weD4lULCr1mId8zjzGHP4B6Jt/iRGvCVoJMoWYP//ZY+4XEU0EpJjTNc0vBrw7ygRH+3OCSz4WSS&#10;hj4fJtPPIzz4Q8vq0GI35gKwdYa4sRzPYsJH3YvSg3nEdbNMt6KJWY53lzT24kVsNwuuKy6WywzC&#10;MXcsXtt7x1PoRHNqtIfmkXnXNXrEEbmBftrZ/FW/t9jkaWG5iSBVHoZEdMtq9wC4InK/duss7aDD&#10;c0a9LN3FHwAAAP//AwBQSwMEFAAGAAgAAAAhAIOc0TTcAAAACAEAAA8AAABkcnMvZG93bnJldi54&#10;bWxMjzFPwzAUhHck/oP1kNioTVpBkualAlRYmFoQsxu/2lZjO4rdNPx7zATj6U533zWb2fVsojHa&#10;4BHuFwIY+S4o6zXC58frXQksJumV7IMnhG+KsGmvrxpZq3DxO5r2SbNc4mMtEUxKQ8157Aw5GRdh&#10;IJ+9YxidTFmOmqtRXnK563khxAN30vq8YORAL4a60/7sELbPutJdKUezLZW10/x1fNdviLc389Ma&#10;WKI5/YXhFz+jQ5uZDuHsVWQ9Qrla5STCUhTAsv9YVUtgB4SqEMDbhv8/0P4AAAD//wMAUEsBAi0A&#10;FAAGAAgAAAAhALaDOJL+AAAA4QEAABMAAAAAAAAAAAAAAAAAAAAAAFtDb250ZW50X1R5cGVzXS54&#10;bWxQSwECLQAUAAYACAAAACEAOP0h/9YAAACUAQAACwAAAAAAAAAAAAAAAAAvAQAAX3JlbHMvLnJl&#10;bHNQSwECLQAUAAYACAAAACEAz70G55oCAAC8BQAADgAAAAAAAAAAAAAAAAAuAgAAZHJzL2Uyb0Rv&#10;Yy54bWxQSwECLQAUAAYACAAAACEAg5zRNNwAAAAIAQAADwAAAAAAAAAAAAAAAAD0BAAAZHJzL2Rv&#10;d25yZXYueG1sUEsFBgAAAAAEAAQA8wAAAP0FAAAAAA==&#10;" fillcolor="white [3201]" strokeweight=".5pt">
                      <v:textbox>
                        <w:txbxContent>
                          <w:p w:rsidR="00F02F44" w:rsidRPr="003368DA" w:rsidRDefault="00F02F44" w:rsidP="003368DA">
                            <w:pPr>
                              <w:jc w:val="center"/>
                              <w:rPr>
                                <w:rFonts w:asciiTheme="majorHAnsi" w:hAnsiTheme="majorHAnsi" w:cstheme="majorHAnsi"/>
                                <w:sz w:val="26"/>
                                <w:szCs w:val="26"/>
                                <w:lang w:val="en-US"/>
                              </w:rPr>
                            </w:pPr>
                            <w:r w:rsidRPr="003368DA">
                              <w:rPr>
                                <w:rFonts w:asciiTheme="majorHAnsi" w:hAnsiTheme="majorHAnsi" w:cstheme="majorHAnsi"/>
                                <w:sz w:val="26"/>
                                <w:szCs w:val="26"/>
                                <w:lang w:val="en-US"/>
                              </w:rPr>
                              <w:t xml:space="preserve">Đường ĐT 747 </w:t>
                            </w:r>
                            <w:r w:rsidRPr="003368DA">
                              <w:rPr>
                                <w:rFonts w:asciiTheme="majorHAnsi" w:hAnsiTheme="majorHAnsi" w:cstheme="majorHAnsi"/>
                                <w:sz w:val="26"/>
                                <w:szCs w:val="26"/>
                                <w:lang w:val="en-US"/>
                              </w:rPr>
                              <w:sym w:font="Wingdings" w:char="F0E0"/>
                            </w:r>
                            <w:r w:rsidRPr="003368DA">
                              <w:rPr>
                                <w:rFonts w:asciiTheme="majorHAnsi" w:hAnsiTheme="majorHAnsi" w:cstheme="majorHAnsi"/>
                                <w:sz w:val="26"/>
                                <w:szCs w:val="26"/>
                                <w:lang w:val="en-US"/>
                              </w:rPr>
                              <w:t xml:space="preserve"> Suối Bưng Cù </w:t>
                            </w:r>
                            <w:r w:rsidRPr="003368DA">
                              <w:rPr>
                                <w:rFonts w:asciiTheme="majorHAnsi" w:hAnsiTheme="majorHAnsi" w:cstheme="majorHAnsi"/>
                                <w:sz w:val="26"/>
                                <w:szCs w:val="26"/>
                                <w:lang w:val="en-US"/>
                              </w:rPr>
                              <w:sym w:font="Wingdings" w:char="F0E0"/>
                            </w:r>
                            <w:r w:rsidRPr="003368DA">
                              <w:rPr>
                                <w:rFonts w:asciiTheme="majorHAnsi" w:hAnsiTheme="majorHAnsi" w:cstheme="majorHAnsi"/>
                                <w:sz w:val="26"/>
                                <w:szCs w:val="26"/>
                                <w:lang w:val="en-US"/>
                              </w:rPr>
                              <w:t xml:space="preserve"> Sông Đồng Nai</w:t>
                            </w:r>
                          </w:p>
                        </w:txbxContent>
                      </v:textbox>
                    </v:shape>
                  </w:pict>
                </mc:Fallback>
              </mc:AlternateContent>
            </w:r>
          </w:p>
          <w:p w:rsidR="003368DA" w:rsidRPr="003368DA" w:rsidRDefault="003368DA" w:rsidP="009F6E1A">
            <w:pPr>
              <w:tabs>
                <w:tab w:val="left" w:pos="1704"/>
              </w:tabs>
              <w:spacing w:line="360" w:lineRule="auto"/>
              <w:contextualSpacing/>
              <w:rPr>
                <w:rFonts w:asciiTheme="majorHAnsi" w:hAnsiTheme="majorHAnsi" w:cstheme="majorHAnsi"/>
                <w:sz w:val="26"/>
                <w:szCs w:val="26"/>
                <w:lang w:val="en-US"/>
              </w:rPr>
            </w:pPr>
          </w:p>
        </w:tc>
      </w:tr>
    </w:tbl>
    <w:p w:rsidR="007C7DCA" w:rsidRPr="002B19B3" w:rsidRDefault="003C6E28" w:rsidP="003C6E28">
      <w:pPr>
        <w:pStyle w:val="Caption"/>
        <w:spacing w:before="120" w:after="0" w:line="360" w:lineRule="auto"/>
      </w:pPr>
      <w:r w:rsidRPr="00091EFB">
        <w:t xml:space="preserve"> </w:t>
      </w:r>
      <w:bookmarkStart w:id="96" w:name="_Toc143897173"/>
      <w:r>
        <w:t xml:space="preserve">Hình </w:t>
      </w:r>
      <w:fldSimple w:instr=" STYLEREF 1 \s ">
        <w:r w:rsidR="00C535D2">
          <w:rPr>
            <w:noProof/>
          </w:rPr>
          <w:t>3</w:t>
        </w:r>
      </w:fldSimple>
      <w:r w:rsidR="00717D16">
        <w:t>.</w:t>
      </w:r>
      <w:fldSimple w:instr=" SEQ Hình \* ARABIC \s 1 ">
        <w:r w:rsidR="00C535D2">
          <w:rPr>
            <w:noProof/>
          </w:rPr>
          <w:t>2</w:t>
        </w:r>
      </w:fldSimple>
      <w:r w:rsidR="007C7DCA" w:rsidRPr="007C7DCA">
        <w:t xml:space="preserve"> Hệ thống thu gom, thoát nước thải</w:t>
      </w:r>
      <w:bookmarkEnd w:id="95"/>
      <w:r w:rsidR="002B19B3" w:rsidRPr="002B19B3">
        <w:t xml:space="preserve"> của </w:t>
      </w:r>
      <w:r w:rsidR="007558A4">
        <w:t>Cơ sở</w:t>
      </w:r>
      <w:bookmarkEnd w:id="96"/>
    </w:p>
    <w:p w:rsidR="007C7DCA" w:rsidRPr="001E187A" w:rsidRDefault="007C7DCA" w:rsidP="003728E6">
      <w:pPr>
        <w:spacing w:after="0" w:line="360" w:lineRule="auto"/>
        <w:ind w:firstLine="567"/>
        <w:rPr>
          <w:rFonts w:asciiTheme="majorHAnsi" w:hAnsiTheme="majorHAnsi" w:cstheme="majorHAnsi"/>
          <w:sz w:val="26"/>
          <w:szCs w:val="26"/>
        </w:rPr>
      </w:pPr>
      <w:r w:rsidRPr="001E187A">
        <w:rPr>
          <w:rFonts w:asciiTheme="majorHAnsi" w:hAnsiTheme="majorHAnsi" w:cstheme="majorHAnsi"/>
          <w:sz w:val="26"/>
          <w:szCs w:val="26"/>
        </w:rPr>
        <w:t xml:space="preserve">Nguồn phát sinh nước thải của </w:t>
      </w:r>
      <w:r w:rsidR="007558A4">
        <w:rPr>
          <w:rFonts w:asciiTheme="majorHAnsi" w:hAnsiTheme="majorHAnsi" w:cstheme="majorHAnsi"/>
          <w:sz w:val="26"/>
          <w:szCs w:val="26"/>
        </w:rPr>
        <w:t>Cơ sở</w:t>
      </w:r>
      <w:r w:rsidRPr="001E187A">
        <w:rPr>
          <w:rFonts w:asciiTheme="majorHAnsi" w:hAnsiTheme="majorHAnsi" w:cstheme="majorHAnsi"/>
          <w:sz w:val="26"/>
          <w:szCs w:val="26"/>
        </w:rPr>
        <w:t xml:space="preserve"> bao gồm:</w:t>
      </w:r>
    </w:p>
    <w:p w:rsidR="007C7DCA" w:rsidRPr="009F6E1A" w:rsidRDefault="007C7DCA" w:rsidP="00D677B6">
      <w:pPr>
        <w:pStyle w:val="ListParagraph"/>
        <w:numPr>
          <w:ilvl w:val="0"/>
          <w:numId w:val="9"/>
        </w:numPr>
        <w:spacing w:after="0" w:line="360" w:lineRule="auto"/>
        <w:ind w:left="0" w:firstLine="567"/>
        <w:jc w:val="both"/>
        <w:rPr>
          <w:rFonts w:asciiTheme="majorHAnsi" w:hAnsiTheme="majorHAnsi" w:cstheme="majorHAnsi"/>
          <w:sz w:val="26"/>
          <w:szCs w:val="26"/>
        </w:rPr>
      </w:pPr>
      <w:r w:rsidRPr="00B9308B">
        <w:rPr>
          <w:rFonts w:asciiTheme="majorHAnsi" w:hAnsiTheme="majorHAnsi" w:cstheme="majorHAnsi"/>
          <w:b/>
          <w:i/>
          <w:sz w:val="26"/>
          <w:szCs w:val="26"/>
        </w:rPr>
        <w:t>Nước làm mát</w:t>
      </w:r>
      <w:r w:rsidRPr="001E187A">
        <w:rPr>
          <w:rFonts w:asciiTheme="majorHAnsi" w:hAnsiTheme="majorHAnsi" w:cstheme="majorHAnsi"/>
          <w:sz w:val="26"/>
          <w:szCs w:val="26"/>
        </w:rPr>
        <w:t>:</w:t>
      </w:r>
      <w:r w:rsidR="009F6E1A" w:rsidRPr="009F6E1A">
        <w:rPr>
          <w:rFonts w:asciiTheme="majorHAnsi" w:hAnsiTheme="majorHAnsi" w:cstheme="majorHAnsi"/>
          <w:sz w:val="26"/>
          <w:szCs w:val="26"/>
        </w:rPr>
        <w:t xml:space="preserve"> Phát sinh từ</w:t>
      </w:r>
      <w:r w:rsidRPr="009F6E1A">
        <w:rPr>
          <w:rFonts w:asciiTheme="majorHAnsi" w:hAnsiTheme="majorHAnsi" w:cstheme="majorHAnsi"/>
          <w:sz w:val="26"/>
          <w:szCs w:val="26"/>
        </w:rPr>
        <w:t xml:space="preserve"> quá trình sản xuất</w:t>
      </w:r>
      <w:r w:rsidR="00D677B6" w:rsidRPr="008B0C3B">
        <w:rPr>
          <w:rFonts w:asciiTheme="majorHAnsi" w:hAnsiTheme="majorHAnsi" w:cstheme="majorHAnsi"/>
          <w:sz w:val="26"/>
          <w:szCs w:val="26"/>
        </w:rPr>
        <w:t>,</w:t>
      </w:r>
      <w:r w:rsidRPr="009F6E1A">
        <w:rPr>
          <w:rFonts w:asciiTheme="majorHAnsi" w:hAnsiTheme="majorHAnsi" w:cstheme="majorHAnsi"/>
          <w:sz w:val="26"/>
          <w:szCs w:val="26"/>
        </w:rPr>
        <w:t xml:space="preserve"> phát sinh tại công đoạn làm nguội sản phẩm trong khuôn đùn ép nhựa (làm lạnh trực tiếp).</w:t>
      </w:r>
    </w:p>
    <w:p w:rsidR="007C7DCA" w:rsidRPr="001E187A" w:rsidRDefault="009F6E1A" w:rsidP="003728E6">
      <w:pPr>
        <w:spacing w:after="0" w:line="360" w:lineRule="auto"/>
        <w:ind w:firstLine="567"/>
        <w:jc w:val="both"/>
        <w:rPr>
          <w:rFonts w:asciiTheme="majorHAnsi" w:hAnsiTheme="majorHAnsi" w:cstheme="majorHAnsi"/>
          <w:sz w:val="26"/>
          <w:szCs w:val="26"/>
        </w:rPr>
      </w:pPr>
      <w:r w:rsidRPr="009F6E1A">
        <w:rPr>
          <w:rFonts w:asciiTheme="majorHAnsi" w:hAnsiTheme="majorHAnsi" w:cstheme="majorHAnsi"/>
          <w:sz w:val="26"/>
          <w:szCs w:val="26"/>
        </w:rPr>
        <w:t>Lượng nước thải</w:t>
      </w:r>
      <w:r w:rsidR="007C7DCA" w:rsidRPr="001E187A">
        <w:rPr>
          <w:rFonts w:asciiTheme="majorHAnsi" w:hAnsiTheme="majorHAnsi" w:cstheme="majorHAnsi"/>
          <w:sz w:val="26"/>
          <w:szCs w:val="26"/>
        </w:rPr>
        <w:t xml:space="preserve"> này hầu như không có chất ô nhiễm và không thải ra môi trường. Do bị hao hụt từ quá trình bay hơi nên hàng ngày phải bổ sung thêm một lượng nước nhất định để bù vào lượng nước đã bị hao hụt này. Theo ước tính, lượng nước cần bổ sung khoảng 10m</w:t>
      </w:r>
      <w:r w:rsidR="007C7DCA" w:rsidRPr="001E187A">
        <w:rPr>
          <w:rFonts w:asciiTheme="majorHAnsi" w:hAnsiTheme="majorHAnsi" w:cstheme="majorHAnsi"/>
          <w:sz w:val="26"/>
          <w:szCs w:val="26"/>
          <w:vertAlign w:val="superscript"/>
        </w:rPr>
        <w:t>3</w:t>
      </w:r>
      <w:r w:rsidR="007C7DCA" w:rsidRPr="001E187A">
        <w:rPr>
          <w:rFonts w:asciiTheme="majorHAnsi" w:hAnsiTheme="majorHAnsi" w:cstheme="majorHAnsi"/>
          <w:sz w:val="26"/>
          <w:szCs w:val="26"/>
        </w:rPr>
        <w:t>/ tháng.</w:t>
      </w:r>
    </w:p>
    <w:p w:rsidR="007C7DCA" w:rsidRPr="001E187A" w:rsidRDefault="007C7DCA" w:rsidP="00774E0B">
      <w:pPr>
        <w:pStyle w:val="ListParagraph"/>
        <w:numPr>
          <w:ilvl w:val="0"/>
          <w:numId w:val="9"/>
        </w:numPr>
        <w:spacing w:after="0" w:line="360" w:lineRule="auto"/>
        <w:ind w:left="567" w:firstLine="0"/>
        <w:rPr>
          <w:rFonts w:asciiTheme="majorHAnsi" w:hAnsiTheme="majorHAnsi" w:cstheme="majorHAnsi"/>
          <w:sz w:val="26"/>
          <w:szCs w:val="26"/>
        </w:rPr>
      </w:pPr>
      <w:r w:rsidRPr="00B9308B">
        <w:rPr>
          <w:rFonts w:asciiTheme="majorHAnsi" w:hAnsiTheme="majorHAnsi" w:cstheme="majorHAnsi"/>
          <w:b/>
          <w:i/>
          <w:sz w:val="26"/>
          <w:szCs w:val="26"/>
        </w:rPr>
        <w:t>Nước thải sinh hoạt</w:t>
      </w:r>
      <w:r w:rsidRPr="001E187A">
        <w:rPr>
          <w:rFonts w:asciiTheme="majorHAnsi" w:hAnsiTheme="majorHAnsi" w:cstheme="majorHAnsi"/>
          <w:sz w:val="26"/>
          <w:szCs w:val="26"/>
        </w:rPr>
        <w:t>:</w:t>
      </w:r>
    </w:p>
    <w:p w:rsidR="007C7DCA" w:rsidRPr="001E187A" w:rsidRDefault="007C7DCA" w:rsidP="003728E6">
      <w:pPr>
        <w:spacing w:after="0" w:line="360" w:lineRule="auto"/>
        <w:ind w:firstLine="567"/>
        <w:jc w:val="both"/>
        <w:rPr>
          <w:rFonts w:asciiTheme="majorHAnsi" w:hAnsiTheme="majorHAnsi" w:cstheme="majorHAnsi"/>
          <w:sz w:val="26"/>
          <w:szCs w:val="26"/>
        </w:rPr>
      </w:pPr>
      <w:r w:rsidRPr="001E187A">
        <w:rPr>
          <w:rFonts w:asciiTheme="majorHAnsi" w:hAnsiTheme="majorHAnsi" w:cstheme="majorHAnsi"/>
          <w:sz w:val="26"/>
          <w:szCs w:val="26"/>
        </w:rPr>
        <w:t xml:space="preserve">Nước thải sinh hoạt phát sinh từ quá trình sinh hoạt của </w:t>
      </w:r>
      <w:r w:rsidR="009F6E1A">
        <w:rPr>
          <w:rFonts w:asciiTheme="majorHAnsi" w:hAnsiTheme="majorHAnsi" w:cstheme="majorHAnsi"/>
          <w:sz w:val="26"/>
          <w:szCs w:val="26"/>
        </w:rPr>
        <w:t xml:space="preserve">công nhân viên </w:t>
      </w:r>
      <w:r w:rsidRPr="007D28DE">
        <w:rPr>
          <w:rFonts w:asciiTheme="majorHAnsi" w:hAnsiTheme="majorHAnsi" w:cstheme="majorHAnsi"/>
          <w:color w:val="000000" w:themeColor="text1"/>
          <w:sz w:val="26"/>
          <w:szCs w:val="26"/>
        </w:rPr>
        <w:t>(</w:t>
      </w:r>
      <w:r w:rsidR="00F45F5F" w:rsidRPr="007D28DE">
        <w:rPr>
          <w:rFonts w:asciiTheme="majorHAnsi" w:hAnsiTheme="majorHAnsi" w:cstheme="majorHAnsi"/>
          <w:color w:val="000000" w:themeColor="text1"/>
          <w:sz w:val="26"/>
          <w:szCs w:val="26"/>
        </w:rPr>
        <w:t xml:space="preserve">1 khu </w:t>
      </w:r>
      <w:r w:rsidRPr="007D28DE">
        <w:rPr>
          <w:rFonts w:asciiTheme="majorHAnsi" w:hAnsiTheme="majorHAnsi" w:cstheme="majorHAnsi"/>
          <w:color w:val="000000" w:themeColor="text1"/>
          <w:sz w:val="26"/>
          <w:szCs w:val="26"/>
        </w:rPr>
        <w:t>nhà ăn,</w:t>
      </w:r>
      <w:r w:rsidR="00F45F5F" w:rsidRPr="007D28DE">
        <w:rPr>
          <w:rFonts w:asciiTheme="majorHAnsi" w:hAnsiTheme="majorHAnsi" w:cstheme="majorHAnsi"/>
          <w:color w:val="000000" w:themeColor="text1"/>
          <w:sz w:val="26"/>
          <w:szCs w:val="26"/>
        </w:rPr>
        <w:t xml:space="preserve"> </w:t>
      </w:r>
      <w:r w:rsidR="00BF7A8C" w:rsidRPr="007D28DE">
        <w:rPr>
          <w:rFonts w:asciiTheme="majorHAnsi" w:hAnsiTheme="majorHAnsi" w:cstheme="majorHAnsi"/>
          <w:color w:val="000000" w:themeColor="text1"/>
          <w:sz w:val="26"/>
          <w:szCs w:val="26"/>
        </w:rPr>
        <w:t>6</w:t>
      </w:r>
      <w:r w:rsidR="00F45F5F" w:rsidRPr="007D28DE">
        <w:rPr>
          <w:rFonts w:asciiTheme="majorHAnsi" w:hAnsiTheme="majorHAnsi" w:cstheme="majorHAnsi"/>
          <w:color w:val="000000" w:themeColor="text1"/>
          <w:sz w:val="26"/>
          <w:szCs w:val="26"/>
        </w:rPr>
        <w:t xml:space="preserve"> khu nhà </w:t>
      </w:r>
      <w:r w:rsidRPr="007D28DE">
        <w:rPr>
          <w:rFonts w:asciiTheme="majorHAnsi" w:hAnsiTheme="majorHAnsi" w:cstheme="majorHAnsi"/>
          <w:color w:val="000000" w:themeColor="text1"/>
          <w:sz w:val="26"/>
          <w:szCs w:val="26"/>
        </w:rPr>
        <w:t>v</w:t>
      </w:r>
      <w:r w:rsidR="00F45F5F" w:rsidRPr="007D28DE">
        <w:rPr>
          <w:rFonts w:asciiTheme="majorHAnsi" w:hAnsiTheme="majorHAnsi" w:cstheme="majorHAnsi"/>
          <w:color w:val="000000" w:themeColor="text1"/>
          <w:sz w:val="26"/>
          <w:szCs w:val="26"/>
        </w:rPr>
        <w:t>ệ</w:t>
      </w:r>
      <w:r w:rsidRPr="007D28DE">
        <w:rPr>
          <w:rFonts w:asciiTheme="majorHAnsi" w:hAnsiTheme="majorHAnsi" w:cstheme="majorHAnsi"/>
          <w:color w:val="000000" w:themeColor="text1"/>
          <w:sz w:val="26"/>
          <w:szCs w:val="26"/>
        </w:rPr>
        <w:t xml:space="preserve"> sinh</w:t>
      </w:r>
      <w:r w:rsidR="00F45F5F" w:rsidRPr="007D28DE">
        <w:rPr>
          <w:rFonts w:asciiTheme="majorHAnsi" w:hAnsiTheme="majorHAnsi" w:cstheme="majorHAnsi"/>
          <w:color w:val="000000" w:themeColor="text1"/>
          <w:sz w:val="26"/>
          <w:szCs w:val="26"/>
        </w:rPr>
        <w:t xml:space="preserve"> </w:t>
      </w:r>
      <w:r w:rsidR="00B9308B" w:rsidRPr="00B9308B">
        <w:rPr>
          <w:rFonts w:asciiTheme="majorHAnsi" w:hAnsiTheme="majorHAnsi" w:cstheme="majorHAnsi"/>
          <w:color w:val="000000" w:themeColor="text1"/>
          <w:sz w:val="26"/>
          <w:szCs w:val="26"/>
        </w:rPr>
        <w:t>(</w:t>
      </w:r>
      <w:r w:rsidR="00F45F5F" w:rsidRPr="00337273">
        <w:rPr>
          <w:rFonts w:asciiTheme="majorHAnsi" w:hAnsiTheme="majorHAnsi" w:cstheme="majorHAnsi"/>
          <w:color w:val="000000" w:themeColor="text1"/>
          <w:sz w:val="26"/>
          <w:szCs w:val="26"/>
        </w:rPr>
        <w:t>nhà vệ sinh của văn phòng có diện tích 60m</w:t>
      </w:r>
      <w:r w:rsidR="00F45F5F" w:rsidRPr="00337273">
        <w:rPr>
          <w:rFonts w:asciiTheme="majorHAnsi" w:hAnsiTheme="majorHAnsi" w:cstheme="majorHAnsi"/>
          <w:color w:val="000000" w:themeColor="text1"/>
          <w:sz w:val="26"/>
          <w:szCs w:val="26"/>
          <w:vertAlign w:val="superscript"/>
        </w:rPr>
        <w:t>2</w:t>
      </w:r>
      <w:r w:rsidR="00F45F5F" w:rsidRPr="00337273">
        <w:rPr>
          <w:rFonts w:asciiTheme="majorHAnsi" w:hAnsiTheme="majorHAnsi" w:cstheme="majorHAnsi"/>
          <w:color w:val="000000" w:themeColor="text1"/>
          <w:sz w:val="26"/>
          <w:szCs w:val="26"/>
        </w:rPr>
        <w:t xml:space="preserve">, nhà vệ sinh của khu sản xuất có diện tích </w:t>
      </w:r>
      <w:r w:rsidR="00BF09E9" w:rsidRPr="00866194">
        <w:rPr>
          <w:rFonts w:asciiTheme="majorHAnsi" w:hAnsiTheme="majorHAnsi" w:cstheme="majorHAnsi"/>
          <w:color w:val="000000" w:themeColor="text1"/>
          <w:sz w:val="26"/>
          <w:szCs w:val="26"/>
        </w:rPr>
        <w:t xml:space="preserve">84 </w:t>
      </w:r>
      <w:r w:rsidR="00F45F5F" w:rsidRPr="00337273">
        <w:rPr>
          <w:rFonts w:asciiTheme="majorHAnsi" w:hAnsiTheme="majorHAnsi" w:cstheme="majorHAnsi"/>
          <w:color w:val="000000" w:themeColor="text1"/>
          <w:sz w:val="26"/>
          <w:szCs w:val="26"/>
        </w:rPr>
        <w:t>m</w:t>
      </w:r>
      <w:r w:rsidR="00F45F5F" w:rsidRPr="00337273">
        <w:rPr>
          <w:rFonts w:asciiTheme="majorHAnsi" w:hAnsiTheme="majorHAnsi" w:cstheme="majorHAnsi"/>
          <w:color w:val="000000" w:themeColor="text1"/>
          <w:sz w:val="26"/>
          <w:szCs w:val="26"/>
          <w:vertAlign w:val="superscript"/>
        </w:rPr>
        <w:t>2</w:t>
      </w:r>
      <w:r w:rsidRPr="00337273">
        <w:rPr>
          <w:rFonts w:asciiTheme="majorHAnsi" w:hAnsiTheme="majorHAnsi" w:cstheme="majorHAnsi"/>
          <w:color w:val="000000" w:themeColor="text1"/>
          <w:sz w:val="26"/>
          <w:szCs w:val="26"/>
        </w:rPr>
        <w:t>, khu ký túc xá và nhà ở chuyên gia,</w:t>
      </w:r>
      <w:r w:rsidR="008B0C3B" w:rsidRPr="008B0C3B">
        <w:rPr>
          <w:rFonts w:asciiTheme="majorHAnsi" w:hAnsiTheme="majorHAnsi" w:cstheme="majorHAnsi"/>
          <w:color w:val="000000" w:themeColor="text1"/>
          <w:sz w:val="26"/>
          <w:szCs w:val="26"/>
        </w:rPr>
        <w:t xml:space="preserve"> </w:t>
      </w:r>
      <w:r w:rsidRPr="00337273">
        <w:rPr>
          <w:rFonts w:asciiTheme="majorHAnsi" w:hAnsiTheme="majorHAnsi" w:cstheme="majorHAnsi"/>
          <w:color w:val="000000" w:themeColor="text1"/>
          <w:sz w:val="26"/>
          <w:szCs w:val="26"/>
        </w:rPr>
        <w:t>…)</w:t>
      </w:r>
      <w:r w:rsidR="00B9308B" w:rsidRPr="00B9308B">
        <w:rPr>
          <w:rFonts w:asciiTheme="majorHAnsi" w:hAnsiTheme="majorHAnsi" w:cstheme="majorHAnsi"/>
          <w:color w:val="000000" w:themeColor="text1"/>
          <w:sz w:val="26"/>
          <w:szCs w:val="26"/>
        </w:rPr>
        <w:t xml:space="preserve"> lượng nước thải sinh hoạt</w:t>
      </w:r>
      <w:r w:rsidR="00471F54" w:rsidRPr="00337273">
        <w:rPr>
          <w:rFonts w:asciiTheme="majorHAnsi" w:hAnsiTheme="majorHAnsi" w:cstheme="majorHAnsi"/>
          <w:sz w:val="26"/>
          <w:szCs w:val="26"/>
        </w:rPr>
        <w:t xml:space="preserve"> </w:t>
      </w:r>
      <w:r w:rsidRPr="001E187A">
        <w:rPr>
          <w:rFonts w:asciiTheme="majorHAnsi" w:hAnsiTheme="majorHAnsi" w:cstheme="majorHAnsi"/>
          <w:sz w:val="26"/>
          <w:szCs w:val="26"/>
        </w:rPr>
        <w:t xml:space="preserve">phát sinh khoảng </w:t>
      </w:r>
      <w:r w:rsidR="00B9308B" w:rsidRPr="00B9308B">
        <w:rPr>
          <w:rFonts w:asciiTheme="majorHAnsi" w:hAnsiTheme="majorHAnsi" w:cstheme="majorHAnsi"/>
          <w:sz w:val="26"/>
          <w:szCs w:val="26"/>
        </w:rPr>
        <w:t>45</w:t>
      </w:r>
      <w:r w:rsidR="008C3D1E">
        <w:rPr>
          <w:rFonts w:asciiTheme="majorHAnsi" w:hAnsiTheme="majorHAnsi" w:cstheme="majorHAnsi"/>
          <w:sz w:val="26"/>
          <w:szCs w:val="26"/>
        </w:rPr>
        <w:t xml:space="preserve"> </w:t>
      </w:r>
      <w:r w:rsidRPr="001E187A">
        <w:rPr>
          <w:rFonts w:asciiTheme="majorHAnsi" w:hAnsiTheme="majorHAnsi" w:cstheme="majorHAnsi"/>
          <w:sz w:val="26"/>
          <w:szCs w:val="26"/>
        </w:rPr>
        <w:t>m</w:t>
      </w:r>
      <w:r w:rsidRPr="003C6162">
        <w:rPr>
          <w:rFonts w:asciiTheme="majorHAnsi" w:hAnsiTheme="majorHAnsi" w:cstheme="majorHAnsi"/>
          <w:sz w:val="26"/>
          <w:szCs w:val="26"/>
          <w:vertAlign w:val="superscript"/>
        </w:rPr>
        <w:t>3</w:t>
      </w:r>
      <w:r w:rsidRPr="001E187A">
        <w:rPr>
          <w:rFonts w:asciiTheme="majorHAnsi" w:hAnsiTheme="majorHAnsi" w:cstheme="majorHAnsi"/>
          <w:sz w:val="26"/>
          <w:szCs w:val="26"/>
        </w:rPr>
        <w:t>/ngày</w:t>
      </w:r>
      <w:r w:rsidR="00B9308B">
        <w:rPr>
          <w:rFonts w:asciiTheme="majorHAnsi" w:hAnsiTheme="majorHAnsi" w:cstheme="majorHAnsi"/>
          <w:sz w:val="26"/>
          <w:szCs w:val="26"/>
        </w:rPr>
        <w:t xml:space="preserve"> (</w:t>
      </w:r>
      <w:r>
        <w:rPr>
          <w:rFonts w:asciiTheme="majorHAnsi" w:hAnsiTheme="majorHAnsi" w:cstheme="majorHAnsi"/>
          <w:sz w:val="26"/>
          <w:szCs w:val="26"/>
        </w:rPr>
        <w:t xml:space="preserve">Theo </w:t>
      </w:r>
      <w:r w:rsidR="00112B4E">
        <w:rPr>
          <w:rFonts w:asciiTheme="majorHAnsi" w:hAnsiTheme="majorHAnsi" w:cstheme="majorHAnsi"/>
          <w:sz w:val="26"/>
          <w:szCs w:val="26"/>
        </w:rPr>
        <w:t>sổ theo dõi lưu lượng nước</w:t>
      </w:r>
      <w:r w:rsidR="00B9308B" w:rsidRPr="00B9308B">
        <w:rPr>
          <w:rFonts w:asciiTheme="majorHAnsi" w:hAnsiTheme="majorHAnsi" w:cstheme="majorHAnsi"/>
          <w:sz w:val="26"/>
          <w:szCs w:val="26"/>
        </w:rPr>
        <w:t xml:space="preserve"> thải tháng 5/2023</w:t>
      </w:r>
      <w:r w:rsidR="00112B4E">
        <w:rPr>
          <w:rFonts w:asciiTheme="majorHAnsi" w:hAnsiTheme="majorHAnsi" w:cstheme="majorHAnsi"/>
          <w:sz w:val="26"/>
          <w:szCs w:val="26"/>
        </w:rPr>
        <w:t xml:space="preserve"> của </w:t>
      </w:r>
      <w:r w:rsidR="007558A4">
        <w:rPr>
          <w:rFonts w:asciiTheme="majorHAnsi" w:hAnsiTheme="majorHAnsi" w:cstheme="majorHAnsi"/>
          <w:sz w:val="26"/>
          <w:szCs w:val="26"/>
        </w:rPr>
        <w:t>Cơ sở</w:t>
      </w:r>
      <w:r w:rsidR="00B9308B">
        <w:rPr>
          <w:rFonts w:asciiTheme="majorHAnsi" w:hAnsiTheme="majorHAnsi" w:cstheme="majorHAnsi"/>
          <w:sz w:val="26"/>
          <w:szCs w:val="26"/>
        </w:rPr>
        <w:t xml:space="preserve"> (</w:t>
      </w:r>
      <w:r w:rsidR="00112B4E">
        <w:rPr>
          <w:rFonts w:asciiTheme="majorHAnsi" w:hAnsiTheme="majorHAnsi" w:cstheme="majorHAnsi"/>
          <w:sz w:val="26"/>
          <w:szCs w:val="26"/>
        </w:rPr>
        <w:t>Đính kèm phụ lụ</w:t>
      </w:r>
      <w:r w:rsidR="00B9308B" w:rsidRPr="00B9308B">
        <w:rPr>
          <w:rFonts w:asciiTheme="majorHAnsi" w:hAnsiTheme="majorHAnsi" w:cstheme="majorHAnsi"/>
          <w:sz w:val="26"/>
          <w:szCs w:val="26"/>
        </w:rPr>
        <w:t>c</w:t>
      </w:r>
      <w:r>
        <w:rPr>
          <w:rFonts w:asciiTheme="majorHAnsi" w:hAnsiTheme="majorHAnsi" w:cstheme="majorHAnsi"/>
          <w:sz w:val="26"/>
          <w:szCs w:val="26"/>
        </w:rPr>
        <w:t xml:space="preserve">) </w:t>
      </w:r>
      <w:r w:rsidRPr="001E187A">
        <w:rPr>
          <w:rFonts w:asciiTheme="majorHAnsi" w:hAnsiTheme="majorHAnsi" w:cstheme="majorHAnsi"/>
          <w:sz w:val="26"/>
          <w:szCs w:val="26"/>
        </w:rPr>
        <w:t xml:space="preserve">phát sinh từ </w:t>
      </w:r>
      <w:r w:rsidR="00B9308B" w:rsidRPr="00B9308B">
        <w:rPr>
          <w:rFonts w:asciiTheme="majorHAnsi" w:hAnsiTheme="majorHAnsi" w:cstheme="majorHAnsi"/>
          <w:sz w:val="26"/>
          <w:szCs w:val="26"/>
        </w:rPr>
        <w:t>nhà ăn</w:t>
      </w:r>
      <w:r w:rsidRPr="001E187A">
        <w:rPr>
          <w:rFonts w:asciiTheme="majorHAnsi" w:hAnsiTheme="majorHAnsi" w:cstheme="majorHAnsi"/>
          <w:sz w:val="26"/>
          <w:szCs w:val="26"/>
        </w:rPr>
        <w:t xml:space="preserve">, </w:t>
      </w:r>
      <w:r w:rsidR="00B9308B" w:rsidRPr="00B9308B">
        <w:rPr>
          <w:rFonts w:asciiTheme="majorHAnsi" w:hAnsiTheme="majorHAnsi" w:cstheme="majorHAnsi"/>
          <w:sz w:val="26"/>
          <w:szCs w:val="26"/>
        </w:rPr>
        <w:t xml:space="preserve">rửa tay chân và chuyên gia nội trú của </w:t>
      </w:r>
      <w:r w:rsidR="007558A4">
        <w:rPr>
          <w:rFonts w:asciiTheme="majorHAnsi" w:hAnsiTheme="majorHAnsi" w:cstheme="majorHAnsi"/>
          <w:sz w:val="26"/>
          <w:szCs w:val="26"/>
        </w:rPr>
        <w:t>Cơ sở</w:t>
      </w:r>
      <w:r w:rsidRPr="001E187A">
        <w:rPr>
          <w:rFonts w:asciiTheme="majorHAnsi" w:hAnsiTheme="majorHAnsi" w:cstheme="majorHAnsi"/>
          <w:sz w:val="26"/>
          <w:szCs w:val="26"/>
        </w:rPr>
        <w:t xml:space="preserve"> </w:t>
      </w:r>
      <w:r w:rsidR="00471F54">
        <w:rPr>
          <w:rFonts w:asciiTheme="majorHAnsi" w:hAnsiTheme="majorHAnsi" w:cstheme="majorHAnsi"/>
          <w:color w:val="000000" w:themeColor="text1"/>
          <w:sz w:val="26"/>
          <w:szCs w:val="26"/>
        </w:rPr>
        <w:t>được thu về các hố thu nước thải sau đó dẫn về HTXL</w:t>
      </w:r>
      <w:r w:rsidR="009F6E1A" w:rsidRPr="009F6E1A">
        <w:rPr>
          <w:rFonts w:asciiTheme="majorHAnsi" w:hAnsiTheme="majorHAnsi" w:cstheme="majorHAnsi"/>
          <w:color w:val="000000" w:themeColor="text1"/>
          <w:sz w:val="26"/>
          <w:szCs w:val="26"/>
        </w:rPr>
        <w:t xml:space="preserve"> nước thải</w:t>
      </w:r>
      <w:r w:rsidR="00471F54">
        <w:rPr>
          <w:rFonts w:asciiTheme="majorHAnsi" w:hAnsiTheme="majorHAnsi" w:cstheme="majorHAnsi"/>
          <w:color w:val="000000" w:themeColor="text1"/>
          <w:sz w:val="26"/>
          <w:szCs w:val="26"/>
        </w:rPr>
        <w:t xml:space="preserve"> để xử lý. </w:t>
      </w:r>
      <w:r w:rsidR="007558A4">
        <w:rPr>
          <w:rFonts w:asciiTheme="majorHAnsi" w:hAnsiTheme="majorHAnsi" w:cstheme="majorHAnsi"/>
          <w:color w:val="000000" w:themeColor="text1"/>
          <w:sz w:val="26"/>
          <w:szCs w:val="26"/>
        </w:rPr>
        <w:t>Cơ sở</w:t>
      </w:r>
      <w:r w:rsidR="00471F54">
        <w:rPr>
          <w:rFonts w:asciiTheme="majorHAnsi" w:hAnsiTheme="majorHAnsi" w:cstheme="majorHAnsi"/>
          <w:color w:val="000000" w:themeColor="text1"/>
          <w:sz w:val="26"/>
          <w:szCs w:val="26"/>
        </w:rPr>
        <w:t xml:space="preserve"> có </w:t>
      </w:r>
      <w:r w:rsidR="00471F54" w:rsidRPr="007D28DE">
        <w:rPr>
          <w:rFonts w:asciiTheme="majorHAnsi" w:hAnsiTheme="majorHAnsi" w:cstheme="majorHAnsi"/>
          <w:color w:val="000000" w:themeColor="text1"/>
          <w:sz w:val="26"/>
          <w:szCs w:val="26"/>
        </w:rPr>
        <w:t>1</w:t>
      </w:r>
      <w:r w:rsidR="00BF09E9" w:rsidRPr="007D28DE">
        <w:rPr>
          <w:rFonts w:asciiTheme="majorHAnsi" w:hAnsiTheme="majorHAnsi" w:cstheme="majorHAnsi"/>
          <w:color w:val="000000" w:themeColor="text1"/>
          <w:sz w:val="26"/>
          <w:szCs w:val="26"/>
        </w:rPr>
        <w:t>0</w:t>
      </w:r>
      <w:r w:rsidR="00BF09E9" w:rsidRPr="00866194">
        <w:rPr>
          <w:rFonts w:asciiTheme="majorHAnsi" w:hAnsiTheme="majorHAnsi" w:cstheme="majorHAnsi"/>
          <w:color w:val="000000" w:themeColor="text1"/>
          <w:sz w:val="26"/>
          <w:szCs w:val="26"/>
        </w:rPr>
        <w:t xml:space="preserve"> </w:t>
      </w:r>
      <w:r w:rsidR="00471F54">
        <w:rPr>
          <w:rFonts w:asciiTheme="majorHAnsi" w:hAnsiTheme="majorHAnsi" w:cstheme="majorHAnsi"/>
          <w:color w:val="000000" w:themeColor="text1"/>
          <w:sz w:val="26"/>
          <w:szCs w:val="26"/>
        </w:rPr>
        <w:t xml:space="preserve">hố thu nước thải có kích thước 1m x </w:t>
      </w:r>
      <w:r w:rsidR="00337273">
        <w:rPr>
          <w:rFonts w:asciiTheme="majorHAnsi" w:hAnsiTheme="majorHAnsi" w:cstheme="majorHAnsi"/>
          <w:color w:val="000000" w:themeColor="text1"/>
          <w:sz w:val="26"/>
          <w:szCs w:val="26"/>
        </w:rPr>
        <w:t>0,6</w:t>
      </w:r>
      <w:r w:rsidR="00471F54">
        <w:rPr>
          <w:rFonts w:asciiTheme="majorHAnsi" w:hAnsiTheme="majorHAnsi" w:cstheme="majorHAnsi"/>
          <w:color w:val="000000" w:themeColor="text1"/>
          <w:sz w:val="26"/>
          <w:szCs w:val="26"/>
        </w:rPr>
        <w:t xml:space="preserve">m x </w:t>
      </w:r>
      <w:r w:rsidR="00337273">
        <w:rPr>
          <w:rFonts w:asciiTheme="majorHAnsi" w:hAnsiTheme="majorHAnsi" w:cstheme="majorHAnsi"/>
          <w:color w:val="000000" w:themeColor="text1"/>
          <w:sz w:val="26"/>
          <w:szCs w:val="26"/>
        </w:rPr>
        <w:t>1,75</w:t>
      </w:r>
      <w:r w:rsidR="00471F54">
        <w:rPr>
          <w:rFonts w:asciiTheme="majorHAnsi" w:hAnsiTheme="majorHAnsi" w:cstheme="majorHAnsi"/>
          <w:color w:val="000000" w:themeColor="text1"/>
          <w:sz w:val="26"/>
          <w:szCs w:val="26"/>
        </w:rPr>
        <w:t>m, được bố trí xung quanh nhà máy để thuận tiện cho việc thu gom nước thải.</w:t>
      </w:r>
      <w:r w:rsidR="00471F54" w:rsidRPr="00626F02">
        <w:rPr>
          <w:rFonts w:asciiTheme="majorHAnsi" w:hAnsiTheme="majorHAnsi" w:cstheme="majorHAnsi"/>
          <w:color w:val="000000" w:themeColor="text1"/>
          <w:sz w:val="26"/>
          <w:szCs w:val="26"/>
        </w:rPr>
        <w:t xml:space="preserve"> </w:t>
      </w:r>
      <w:r w:rsidR="00E21472" w:rsidRPr="00626F02">
        <w:rPr>
          <w:rFonts w:asciiTheme="majorHAnsi" w:hAnsiTheme="majorHAnsi" w:cstheme="majorHAnsi"/>
          <w:color w:val="000000" w:themeColor="text1"/>
          <w:sz w:val="26"/>
          <w:szCs w:val="26"/>
        </w:rPr>
        <w:t xml:space="preserve">Theo kinh nghiệm của </w:t>
      </w:r>
      <w:r w:rsidR="007558A4">
        <w:rPr>
          <w:rFonts w:asciiTheme="majorHAnsi" w:hAnsiTheme="majorHAnsi" w:cstheme="majorHAnsi"/>
          <w:color w:val="000000" w:themeColor="text1"/>
          <w:sz w:val="26"/>
          <w:szCs w:val="26"/>
        </w:rPr>
        <w:t>Cơ sở</w:t>
      </w:r>
      <w:r w:rsidR="00E21472" w:rsidRPr="00626F02">
        <w:rPr>
          <w:rFonts w:asciiTheme="majorHAnsi" w:hAnsiTheme="majorHAnsi" w:cstheme="majorHAnsi"/>
          <w:color w:val="000000" w:themeColor="text1"/>
          <w:sz w:val="26"/>
          <w:szCs w:val="26"/>
        </w:rPr>
        <w:t xml:space="preserve">, để đảm bảo đáp ứng nhu cầu sử dụng nước của công, nhân viên của </w:t>
      </w:r>
      <w:r w:rsidR="007558A4">
        <w:rPr>
          <w:rFonts w:asciiTheme="majorHAnsi" w:hAnsiTheme="majorHAnsi" w:cstheme="majorHAnsi"/>
          <w:color w:val="000000" w:themeColor="text1"/>
          <w:sz w:val="26"/>
          <w:szCs w:val="26"/>
        </w:rPr>
        <w:t>Cơ sở</w:t>
      </w:r>
      <w:r w:rsidR="00E21472" w:rsidRPr="00626F02">
        <w:rPr>
          <w:rFonts w:asciiTheme="majorHAnsi" w:hAnsiTheme="majorHAnsi" w:cstheme="majorHAnsi"/>
          <w:color w:val="000000" w:themeColor="text1"/>
          <w:sz w:val="26"/>
          <w:szCs w:val="26"/>
        </w:rPr>
        <w:t xml:space="preserve"> cũng như dự phòng trong các trường hợp khác, </w:t>
      </w:r>
      <w:r w:rsidR="007558A4">
        <w:rPr>
          <w:rFonts w:asciiTheme="majorHAnsi" w:hAnsiTheme="majorHAnsi" w:cstheme="majorHAnsi"/>
          <w:color w:val="000000" w:themeColor="text1"/>
          <w:sz w:val="26"/>
          <w:szCs w:val="26"/>
        </w:rPr>
        <w:t>Cơ sở</w:t>
      </w:r>
      <w:r w:rsidR="00E21472" w:rsidRPr="00626F02">
        <w:rPr>
          <w:rFonts w:asciiTheme="majorHAnsi" w:hAnsiTheme="majorHAnsi" w:cstheme="majorHAnsi"/>
          <w:color w:val="000000" w:themeColor="text1"/>
          <w:sz w:val="26"/>
          <w:szCs w:val="26"/>
        </w:rPr>
        <w:t xml:space="preserve"> đ</w:t>
      </w:r>
      <w:r w:rsidR="00E21472">
        <w:rPr>
          <w:rFonts w:asciiTheme="majorHAnsi" w:hAnsiTheme="majorHAnsi" w:cstheme="majorHAnsi"/>
          <w:color w:val="000000" w:themeColor="text1"/>
          <w:sz w:val="26"/>
          <w:szCs w:val="26"/>
        </w:rPr>
        <w:t>ã</w:t>
      </w:r>
      <w:r w:rsidR="00E21472" w:rsidRPr="00626F02">
        <w:rPr>
          <w:rFonts w:asciiTheme="majorHAnsi" w:hAnsiTheme="majorHAnsi" w:cstheme="majorHAnsi"/>
          <w:color w:val="000000" w:themeColor="text1"/>
          <w:sz w:val="26"/>
          <w:szCs w:val="26"/>
        </w:rPr>
        <w:t xml:space="preserve"> xây dựng HTXL</w:t>
      </w:r>
      <w:r w:rsidR="003728E6" w:rsidRPr="003728E6">
        <w:rPr>
          <w:rFonts w:asciiTheme="majorHAnsi" w:hAnsiTheme="majorHAnsi" w:cstheme="majorHAnsi"/>
          <w:color w:val="000000" w:themeColor="text1"/>
          <w:sz w:val="26"/>
          <w:szCs w:val="26"/>
        </w:rPr>
        <w:t xml:space="preserve"> nước thải</w:t>
      </w:r>
      <w:r w:rsidR="00E21472" w:rsidRPr="00626F02">
        <w:rPr>
          <w:rFonts w:asciiTheme="majorHAnsi" w:hAnsiTheme="majorHAnsi" w:cstheme="majorHAnsi"/>
          <w:color w:val="000000" w:themeColor="text1"/>
          <w:sz w:val="26"/>
          <w:szCs w:val="26"/>
        </w:rPr>
        <w:t xml:space="preserve"> </w:t>
      </w:r>
      <w:r w:rsidR="003728E6" w:rsidRPr="003728E6">
        <w:rPr>
          <w:rFonts w:asciiTheme="majorHAnsi" w:hAnsiTheme="majorHAnsi" w:cstheme="majorHAnsi"/>
          <w:color w:val="000000" w:themeColor="text1"/>
          <w:sz w:val="26"/>
          <w:szCs w:val="26"/>
        </w:rPr>
        <w:t>12</w:t>
      </w:r>
      <w:r w:rsidR="00E21472" w:rsidRPr="00626F02">
        <w:rPr>
          <w:rFonts w:asciiTheme="majorHAnsi" w:hAnsiTheme="majorHAnsi" w:cstheme="majorHAnsi"/>
          <w:color w:val="000000" w:themeColor="text1"/>
          <w:sz w:val="26"/>
          <w:szCs w:val="26"/>
        </w:rPr>
        <w:t>0m</w:t>
      </w:r>
      <w:r w:rsidR="00E21472" w:rsidRPr="00626F02">
        <w:rPr>
          <w:rFonts w:asciiTheme="majorHAnsi" w:hAnsiTheme="majorHAnsi" w:cstheme="majorHAnsi"/>
          <w:color w:val="000000" w:themeColor="text1"/>
          <w:sz w:val="26"/>
          <w:szCs w:val="26"/>
          <w:vertAlign w:val="superscript"/>
        </w:rPr>
        <w:t>3</w:t>
      </w:r>
      <w:r w:rsidR="00E21472" w:rsidRPr="00626F02">
        <w:rPr>
          <w:rFonts w:asciiTheme="majorHAnsi" w:hAnsiTheme="majorHAnsi" w:cstheme="majorHAnsi"/>
          <w:color w:val="000000" w:themeColor="text1"/>
          <w:sz w:val="26"/>
          <w:szCs w:val="26"/>
        </w:rPr>
        <w:t>/ngày đêm.</w:t>
      </w:r>
      <w:r w:rsidRPr="001E187A">
        <w:rPr>
          <w:rFonts w:asciiTheme="majorHAnsi" w:hAnsiTheme="majorHAnsi" w:cstheme="majorHAnsi"/>
          <w:sz w:val="26"/>
          <w:szCs w:val="26"/>
        </w:rPr>
        <w:t xml:space="preserve"> </w:t>
      </w:r>
    </w:p>
    <w:p w:rsidR="000B00B4" w:rsidRDefault="00471F54" w:rsidP="003728E6">
      <w:pPr>
        <w:spacing w:after="0" w:line="360" w:lineRule="auto"/>
        <w:ind w:firstLine="567"/>
        <w:jc w:val="both"/>
        <w:rPr>
          <w:rFonts w:asciiTheme="majorHAnsi" w:hAnsiTheme="majorHAnsi" w:cstheme="majorHAnsi"/>
          <w:sz w:val="26"/>
          <w:szCs w:val="26"/>
        </w:rPr>
      </w:pPr>
      <w:r w:rsidRPr="00626F02">
        <w:rPr>
          <w:rFonts w:asciiTheme="majorHAnsi" w:hAnsiTheme="majorHAnsi" w:cstheme="majorHAnsi"/>
          <w:color w:val="000000" w:themeColor="text1"/>
          <w:sz w:val="26"/>
          <w:szCs w:val="26"/>
        </w:rPr>
        <w:lastRenderedPageBreak/>
        <w:t xml:space="preserve">Nước thải </w:t>
      </w:r>
      <w:r>
        <w:rPr>
          <w:rFonts w:asciiTheme="majorHAnsi" w:hAnsiTheme="majorHAnsi" w:cstheme="majorHAnsi"/>
          <w:color w:val="000000" w:themeColor="text1"/>
          <w:sz w:val="26"/>
          <w:szCs w:val="26"/>
        </w:rPr>
        <w:t>từ các hố thu gom chảy theo độ dốc tự nhiên qua các</w:t>
      </w:r>
      <w:r w:rsidRPr="00626F02">
        <w:rPr>
          <w:rFonts w:asciiTheme="majorHAnsi" w:hAnsiTheme="majorHAnsi" w:cstheme="majorHAnsi"/>
          <w:color w:val="000000" w:themeColor="text1"/>
          <w:sz w:val="26"/>
          <w:szCs w:val="26"/>
        </w:rPr>
        <w:t xml:space="preserve"> ống </w:t>
      </w:r>
      <w:r>
        <w:rPr>
          <w:rFonts w:asciiTheme="majorHAnsi" w:hAnsiTheme="majorHAnsi" w:cstheme="majorHAnsi"/>
          <w:color w:val="000000" w:themeColor="text1"/>
          <w:sz w:val="26"/>
          <w:szCs w:val="26"/>
        </w:rPr>
        <w:t>PVC</w:t>
      </w:r>
      <w:r w:rsidRPr="00626F02">
        <w:rPr>
          <w:rFonts w:asciiTheme="majorHAnsi" w:hAnsiTheme="majorHAnsi" w:cstheme="majorHAnsi"/>
          <w:color w:val="000000" w:themeColor="text1"/>
          <w:sz w:val="26"/>
          <w:szCs w:val="26"/>
        </w:rPr>
        <w:t xml:space="preserve"> Ø100 về bể điều hòa của </w:t>
      </w:r>
      <w:r w:rsidR="003728E6" w:rsidRPr="00626F02">
        <w:rPr>
          <w:rFonts w:asciiTheme="majorHAnsi" w:hAnsiTheme="majorHAnsi" w:cstheme="majorHAnsi"/>
          <w:color w:val="000000" w:themeColor="text1"/>
          <w:sz w:val="26"/>
          <w:szCs w:val="26"/>
        </w:rPr>
        <w:t>HTXL</w:t>
      </w:r>
      <w:r w:rsidR="003728E6" w:rsidRPr="003728E6">
        <w:rPr>
          <w:rFonts w:asciiTheme="majorHAnsi" w:hAnsiTheme="majorHAnsi" w:cstheme="majorHAnsi"/>
          <w:color w:val="000000" w:themeColor="text1"/>
          <w:sz w:val="26"/>
          <w:szCs w:val="26"/>
        </w:rPr>
        <w:t xml:space="preserve"> nước thải</w:t>
      </w:r>
      <w:r w:rsidR="003728E6" w:rsidRPr="00626F02">
        <w:rPr>
          <w:rFonts w:asciiTheme="majorHAnsi" w:hAnsiTheme="majorHAnsi" w:cstheme="majorHAnsi"/>
          <w:color w:val="000000" w:themeColor="text1"/>
          <w:sz w:val="26"/>
          <w:szCs w:val="26"/>
        </w:rPr>
        <w:t xml:space="preserve"> </w:t>
      </w:r>
      <w:r w:rsidR="003728E6" w:rsidRPr="003728E6">
        <w:rPr>
          <w:rFonts w:asciiTheme="majorHAnsi" w:hAnsiTheme="majorHAnsi" w:cstheme="majorHAnsi"/>
          <w:color w:val="000000" w:themeColor="text1"/>
          <w:sz w:val="26"/>
          <w:szCs w:val="26"/>
        </w:rPr>
        <w:t>12</w:t>
      </w:r>
      <w:r w:rsidR="003728E6" w:rsidRPr="00626F02">
        <w:rPr>
          <w:rFonts w:asciiTheme="majorHAnsi" w:hAnsiTheme="majorHAnsi" w:cstheme="majorHAnsi"/>
          <w:color w:val="000000" w:themeColor="text1"/>
          <w:sz w:val="26"/>
          <w:szCs w:val="26"/>
        </w:rPr>
        <w:t>0m</w:t>
      </w:r>
      <w:r w:rsidR="003728E6" w:rsidRPr="00626F02">
        <w:rPr>
          <w:rFonts w:asciiTheme="majorHAnsi" w:hAnsiTheme="majorHAnsi" w:cstheme="majorHAnsi"/>
          <w:color w:val="000000" w:themeColor="text1"/>
          <w:sz w:val="26"/>
          <w:szCs w:val="26"/>
          <w:vertAlign w:val="superscript"/>
        </w:rPr>
        <w:t xml:space="preserve"> </w:t>
      </w:r>
      <w:r w:rsidRPr="00626F02">
        <w:rPr>
          <w:rFonts w:asciiTheme="majorHAnsi" w:hAnsiTheme="majorHAnsi" w:cstheme="majorHAnsi"/>
          <w:color w:val="000000" w:themeColor="text1"/>
          <w:sz w:val="26"/>
          <w:szCs w:val="26"/>
          <w:vertAlign w:val="superscript"/>
        </w:rPr>
        <w:t>3</w:t>
      </w:r>
      <w:r w:rsidRPr="00626F02">
        <w:rPr>
          <w:rFonts w:asciiTheme="majorHAnsi" w:hAnsiTheme="majorHAnsi" w:cstheme="majorHAnsi"/>
          <w:color w:val="000000" w:themeColor="text1"/>
          <w:sz w:val="26"/>
          <w:szCs w:val="26"/>
        </w:rPr>
        <w:t xml:space="preserve">/ngày để xử lý. </w:t>
      </w:r>
      <w:r w:rsidRPr="00626F02">
        <w:rPr>
          <w:rFonts w:asciiTheme="majorHAnsi" w:hAnsiTheme="majorHAnsi" w:cstheme="majorHAnsi"/>
          <w:iCs/>
          <w:color w:val="000000" w:themeColor="text1"/>
          <w:sz w:val="26"/>
          <w:szCs w:val="26"/>
        </w:rPr>
        <w:t xml:space="preserve">Nước thải sau xử lý </w:t>
      </w:r>
      <w:r w:rsidRPr="00626F02">
        <w:rPr>
          <w:rFonts w:asciiTheme="majorHAnsi" w:hAnsiTheme="majorHAnsi" w:cstheme="majorHAnsi"/>
          <w:color w:val="000000" w:themeColor="text1"/>
          <w:sz w:val="26"/>
          <w:szCs w:val="26"/>
        </w:rPr>
        <w:t xml:space="preserve">sẽ xả thải vào </w:t>
      </w:r>
      <w:r w:rsidR="00B9308B" w:rsidRPr="00B9308B">
        <w:rPr>
          <w:rFonts w:asciiTheme="majorHAnsi" w:hAnsiTheme="majorHAnsi" w:cstheme="majorHAnsi"/>
          <w:color w:val="000000" w:themeColor="text1"/>
          <w:sz w:val="26"/>
          <w:szCs w:val="26"/>
        </w:rPr>
        <w:t>c</w:t>
      </w:r>
      <w:r w:rsidRPr="00626F02">
        <w:rPr>
          <w:rFonts w:asciiTheme="majorHAnsi" w:hAnsiTheme="majorHAnsi" w:cstheme="majorHAnsi"/>
          <w:color w:val="000000" w:themeColor="text1"/>
          <w:sz w:val="26"/>
          <w:szCs w:val="26"/>
        </w:rPr>
        <w:t>ống thoát nướ</w:t>
      </w:r>
      <w:r w:rsidR="00A35179">
        <w:rPr>
          <w:rFonts w:asciiTheme="majorHAnsi" w:hAnsiTheme="majorHAnsi" w:cstheme="majorHAnsi"/>
          <w:color w:val="000000" w:themeColor="text1"/>
          <w:sz w:val="26"/>
          <w:szCs w:val="26"/>
        </w:rPr>
        <w:t xml:space="preserve">c </w:t>
      </w:r>
      <w:r w:rsidR="00A35179" w:rsidRPr="00A35179">
        <w:rPr>
          <w:rFonts w:asciiTheme="majorHAnsi" w:hAnsiTheme="majorHAnsi" w:cstheme="majorHAnsi"/>
          <w:color w:val="000000" w:themeColor="text1"/>
          <w:sz w:val="26"/>
          <w:szCs w:val="26"/>
        </w:rPr>
        <w:t>khu vực</w:t>
      </w:r>
      <w:r w:rsidR="00ED4277">
        <w:rPr>
          <w:rFonts w:asciiTheme="majorHAnsi" w:hAnsiTheme="majorHAnsi" w:cstheme="majorHAnsi"/>
          <w:color w:val="000000" w:themeColor="text1"/>
          <w:sz w:val="26"/>
          <w:szCs w:val="26"/>
        </w:rPr>
        <w:t xml:space="preserve"> của</w:t>
      </w:r>
      <w:r w:rsidR="00A35179" w:rsidRPr="00A35179">
        <w:rPr>
          <w:rFonts w:asciiTheme="majorHAnsi" w:hAnsiTheme="majorHAnsi" w:cstheme="majorHAnsi"/>
          <w:color w:val="000000" w:themeColor="text1"/>
          <w:sz w:val="26"/>
          <w:szCs w:val="26"/>
        </w:rPr>
        <w:t xml:space="preserve"> cụm công nghiệp Chí Hùng</w:t>
      </w:r>
      <w:r w:rsidR="00ED4277">
        <w:rPr>
          <w:rFonts w:asciiTheme="majorHAnsi" w:hAnsiTheme="majorHAnsi" w:cstheme="majorHAnsi"/>
          <w:color w:val="000000" w:themeColor="text1"/>
          <w:sz w:val="26"/>
          <w:szCs w:val="26"/>
        </w:rPr>
        <w:t xml:space="preserve"> </w:t>
      </w:r>
      <w:r w:rsidRPr="00626F02">
        <w:rPr>
          <w:rFonts w:asciiTheme="majorHAnsi" w:hAnsiTheme="majorHAnsi" w:cstheme="majorHAnsi"/>
          <w:color w:val="000000" w:themeColor="text1"/>
          <w:sz w:val="26"/>
          <w:szCs w:val="26"/>
        </w:rPr>
        <w:t xml:space="preserve">thuộc phường Thái Hòa, </w:t>
      </w:r>
      <w:r w:rsidR="008B0C3B" w:rsidRPr="00443BA9">
        <w:rPr>
          <w:rFonts w:asciiTheme="majorHAnsi" w:hAnsiTheme="majorHAnsi" w:cstheme="majorHAnsi"/>
          <w:color w:val="000000" w:themeColor="text1"/>
          <w:sz w:val="26"/>
          <w:szCs w:val="26"/>
        </w:rPr>
        <w:t xml:space="preserve">thành phố </w:t>
      </w:r>
      <w:r w:rsidRPr="00443BA9">
        <w:rPr>
          <w:rFonts w:asciiTheme="majorHAnsi" w:hAnsiTheme="majorHAnsi" w:cstheme="majorHAnsi"/>
          <w:color w:val="000000" w:themeColor="text1"/>
          <w:sz w:val="26"/>
          <w:szCs w:val="26"/>
        </w:rPr>
        <w:t xml:space="preserve">Tân Uyên, tỉnh Bình Dương và </w:t>
      </w:r>
      <w:r w:rsidR="000A3F11" w:rsidRPr="00443BA9">
        <w:rPr>
          <w:rFonts w:asciiTheme="majorHAnsi" w:hAnsiTheme="majorHAnsi" w:cstheme="majorHAnsi"/>
          <w:color w:val="000000" w:themeColor="text1"/>
          <w:sz w:val="26"/>
          <w:szCs w:val="26"/>
        </w:rPr>
        <w:t xml:space="preserve">có tọa độ địa lý X: </w:t>
      </w:r>
      <w:r w:rsidR="00B9308B" w:rsidRPr="00443BA9">
        <w:rPr>
          <w:rFonts w:asciiTheme="majorHAnsi" w:hAnsiTheme="majorHAnsi" w:cstheme="majorHAnsi"/>
          <w:color w:val="000000" w:themeColor="text1"/>
          <w:sz w:val="26"/>
          <w:szCs w:val="26"/>
        </w:rPr>
        <w:t>1213991,781;</w:t>
      </w:r>
      <w:r w:rsidR="000A3F11" w:rsidRPr="00443BA9">
        <w:rPr>
          <w:rFonts w:asciiTheme="majorHAnsi" w:hAnsiTheme="majorHAnsi" w:cstheme="majorHAnsi"/>
          <w:color w:val="000000" w:themeColor="text1"/>
          <w:sz w:val="26"/>
          <w:szCs w:val="26"/>
        </w:rPr>
        <w:t xml:space="preserve"> Y: </w:t>
      </w:r>
      <w:r w:rsidR="00B9308B" w:rsidRPr="00443BA9">
        <w:rPr>
          <w:rFonts w:asciiTheme="majorHAnsi" w:hAnsiTheme="majorHAnsi" w:cstheme="majorHAnsi"/>
          <w:color w:val="000000" w:themeColor="text1"/>
          <w:sz w:val="26"/>
          <w:szCs w:val="26"/>
        </w:rPr>
        <w:t>691631,728</w:t>
      </w:r>
      <w:r w:rsidR="000A3F11" w:rsidRPr="00443BA9">
        <w:rPr>
          <w:rFonts w:asciiTheme="majorHAnsi" w:hAnsiTheme="majorHAnsi" w:cstheme="majorHAnsi"/>
          <w:color w:val="000000" w:themeColor="text1"/>
          <w:sz w:val="26"/>
          <w:szCs w:val="26"/>
        </w:rPr>
        <w:t>. Sau đó</w:t>
      </w:r>
      <w:r w:rsidR="00791564" w:rsidRPr="00443BA9">
        <w:rPr>
          <w:rFonts w:asciiTheme="majorHAnsi" w:hAnsiTheme="majorHAnsi" w:cstheme="majorHAnsi"/>
          <w:color w:val="000000" w:themeColor="text1"/>
          <w:sz w:val="26"/>
          <w:szCs w:val="26"/>
        </w:rPr>
        <w:t xml:space="preserve"> chảy đến </w:t>
      </w:r>
      <w:r w:rsidR="00791564">
        <w:rPr>
          <w:rFonts w:asciiTheme="majorHAnsi" w:hAnsiTheme="majorHAnsi" w:cstheme="majorHAnsi"/>
          <w:color w:val="000000" w:themeColor="text1"/>
          <w:sz w:val="26"/>
          <w:szCs w:val="26"/>
        </w:rPr>
        <w:t>cống thoát nước thải trên đườ</w:t>
      </w:r>
      <w:r w:rsidR="00B9308B">
        <w:rPr>
          <w:rFonts w:asciiTheme="majorHAnsi" w:hAnsiTheme="majorHAnsi" w:cstheme="majorHAnsi"/>
          <w:color w:val="000000" w:themeColor="text1"/>
          <w:sz w:val="26"/>
          <w:szCs w:val="26"/>
        </w:rPr>
        <w:t xml:space="preserve">ng </w:t>
      </w:r>
      <w:r w:rsidR="00A35179" w:rsidRPr="00A35179">
        <w:rPr>
          <w:rFonts w:asciiTheme="majorHAnsi" w:hAnsiTheme="majorHAnsi" w:cstheme="majorHAnsi"/>
          <w:color w:val="000000" w:themeColor="text1"/>
          <w:sz w:val="26"/>
          <w:szCs w:val="26"/>
        </w:rPr>
        <w:t>Đ</w:t>
      </w:r>
      <w:r w:rsidR="00B9308B">
        <w:rPr>
          <w:rFonts w:asciiTheme="majorHAnsi" w:hAnsiTheme="majorHAnsi" w:cstheme="majorHAnsi"/>
          <w:color w:val="000000" w:themeColor="text1"/>
          <w:sz w:val="26"/>
          <w:szCs w:val="26"/>
        </w:rPr>
        <w:t>T</w:t>
      </w:r>
      <w:r w:rsidR="00A35179" w:rsidRPr="00A35179">
        <w:rPr>
          <w:rFonts w:asciiTheme="majorHAnsi" w:hAnsiTheme="majorHAnsi" w:cstheme="majorHAnsi"/>
          <w:color w:val="000000" w:themeColor="text1"/>
          <w:sz w:val="26"/>
          <w:szCs w:val="26"/>
        </w:rPr>
        <w:t xml:space="preserve"> </w:t>
      </w:r>
      <w:r w:rsidR="00791564">
        <w:rPr>
          <w:rFonts w:asciiTheme="majorHAnsi" w:hAnsiTheme="majorHAnsi" w:cstheme="majorHAnsi"/>
          <w:color w:val="000000" w:themeColor="text1"/>
          <w:sz w:val="26"/>
          <w:szCs w:val="26"/>
        </w:rPr>
        <w:t xml:space="preserve">747 và </w:t>
      </w:r>
      <w:r w:rsidR="000A3F11" w:rsidRPr="001E187A">
        <w:rPr>
          <w:rFonts w:asciiTheme="majorHAnsi" w:hAnsiTheme="majorHAnsi" w:cstheme="majorHAnsi"/>
          <w:color w:val="000000" w:themeColor="text1"/>
          <w:sz w:val="26"/>
          <w:szCs w:val="26"/>
        </w:rPr>
        <w:t>chảy</w:t>
      </w:r>
      <w:r w:rsidR="000A3F11" w:rsidRPr="001E187A">
        <w:rPr>
          <w:rFonts w:asciiTheme="majorHAnsi" w:hAnsiTheme="majorHAnsi" w:cstheme="majorHAnsi"/>
          <w:sz w:val="26"/>
          <w:szCs w:val="26"/>
        </w:rPr>
        <w:t xml:space="preserve"> vào suối Bưng Cù</w:t>
      </w:r>
      <w:r w:rsidR="000A3F11">
        <w:rPr>
          <w:rFonts w:asciiTheme="majorHAnsi" w:hAnsiTheme="majorHAnsi" w:cstheme="majorHAnsi"/>
          <w:sz w:val="26"/>
          <w:szCs w:val="26"/>
        </w:rPr>
        <w:t xml:space="preserve"> </w:t>
      </w:r>
      <w:r w:rsidR="000A3F11" w:rsidRPr="001E187A">
        <w:rPr>
          <w:rFonts w:asciiTheme="majorHAnsi" w:hAnsiTheme="majorHAnsi" w:cstheme="majorHAnsi"/>
          <w:sz w:val="26"/>
          <w:szCs w:val="26"/>
        </w:rPr>
        <w:t>(Giấy phép xả thải vào nguồn nướ</w:t>
      </w:r>
      <w:r w:rsidR="003728E6">
        <w:rPr>
          <w:rFonts w:asciiTheme="majorHAnsi" w:hAnsiTheme="majorHAnsi" w:cstheme="majorHAnsi"/>
          <w:sz w:val="26"/>
          <w:szCs w:val="26"/>
        </w:rPr>
        <w:t>c (</w:t>
      </w:r>
      <w:r w:rsidR="000A3F11" w:rsidRPr="001E187A">
        <w:rPr>
          <w:rFonts w:asciiTheme="majorHAnsi" w:hAnsiTheme="majorHAnsi" w:cstheme="majorHAnsi"/>
          <w:sz w:val="26"/>
          <w:szCs w:val="26"/>
        </w:rPr>
        <w:t>Gia hạn lần 3) số 12</w:t>
      </w:r>
      <w:r w:rsidR="00775466">
        <w:rPr>
          <w:rFonts w:asciiTheme="majorHAnsi" w:hAnsiTheme="majorHAnsi" w:cstheme="majorHAnsi"/>
          <w:sz w:val="26"/>
          <w:szCs w:val="26"/>
        </w:rPr>
        <w:t>6</w:t>
      </w:r>
      <w:r w:rsidR="000A3F11" w:rsidRPr="001E187A">
        <w:rPr>
          <w:rFonts w:asciiTheme="majorHAnsi" w:hAnsiTheme="majorHAnsi" w:cstheme="majorHAnsi"/>
          <w:sz w:val="26"/>
          <w:szCs w:val="26"/>
        </w:rPr>
        <w:t>/GP-STNMT do Sở Tài nguyên và Môi trường tỉnh Bình Dương cấp ngày 04 tháng 10 năm 2019 đính kèm phụ lụ</w:t>
      </w:r>
      <w:r w:rsidR="00B9308B">
        <w:rPr>
          <w:rFonts w:asciiTheme="majorHAnsi" w:hAnsiTheme="majorHAnsi" w:cstheme="majorHAnsi"/>
          <w:sz w:val="26"/>
          <w:szCs w:val="26"/>
        </w:rPr>
        <w:t>c</w:t>
      </w:r>
      <w:r w:rsidR="000A3F11" w:rsidRPr="001E187A">
        <w:rPr>
          <w:rFonts w:asciiTheme="majorHAnsi" w:hAnsiTheme="majorHAnsi" w:cstheme="majorHAnsi"/>
          <w:sz w:val="26"/>
          <w:szCs w:val="26"/>
        </w:rPr>
        <w:t>).</w:t>
      </w:r>
    </w:p>
    <w:p w:rsidR="000B00B4" w:rsidRPr="000B00B4" w:rsidRDefault="000B00B4" w:rsidP="00FB462B">
      <w:pPr>
        <w:pStyle w:val="ALV3"/>
      </w:pPr>
      <w:bookmarkStart w:id="97" w:name="_Toc109027745"/>
      <w:r w:rsidRPr="000B00B4">
        <w:t>1.3. Xử lý nước thải</w:t>
      </w:r>
      <w:bookmarkEnd w:id="97"/>
    </w:p>
    <w:p w:rsidR="00DC1528" w:rsidRPr="00957EEE" w:rsidRDefault="003728E6" w:rsidP="00A9368B">
      <w:pPr>
        <w:spacing w:before="80" w:after="80" w:line="360" w:lineRule="auto"/>
        <w:ind w:firstLine="567"/>
        <w:contextualSpacing/>
        <w:jc w:val="both"/>
        <w:rPr>
          <w:rFonts w:asciiTheme="majorHAnsi" w:hAnsiTheme="majorHAnsi" w:cstheme="majorHAnsi"/>
          <w:sz w:val="26"/>
          <w:szCs w:val="26"/>
        </w:rPr>
      </w:pPr>
      <w:r w:rsidRPr="00824D84">
        <w:rPr>
          <w:rFonts w:asciiTheme="majorHAnsi" w:hAnsiTheme="majorHAnsi" w:cstheme="majorHAnsi"/>
          <w:noProof/>
          <w:color w:val="000000" w:themeColor="text1"/>
          <w:szCs w:val="26"/>
          <w:lang w:val="en-US"/>
        </w:rPr>
        <mc:AlternateContent>
          <mc:Choice Requires="wpg">
            <w:drawing>
              <wp:anchor distT="0" distB="0" distL="114300" distR="114300" simplePos="0" relativeHeight="251510784" behindDoc="0" locked="0" layoutInCell="1" allowOverlap="1" wp14:anchorId="2F800359" wp14:editId="5D0D4B84">
                <wp:simplePos x="0" y="0"/>
                <wp:positionH relativeFrom="column">
                  <wp:posOffset>127000</wp:posOffset>
                </wp:positionH>
                <wp:positionV relativeFrom="paragraph">
                  <wp:posOffset>1240155</wp:posOffset>
                </wp:positionV>
                <wp:extent cx="5670550" cy="1397000"/>
                <wp:effectExtent l="0" t="0" r="6350" b="1270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0" cy="1397000"/>
                          <a:chOff x="2378" y="5673"/>
                          <a:chExt cx="8547" cy="2590"/>
                        </a:xfrm>
                      </wpg:grpSpPr>
                      <wps:wsp>
                        <wps:cNvPr id="314" name="Text Box 13174"/>
                        <wps:cNvSpPr txBox="1">
                          <a:spLocks noChangeArrowheads="1"/>
                        </wps:cNvSpPr>
                        <wps:spPr bwMode="auto">
                          <a:xfrm>
                            <a:off x="9970" y="7222"/>
                            <a:ext cx="955" cy="401"/>
                          </a:xfrm>
                          <a:prstGeom prst="rect">
                            <a:avLst/>
                          </a:prstGeom>
                          <a:noFill/>
                          <a:ln>
                            <a:noFill/>
                          </a:ln>
                        </wps:spPr>
                        <wps:txbx>
                          <w:txbxContent>
                            <w:p w:rsidR="00F02F44" w:rsidRPr="00CF6CEC" w:rsidRDefault="00F02F44" w:rsidP="003728E6">
                              <w:pPr>
                                <w:rPr>
                                  <w:rFonts w:asciiTheme="majorHAnsi" w:hAnsiTheme="majorHAnsi" w:cstheme="majorHAnsi"/>
                                  <w:sz w:val="18"/>
                                  <w:szCs w:val="18"/>
                                  <w:lang w:val="en-US"/>
                                </w:rPr>
                              </w:pPr>
                              <w:r w:rsidRPr="0061244E">
                                <w:rPr>
                                  <w:rFonts w:asciiTheme="majorHAnsi" w:hAnsiTheme="majorHAnsi" w:cstheme="majorHAnsi"/>
                                  <w:sz w:val="18"/>
                                  <w:szCs w:val="18"/>
                                </w:rPr>
                                <w:t>Thoát ra</w:t>
                              </w:r>
                              <w:bookmarkStart w:id="98" w:name="_Toc133333139"/>
                              <w:bookmarkStart w:id="99" w:name="_Toc133333614"/>
                              <w:bookmarkEnd w:id="98"/>
                              <w:bookmarkEnd w:id="99"/>
                            </w:p>
                            <w:p w:rsidR="00F02F44" w:rsidRPr="0061244E" w:rsidRDefault="00F02F44" w:rsidP="003728E6">
                              <w:pPr>
                                <w:jc w:val="center"/>
                                <w:rPr>
                                  <w:rFonts w:asciiTheme="majorHAnsi" w:hAnsiTheme="majorHAnsi" w:cstheme="majorHAnsi"/>
                                  <w:sz w:val="18"/>
                                  <w:szCs w:val="18"/>
                                </w:rPr>
                              </w:pPr>
                            </w:p>
                          </w:txbxContent>
                        </wps:txbx>
                        <wps:bodyPr rot="0" vert="horz" wrap="square" lIns="0" tIns="0" rIns="0" bIns="0" anchor="t" anchorCtr="0" upright="1">
                          <a:noAutofit/>
                        </wps:bodyPr>
                      </wps:wsp>
                      <wpg:grpSp>
                        <wpg:cNvPr id="315" name="Group 13175"/>
                        <wpg:cNvGrpSpPr/>
                        <wpg:grpSpPr>
                          <a:xfrm>
                            <a:off x="3707" y="6046"/>
                            <a:ext cx="986" cy="993"/>
                            <a:chOff x="3600" y="4275"/>
                            <a:chExt cx="1800" cy="1665"/>
                          </a:xfrm>
                        </wpg:grpSpPr>
                        <wps:wsp>
                          <wps:cNvPr id="316" name="Rectangle 13176"/>
                          <wps:cNvSpPr>
                            <a:spLocks noChangeArrowheads="1"/>
                          </wps:cNvSpPr>
                          <wps:spPr bwMode="auto">
                            <a:xfrm>
                              <a:off x="3986" y="4543"/>
                              <a:ext cx="514" cy="23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17" name="Rectangle 13177"/>
                          <wps:cNvSpPr>
                            <a:spLocks noChangeArrowheads="1"/>
                          </wps:cNvSpPr>
                          <wps:spPr bwMode="auto">
                            <a:xfrm>
                              <a:off x="4500" y="4572"/>
                              <a:ext cx="206" cy="17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18" name="Rectangle 13178"/>
                          <wps:cNvSpPr>
                            <a:spLocks noChangeArrowheads="1"/>
                          </wps:cNvSpPr>
                          <wps:spPr bwMode="auto">
                            <a:xfrm rot="-5400000">
                              <a:off x="4595" y="4523"/>
                              <a:ext cx="475" cy="25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19" name="Rectangle 13179"/>
                          <wps:cNvSpPr>
                            <a:spLocks noChangeArrowheads="1"/>
                          </wps:cNvSpPr>
                          <wps:spPr bwMode="auto">
                            <a:xfrm rot="-5400000">
                              <a:off x="4476" y="5134"/>
                              <a:ext cx="723" cy="2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20" name="Line 13180"/>
                          <wps:cNvCnPr/>
                          <wps:spPr bwMode="auto">
                            <a:xfrm>
                              <a:off x="3600" y="4662"/>
                              <a:ext cx="1800" cy="0"/>
                            </a:xfrm>
                            <a:prstGeom prst="line">
                              <a:avLst/>
                            </a:prstGeom>
                            <a:noFill/>
                            <a:ln w="9525">
                              <a:solidFill>
                                <a:srgbClr val="000000"/>
                              </a:solidFill>
                              <a:prstDash val="lgDashDot"/>
                              <a:round/>
                            </a:ln>
                          </wps:spPr>
                          <wps:bodyPr/>
                        </wps:wsp>
                        <wps:wsp>
                          <wps:cNvPr id="321" name="Line 13181"/>
                          <wps:cNvCnPr/>
                          <wps:spPr bwMode="auto">
                            <a:xfrm rot="-5400000">
                              <a:off x="3999" y="5108"/>
                              <a:ext cx="1665" cy="0"/>
                            </a:xfrm>
                            <a:prstGeom prst="line">
                              <a:avLst/>
                            </a:prstGeom>
                            <a:noFill/>
                            <a:ln w="9525">
                              <a:solidFill>
                                <a:srgbClr val="000000"/>
                              </a:solidFill>
                              <a:prstDash val="lgDashDot"/>
                              <a:round/>
                            </a:ln>
                          </wps:spPr>
                          <wps:bodyPr/>
                        </wps:wsp>
                      </wpg:grpSp>
                      <wpg:grpSp>
                        <wpg:cNvPr id="322" name="Group 13182"/>
                        <wpg:cNvGrpSpPr/>
                        <wpg:grpSpPr>
                          <a:xfrm>
                            <a:off x="3381" y="5956"/>
                            <a:ext cx="6466" cy="2307"/>
                            <a:chOff x="2880" y="3877"/>
                            <a:chExt cx="9540" cy="2685"/>
                          </a:xfrm>
                        </wpg:grpSpPr>
                        <wpg:grpSp>
                          <wpg:cNvPr id="323" name="Group 13183"/>
                          <wpg:cNvGrpSpPr/>
                          <wpg:grpSpPr>
                            <a:xfrm>
                              <a:off x="5760" y="4012"/>
                              <a:ext cx="2880" cy="2550"/>
                              <a:chOff x="3420" y="1770"/>
                              <a:chExt cx="2880" cy="2550"/>
                            </a:xfrm>
                          </wpg:grpSpPr>
                          <wps:wsp>
                            <wps:cNvPr id="324" name="Rectangle 13184" descr="Wide upward diagonal"/>
                            <wps:cNvSpPr>
                              <a:spLocks noChangeArrowheads="1"/>
                            </wps:cNvSpPr>
                            <wps:spPr bwMode="auto">
                              <a:xfrm>
                                <a:off x="3420" y="1770"/>
                                <a:ext cx="2880" cy="2550"/>
                              </a:xfrm>
                              <a:prstGeom prst="rect">
                                <a:avLst/>
                              </a:prstGeom>
                              <a:pattFill prst="wdUpDiag">
                                <a:fgClr>
                                  <a:srgbClr val="0000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325" name="Rectangle 13185"/>
                            <wps:cNvSpPr>
                              <a:spLocks noChangeArrowheads="1"/>
                            </wps:cNvSpPr>
                            <wps:spPr bwMode="auto">
                              <a:xfrm>
                                <a:off x="3600" y="1770"/>
                                <a:ext cx="2520" cy="23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326" name="Group 13186"/>
                          <wpg:cNvGrpSpPr/>
                          <wpg:grpSpPr>
                            <a:xfrm>
                              <a:off x="3060" y="4012"/>
                              <a:ext cx="2880" cy="2550"/>
                              <a:chOff x="3420" y="1770"/>
                              <a:chExt cx="2880" cy="2550"/>
                            </a:xfrm>
                          </wpg:grpSpPr>
                          <wps:wsp>
                            <wps:cNvPr id="327" name="Rectangle 13187" descr="Wide upward diagonal"/>
                            <wps:cNvSpPr>
                              <a:spLocks noChangeArrowheads="1"/>
                            </wps:cNvSpPr>
                            <wps:spPr bwMode="auto">
                              <a:xfrm>
                                <a:off x="3420" y="1770"/>
                                <a:ext cx="2880" cy="2550"/>
                              </a:xfrm>
                              <a:prstGeom prst="rect">
                                <a:avLst/>
                              </a:prstGeom>
                              <a:pattFill prst="wdUpDiag">
                                <a:fgClr>
                                  <a:srgbClr val="E085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328" name="Rectangle 13188"/>
                            <wps:cNvSpPr>
                              <a:spLocks noChangeArrowheads="1"/>
                            </wps:cNvSpPr>
                            <wps:spPr bwMode="auto">
                              <a:xfrm>
                                <a:off x="3600" y="1770"/>
                                <a:ext cx="2520" cy="23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329" name="Group 13189"/>
                          <wpg:cNvGrpSpPr/>
                          <wpg:grpSpPr>
                            <a:xfrm>
                              <a:off x="8460" y="4012"/>
                              <a:ext cx="2880" cy="2550"/>
                              <a:chOff x="3420" y="1770"/>
                              <a:chExt cx="2880" cy="2550"/>
                            </a:xfrm>
                          </wpg:grpSpPr>
                          <wps:wsp>
                            <wps:cNvPr id="330" name="Rectangle 13190" descr="Wide upward diagonal"/>
                            <wps:cNvSpPr>
                              <a:spLocks noChangeArrowheads="1"/>
                            </wps:cNvSpPr>
                            <wps:spPr bwMode="auto">
                              <a:xfrm>
                                <a:off x="3420" y="1770"/>
                                <a:ext cx="2880" cy="2550"/>
                              </a:xfrm>
                              <a:prstGeom prst="rect">
                                <a:avLst/>
                              </a:prstGeom>
                              <a:pattFill prst="wdUpDiag">
                                <a:fgClr>
                                  <a:srgbClr val="E085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331" name="Rectangle 13191"/>
                            <wps:cNvSpPr>
                              <a:spLocks noChangeArrowheads="1"/>
                            </wps:cNvSpPr>
                            <wps:spPr bwMode="auto">
                              <a:xfrm>
                                <a:off x="3600" y="1770"/>
                                <a:ext cx="2520" cy="23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332" name="Rectangle 13192" descr="Wide upward diagonal"/>
                          <wps:cNvSpPr>
                            <a:spLocks noChangeArrowheads="1"/>
                          </wps:cNvSpPr>
                          <wps:spPr bwMode="auto">
                            <a:xfrm>
                              <a:off x="2880" y="6322"/>
                              <a:ext cx="8640" cy="240"/>
                            </a:xfrm>
                            <a:prstGeom prst="rect">
                              <a:avLst/>
                            </a:prstGeom>
                            <a:pattFill prst="wdUpDiag">
                              <a:fgClr>
                                <a:srgbClr val="E085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333" name="Rectangle 13193" descr="Wide upward diagonal"/>
                          <wps:cNvSpPr>
                            <a:spLocks noChangeArrowheads="1"/>
                          </wps:cNvSpPr>
                          <wps:spPr bwMode="auto">
                            <a:xfrm>
                              <a:off x="3060" y="3877"/>
                              <a:ext cx="9360" cy="144"/>
                            </a:xfrm>
                            <a:prstGeom prst="rect">
                              <a:avLst/>
                            </a:prstGeom>
                            <a:pattFill prst="wdUpDiag">
                              <a:fgClr>
                                <a:srgbClr val="E08500"/>
                              </a:fgClr>
                              <a:bgClr>
                                <a:srgbClr val="FFFFFF"/>
                              </a:bgClr>
                            </a:pattFill>
                            <a:ln w="9525">
                              <a:solidFill>
                                <a:srgbClr val="000000"/>
                              </a:solidFill>
                              <a:miter lim="800000"/>
                            </a:ln>
                          </wps:spPr>
                          <wps:bodyPr rot="0" vert="horz" wrap="square" lIns="91440" tIns="45720" rIns="91440" bIns="45720" anchor="t" anchorCtr="0" upright="1">
                            <a:noAutofit/>
                          </wps:bodyPr>
                        </wps:wsp>
                      </wpg:grpSp>
                      <wpg:grpSp>
                        <wpg:cNvPr id="334" name="Group 13194"/>
                        <wpg:cNvGrpSpPr/>
                        <wpg:grpSpPr>
                          <a:xfrm>
                            <a:off x="4896" y="7259"/>
                            <a:ext cx="986" cy="140"/>
                            <a:chOff x="3375" y="5046"/>
                            <a:chExt cx="1455" cy="164"/>
                          </a:xfrm>
                        </wpg:grpSpPr>
                        <wps:wsp>
                          <wps:cNvPr id="335" name="Rectangle 13195"/>
                          <wps:cNvSpPr>
                            <a:spLocks noChangeArrowheads="1"/>
                          </wps:cNvSpPr>
                          <wps:spPr bwMode="auto">
                            <a:xfrm>
                              <a:off x="3912" y="5046"/>
                              <a:ext cx="416" cy="16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36" name="Line 13196"/>
                          <wps:cNvCnPr/>
                          <wps:spPr bwMode="auto">
                            <a:xfrm>
                              <a:off x="3375" y="5128"/>
                              <a:ext cx="1455" cy="0"/>
                            </a:xfrm>
                            <a:prstGeom prst="line">
                              <a:avLst/>
                            </a:prstGeom>
                            <a:noFill/>
                            <a:ln w="9525">
                              <a:solidFill>
                                <a:srgbClr val="33CCCC"/>
                              </a:solidFill>
                              <a:prstDash val="lgDashDot"/>
                              <a:round/>
                            </a:ln>
                          </wps:spPr>
                          <wps:bodyPr/>
                        </wps:wsp>
                      </wpg:grpSp>
                      <wpg:grpSp>
                        <wpg:cNvPr id="337" name="Group 13197"/>
                        <wpg:cNvGrpSpPr/>
                        <wpg:grpSpPr>
                          <a:xfrm>
                            <a:off x="4896" y="6162"/>
                            <a:ext cx="986" cy="141"/>
                            <a:chOff x="3375" y="5046"/>
                            <a:chExt cx="1455" cy="164"/>
                          </a:xfrm>
                        </wpg:grpSpPr>
                        <wps:wsp>
                          <wps:cNvPr id="338" name="Rectangle 13198"/>
                          <wps:cNvSpPr>
                            <a:spLocks noChangeArrowheads="1"/>
                          </wps:cNvSpPr>
                          <wps:spPr bwMode="auto">
                            <a:xfrm>
                              <a:off x="3912" y="5046"/>
                              <a:ext cx="416" cy="16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39" name="Line 13199"/>
                          <wps:cNvCnPr/>
                          <wps:spPr bwMode="auto">
                            <a:xfrm>
                              <a:off x="3375" y="5128"/>
                              <a:ext cx="1455" cy="0"/>
                            </a:xfrm>
                            <a:prstGeom prst="line">
                              <a:avLst/>
                            </a:prstGeom>
                            <a:noFill/>
                            <a:ln w="9525">
                              <a:solidFill>
                                <a:srgbClr val="33CCCC"/>
                              </a:solidFill>
                              <a:prstDash val="lgDashDot"/>
                              <a:round/>
                            </a:ln>
                          </wps:spPr>
                          <wps:bodyPr/>
                        </wps:wsp>
                      </wpg:grpSp>
                      <wpg:grpSp>
                        <wpg:cNvPr id="340" name="Group 13200"/>
                        <wpg:cNvGrpSpPr/>
                        <wpg:grpSpPr>
                          <a:xfrm>
                            <a:off x="6726" y="6162"/>
                            <a:ext cx="986" cy="141"/>
                            <a:chOff x="3375" y="5046"/>
                            <a:chExt cx="1455" cy="164"/>
                          </a:xfrm>
                        </wpg:grpSpPr>
                        <wps:wsp>
                          <wps:cNvPr id="341" name="Rectangle 13201"/>
                          <wps:cNvSpPr>
                            <a:spLocks noChangeArrowheads="1"/>
                          </wps:cNvSpPr>
                          <wps:spPr bwMode="auto">
                            <a:xfrm>
                              <a:off x="3912" y="5046"/>
                              <a:ext cx="416" cy="16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42" name="Line 13202"/>
                          <wps:cNvCnPr/>
                          <wps:spPr bwMode="auto">
                            <a:xfrm>
                              <a:off x="3375" y="5128"/>
                              <a:ext cx="1455" cy="0"/>
                            </a:xfrm>
                            <a:prstGeom prst="line">
                              <a:avLst/>
                            </a:prstGeom>
                            <a:noFill/>
                            <a:ln w="9525">
                              <a:solidFill>
                                <a:srgbClr val="33CCCC"/>
                              </a:solidFill>
                              <a:prstDash val="lgDashDot"/>
                              <a:round/>
                            </a:ln>
                          </wps:spPr>
                          <wps:bodyPr/>
                        </wps:wsp>
                      </wpg:grpSp>
                      <wpg:grpSp>
                        <wpg:cNvPr id="343" name="Group 13203"/>
                        <wpg:cNvGrpSpPr/>
                        <wpg:grpSpPr>
                          <a:xfrm>
                            <a:off x="6726" y="7258"/>
                            <a:ext cx="986" cy="141"/>
                            <a:chOff x="3375" y="5046"/>
                            <a:chExt cx="1455" cy="164"/>
                          </a:xfrm>
                        </wpg:grpSpPr>
                        <wps:wsp>
                          <wps:cNvPr id="344" name="Rectangle 13204"/>
                          <wps:cNvSpPr>
                            <a:spLocks noChangeArrowheads="1"/>
                          </wps:cNvSpPr>
                          <wps:spPr bwMode="auto">
                            <a:xfrm>
                              <a:off x="3912" y="5046"/>
                              <a:ext cx="416" cy="16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45" name="Line 13205"/>
                          <wps:cNvCnPr/>
                          <wps:spPr bwMode="auto">
                            <a:xfrm>
                              <a:off x="3375" y="5128"/>
                              <a:ext cx="1455" cy="0"/>
                            </a:xfrm>
                            <a:prstGeom prst="line">
                              <a:avLst/>
                            </a:prstGeom>
                            <a:noFill/>
                            <a:ln w="9525">
                              <a:solidFill>
                                <a:srgbClr val="33CCCC"/>
                              </a:solidFill>
                              <a:prstDash val="lgDashDot"/>
                              <a:round/>
                            </a:ln>
                          </wps:spPr>
                          <wps:bodyPr/>
                        </wps:wsp>
                      </wpg:grpSp>
                      <wpg:grpSp>
                        <wpg:cNvPr id="346" name="Group 13206"/>
                        <wpg:cNvGrpSpPr/>
                        <wpg:grpSpPr>
                          <a:xfrm>
                            <a:off x="8993" y="6072"/>
                            <a:ext cx="854" cy="1411"/>
                            <a:chOff x="8640" y="3960"/>
                            <a:chExt cx="1260" cy="1642"/>
                          </a:xfrm>
                        </wpg:grpSpPr>
                        <wps:wsp>
                          <wps:cNvPr id="347" name="Rectangle 13207" descr="Wide upward diagonal"/>
                          <wps:cNvSpPr>
                            <a:spLocks noChangeArrowheads="1"/>
                          </wps:cNvSpPr>
                          <wps:spPr bwMode="auto">
                            <a:xfrm>
                              <a:off x="8640" y="3960"/>
                              <a:ext cx="1260" cy="1642"/>
                            </a:xfrm>
                            <a:prstGeom prst="rect">
                              <a:avLst/>
                            </a:prstGeom>
                            <a:pattFill prst="wdUpDiag">
                              <a:fgClr>
                                <a:srgbClr val="E085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348" name="Rectangle 13208"/>
                          <wps:cNvSpPr>
                            <a:spLocks noChangeArrowheads="1"/>
                          </wps:cNvSpPr>
                          <wps:spPr bwMode="auto">
                            <a:xfrm>
                              <a:off x="8820" y="3960"/>
                              <a:ext cx="896" cy="14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349" name="Group 13209"/>
                        <wpg:cNvGrpSpPr/>
                        <wpg:grpSpPr>
                          <a:xfrm>
                            <a:off x="4073" y="6394"/>
                            <a:ext cx="1098" cy="194"/>
                            <a:chOff x="3780" y="5040"/>
                            <a:chExt cx="1620" cy="225"/>
                          </a:xfrm>
                        </wpg:grpSpPr>
                        <wps:wsp>
                          <wps:cNvPr id="350" name="Line 13210"/>
                          <wps:cNvCnPr/>
                          <wps:spPr bwMode="auto">
                            <a:xfrm>
                              <a:off x="3780" y="5040"/>
                              <a:ext cx="1620" cy="0"/>
                            </a:xfrm>
                            <a:prstGeom prst="line">
                              <a:avLst/>
                            </a:prstGeom>
                            <a:noFill/>
                            <a:ln w="9525">
                              <a:solidFill>
                                <a:srgbClr val="000000"/>
                              </a:solidFill>
                              <a:round/>
                            </a:ln>
                          </wps:spPr>
                          <wps:bodyPr/>
                        </wps:wsp>
                        <wps:wsp>
                          <wps:cNvPr id="351" name="Line 13211"/>
                          <wps:cNvCnPr/>
                          <wps:spPr bwMode="auto">
                            <a:xfrm>
                              <a:off x="3960" y="5100"/>
                              <a:ext cx="1260" cy="0"/>
                            </a:xfrm>
                            <a:prstGeom prst="line">
                              <a:avLst/>
                            </a:prstGeom>
                            <a:noFill/>
                            <a:ln w="9525">
                              <a:solidFill>
                                <a:srgbClr val="000000"/>
                              </a:solidFill>
                              <a:round/>
                            </a:ln>
                          </wps:spPr>
                          <wps:bodyPr/>
                        </wps:wsp>
                        <wps:wsp>
                          <wps:cNvPr id="352" name="Line 13212"/>
                          <wps:cNvCnPr/>
                          <wps:spPr bwMode="auto">
                            <a:xfrm>
                              <a:off x="4020" y="5160"/>
                              <a:ext cx="1080" cy="0"/>
                            </a:xfrm>
                            <a:prstGeom prst="line">
                              <a:avLst/>
                            </a:prstGeom>
                            <a:noFill/>
                            <a:ln w="9525">
                              <a:solidFill>
                                <a:srgbClr val="000000"/>
                              </a:solidFill>
                              <a:round/>
                            </a:ln>
                          </wps:spPr>
                          <wps:bodyPr/>
                        </wps:wsp>
                        <wps:wsp>
                          <wps:cNvPr id="353" name="Line 13213"/>
                          <wps:cNvCnPr/>
                          <wps:spPr bwMode="auto">
                            <a:xfrm flipV="1">
                              <a:off x="4140" y="5220"/>
                              <a:ext cx="720" cy="0"/>
                            </a:xfrm>
                            <a:prstGeom prst="line">
                              <a:avLst/>
                            </a:prstGeom>
                            <a:noFill/>
                            <a:ln w="9525">
                              <a:solidFill>
                                <a:srgbClr val="000000"/>
                              </a:solidFill>
                              <a:round/>
                            </a:ln>
                          </wps:spPr>
                          <wps:bodyPr/>
                        </wps:wsp>
                        <wps:wsp>
                          <wps:cNvPr id="354" name="Line 13214"/>
                          <wps:cNvCnPr/>
                          <wps:spPr bwMode="auto">
                            <a:xfrm>
                              <a:off x="4320" y="5265"/>
                              <a:ext cx="360" cy="0"/>
                            </a:xfrm>
                            <a:prstGeom prst="line">
                              <a:avLst/>
                            </a:prstGeom>
                            <a:noFill/>
                            <a:ln w="9525">
                              <a:solidFill>
                                <a:srgbClr val="000000"/>
                              </a:solidFill>
                              <a:round/>
                            </a:ln>
                          </wps:spPr>
                          <wps:bodyPr/>
                        </wps:wsp>
                      </wpg:grpSp>
                      <wpg:grpSp>
                        <wpg:cNvPr id="355" name="Group 13215"/>
                        <wpg:cNvGrpSpPr/>
                        <wpg:grpSpPr>
                          <a:xfrm>
                            <a:off x="5821" y="6394"/>
                            <a:ext cx="1098" cy="194"/>
                            <a:chOff x="3780" y="5040"/>
                            <a:chExt cx="1620" cy="225"/>
                          </a:xfrm>
                        </wpg:grpSpPr>
                        <wps:wsp>
                          <wps:cNvPr id="356" name="Line 13216"/>
                          <wps:cNvCnPr/>
                          <wps:spPr bwMode="auto">
                            <a:xfrm>
                              <a:off x="3780" y="5040"/>
                              <a:ext cx="1620" cy="0"/>
                            </a:xfrm>
                            <a:prstGeom prst="line">
                              <a:avLst/>
                            </a:prstGeom>
                            <a:noFill/>
                            <a:ln w="9525">
                              <a:solidFill>
                                <a:srgbClr val="000000"/>
                              </a:solidFill>
                              <a:round/>
                            </a:ln>
                          </wps:spPr>
                          <wps:bodyPr/>
                        </wps:wsp>
                        <wps:wsp>
                          <wps:cNvPr id="357" name="Line 13217"/>
                          <wps:cNvCnPr/>
                          <wps:spPr bwMode="auto">
                            <a:xfrm>
                              <a:off x="3960" y="5100"/>
                              <a:ext cx="1260" cy="0"/>
                            </a:xfrm>
                            <a:prstGeom prst="line">
                              <a:avLst/>
                            </a:prstGeom>
                            <a:noFill/>
                            <a:ln w="9525">
                              <a:solidFill>
                                <a:srgbClr val="000000"/>
                              </a:solidFill>
                              <a:round/>
                            </a:ln>
                          </wps:spPr>
                          <wps:bodyPr/>
                        </wps:wsp>
                        <wps:wsp>
                          <wps:cNvPr id="358" name="Line 13218"/>
                          <wps:cNvCnPr/>
                          <wps:spPr bwMode="auto">
                            <a:xfrm>
                              <a:off x="4020" y="5160"/>
                              <a:ext cx="1080" cy="0"/>
                            </a:xfrm>
                            <a:prstGeom prst="line">
                              <a:avLst/>
                            </a:prstGeom>
                            <a:noFill/>
                            <a:ln w="9525">
                              <a:solidFill>
                                <a:srgbClr val="000000"/>
                              </a:solidFill>
                              <a:round/>
                            </a:ln>
                          </wps:spPr>
                          <wps:bodyPr/>
                        </wps:wsp>
                        <wps:wsp>
                          <wps:cNvPr id="359" name="Line 13219"/>
                          <wps:cNvCnPr/>
                          <wps:spPr bwMode="auto">
                            <a:xfrm flipV="1">
                              <a:off x="4140" y="5220"/>
                              <a:ext cx="720" cy="0"/>
                            </a:xfrm>
                            <a:prstGeom prst="line">
                              <a:avLst/>
                            </a:prstGeom>
                            <a:noFill/>
                            <a:ln w="9525">
                              <a:solidFill>
                                <a:srgbClr val="000000"/>
                              </a:solidFill>
                              <a:round/>
                            </a:ln>
                          </wps:spPr>
                          <wps:bodyPr/>
                        </wps:wsp>
                        <wps:wsp>
                          <wps:cNvPr id="360" name="Line 13220"/>
                          <wps:cNvCnPr/>
                          <wps:spPr bwMode="auto">
                            <a:xfrm>
                              <a:off x="4320" y="5265"/>
                              <a:ext cx="360" cy="0"/>
                            </a:xfrm>
                            <a:prstGeom prst="line">
                              <a:avLst/>
                            </a:prstGeom>
                            <a:noFill/>
                            <a:ln w="9525">
                              <a:solidFill>
                                <a:srgbClr val="000000"/>
                              </a:solidFill>
                              <a:round/>
                            </a:ln>
                          </wps:spPr>
                          <wps:bodyPr/>
                        </wps:wsp>
                      </wpg:grpSp>
                      <wpg:grpSp>
                        <wpg:cNvPr id="361" name="Group 13221"/>
                        <wpg:cNvGrpSpPr/>
                        <wpg:grpSpPr>
                          <a:xfrm>
                            <a:off x="7529" y="6394"/>
                            <a:ext cx="1098" cy="194"/>
                            <a:chOff x="3780" y="5040"/>
                            <a:chExt cx="1620" cy="225"/>
                          </a:xfrm>
                        </wpg:grpSpPr>
                        <wps:wsp>
                          <wps:cNvPr id="362" name="Line 13222"/>
                          <wps:cNvCnPr/>
                          <wps:spPr bwMode="auto">
                            <a:xfrm>
                              <a:off x="3780" y="5040"/>
                              <a:ext cx="1620" cy="0"/>
                            </a:xfrm>
                            <a:prstGeom prst="line">
                              <a:avLst/>
                            </a:prstGeom>
                            <a:noFill/>
                            <a:ln w="9525">
                              <a:solidFill>
                                <a:srgbClr val="000000"/>
                              </a:solidFill>
                              <a:round/>
                            </a:ln>
                          </wps:spPr>
                          <wps:bodyPr/>
                        </wps:wsp>
                        <wps:wsp>
                          <wps:cNvPr id="363" name="Line 13223"/>
                          <wps:cNvCnPr/>
                          <wps:spPr bwMode="auto">
                            <a:xfrm>
                              <a:off x="3960" y="5100"/>
                              <a:ext cx="1260" cy="0"/>
                            </a:xfrm>
                            <a:prstGeom prst="line">
                              <a:avLst/>
                            </a:prstGeom>
                            <a:noFill/>
                            <a:ln w="9525">
                              <a:solidFill>
                                <a:srgbClr val="000000"/>
                              </a:solidFill>
                              <a:round/>
                            </a:ln>
                          </wps:spPr>
                          <wps:bodyPr/>
                        </wps:wsp>
                        <wps:wsp>
                          <wps:cNvPr id="364" name="Line 13224"/>
                          <wps:cNvCnPr/>
                          <wps:spPr bwMode="auto">
                            <a:xfrm>
                              <a:off x="4020" y="5160"/>
                              <a:ext cx="1080" cy="0"/>
                            </a:xfrm>
                            <a:prstGeom prst="line">
                              <a:avLst/>
                            </a:prstGeom>
                            <a:noFill/>
                            <a:ln w="9525">
                              <a:solidFill>
                                <a:srgbClr val="000000"/>
                              </a:solidFill>
                              <a:round/>
                            </a:ln>
                          </wps:spPr>
                          <wps:bodyPr/>
                        </wps:wsp>
                        <wps:wsp>
                          <wps:cNvPr id="365" name="Line 13225"/>
                          <wps:cNvCnPr/>
                          <wps:spPr bwMode="auto">
                            <a:xfrm flipV="1">
                              <a:off x="4140" y="5220"/>
                              <a:ext cx="720" cy="0"/>
                            </a:xfrm>
                            <a:prstGeom prst="line">
                              <a:avLst/>
                            </a:prstGeom>
                            <a:noFill/>
                            <a:ln w="9525">
                              <a:solidFill>
                                <a:srgbClr val="000000"/>
                              </a:solidFill>
                              <a:round/>
                            </a:ln>
                          </wps:spPr>
                          <wps:bodyPr/>
                        </wps:wsp>
                        <wps:wsp>
                          <wps:cNvPr id="366" name="Line 13226"/>
                          <wps:cNvCnPr/>
                          <wps:spPr bwMode="auto">
                            <a:xfrm>
                              <a:off x="4320" y="5265"/>
                              <a:ext cx="360" cy="0"/>
                            </a:xfrm>
                            <a:prstGeom prst="line">
                              <a:avLst/>
                            </a:prstGeom>
                            <a:noFill/>
                            <a:ln w="9525">
                              <a:solidFill>
                                <a:srgbClr val="000000"/>
                              </a:solidFill>
                              <a:round/>
                            </a:ln>
                          </wps:spPr>
                          <wps:bodyPr/>
                        </wps:wsp>
                      </wpg:grpSp>
                      <wpg:grpSp>
                        <wpg:cNvPr id="367" name="Group 13227"/>
                        <wpg:cNvGrpSpPr/>
                        <wpg:grpSpPr>
                          <a:xfrm>
                            <a:off x="9115" y="6575"/>
                            <a:ext cx="610" cy="154"/>
                            <a:chOff x="3780" y="5040"/>
                            <a:chExt cx="1620" cy="225"/>
                          </a:xfrm>
                        </wpg:grpSpPr>
                        <wps:wsp>
                          <wps:cNvPr id="368" name="Line 13228"/>
                          <wps:cNvCnPr/>
                          <wps:spPr bwMode="auto">
                            <a:xfrm>
                              <a:off x="3780" y="5040"/>
                              <a:ext cx="1620" cy="0"/>
                            </a:xfrm>
                            <a:prstGeom prst="line">
                              <a:avLst/>
                            </a:prstGeom>
                            <a:noFill/>
                            <a:ln w="9525">
                              <a:solidFill>
                                <a:srgbClr val="000000"/>
                              </a:solidFill>
                              <a:round/>
                            </a:ln>
                          </wps:spPr>
                          <wps:bodyPr/>
                        </wps:wsp>
                        <wps:wsp>
                          <wps:cNvPr id="369" name="Line 13229"/>
                          <wps:cNvCnPr/>
                          <wps:spPr bwMode="auto">
                            <a:xfrm>
                              <a:off x="3960" y="5100"/>
                              <a:ext cx="1260" cy="0"/>
                            </a:xfrm>
                            <a:prstGeom prst="line">
                              <a:avLst/>
                            </a:prstGeom>
                            <a:noFill/>
                            <a:ln w="9525">
                              <a:solidFill>
                                <a:srgbClr val="000000"/>
                              </a:solidFill>
                              <a:round/>
                            </a:ln>
                          </wps:spPr>
                          <wps:bodyPr/>
                        </wps:wsp>
                        <wps:wsp>
                          <wps:cNvPr id="370" name="Line 13230"/>
                          <wps:cNvCnPr/>
                          <wps:spPr bwMode="auto">
                            <a:xfrm>
                              <a:off x="4020" y="5160"/>
                              <a:ext cx="1080" cy="0"/>
                            </a:xfrm>
                            <a:prstGeom prst="line">
                              <a:avLst/>
                            </a:prstGeom>
                            <a:noFill/>
                            <a:ln w="9525">
                              <a:solidFill>
                                <a:srgbClr val="000000"/>
                              </a:solidFill>
                              <a:round/>
                            </a:ln>
                          </wps:spPr>
                          <wps:bodyPr/>
                        </wps:wsp>
                        <wps:wsp>
                          <wps:cNvPr id="371" name="Line 13231"/>
                          <wps:cNvCnPr/>
                          <wps:spPr bwMode="auto">
                            <a:xfrm flipV="1">
                              <a:off x="4140" y="5220"/>
                              <a:ext cx="720" cy="0"/>
                            </a:xfrm>
                            <a:prstGeom prst="line">
                              <a:avLst/>
                            </a:prstGeom>
                            <a:noFill/>
                            <a:ln w="9525">
                              <a:solidFill>
                                <a:srgbClr val="000000"/>
                              </a:solidFill>
                              <a:round/>
                            </a:ln>
                          </wps:spPr>
                          <wps:bodyPr/>
                        </wps:wsp>
                        <wps:wsp>
                          <wps:cNvPr id="372" name="Line 13232"/>
                          <wps:cNvCnPr/>
                          <wps:spPr bwMode="auto">
                            <a:xfrm>
                              <a:off x="4320" y="5265"/>
                              <a:ext cx="360" cy="0"/>
                            </a:xfrm>
                            <a:prstGeom prst="line">
                              <a:avLst/>
                            </a:prstGeom>
                            <a:noFill/>
                            <a:ln w="9525">
                              <a:solidFill>
                                <a:srgbClr val="000000"/>
                              </a:solidFill>
                              <a:round/>
                            </a:ln>
                          </wps:spPr>
                          <wps:bodyPr/>
                        </wps:wsp>
                      </wpg:grpSp>
                      <wps:wsp>
                        <wps:cNvPr id="373" name="Line 13233"/>
                        <wps:cNvCnPr/>
                        <wps:spPr bwMode="auto">
                          <a:xfrm>
                            <a:off x="3625" y="6394"/>
                            <a:ext cx="1708" cy="0"/>
                          </a:xfrm>
                          <a:prstGeom prst="line">
                            <a:avLst/>
                          </a:prstGeom>
                          <a:noFill/>
                          <a:ln w="19050">
                            <a:solidFill>
                              <a:srgbClr val="000000"/>
                            </a:solidFill>
                            <a:round/>
                          </a:ln>
                        </wps:spPr>
                        <wps:bodyPr/>
                      </wps:wsp>
                      <wps:wsp>
                        <wps:cNvPr id="374" name="Line 13234"/>
                        <wps:cNvCnPr/>
                        <wps:spPr bwMode="auto">
                          <a:xfrm>
                            <a:off x="5455" y="6394"/>
                            <a:ext cx="1708" cy="0"/>
                          </a:xfrm>
                          <a:prstGeom prst="line">
                            <a:avLst/>
                          </a:prstGeom>
                          <a:noFill/>
                          <a:ln w="19050">
                            <a:solidFill>
                              <a:srgbClr val="000000"/>
                            </a:solidFill>
                            <a:round/>
                          </a:ln>
                        </wps:spPr>
                        <wps:bodyPr/>
                      </wps:wsp>
                      <wps:wsp>
                        <wps:cNvPr id="375" name="Line 13235"/>
                        <wps:cNvCnPr/>
                        <wps:spPr bwMode="auto">
                          <a:xfrm>
                            <a:off x="7285" y="6394"/>
                            <a:ext cx="1708" cy="0"/>
                          </a:xfrm>
                          <a:prstGeom prst="line">
                            <a:avLst/>
                          </a:prstGeom>
                          <a:noFill/>
                          <a:ln w="19050">
                            <a:solidFill>
                              <a:srgbClr val="000000"/>
                            </a:solidFill>
                            <a:round/>
                          </a:ln>
                        </wps:spPr>
                        <wps:bodyPr/>
                      </wps:wsp>
                      <wpg:grpSp>
                        <wpg:cNvPr id="376" name="Group 13236"/>
                        <wpg:cNvGrpSpPr/>
                        <wpg:grpSpPr>
                          <a:xfrm flipH="1">
                            <a:off x="8434" y="6175"/>
                            <a:ext cx="986" cy="992"/>
                            <a:chOff x="3600" y="4275"/>
                            <a:chExt cx="1800" cy="1665"/>
                          </a:xfrm>
                        </wpg:grpSpPr>
                        <wps:wsp>
                          <wps:cNvPr id="377" name="Rectangle 13237"/>
                          <wps:cNvSpPr>
                            <a:spLocks noChangeArrowheads="1"/>
                          </wps:cNvSpPr>
                          <wps:spPr bwMode="auto">
                            <a:xfrm>
                              <a:off x="3986" y="4543"/>
                              <a:ext cx="514" cy="23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78" name="Rectangle 13238"/>
                          <wps:cNvSpPr>
                            <a:spLocks noChangeArrowheads="1"/>
                          </wps:cNvSpPr>
                          <wps:spPr bwMode="auto">
                            <a:xfrm>
                              <a:off x="4500" y="4572"/>
                              <a:ext cx="206" cy="17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79" name="Rectangle 13239"/>
                          <wps:cNvSpPr>
                            <a:spLocks noChangeArrowheads="1"/>
                          </wps:cNvSpPr>
                          <wps:spPr bwMode="auto">
                            <a:xfrm rot="-5400000">
                              <a:off x="4595" y="4523"/>
                              <a:ext cx="475" cy="25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80" name="Rectangle 13240"/>
                          <wps:cNvSpPr>
                            <a:spLocks noChangeArrowheads="1"/>
                          </wps:cNvSpPr>
                          <wps:spPr bwMode="auto">
                            <a:xfrm rot="-5400000">
                              <a:off x="4476" y="5134"/>
                              <a:ext cx="723" cy="2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81" name="Line 13241"/>
                          <wps:cNvCnPr/>
                          <wps:spPr bwMode="auto">
                            <a:xfrm>
                              <a:off x="3600" y="4662"/>
                              <a:ext cx="1800" cy="0"/>
                            </a:xfrm>
                            <a:prstGeom prst="line">
                              <a:avLst/>
                            </a:prstGeom>
                            <a:noFill/>
                            <a:ln w="9525">
                              <a:solidFill>
                                <a:srgbClr val="33CCCC"/>
                              </a:solidFill>
                              <a:prstDash val="lgDashDot"/>
                              <a:round/>
                            </a:ln>
                          </wps:spPr>
                          <wps:bodyPr/>
                        </wps:wsp>
                        <wps:wsp>
                          <wps:cNvPr id="382" name="Line 13242"/>
                          <wps:cNvCnPr/>
                          <wps:spPr bwMode="auto">
                            <a:xfrm rot="-5400000">
                              <a:off x="3999" y="5108"/>
                              <a:ext cx="1665" cy="0"/>
                            </a:xfrm>
                            <a:prstGeom prst="line">
                              <a:avLst/>
                            </a:prstGeom>
                            <a:noFill/>
                            <a:ln w="9525">
                              <a:solidFill>
                                <a:srgbClr val="33CCCC"/>
                              </a:solidFill>
                              <a:prstDash val="lgDashDot"/>
                              <a:round/>
                            </a:ln>
                          </wps:spPr>
                          <wps:bodyPr/>
                        </wps:wsp>
                      </wpg:grpSp>
                      <wpg:grpSp>
                        <wpg:cNvPr id="383" name="Group 13243"/>
                        <wpg:cNvGrpSpPr/>
                        <wpg:grpSpPr>
                          <a:xfrm>
                            <a:off x="3229" y="6046"/>
                            <a:ext cx="945" cy="993"/>
                            <a:chOff x="3600" y="4275"/>
                            <a:chExt cx="1800" cy="1665"/>
                          </a:xfrm>
                        </wpg:grpSpPr>
                        <wps:wsp>
                          <wps:cNvPr id="384" name="Rectangle 13244"/>
                          <wps:cNvSpPr>
                            <a:spLocks noChangeArrowheads="1"/>
                          </wps:cNvSpPr>
                          <wps:spPr bwMode="auto">
                            <a:xfrm>
                              <a:off x="3986" y="4543"/>
                              <a:ext cx="514" cy="23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85" name="Rectangle 13245"/>
                          <wps:cNvSpPr>
                            <a:spLocks noChangeArrowheads="1"/>
                          </wps:cNvSpPr>
                          <wps:spPr bwMode="auto">
                            <a:xfrm>
                              <a:off x="4500" y="4572"/>
                              <a:ext cx="206" cy="17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86" name="Rectangle 13246"/>
                          <wps:cNvSpPr>
                            <a:spLocks noChangeArrowheads="1"/>
                          </wps:cNvSpPr>
                          <wps:spPr bwMode="auto">
                            <a:xfrm rot="-5400000">
                              <a:off x="4595" y="4523"/>
                              <a:ext cx="475" cy="25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87" name="Rectangle 13247"/>
                          <wps:cNvSpPr>
                            <a:spLocks noChangeArrowheads="1"/>
                          </wps:cNvSpPr>
                          <wps:spPr bwMode="auto">
                            <a:xfrm rot="-5400000">
                              <a:off x="4476" y="5134"/>
                              <a:ext cx="723" cy="20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88" name="Line 13248"/>
                          <wps:cNvCnPr/>
                          <wps:spPr bwMode="auto">
                            <a:xfrm>
                              <a:off x="3600" y="4662"/>
                              <a:ext cx="1800" cy="0"/>
                            </a:xfrm>
                            <a:prstGeom prst="line">
                              <a:avLst/>
                            </a:prstGeom>
                            <a:noFill/>
                            <a:ln w="9525">
                              <a:solidFill>
                                <a:srgbClr val="33CCCC"/>
                              </a:solidFill>
                              <a:prstDash val="lgDashDot"/>
                              <a:round/>
                            </a:ln>
                          </wps:spPr>
                          <wps:bodyPr/>
                        </wps:wsp>
                        <wps:wsp>
                          <wps:cNvPr id="389" name="Line 13249"/>
                          <wps:cNvCnPr/>
                          <wps:spPr bwMode="auto">
                            <a:xfrm rot="-5400000">
                              <a:off x="3999" y="5108"/>
                              <a:ext cx="1665" cy="0"/>
                            </a:xfrm>
                            <a:prstGeom prst="line">
                              <a:avLst/>
                            </a:prstGeom>
                            <a:noFill/>
                            <a:ln w="9525">
                              <a:solidFill>
                                <a:srgbClr val="33CCCC"/>
                              </a:solidFill>
                              <a:prstDash val="lgDashDot"/>
                              <a:round/>
                            </a:ln>
                          </wps:spPr>
                          <wps:bodyPr/>
                        </wps:wsp>
                      </wpg:grpSp>
                      <wps:wsp>
                        <wps:cNvPr id="390" name="Line 13250"/>
                        <wps:cNvCnPr/>
                        <wps:spPr bwMode="auto">
                          <a:xfrm>
                            <a:off x="9115" y="6575"/>
                            <a:ext cx="610" cy="0"/>
                          </a:xfrm>
                          <a:prstGeom prst="line">
                            <a:avLst/>
                          </a:prstGeom>
                          <a:noFill/>
                          <a:ln w="19050">
                            <a:solidFill>
                              <a:srgbClr val="000000"/>
                            </a:solidFill>
                            <a:round/>
                          </a:ln>
                        </wps:spPr>
                        <wps:bodyPr/>
                      </wps:wsp>
                      <wpg:grpSp>
                        <wpg:cNvPr id="391" name="Group 13251"/>
                        <wpg:cNvGrpSpPr/>
                        <wpg:grpSpPr>
                          <a:xfrm>
                            <a:off x="9511" y="6214"/>
                            <a:ext cx="1212" cy="928"/>
                            <a:chOff x="5940" y="4860"/>
                            <a:chExt cx="3420" cy="2340"/>
                          </a:xfrm>
                        </wpg:grpSpPr>
                        <wps:wsp>
                          <wps:cNvPr id="392" name="Rectangle 13252"/>
                          <wps:cNvSpPr>
                            <a:spLocks noChangeArrowheads="1"/>
                          </wps:cNvSpPr>
                          <wps:spPr bwMode="auto">
                            <a:xfrm>
                              <a:off x="5940" y="6750"/>
                              <a:ext cx="1620" cy="3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93" name="Rectangle 13253"/>
                          <wps:cNvSpPr>
                            <a:spLocks noChangeArrowheads="1"/>
                          </wps:cNvSpPr>
                          <wps:spPr bwMode="auto">
                            <a:xfrm>
                              <a:off x="7560" y="6660"/>
                              <a:ext cx="900" cy="5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94" name="Rectangle 13254"/>
                          <wps:cNvSpPr>
                            <a:spLocks noChangeArrowheads="1"/>
                          </wps:cNvSpPr>
                          <wps:spPr bwMode="auto">
                            <a:xfrm>
                              <a:off x="8460" y="6750"/>
                              <a:ext cx="900" cy="3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95" name="Rectangle 13255"/>
                          <wps:cNvSpPr>
                            <a:spLocks noChangeArrowheads="1"/>
                          </wps:cNvSpPr>
                          <wps:spPr bwMode="auto">
                            <a:xfrm rot="-5400000">
                              <a:off x="7559" y="6030"/>
                              <a:ext cx="900" cy="3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96" name="Rectangle 13256"/>
                          <wps:cNvSpPr>
                            <a:spLocks noChangeArrowheads="1"/>
                          </wps:cNvSpPr>
                          <wps:spPr bwMode="auto">
                            <a:xfrm rot="-5400000">
                              <a:off x="7560" y="5040"/>
                              <a:ext cx="900" cy="54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97" name="Rectangle 13257"/>
                          <wps:cNvSpPr>
                            <a:spLocks noChangeArrowheads="1"/>
                          </wps:cNvSpPr>
                          <wps:spPr bwMode="auto">
                            <a:xfrm rot="10800000">
                              <a:off x="6480" y="5115"/>
                              <a:ext cx="1260" cy="3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398" name="Line 13258"/>
                        <wps:cNvCnPr/>
                        <wps:spPr bwMode="auto">
                          <a:xfrm>
                            <a:off x="9309" y="7039"/>
                            <a:ext cx="1616" cy="0"/>
                          </a:xfrm>
                          <a:prstGeom prst="line">
                            <a:avLst/>
                          </a:prstGeom>
                          <a:noFill/>
                          <a:ln w="9525">
                            <a:solidFill>
                              <a:srgbClr val="33CCCC"/>
                            </a:solidFill>
                            <a:prstDash val="lgDashDot"/>
                            <a:round/>
                          </a:ln>
                        </wps:spPr>
                        <wps:bodyPr/>
                      </wps:wsp>
                      <wps:wsp>
                        <wps:cNvPr id="399" name="Line 13259"/>
                        <wps:cNvCnPr/>
                        <wps:spPr bwMode="auto">
                          <a:xfrm>
                            <a:off x="9477" y="6369"/>
                            <a:ext cx="808" cy="0"/>
                          </a:xfrm>
                          <a:prstGeom prst="line">
                            <a:avLst/>
                          </a:prstGeom>
                          <a:noFill/>
                          <a:ln w="9525">
                            <a:solidFill>
                              <a:srgbClr val="000000"/>
                            </a:solidFill>
                            <a:prstDash val="lgDashDot"/>
                            <a:round/>
                          </a:ln>
                        </wps:spPr>
                        <wps:bodyPr/>
                      </wps:wsp>
                      <wps:wsp>
                        <wps:cNvPr id="400" name="Line 13260"/>
                        <wps:cNvCnPr/>
                        <wps:spPr bwMode="auto">
                          <a:xfrm rot="5400000">
                            <a:off x="9616" y="6537"/>
                            <a:ext cx="1237" cy="0"/>
                          </a:xfrm>
                          <a:prstGeom prst="line">
                            <a:avLst/>
                          </a:prstGeom>
                          <a:noFill/>
                          <a:ln w="9525">
                            <a:solidFill>
                              <a:srgbClr val="33CCCC"/>
                            </a:solidFill>
                            <a:prstDash val="lgDashDot"/>
                            <a:round/>
                          </a:ln>
                        </wps:spPr>
                        <wps:bodyPr/>
                      </wps:wsp>
                      <wpg:grpSp>
                        <wpg:cNvPr id="401" name="Group 13261"/>
                        <wpg:cNvGrpSpPr/>
                        <wpg:grpSpPr>
                          <a:xfrm>
                            <a:off x="4286" y="5724"/>
                            <a:ext cx="529" cy="348"/>
                            <a:chOff x="5040" y="4500"/>
                            <a:chExt cx="1080" cy="723"/>
                          </a:xfrm>
                        </wpg:grpSpPr>
                        <wps:wsp>
                          <wps:cNvPr id="402" name="Rectangle 13262" descr="Light upward diagonal"/>
                          <wps:cNvSpPr>
                            <a:spLocks noChangeArrowheads="1"/>
                          </wps:cNvSpPr>
                          <wps:spPr bwMode="auto">
                            <a:xfrm>
                              <a:off x="5040" y="4500"/>
                              <a:ext cx="1080" cy="720"/>
                            </a:xfrm>
                            <a:prstGeom prst="rect">
                              <a:avLst/>
                            </a:prstGeom>
                            <a:pattFill prst="ltUpDiag">
                              <a:fgClr>
                                <a:srgbClr val="E085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403" name="Rectangle 13263"/>
                          <wps:cNvSpPr>
                            <a:spLocks noChangeArrowheads="1"/>
                          </wps:cNvSpPr>
                          <wps:spPr bwMode="auto">
                            <a:xfrm>
                              <a:off x="5130" y="4575"/>
                              <a:ext cx="900" cy="64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404" name="Group 13264"/>
                        <wpg:cNvGrpSpPr/>
                        <wpg:grpSpPr>
                          <a:xfrm>
                            <a:off x="4462" y="5673"/>
                            <a:ext cx="177" cy="87"/>
                            <a:chOff x="5040" y="4500"/>
                            <a:chExt cx="1080" cy="723"/>
                          </a:xfrm>
                        </wpg:grpSpPr>
                        <wps:wsp>
                          <wps:cNvPr id="405" name="Rectangle 13265" descr="Light upward diagonal"/>
                          <wps:cNvSpPr>
                            <a:spLocks noChangeArrowheads="1"/>
                          </wps:cNvSpPr>
                          <wps:spPr bwMode="auto">
                            <a:xfrm>
                              <a:off x="5040" y="4500"/>
                              <a:ext cx="1080" cy="720"/>
                            </a:xfrm>
                            <a:prstGeom prst="rect">
                              <a:avLst/>
                            </a:prstGeom>
                            <a:pattFill prst="ltUpDiag">
                              <a:fgClr>
                                <a:srgbClr val="000000"/>
                              </a:fgClr>
                              <a:bgClr>
                                <a:srgbClr val="FFFFFF"/>
                              </a:bgClr>
                            </a:pattFill>
                            <a:ln w="9525">
                              <a:solidFill>
                                <a:srgbClr val="993300"/>
                              </a:solidFill>
                              <a:miter lim="800000"/>
                            </a:ln>
                          </wps:spPr>
                          <wps:bodyPr rot="0" vert="horz" wrap="square" lIns="91440" tIns="45720" rIns="91440" bIns="45720" anchor="t" anchorCtr="0" upright="1">
                            <a:noAutofit/>
                          </wps:bodyPr>
                        </wps:wsp>
                        <wps:wsp>
                          <wps:cNvPr id="406" name="Rectangle 13266"/>
                          <wps:cNvSpPr>
                            <a:spLocks noChangeArrowheads="1"/>
                          </wps:cNvSpPr>
                          <wps:spPr bwMode="auto">
                            <a:xfrm>
                              <a:off x="5130" y="4575"/>
                              <a:ext cx="900" cy="648"/>
                            </a:xfrm>
                            <a:prstGeom prst="rect">
                              <a:avLst/>
                            </a:prstGeom>
                            <a:solidFill>
                              <a:srgbClr val="FFFFFF"/>
                            </a:solidFill>
                            <a:ln w="9525">
                              <a:solidFill>
                                <a:srgbClr val="993300"/>
                              </a:solidFill>
                              <a:miter lim="800000"/>
                            </a:ln>
                          </wps:spPr>
                          <wps:bodyPr rot="0" vert="horz" wrap="square" lIns="91440" tIns="45720" rIns="91440" bIns="45720" anchor="t" anchorCtr="0" upright="1">
                            <a:noAutofit/>
                          </wps:bodyPr>
                        </wps:wsp>
                      </wpg:grpSp>
                      <wpg:grpSp>
                        <wpg:cNvPr id="407" name="Group 13267"/>
                        <wpg:cNvGrpSpPr/>
                        <wpg:grpSpPr>
                          <a:xfrm>
                            <a:off x="6065" y="5724"/>
                            <a:ext cx="529" cy="348"/>
                            <a:chOff x="5040" y="4500"/>
                            <a:chExt cx="1080" cy="723"/>
                          </a:xfrm>
                        </wpg:grpSpPr>
                        <wps:wsp>
                          <wps:cNvPr id="408" name="Rectangle 13268" descr="Light upward diagonal"/>
                          <wps:cNvSpPr>
                            <a:spLocks noChangeArrowheads="1"/>
                          </wps:cNvSpPr>
                          <wps:spPr bwMode="auto">
                            <a:xfrm>
                              <a:off x="5040" y="4500"/>
                              <a:ext cx="1080" cy="720"/>
                            </a:xfrm>
                            <a:prstGeom prst="rect">
                              <a:avLst/>
                            </a:prstGeom>
                            <a:pattFill prst="ltUpDiag">
                              <a:fgClr>
                                <a:srgbClr val="E085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409" name="Rectangle 13269"/>
                          <wps:cNvSpPr>
                            <a:spLocks noChangeArrowheads="1"/>
                          </wps:cNvSpPr>
                          <wps:spPr bwMode="auto">
                            <a:xfrm>
                              <a:off x="5130" y="4575"/>
                              <a:ext cx="900" cy="64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410" name="Group 13270"/>
                        <wpg:cNvGrpSpPr/>
                        <wpg:grpSpPr>
                          <a:xfrm>
                            <a:off x="6241" y="5673"/>
                            <a:ext cx="177" cy="87"/>
                            <a:chOff x="5040" y="4500"/>
                            <a:chExt cx="1080" cy="723"/>
                          </a:xfrm>
                        </wpg:grpSpPr>
                        <wps:wsp>
                          <wps:cNvPr id="411" name="Rectangle 13271" descr="Light upward diagonal"/>
                          <wps:cNvSpPr>
                            <a:spLocks noChangeArrowheads="1"/>
                          </wps:cNvSpPr>
                          <wps:spPr bwMode="auto">
                            <a:xfrm>
                              <a:off x="5040" y="4500"/>
                              <a:ext cx="1080" cy="720"/>
                            </a:xfrm>
                            <a:prstGeom prst="rect">
                              <a:avLst/>
                            </a:prstGeom>
                            <a:pattFill prst="ltUpDiag">
                              <a:fgClr>
                                <a:srgbClr val="000000"/>
                              </a:fgClr>
                              <a:bgClr>
                                <a:srgbClr val="FFFFFF"/>
                              </a:bgClr>
                            </a:pattFill>
                            <a:ln w="9525">
                              <a:solidFill>
                                <a:srgbClr val="993300"/>
                              </a:solidFill>
                              <a:miter lim="800000"/>
                            </a:ln>
                          </wps:spPr>
                          <wps:bodyPr rot="0" vert="horz" wrap="square" lIns="91440" tIns="45720" rIns="91440" bIns="45720" anchor="t" anchorCtr="0" upright="1">
                            <a:noAutofit/>
                          </wps:bodyPr>
                        </wps:wsp>
                        <wps:wsp>
                          <wps:cNvPr id="412" name="Rectangle 13272"/>
                          <wps:cNvSpPr>
                            <a:spLocks noChangeArrowheads="1"/>
                          </wps:cNvSpPr>
                          <wps:spPr bwMode="auto">
                            <a:xfrm>
                              <a:off x="5130" y="4575"/>
                              <a:ext cx="900" cy="648"/>
                            </a:xfrm>
                            <a:prstGeom prst="rect">
                              <a:avLst/>
                            </a:prstGeom>
                            <a:solidFill>
                              <a:srgbClr val="FFFFFF"/>
                            </a:solidFill>
                            <a:ln w="9525">
                              <a:solidFill>
                                <a:srgbClr val="993300"/>
                              </a:solidFill>
                              <a:miter lim="800000"/>
                            </a:ln>
                          </wps:spPr>
                          <wps:bodyPr rot="0" vert="horz" wrap="square" lIns="91440" tIns="45720" rIns="91440" bIns="45720" anchor="t" anchorCtr="0" upright="1">
                            <a:noAutofit/>
                          </wps:bodyPr>
                        </wps:wsp>
                      </wpg:grpSp>
                      <wpg:grpSp>
                        <wpg:cNvPr id="413" name="Group 13273"/>
                        <wpg:cNvGrpSpPr/>
                        <wpg:grpSpPr>
                          <a:xfrm>
                            <a:off x="7773" y="5724"/>
                            <a:ext cx="529" cy="348"/>
                            <a:chOff x="5040" y="4500"/>
                            <a:chExt cx="1080" cy="723"/>
                          </a:xfrm>
                        </wpg:grpSpPr>
                        <wps:wsp>
                          <wps:cNvPr id="414" name="Rectangle 13274" descr="Light upward diagonal"/>
                          <wps:cNvSpPr>
                            <a:spLocks noChangeArrowheads="1"/>
                          </wps:cNvSpPr>
                          <wps:spPr bwMode="auto">
                            <a:xfrm>
                              <a:off x="5040" y="4500"/>
                              <a:ext cx="1080" cy="720"/>
                            </a:xfrm>
                            <a:prstGeom prst="rect">
                              <a:avLst/>
                            </a:prstGeom>
                            <a:pattFill prst="ltUpDiag">
                              <a:fgClr>
                                <a:srgbClr val="E08500"/>
                              </a:fgClr>
                              <a:bgClr>
                                <a:srgbClr val="FFFFFF"/>
                              </a:bgClr>
                            </a:pattFill>
                            <a:ln w="9525">
                              <a:solidFill>
                                <a:srgbClr val="000000"/>
                              </a:solidFill>
                              <a:miter lim="800000"/>
                            </a:ln>
                          </wps:spPr>
                          <wps:bodyPr rot="0" vert="horz" wrap="square" lIns="91440" tIns="45720" rIns="91440" bIns="45720" anchor="t" anchorCtr="0" upright="1">
                            <a:noAutofit/>
                          </wps:bodyPr>
                        </wps:wsp>
                        <wps:wsp>
                          <wps:cNvPr id="415" name="Rectangle 13275"/>
                          <wps:cNvSpPr>
                            <a:spLocks noChangeArrowheads="1"/>
                          </wps:cNvSpPr>
                          <wps:spPr bwMode="auto">
                            <a:xfrm>
                              <a:off x="5130" y="4575"/>
                              <a:ext cx="900" cy="64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416" name="Group 13276"/>
                        <wpg:cNvGrpSpPr/>
                        <wpg:grpSpPr>
                          <a:xfrm>
                            <a:off x="7949" y="5673"/>
                            <a:ext cx="177" cy="87"/>
                            <a:chOff x="5040" y="4500"/>
                            <a:chExt cx="1080" cy="723"/>
                          </a:xfrm>
                        </wpg:grpSpPr>
                        <wps:wsp>
                          <wps:cNvPr id="417" name="Rectangle 13277" descr="Light upward diagonal"/>
                          <wps:cNvSpPr>
                            <a:spLocks noChangeArrowheads="1"/>
                          </wps:cNvSpPr>
                          <wps:spPr bwMode="auto">
                            <a:xfrm>
                              <a:off x="5040" y="4500"/>
                              <a:ext cx="1080" cy="720"/>
                            </a:xfrm>
                            <a:prstGeom prst="rect">
                              <a:avLst/>
                            </a:prstGeom>
                            <a:pattFill prst="ltUpDiag">
                              <a:fgClr>
                                <a:srgbClr val="000000"/>
                              </a:fgClr>
                              <a:bgClr>
                                <a:srgbClr val="FFFFFF"/>
                              </a:bgClr>
                            </a:pattFill>
                            <a:ln w="9525">
                              <a:solidFill>
                                <a:srgbClr val="993300"/>
                              </a:solidFill>
                              <a:miter lim="800000"/>
                            </a:ln>
                          </wps:spPr>
                          <wps:bodyPr rot="0" vert="horz" wrap="square" lIns="91440" tIns="45720" rIns="91440" bIns="45720" anchor="t" anchorCtr="0" upright="1">
                            <a:noAutofit/>
                          </wps:bodyPr>
                        </wps:wsp>
                        <wps:wsp>
                          <wps:cNvPr id="418" name="Rectangle 13278"/>
                          <wps:cNvSpPr>
                            <a:spLocks noChangeArrowheads="1"/>
                          </wps:cNvSpPr>
                          <wps:spPr bwMode="auto">
                            <a:xfrm>
                              <a:off x="5130" y="4575"/>
                              <a:ext cx="900" cy="648"/>
                            </a:xfrm>
                            <a:prstGeom prst="rect">
                              <a:avLst/>
                            </a:prstGeom>
                            <a:solidFill>
                              <a:srgbClr val="FFFFFF"/>
                            </a:solidFill>
                            <a:ln w="9525">
                              <a:solidFill>
                                <a:srgbClr val="993300"/>
                              </a:solidFill>
                              <a:miter lim="800000"/>
                            </a:ln>
                          </wps:spPr>
                          <wps:bodyPr rot="0" vert="horz" wrap="square" lIns="91440" tIns="45720" rIns="91440" bIns="45720" anchor="t" anchorCtr="0" upright="1">
                            <a:noAutofit/>
                          </wps:bodyPr>
                        </wps:wsp>
                      </wpg:grpSp>
                      <wps:wsp>
                        <wps:cNvPr id="419" name="Text Box 13279"/>
                        <wps:cNvSpPr txBox="1">
                          <a:spLocks noChangeArrowheads="1"/>
                        </wps:cNvSpPr>
                        <wps:spPr bwMode="auto">
                          <a:xfrm>
                            <a:off x="3702" y="7180"/>
                            <a:ext cx="1469" cy="886"/>
                          </a:xfrm>
                          <a:prstGeom prst="rect">
                            <a:avLst/>
                          </a:prstGeom>
                          <a:noFill/>
                          <a:ln>
                            <a:noFill/>
                          </a:ln>
                        </wps:spPr>
                        <wps:txbx>
                          <w:txbxContent>
                            <w:p w:rsidR="00F02F44" w:rsidRPr="0061244E" w:rsidRDefault="00F02F44" w:rsidP="003728E6">
                              <w:pPr>
                                <w:jc w:val="center"/>
                                <w:rPr>
                                  <w:rFonts w:asciiTheme="majorHAnsi" w:hAnsiTheme="majorHAnsi" w:cstheme="majorHAnsi"/>
                                  <w:b/>
                                  <w:bCs/>
                                  <w:sz w:val="18"/>
                                  <w:szCs w:val="18"/>
                                </w:rPr>
                              </w:pPr>
                              <w:r w:rsidRPr="0061244E">
                                <w:rPr>
                                  <w:rFonts w:asciiTheme="majorHAnsi" w:hAnsiTheme="majorHAnsi" w:cstheme="majorHAnsi"/>
                                  <w:b/>
                                  <w:bCs/>
                                  <w:sz w:val="18"/>
                                  <w:szCs w:val="18"/>
                                </w:rPr>
                                <w:t>NG</w:t>
                              </w:r>
                              <w:r w:rsidRPr="0061244E">
                                <w:rPr>
                                  <w:rFonts w:asciiTheme="majorHAnsi" w:hAnsiTheme="majorHAnsi" w:cstheme="majorHAnsi"/>
                                  <w:b/>
                                  <w:bCs/>
                                  <w:sz w:val="18"/>
                                  <w:szCs w:val="18"/>
                                  <w:lang w:val="en-US"/>
                                </w:rPr>
                                <w:t>Ă</w:t>
                              </w:r>
                              <w:r w:rsidRPr="0061244E">
                                <w:rPr>
                                  <w:rFonts w:asciiTheme="majorHAnsi" w:hAnsiTheme="majorHAnsi" w:cstheme="majorHAnsi"/>
                                  <w:b/>
                                  <w:bCs/>
                                  <w:sz w:val="18"/>
                                  <w:szCs w:val="18"/>
                                </w:rPr>
                                <w:t>N CHỨA NƯỚC</w:t>
                              </w:r>
                            </w:p>
                          </w:txbxContent>
                        </wps:txbx>
                        <wps:bodyPr rot="0" vert="horz" wrap="square" lIns="91440" tIns="45720" rIns="91440" bIns="45720" anchor="t" anchorCtr="0" upright="1">
                          <a:noAutofit/>
                        </wps:bodyPr>
                      </wps:wsp>
                      <wps:wsp>
                        <wps:cNvPr id="420" name="Text Box 13280"/>
                        <wps:cNvSpPr txBox="1">
                          <a:spLocks noChangeArrowheads="1"/>
                        </wps:cNvSpPr>
                        <wps:spPr bwMode="auto">
                          <a:xfrm>
                            <a:off x="5588" y="7259"/>
                            <a:ext cx="1468" cy="718"/>
                          </a:xfrm>
                          <a:prstGeom prst="rect">
                            <a:avLst/>
                          </a:prstGeom>
                          <a:noFill/>
                          <a:ln>
                            <a:noFill/>
                          </a:ln>
                        </wps:spPr>
                        <wps:txbx>
                          <w:txbxContent>
                            <w:p w:rsidR="00F02F44" w:rsidRPr="0061244E" w:rsidRDefault="00F02F44" w:rsidP="003728E6">
                              <w:pPr>
                                <w:jc w:val="center"/>
                                <w:rPr>
                                  <w:rFonts w:asciiTheme="majorHAnsi" w:hAnsiTheme="majorHAnsi" w:cstheme="majorHAnsi"/>
                                  <w:b/>
                                  <w:bCs/>
                                  <w:sz w:val="18"/>
                                  <w:szCs w:val="18"/>
                                </w:rPr>
                              </w:pPr>
                              <w:r w:rsidRPr="0061244E">
                                <w:rPr>
                                  <w:rFonts w:asciiTheme="majorHAnsi" w:hAnsiTheme="majorHAnsi" w:cstheme="majorHAnsi"/>
                                  <w:b/>
                                  <w:bCs/>
                                  <w:sz w:val="18"/>
                                  <w:szCs w:val="18"/>
                                </w:rPr>
                                <w:t>NG</w:t>
                              </w:r>
                              <w:r w:rsidRPr="0061244E">
                                <w:rPr>
                                  <w:rFonts w:asciiTheme="majorHAnsi" w:hAnsiTheme="majorHAnsi" w:cstheme="majorHAnsi"/>
                                  <w:b/>
                                  <w:bCs/>
                                  <w:sz w:val="18"/>
                                  <w:szCs w:val="18"/>
                                  <w:lang w:val="en-US"/>
                                </w:rPr>
                                <w:t>Ă</w:t>
                              </w:r>
                              <w:r w:rsidRPr="0061244E">
                                <w:rPr>
                                  <w:rFonts w:asciiTheme="majorHAnsi" w:hAnsiTheme="majorHAnsi" w:cstheme="majorHAnsi"/>
                                  <w:b/>
                                  <w:bCs/>
                                  <w:sz w:val="18"/>
                                  <w:szCs w:val="18"/>
                                </w:rPr>
                                <w:t xml:space="preserve">N LẮNG </w:t>
                              </w:r>
                            </w:p>
                          </w:txbxContent>
                        </wps:txbx>
                        <wps:bodyPr rot="0" vert="horz" wrap="square" lIns="91440" tIns="45720" rIns="91440" bIns="45720" anchor="t" anchorCtr="0" upright="1">
                          <a:noAutofit/>
                        </wps:bodyPr>
                      </wps:wsp>
                      <wps:wsp>
                        <wps:cNvPr id="421" name="Text Box 13281"/>
                        <wps:cNvSpPr txBox="1">
                          <a:spLocks noChangeArrowheads="1"/>
                        </wps:cNvSpPr>
                        <wps:spPr bwMode="auto">
                          <a:xfrm>
                            <a:off x="7458" y="7270"/>
                            <a:ext cx="1469" cy="745"/>
                          </a:xfrm>
                          <a:prstGeom prst="rect">
                            <a:avLst/>
                          </a:prstGeom>
                          <a:noFill/>
                          <a:ln>
                            <a:noFill/>
                          </a:ln>
                        </wps:spPr>
                        <wps:txbx>
                          <w:txbxContent>
                            <w:p w:rsidR="00F02F44" w:rsidRPr="0061244E" w:rsidRDefault="00F02F44" w:rsidP="003728E6">
                              <w:pPr>
                                <w:jc w:val="center"/>
                                <w:rPr>
                                  <w:rFonts w:asciiTheme="majorHAnsi" w:hAnsiTheme="majorHAnsi" w:cstheme="majorHAnsi"/>
                                  <w:b/>
                                  <w:bCs/>
                                  <w:sz w:val="18"/>
                                  <w:szCs w:val="18"/>
                                </w:rPr>
                              </w:pPr>
                              <w:r w:rsidRPr="0061244E">
                                <w:rPr>
                                  <w:rFonts w:asciiTheme="majorHAnsi" w:hAnsiTheme="majorHAnsi" w:cstheme="majorHAnsi"/>
                                  <w:b/>
                                  <w:bCs/>
                                  <w:sz w:val="18"/>
                                  <w:szCs w:val="18"/>
                                </w:rPr>
                                <w:t>NG</w:t>
                              </w:r>
                              <w:r w:rsidRPr="0061244E">
                                <w:rPr>
                                  <w:rFonts w:asciiTheme="majorHAnsi" w:hAnsiTheme="majorHAnsi" w:cstheme="majorHAnsi"/>
                                  <w:b/>
                                  <w:bCs/>
                                  <w:sz w:val="18"/>
                                  <w:szCs w:val="18"/>
                                  <w:lang w:val="en-US"/>
                                </w:rPr>
                                <w:t>Ă</w:t>
                              </w:r>
                              <w:r w:rsidRPr="0061244E">
                                <w:rPr>
                                  <w:rFonts w:asciiTheme="majorHAnsi" w:hAnsiTheme="majorHAnsi" w:cstheme="majorHAnsi"/>
                                  <w:b/>
                                  <w:bCs/>
                                  <w:sz w:val="18"/>
                                  <w:szCs w:val="18"/>
                                </w:rPr>
                                <w:t xml:space="preserve">N LỌC </w:t>
                              </w:r>
                            </w:p>
                            <w:p w:rsidR="00F02F44" w:rsidRPr="0061244E" w:rsidRDefault="00F02F44" w:rsidP="003728E6">
                              <w:pPr>
                                <w:rPr>
                                  <w:rFonts w:asciiTheme="majorHAnsi" w:hAnsiTheme="majorHAnsi" w:cstheme="majorHAnsi"/>
                                  <w:sz w:val="18"/>
                                  <w:szCs w:val="18"/>
                                </w:rPr>
                              </w:pPr>
                            </w:p>
                          </w:txbxContent>
                        </wps:txbx>
                        <wps:bodyPr rot="0" vert="horz" wrap="square" lIns="91440" tIns="45720" rIns="91440" bIns="45720" anchor="t" anchorCtr="0" upright="1">
                          <a:noAutofit/>
                        </wps:bodyPr>
                      </wps:wsp>
                      <wps:wsp>
                        <wps:cNvPr id="422" name="Text Box 13282"/>
                        <wps:cNvSpPr txBox="1">
                          <a:spLocks noChangeArrowheads="1"/>
                        </wps:cNvSpPr>
                        <wps:spPr bwMode="auto">
                          <a:xfrm>
                            <a:off x="2378" y="5997"/>
                            <a:ext cx="1002" cy="711"/>
                          </a:xfrm>
                          <a:prstGeom prst="rect">
                            <a:avLst/>
                          </a:prstGeom>
                          <a:noFill/>
                          <a:ln>
                            <a:noFill/>
                          </a:ln>
                        </wps:spPr>
                        <wps:txbx>
                          <w:txbxContent>
                            <w:p w:rsidR="00F02F44" w:rsidRPr="0061244E" w:rsidRDefault="00F02F44" w:rsidP="003728E6">
                              <w:pPr>
                                <w:rPr>
                                  <w:rFonts w:asciiTheme="majorHAnsi" w:hAnsiTheme="majorHAnsi" w:cstheme="majorHAnsi"/>
                                  <w:sz w:val="18"/>
                                  <w:szCs w:val="18"/>
                                </w:rPr>
                              </w:pPr>
                              <w:r w:rsidRPr="0061244E">
                                <w:rPr>
                                  <w:rFonts w:asciiTheme="majorHAnsi" w:hAnsiTheme="majorHAnsi" w:cstheme="majorHAnsi"/>
                                  <w:sz w:val="18"/>
                                  <w:szCs w:val="18"/>
                                </w:rPr>
                                <w:t>Nước thải sinh hoạt</w:t>
                              </w:r>
                            </w:p>
                            <w:p w:rsidR="00F02F44" w:rsidRPr="0061244E" w:rsidRDefault="00F02F44" w:rsidP="003728E6">
                              <w:pPr>
                                <w:rPr>
                                  <w:rFonts w:asciiTheme="majorHAnsi" w:hAnsiTheme="majorHAnsi" w:cstheme="majorHAnsi"/>
                                  <w:sz w:val="18"/>
                                  <w:szCs w:val="18"/>
                                </w:rPr>
                              </w:pPr>
                            </w:p>
                          </w:txbxContent>
                        </wps:txbx>
                        <wps:bodyPr rot="0" vert="horz" wrap="square" lIns="0" tIns="0" rIns="0" bIns="0" anchor="t" anchorCtr="0" upright="1">
                          <a:noAutofit/>
                        </wps:bodyPr>
                      </wps:wsp>
                      <wps:wsp>
                        <wps:cNvPr id="423" name="Text Box 13283"/>
                        <wps:cNvSpPr txBox="1">
                          <a:spLocks noChangeArrowheads="1"/>
                        </wps:cNvSpPr>
                        <wps:spPr bwMode="auto">
                          <a:xfrm>
                            <a:off x="9077" y="6024"/>
                            <a:ext cx="816" cy="430"/>
                          </a:xfrm>
                          <a:prstGeom prst="rect">
                            <a:avLst/>
                          </a:prstGeom>
                          <a:noFill/>
                          <a:ln>
                            <a:noFill/>
                          </a:ln>
                        </wps:spPr>
                        <wps:txbx>
                          <w:txbxContent>
                            <w:p w:rsidR="00F02F44" w:rsidRPr="00B1758E" w:rsidRDefault="00F02F44" w:rsidP="003728E6">
                              <w:pPr>
                                <w:jc w:val="center"/>
                                <w:rPr>
                                  <w:rFonts w:asciiTheme="majorHAnsi" w:hAnsiTheme="majorHAnsi" w:cstheme="majorHAnsi"/>
                                  <w:b/>
                                  <w:sz w:val="18"/>
                                  <w:szCs w:val="18"/>
                                  <w:lang w:val="en-US"/>
                                </w:rPr>
                              </w:pPr>
                              <w:r>
                                <w:rPr>
                                  <w:rFonts w:asciiTheme="majorHAnsi" w:hAnsiTheme="majorHAnsi" w:cstheme="majorHAnsi"/>
                                  <w:b/>
                                  <w:sz w:val="18"/>
                                  <w:szCs w:val="18"/>
                                </w:rPr>
                                <w:t>H</w:t>
                              </w:r>
                              <w:r>
                                <w:rPr>
                                  <w:rFonts w:asciiTheme="majorHAnsi" w:hAnsiTheme="majorHAnsi" w:cstheme="majorHAnsi"/>
                                  <w:b/>
                                  <w:sz w:val="18"/>
                                  <w:szCs w:val="18"/>
                                  <w:lang w:val="en-US"/>
                                </w:rPr>
                                <w:t>ố</w:t>
                              </w:r>
                              <w:r>
                                <w:rPr>
                                  <w:rFonts w:asciiTheme="majorHAnsi" w:hAnsiTheme="majorHAnsi" w:cstheme="majorHAnsi"/>
                                  <w:b/>
                                  <w:sz w:val="18"/>
                                  <w:szCs w:val="18"/>
                                </w:rPr>
                                <w:t xml:space="preserve"> ga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00359" id="Group 313" o:spid="_x0000_s1070" style="position:absolute;left:0;text-align:left;margin-left:10pt;margin-top:97.65pt;width:446.5pt;height:110pt;z-index:251510784" coordorigin="2378,5673" coordsize="8547,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ApXxEAAB3aAAAOAAAAZHJzL2Uyb0RvYy54bWzsXVmP20YSfl9g/wOh93h4H4LlIPHY3gDO&#10;brBxdp85EnUgFMklOSM5v36r+mKTojSiJHJGmvaDoREPkdV1flVd9f7H7TrWnqK8WKXJZGS800da&#10;lEzT2SpZTEZ/fPv8gz/SijJMZmGcJtFk9D0qRj9++Pvf3m+ycWSmyzSeRbkGN0mK8SabjJZlmY3v&#10;7orpMlqHxbs0ixI4OE/zdVjCn/nibpaHG7j7Or4zdd2926T5LMvTaVQU8O09PTj6QO4/n0fT8l/z&#10;eRGVWjwZwbOV5P+c/P+A/999eB+OF3mYLVdT9hjhCU+xDlcJ/Ki41X1Yhtpjvtq51Xo1zdMinZfv&#10;pun6Lp3PV9OIvAO8jaE33uZLnj5m5F0W480iE2QC0jbodPJtp/98+i3XVrPJyDKskZaEa1gk8rsa&#10;fgHk2WSLMZz1Jc9+z37L6TvCx6/p9M8CDt81j+Pfi+rk7Txf40XwqtqW0P27oHu0LbUpfOm4nu44&#10;sDxTOGZYgafrbGWmS1g+vM60POAkOAznkscKx9PlJ3a979gevdh0AnLlXTimP0weTzzOJgMuKypC&#10;FucR8vdlmEVkfQokkSCkzQn5Dd/w53SrGZbh2ZSa5FQkpVZu4RC8MGGcglJUS9KPyzBZRD/lebpZ&#10;RuEMntHAK+FNxKW4KsW4wJs8bH5NZ7Bm4WOZkhs1CB4ANQnhPNM0KbtzsgeOQ6lm6/QXONHCcZYX&#10;5ZcoXWv4YTLKQY7IzcOnr0WJD1OdgoubpJ9XcQzfh+M4qX0BJ+I35OHxeemTl9uHLWE6WxDlIZ19&#10;h9fJUyqioFLgwzLN/xppGxDPyaj432OYRyMt/iUBkqAs8w85//DAP4TJFC6djMqRRj9+LKnMP2b5&#10;arGEO1OiJ+lPQLb5irwSkpQ+BXte4BTK/oR/hCSIZQbqyfKCa+zsSgxQ5bBIWJ4O3Aus7eq221gh&#10;36UrFASC6ZlAWC7ICF5lm/RXZYEwfDxIpMl1yTO9rEDAW1BK/RsYCbg7johEkLetsXUITE00y8Xl&#10;wAqQlkgvx2a05HLgGCCwSCxQMkTSTpaDIo1XMxQFlIEiXzx8jHPtKQTb85n8Y3evnRYn2mYyChzT&#10;oXpg7y1AKTK9CItZu8V6VYIRjVfryQgWvjqpRfI6illg2LYQNdvxTPiDihs7QkWOHbmo2A2iqUHw&#10;2hiTsMFAjGk7XJCBvHXxN3Um/oZ3poKusYtizPwcezAIY4Kz08aYPjJIn4xJDfAPjk31COox5rnZ&#10;TgAGjyhQs6FAbbBAVIE6SoHW/ZRbV6BBO58GL8intkcNvWNYxLsMx9zQe8C4lE9BsVIvlnvLHR1e&#10;pU8v518PoU/Rb6H69OsqIc6nT+JEpko/Jr/lTLEeFVRVzrfrNmx25XrXA9EqYGIxVQwPcnRMdbaL&#10;iPx9HxZL6o3GC/x8n5YoBeEYYIZkRuVhr8uIh5FaLCgaZNGMnUUjblCXRdtvz6wgAOUF9swxdGJW&#10;Kz1hYNBEFMUNr2GFjEgB6k6QC5gBExwKCkGQ6xOOr8M+RHgO4T6W5cNqIrUDpxHkurbL3FzTgkiY&#10;cGSF+/ggqHid5Xvi2CeG+wTgpjCF7vqHw1z2bLvv1wC98P2Id9Px/RzPpc8JWEpDI5jkFUh8iSBX&#10;/f0sG1UTvJ/hAU7DjvH3273yRcN4U+BatTDeh69nUTEFhOW/q1mkPWabMJ9ps1W4SJMwxpfq02OV&#10;XNQWYnLTf4CUO5r5ObQrC8sSg3ymyDezP7J7eFmizOcLCPl3on/iTHNdIk55aD23hhSwU2DZ+Y/i&#10;vRVk0I7UDWKUBOpXFwKG/EkQbY9YFsf+KqUh+NxBfULBLFCOIHtCZXTmc+XkXsrJPdLWghmkTmpl&#10;axlEKqdgiD49aGv1N2CL2pE7H75WtuigLfqk+4g4Us2gbBEmk64VvjbbUUK/d5RQ9rmULaL+7bVk&#10;Vo60RQLYq2wRA/U62SLfvn1bZIHH1QLWQyWCskWH4yJli9D83EQq1RJgXS0uCmTEDqteSGzcV45f&#10;2aJrtkVDhO+WwDPrbApfv464gQJVAAi6VrNey3cF3HluaM/RpOMhLKWqb0dVC8y7LgPw9euQAYsD&#10;GBXoz/GtAFJvFN+CyqTz4C0lA4cKLF+scOG4+ARS+02sLGC1pJ3iE9sPaLWAB6XDyE9VFpAUDJIa&#10;SqptscCSF19aWPGC2SxRsllVIxs2r6s13DqLVq/GC2H7L0a22vFqqOUhOOIweHUAObE6ubg82wbL&#10;/TVppdDqF5NAluYX2w0gRDlnu8GeKnlLoN28JAMkseLJziUZQiQNgMVqglwJJIc991T99FGSYVkf&#10;4R8+ULNq97IlGZVuoTnu9pp1KHDeUZus2PU0tekazQIYSW2S2O9K1WY7tBoMCq0qtYmq6FqA1YHU&#10;pgBmhdqUiy2V2uxWyXac2sS4u56Zhb2H1Fh1UpuuZ1Jv81bVpt2KAsLWRsmy944CKrWp1CYvOeOb&#10;9WyB+zG1aeqsjJFEQEpt9qI2BdDEk4imfkpxpVCbEKQ3fPvb8DYBymrJIJo6QzRUkK42SOLu6OFL&#10;8G2BHgm1KQNHSm32ojYFMlKpzVPqAH3cNY6wm6s3d5ZCxwSOohvNKJ2mmeAyKwCsnSApErhpCvzd&#10;BZtKYY2Xa7WAfR92Sy9M3FD/OlIZLcTk0Kexn5SdwU+Vy3iVuYxhIAG7Fasy6a4mfAToTdJ30OX7&#10;bB9LpTQ4n5MMC82jnJu2VhXpw1ak2wJsqizRKVWAtg5Ne4glsmiWrsqyGTpgqmTDgsEPVWk2j23+&#10;gjTbriVyxU4HaJ3x0oYIuxdRQ8QdJYMBRKfFl7tvzsUJAHeWASc/sH97RzzoBtNXuofUEYCUWBcZ&#10;i+rswKJLRDKZBgUAJUYW5lyti9SRbU/2z9nBY+i2SWauuq6LrTPz4xjcZxXyoqMSQfuj1uWIdRGQ&#10;jZAXhtgcr8e0ebzK/sN7bPH2IQaC6FgyYcJSkaiCrxDpKqQWqNH8b5/gCKhILJCMEnUWHIsLjkkb&#10;hVUKTVRaXbfcHJfhwZKdRobHYEhHpwyP45t0n7t7s56OQCcEA55Vt6E8neJdp/ad+xSDgELEurDK&#10;juM1t7yvS3k6F1oXEZ2LdZGLSDorbOXpXGhdRGwr1qVzIYXydEjb5n4KBDHSqofU1HE8NURQng5p&#10;8+yKiFhgOuCygEPeseON55ggQZhduFVPByobmwx4Vs2A8nQuo7ndnRiVNqQ8UTEQxFphOh360u/x&#10;QGG3Q1NezgpNladzIXkRsS33dChg3kVelKfTp6ezE1JDmSixyCeFbrbydKinIyLiytM5ZbNDYAAU&#10;RDwdh7fa59ClC1kemryCggoCal5j8srdCVHpFpouCkKGDpSjcyHFvROigst9ul5Qjg5MFLoE1IYT&#10;VeqRKbSAOX1dVPLqUusiQlvu6EBXko7rohydHh0dKENsCs45EfVbc3SGaJCChToN3dY5ASz7Ai7E&#10;GntQIg8q1HpJzBuBDvU4+BT7C8ZqLXlrp73SShaYH9ZcmHOia4d0KWiH79TCzNrG8e2BPbAVRENi&#10;zqmR90xoZX7zErOvHzvO7qDEFDEbNAogNvz5PDyx3f9oFJ74NvYKQUZn49mqCgexeSgIiBmSt6rz&#10;VmJXMF4NGuMzmsn9fNgwMxbD9V3/q8arkR2Haq+6PAgTR3ZSYa4zppz/7psx1Xg1xZi0KaI0odUT&#10;wEqdMWV0pRfG3D+ORo1XU3y6w6dYudyiQOlmiD4t+wE+VePVkPDK0MuGHmc71UMgaATSEXirgQZ8&#10;JOrrGq82VC8vZLD+OwPCHK/monUG4/bridc6Xm2oNTyu7BxmjbE1EOEunU7dsRgLegWzYizRkJKn&#10;KAPcw4+7K657hjhOGWszhTIG1ovLJuslAhgAKdUMceirk6cl7qnSnqIcPsDG1L9G2iYPs8noTY3A&#10;RbSujTFlDLBvxlRBrgoedoMHAaXWglxbLi3qhTH3OwUqyFV8usun7fA1tHapIoih+VQFuSrIJaIq&#10;gYYwVq0ZL8lAdteNXK91hvhQAdJAQa5AenlJEPQ0qfTKUYu2356pIDeTErlDgBY4VK2ONNGR2shN&#10;IKtHracU0R1T2nvp7e+DV6dIS0Ry6LwnKszmYrQU4AO0Szky1y4T0YEeciTDbhqsCpqDD4aJkx8I&#10;+sC78osCaSdgHSFsn/fsqPrM0VHeeKFpUbhbNLqpkJXhpmhAfUBbkAddTCpd0ouPIpFZ0Mv1+Bh5&#10;QWbREwibNsAjCWJ17iRXK4Uq8sUDzDPXnsJ4MqoNJq+dpuaR84TA8B06scVjC/zgyEV7fXOm5+Be&#10;XSyxcbkkc84MEMlHMXYaUqwY88bnu0A3t1bGHBKwFdNnd1WmYEylMd8YYAujr1oZs3fAdn8c4Tkw&#10;fIwoUJ3uJJFqFLkCVXz61vi0Hb91XhC/FYa+asipDP1bT4AF7fitMxB+a0B/R/xH9nuwZoOuzRvH&#10;4tZdiIcqfVp13VYK9dUo1Cqkp9mB/otfsOlwA0c6B8wNLJ0acE+3CL4oMRzMeupnm1PgwN4q5O1a&#10;MF6L2W8LzA12wFw6s/VU8M/GnRMYtlpuY9H8vramHbFm+3emXXZi5CAAvI3ua13QKETQZc2o4wwI&#10;QlPPB0S2cAUdmGzZ0PM46xKRh2cAsbiHNtnDid0ebNeGiWuM7ALbhcZfBKx8fh+VBDrapg/aC/Eb&#10;z2xgu6T/FxLYggEEhPYVtIv92vEqUpjCjn3altp0C7uzRENmj/ZtEmBlZQYGQ3Zh7z0nVK1KAnt/&#10;sQkiX1eLZak9Zpswn2mzVbhIkzCmpCQ5h77RNeJr14nJnW6ZlM+weR5NS2IswqevRQlLAlRHffIl&#10;Ste43o0JInH5R3YP70oumS8ABCaGRsaDP+m+A9JNbyVOeWg9t4Yds1PwAcKy/LyKY7y3ApFfDES2&#10;YSpbGyQCjdZgdZmm7p3NDYA+KJs3u+wIrA78esZveyY4P8fl+z2lGofWTlOM2caYla5GDtlrhgQI&#10;XJkhBgB3M0M2KmQ0Qy40KCAGRehAdOLQDPnMA7hKK9SOSUJLdmWFDluhmrc8oBWCanpLWL+avliv&#10;yijX4tUaWJJ6rNRExgnLDhYZd2/ULiJpF5GttwOebu+Ap+TvOldvhd4UYx5phQRCWVkhhk52skKu&#10;jgoZrdCtBkMCFasHQ/C1CoZUMKTFvyTQ6/22CxdsRHJbKmooRKiCIW2jhjE3hzEfZ4awVyxlLGGG&#10;oJMkibC7mSETdlffcDCE1aQtAujB18oKHbRCKhiS7NMDMVY2+Gogd2EyvdTo1GHyJlg33SYEg1Yc&#10;q2AIF/taovQjrZDAeisrxHDeTlbI89hM31sNhmAvQ6sEwtfKDB00QyozdDtmqB2YphkaFQypYIga&#10;R3nfy5FmSIC9lRk6utGrBNh6AQ6pv93MkCGwyxokh0kvZYUOWiEVDN2OFWrHpaG/rKpPOL5w5g1n&#10;hgbYmm4bAjf+hrUJP6dbzbBMaDVb51Gt3MIh3qS8yL6m0z8LLUk/LsNkEf2U5+lmGYUzwNlJvR5Y&#10;U6nKDP/A9LH2sPk1nUWTUfhYpqRGixfEsAp4y8PCNjCLngGl8PAEUkGyDVA2rZiA2j44JOrvqoow&#10;DUvDJqPnymmSFKu3yN0xux2OxRdwz5Z8d7l92Go4mwt60jGqXEtwjZTvvSzdRqiKoj4yD9EVlBhh&#10;GB5yHGx5gjxk0jrrGg/BIay6Af56KR4SdQGKh+QyCpjm28ZDckPW31GFDKKHPNvhPERzHTUeYnoI&#10;TnopHhKblBQP1XhIoM81PdQEn4fhIZhkQXnICWCvWd2W6WjmqB6i5jIcc0vIq5t7t2XCC+3IQ6Dr&#10;S5KjgA85/0CzFteYsYBi/ja906whHoZnAp3v7dGb+xZ8vh/LpnutX8L9EU5hR5Z5sdILAupsFhnx&#10;FhfQ5XW5mt6HZSj/TUCgcWSmyzSeRfmH/wsAAAD//wMAUEsDBBQABgAIAAAAIQAEQkGI3gAAAAoB&#10;AAAPAAAAZHJzL2Rvd25yZXYueG1sTI/BTsMwDIbvSLxDZCRuLA1liJWm0zQBpwmJDWnazWu8tlqT&#10;VE3Wdm+POcHRvz99/p0vJ9uKgfrQeKdBzRIQ5EpvGldp+N69P7yACBGdwdY70nClAMvi9ibHzPjR&#10;fdGwjZVgiQsZaqhj7DIpQ1mTxTDzHTnenXxvMfLYV9L0OLLctvIxSZ6lxcbxhRo7WtdUnrcXq+Fj&#10;xHGVqrdhcz6tr4fd/HO/UaT1/d20egURaYp/MPzW5+pQcKejvzgTRKuB7UxyvpinIBhYqJSTo4Yn&#10;xYkscvn/heIHAAD//wMAUEsBAi0AFAAGAAgAAAAhALaDOJL+AAAA4QEAABMAAAAAAAAAAAAAAAAA&#10;AAAAAFtDb250ZW50X1R5cGVzXS54bWxQSwECLQAUAAYACAAAACEAOP0h/9YAAACUAQAACwAAAAAA&#10;AAAAAAAAAAAvAQAAX3JlbHMvLnJlbHNQSwECLQAUAAYACAAAACEAIxfAKV8RAAAd2gAADgAAAAAA&#10;AAAAAAAAAAAuAgAAZHJzL2Uyb0RvYy54bWxQSwECLQAUAAYACAAAACEABEJBiN4AAAAKAQAADwAA&#10;AAAAAAAAAAAAAAC5EwAAZHJzL2Rvd25yZXYueG1sUEsFBgAAAAAEAAQA8wAAAMQUAAAAAA==&#10;">
                <v:shape id="Text Box 13174" o:spid="_x0000_s1071" type="#_x0000_t202" style="position:absolute;left:9970;top:7222;width:95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F02F44" w:rsidRPr="00CF6CEC" w:rsidRDefault="00F02F44" w:rsidP="003728E6">
                        <w:pPr>
                          <w:rPr>
                            <w:rFonts w:asciiTheme="majorHAnsi" w:hAnsiTheme="majorHAnsi" w:cstheme="majorHAnsi"/>
                            <w:sz w:val="18"/>
                            <w:szCs w:val="18"/>
                            <w:lang w:val="en-US"/>
                          </w:rPr>
                        </w:pPr>
                        <w:r w:rsidRPr="0061244E">
                          <w:rPr>
                            <w:rFonts w:asciiTheme="majorHAnsi" w:hAnsiTheme="majorHAnsi" w:cstheme="majorHAnsi"/>
                            <w:sz w:val="18"/>
                            <w:szCs w:val="18"/>
                          </w:rPr>
                          <w:t>Thoát ra</w:t>
                        </w:r>
                        <w:bookmarkStart w:id="100" w:name="_Toc133333139"/>
                        <w:bookmarkStart w:id="101" w:name="_Toc133333614"/>
                        <w:bookmarkEnd w:id="100"/>
                        <w:bookmarkEnd w:id="101"/>
                      </w:p>
                      <w:p w:rsidR="00F02F44" w:rsidRPr="0061244E" w:rsidRDefault="00F02F44" w:rsidP="003728E6">
                        <w:pPr>
                          <w:jc w:val="center"/>
                          <w:rPr>
                            <w:rFonts w:asciiTheme="majorHAnsi" w:hAnsiTheme="majorHAnsi" w:cstheme="majorHAnsi"/>
                            <w:sz w:val="18"/>
                            <w:szCs w:val="18"/>
                          </w:rPr>
                        </w:pPr>
                      </w:p>
                    </w:txbxContent>
                  </v:textbox>
                </v:shape>
                <v:group id="Group 13175" o:spid="_x0000_s1072" style="position:absolute;left:3707;top:6046;width:986;height:993" coordorigin="3600,4275" coordsize="1800,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13176" o:spid="_x0000_s1073" style="position:absolute;left:3986;top:4543;width:51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pBxQAAANwAAAAPAAAAZHJzL2Rvd25yZXYueG1sRI9Ba8JA&#10;FITvhf6H5RV6q5soBJu6hqJY6jHGS2+v2dckbfZtyG5i6q93BcHjMDPfMKtsMq0YqXeNZQXxLAJB&#10;XFrdcKXgWOxeliCcR9bYWiYF/+QgWz8+rDDV9sQ5jQdfiQBhl6KC2vsuldKVNRl0M9sRB+/H9gZ9&#10;kH0ldY+nADetnEdRIg02HBZq7GhTU/l3GIyC72Z+xHNefETmdbfw+6n4Hb62Sj0/Te9vIDxN/h6+&#10;tT+1gkWcwPVMOAJyfQEAAP//AwBQSwECLQAUAAYACAAAACEA2+H2y+4AAACFAQAAEwAAAAAAAAAA&#10;AAAAAAAAAAAAW0NvbnRlbnRfVHlwZXNdLnhtbFBLAQItABQABgAIAAAAIQBa9CxbvwAAABUBAAAL&#10;AAAAAAAAAAAAAAAAAB8BAABfcmVscy8ucmVsc1BLAQItABQABgAIAAAAIQCOF7pBxQAAANwAAAAP&#10;AAAAAAAAAAAAAAAAAAcCAABkcnMvZG93bnJldi54bWxQSwUGAAAAAAMAAwC3AAAA+QIAAAAA&#10;"/>
                  <v:rect id="Rectangle 13177" o:spid="_x0000_s1074" style="position:absolute;left:4500;top:4572;width:20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axQAAANwAAAAPAAAAZHJzL2Rvd25yZXYueG1sRI9Ba8JA&#10;FITvBf/D8oTe6kYFW6OriCXFHk1y6e2ZfSZps29Ddk3S/vpuoeBxmJlvmO1+NI3oqXO1ZQXzWQSC&#10;uLC65lJBniVPLyCcR9bYWCYF3+Rgv5s8bDHWduAz9akvRYCwi1FB5X0bS+mKigy6mW2Jg3e1nUEf&#10;ZFdK3eEQ4KaRiyhaSYM1h4UKWzpWVHylN6PgUi9y/Dlnb5FZJ0v/Pmaft49XpR6n42EDwtPo7+H/&#10;9kkrWM6f4e9MOAJy9wsAAP//AwBQSwECLQAUAAYACAAAACEA2+H2y+4AAACFAQAAEwAAAAAAAAAA&#10;AAAAAAAAAAAAW0NvbnRlbnRfVHlwZXNdLnhtbFBLAQItABQABgAIAAAAIQBa9CxbvwAAABUBAAAL&#10;AAAAAAAAAAAAAAAAAB8BAABfcmVscy8ucmVsc1BLAQItABQABgAIAAAAIQDhWx/axQAAANwAAAAP&#10;AAAAAAAAAAAAAAAAAAcCAABkcnMvZG93bnJldi54bWxQSwUGAAAAAAMAAwC3AAAA+QIAAAAA&#10;"/>
                  <v:rect id="Rectangle 13178" o:spid="_x0000_s1075" style="position:absolute;left:4595;top:4523;width:475;height: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PUvQAAANwAAAAPAAAAZHJzL2Rvd25yZXYueG1sRE9Ni8Iw&#10;EL0v+B/CCN7WxBVEq1FEWBRPWsXz2IxtsZnUJmr99+YgeHy879mitZV4UONLxxoGfQWCOHOm5FzD&#10;8fD/OwbhA7LByjFpeJGHxbzzM8PEuCfv6ZGGXMQQ9glqKEKoEyl9VpBF33c1ceQurrEYImxyaRp8&#10;xnBbyT+lRtJiybGhwJpWBWXX9G41OLW1J07NLTV1tVOSzfp2nmjd67bLKYhAbfiKP+6N0TAcxLXx&#10;TDwCcv4GAAD//wMAUEsBAi0AFAAGAAgAAAAhANvh9svuAAAAhQEAABMAAAAAAAAAAAAAAAAAAAAA&#10;AFtDb250ZW50X1R5cGVzXS54bWxQSwECLQAUAAYACAAAACEAWvQsW78AAAAVAQAACwAAAAAAAAAA&#10;AAAAAAAfAQAAX3JlbHMvLnJlbHNQSwECLQAUAAYACAAAACEAWX7j1L0AAADcAAAADwAAAAAAAAAA&#10;AAAAAAAHAgAAZHJzL2Rvd25yZXYueG1sUEsFBgAAAAADAAMAtwAAAPECAAAAAA==&#10;"/>
                  <v:rect id="Rectangle 13179" o:spid="_x0000_s1076" style="position:absolute;left:4476;top:5134;width:723;height:2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ZPwQAAANwAAAAPAAAAZHJzL2Rvd25yZXYueG1sRI9Bi8Iw&#10;FITvwv6H8Ba8aaKC2GoUWVhcPGmVPb9tnm2xealNVuu/N4LgcZiZb5jFqrO1uFLrK8caRkMFgjh3&#10;puJCw/HwPZiB8AHZYO2YNNzJw2r50VtgatyN93TNQiEihH2KGsoQmlRKn5dk0Q9dQxy9k2sthijb&#10;QpoWbxFuazlWaiotVhwXSmzoq6T8nP1bDU5t7S9n5pKZpt4pyWZz+Uu07n926zmIQF14h1/tH6Nh&#10;MkrgeSYeAbl8AAAA//8DAFBLAQItABQABgAIAAAAIQDb4fbL7gAAAIUBAAATAAAAAAAAAAAAAAAA&#10;AAAAAABbQ29udGVudF9UeXBlc10ueG1sUEsBAi0AFAAGAAgAAAAhAFr0LFu/AAAAFQEAAAsAAAAA&#10;AAAAAAAAAAAAHwEAAF9yZWxzLy5yZWxzUEsBAi0AFAAGAAgAAAAhADYyRk/BAAAA3AAAAA8AAAAA&#10;AAAAAAAAAAAABwIAAGRycy9kb3ducmV2LnhtbFBLBQYAAAAAAwADALcAAAD1AgAAAAA=&#10;"/>
                  <v:line id="Line 13180" o:spid="_x0000_s1077" style="position:absolute;visibility:visible;mso-wrap-style:square" from="3600,4662" to="5400,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eTxwAAANwAAAAPAAAAZHJzL2Rvd25yZXYueG1sRI9NT8JA&#10;EIbvJv6HzZB4ky0YBQoL8SMmJJ4KGDlOumO3sTtbuyut/nrnQMJx8s77zDOrzeAbdaIu1oENTMYZ&#10;KOIy2JorA4f96+0cVEzIFpvAZOCXImzW11crzG3ouaDTLlVKIBxzNOBSanOtY+nIYxyHlliyz9B5&#10;TDJ2lbYd9gL3jZ5m2YP2WLNccNjSs6Pya/fjRWN2//dUvL8s5seD++iLxYy332/G3IyGxyWoREO6&#10;LJ/bW2vgbir68owQQK//AQAA//8DAFBLAQItABQABgAIAAAAIQDb4fbL7gAAAIUBAAATAAAAAAAA&#10;AAAAAAAAAAAAAABbQ29udGVudF9UeXBlc10ueG1sUEsBAi0AFAAGAAgAAAAhAFr0LFu/AAAAFQEA&#10;AAsAAAAAAAAAAAAAAAAAHwEAAF9yZWxzLy5yZWxzUEsBAi0AFAAGAAgAAAAhADLOh5PHAAAA3AAA&#10;AA8AAAAAAAAAAAAAAAAABwIAAGRycy9kb3ducmV2LnhtbFBLBQYAAAAAAwADALcAAAD7AgAAAAA=&#10;">
                    <v:stroke dashstyle="longDashDot"/>
                  </v:line>
                  <v:line id="Line 13181" o:spid="_x0000_s1078" style="position:absolute;rotation:-90;visibility:visible;mso-wrap-style:square" from="3999,5108" to="5664,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1+cxAAAANwAAAAPAAAAZHJzL2Rvd25yZXYueG1sRI/disIw&#10;FITvF3yHcIS9WdbUH0SqUXZlFUEoqPsAh+bYFpuTksRa394IgpfDzHzDLFadqUVLzleWFQwHCQji&#10;3OqKCwX/p833DIQPyBpry6TgTh5Wy97HAlNtb3yg9hgKESHsU1RQhtCkUvq8JIN+YBvi6J2tMxii&#10;dIXUDm8Rbmo5SpKpNFhxXCixoXVJ+eV4NQqMm2z+dmesDpN72/5+jbP9dpop9dnvfuYgAnXhHX61&#10;d1rBeDSE55l4BOTyAQAA//8DAFBLAQItABQABgAIAAAAIQDb4fbL7gAAAIUBAAATAAAAAAAAAAAA&#10;AAAAAAAAAABbQ29udGVudF9UeXBlc10ueG1sUEsBAi0AFAAGAAgAAAAhAFr0LFu/AAAAFQEAAAsA&#10;AAAAAAAAAAAAAAAAHwEAAF9yZWxzLy5yZWxzUEsBAi0AFAAGAAgAAAAhAPSrX5zEAAAA3AAAAA8A&#10;AAAAAAAAAAAAAAAABwIAAGRycy9kb3ducmV2LnhtbFBLBQYAAAAAAwADALcAAAD4AgAAAAA=&#10;">
                    <v:stroke dashstyle="longDashDot"/>
                  </v:line>
                </v:group>
                <v:group id="Group 13182" o:spid="_x0000_s1079" style="position:absolute;left:3381;top:5956;width:6466;height:2307" coordorigin="2880,3877" coordsize="954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13183" o:spid="_x0000_s1080" style="position:absolute;left:5760;top:4012;width:2880;height:2550" coordorigin="3420,1770" coordsize="2880,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13184" o:spid="_x0000_s1081" alt="Wide upward diagonal" style="position:absolute;left:3420;top:1770;width:288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RDxAAAANwAAAAPAAAAZHJzL2Rvd25yZXYueG1sRI9BawIx&#10;FITvQv9DeEJvmlVrKVujLIVKL0Xc6v2RvO4u3bxsk6irv94IgsdhZr5hFqvetuJIPjSOFUzGGQhi&#10;7UzDlYLdz+foDUSIyAZbx6TgTAFWy6fBAnPjTrylYxkrkSAcclRQx9jlUgZdk8Uwdh1x8n6dtxiT&#10;9JU0Hk8Jbls5zbJXabHhtFBjRx816b/yYBWU//7yvZ5vN4XWm2KmL6Xv9melnod98Q4iUh8f4Xv7&#10;yyiYTV/gdiYdAbm8AgAA//8DAFBLAQItABQABgAIAAAAIQDb4fbL7gAAAIUBAAATAAAAAAAAAAAA&#10;AAAAAAAAAABbQ29udGVudF9UeXBlc10ueG1sUEsBAi0AFAAGAAgAAAAhAFr0LFu/AAAAFQEAAAsA&#10;AAAAAAAAAAAAAAAAHwEAAF9yZWxzLy5yZWxzUEsBAi0AFAAGAAgAAAAhAOBA9EPEAAAA3AAAAA8A&#10;AAAAAAAAAAAAAAAABwIAAGRycy9kb3ducmV2LnhtbFBLBQYAAAAAAwADALcAAAD4AgAAAAA=&#10;" fillcolor="black">
                      <v:fill r:id="rId28" o:title="" type="pattern"/>
                    </v:rect>
                    <v:rect id="Rectangle 13185" o:spid="_x0000_s1082" style="position:absolute;left:3600;top:1770;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6LxQAAANwAAAAPAAAAZHJzL2Rvd25yZXYueG1sRI9Pa8JA&#10;FMTvQr/D8gq96cZIpa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Cwqe6LxQAAANwAAAAP&#10;AAAAAAAAAAAAAAAAAAcCAABkcnMvZG93bnJldi54bWxQSwUGAAAAAAMAAwC3AAAA+QIAAAAA&#10;"/>
                  </v:group>
                  <v:group id="Group 13186" o:spid="_x0000_s1083" style="position:absolute;left:3060;top:4012;width:2880;height:2550" coordorigin="3420,1770" coordsize="2880,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ect id="Rectangle 13187" o:spid="_x0000_s1084" alt="Wide upward diagonal" style="position:absolute;left:3420;top:1770;width:288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1KwwAAANwAAAAPAAAAZHJzL2Rvd25yZXYueG1sRI9bi8Iw&#10;FITfBf9DOAv7IprW9UY1iugKvnoBXw/NsSnbnJQm1u6/3ywIPg4z8w2z2nS2Ei01vnSsIB0lIIhz&#10;p0suFFwvh+EChA/IGivHpOCXPGzW/d4KM+2efKL2HAoRIewzVGBCqDMpfW7Ioh+5mjh6d9dYDFE2&#10;hdQNPiPcVnKcJDNpseS4YLCmnaH85/ywCr5vl71pu1NV7h/17jC5pTQdpEp9fnTbJYhAXXiHX+2j&#10;VvA1nsP/mXgE5PoPAAD//wMAUEsBAi0AFAAGAAgAAAAhANvh9svuAAAAhQEAABMAAAAAAAAAAAAA&#10;AAAAAAAAAFtDb250ZW50X1R5cGVzXS54bWxQSwECLQAUAAYACAAAACEAWvQsW78AAAAVAQAACwAA&#10;AAAAAAAAAAAAAAAfAQAAX3JlbHMvLnJlbHNQSwECLQAUAAYACAAAACEAy7n9SsMAAADcAAAADwAA&#10;AAAAAAAAAAAAAAAHAgAAZHJzL2Rvd25yZXYueG1sUEsFBgAAAAADAAMAtwAAAPcCAAAAAA==&#10;" fillcolor="#e08500">
                      <v:fill r:id="rId28" o:title="" type="pattern"/>
                    </v:rect>
                    <v:rect id="Rectangle 13188" o:spid="_x0000_s1085" style="position:absolute;left:3600;top:1770;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VwgAAANwAAAAPAAAAZHJzL2Rvd25yZXYueG1sRE89b8Iw&#10;EN2R+h+sq9QNnAapghQToVap2hHCwnaNjyQQnyPbCWl/fT1UYnx635t8Mp0YyfnWsoLnRQKCuLK6&#10;5VrBsSzmKxA+IGvsLJOCH/KQbx9mG8y0vfGexkOoRQxhn6GCJoQ+k9JXDRn0C9sTR+5sncEQoaul&#10;dniL4aaTaZK8SIMtx4YGe3prqLoeBqPgu02P+LsvPxKzLpbhayovw+ldqafHafcKItAU7uJ/96dW&#10;sEzj2ngmHgG5/QMAAP//AwBQSwECLQAUAAYACAAAACEA2+H2y+4AAACFAQAAEwAAAAAAAAAAAAAA&#10;AAAAAAAAW0NvbnRlbnRfVHlwZXNdLnhtbFBLAQItABQABgAIAAAAIQBa9CxbvwAAABUBAAALAAAA&#10;AAAAAAAAAAAAAB8BAABfcmVscy8ucmVsc1BLAQItABQABgAIAAAAIQBeqEEVwgAAANwAAAAPAAAA&#10;AAAAAAAAAAAAAAcCAABkcnMvZG93bnJldi54bWxQSwUGAAAAAAMAAwC3AAAA9gIAAAAA&#10;"/>
                  </v:group>
                  <v:group id="Group 13189" o:spid="_x0000_s1086" style="position:absolute;left:8460;top:4012;width:2880;height:2550" coordorigin="3420,1770" coordsize="2880,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13190" o:spid="_x0000_s1087" alt="Wide upward diagonal" style="position:absolute;left:3420;top:1770;width:288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PjwAAAANwAAAAPAAAAZHJzL2Rvd25yZXYueG1sRE/LisIw&#10;FN0L8w/hDsxGbNrxgdRGGXQEtz7A7aW5NsXmpjSxdv5+shBcHs672Ay2ET11vnasIEtSEMSl0zVX&#10;Ci7n/WQJwgdkjY1jUvBHHjbrj1GBuXZPPlJ/CpWIIexzVGBCaHMpfWnIok9cSxy5m+sshgi7SuoO&#10;nzHcNvI7TRfSYs2xwWBLW0Pl/fSwCn6v553ph2NT7x7tdj+7ZjQfZ0p9fQ4/KxCBhvAWv9wHrWA6&#10;jfPjmXgE5PofAAD//wMAUEsBAi0AFAAGAAgAAAAhANvh9svuAAAAhQEAABMAAAAAAAAAAAAAAAAA&#10;AAAAAFtDb250ZW50X1R5cGVzXS54bWxQSwECLQAUAAYACAAAACEAWvQsW78AAAAVAQAACwAAAAAA&#10;AAAAAAAAAAAfAQAAX3JlbHMvLnJlbHNQSwECLQAUAAYACAAAACEAwYnz48AAAADcAAAADwAAAAAA&#10;AAAAAAAAAAAHAgAAZHJzL2Rvd25yZXYueG1sUEsFBgAAAAADAAMAtwAAAPQCAAAAAA==&#10;" fillcolor="#e08500">
                      <v:fill r:id="rId28" o:title="" type="pattern"/>
                    </v:rect>
                    <v:rect id="Rectangle 13191" o:spid="_x0000_s1088" style="position:absolute;left:3600;top:1770;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5VwwAAANwAAAAPAAAAZHJzL2Rvd25yZXYueG1sRI9Bi8Iw&#10;FITvC/6H8IS9rakWxK1GEUVZj9pevD2bZ1ttXkoTtbu/3gjCHoeZ+YaZLTpTizu1rrKsYDiIQBDn&#10;VldcKMjSzdcEhPPIGmvLpOCXHCzmvY8ZJto+eE/3gy9EgLBLUEHpfZNI6fKSDLqBbYiDd7atQR9k&#10;W0jd4iPATS1HUTSWBisOCyU2tCopvx5uRsGpGmX4t0+3kfnexH7XpZfbca3UZ79bTkF46vx/+N3+&#10;0QrieAivM+EIyPkTAAD//wMAUEsBAi0AFAAGAAgAAAAhANvh9svuAAAAhQEAABMAAAAAAAAAAAAA&#10;AAAAAAAAAFtDb250ZW50X1R5cGVzXS54bWxQSwECLQAUAAYACAAAACEAWvQsW78AAAAVAQAACwAA&#10;AAAAAAAAAAAAAAAfAQAAX3JlbHMvLnJlbHNQSwECLQAUAAYACAAAACEASkt+VcMAAADcAAAADwAA&#10;AAAAAAAAAAAAAAAHAgAAZHJzL2Rvd25yZXYueG1sUEsFBgAAAAADAAMAtwAAAPcCAAAAAA==&#10;"/>
                  </v:group>
                  <v:rect id="Rectangle 13192" o:spid="_x0000_s1089" alt="Wide upward diagonal" style="position:absolute;left:2880;top:6322;width:86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gPwwAAANwAAAAPAAAAZHJzL2Rvd25yZXYueG1sRI9bi8Iw&#10;FITfF/wP4Qi+LJpWV5FqFPECvnoBXw/NsSk2J6WJtf77zYKwj8PMfMMs152tREuNLx0rSEcJCOLc&#10;6ZILBdfLYTgH4QOyxsoxKXiTh/Wq97XETLsXn6g9h0JECPsMFZgQ6kxKnxuy6EeuJo7e3TUWQ5RN&#10;IXWDrwi3lRwnyUxaLDkuGKxpayh/nJ9Wwf522Zm2O1Xl7llvDz+3lKbfqVKDfrdZgAjUhf/wp33U&#10;CiaTMfydiUdArn4BAAD//wMAUEsBAi0AFAAGAAgAAAAhANvh9svuAAAAhQEAABMAAAAAAAAAAAAA&#10;AAAAAAAAAFtDb250ZW50X1R5cGVzXS54bWxQSwECLQAUAAYACAAAACEAWvQsW78AAAAVAQAACwAA&#10;AAAAAAAAAAAAAAAfAQAAX3JlbHMvLnJlbHNQSwECLQAUAAYACAAAACEAXhfID8MAAADcAAAADwAA&#10;AAAAAAAAAAAAAAAHAgAAZHJzL2Rvd25yZXYueG1sUEsFBgAAAAADAAMAtwAAAPcCAAAAAA==&#10;" fillcolor="#e08500">
                    <v:fill r:id="rId28" o:title="" type="pattern"/>
                  </v:rect>
                  <v:rect id="Rectangle 13193" o:spid="_x0000_s1090" alt="Wide upward diagonal" style="position:absolute;left:3060;top:3877;width:936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22UwwAAANwAAAAPAAAAZHJzL2Rvd25yZXYueG1sRI9bi8Iw&#10;FITfF/wP4Qj7smja7SpSjSJewFcv4OuhOTbF5qQ0sdZ/v1kQ9nGYmW+Yxaq3teio9ZVjBek4AUFc&#10;OF1xqeBy3o9mIHxA1lg7JgUv8rBaDj4WmGv35CN1p1CKCGGfowITQpNL6QtDFv3YNcTRu7nWYoiy&#10;LaVu8RnhtpbfSTKVFiuOCwYb2hgq7qeHVbC7nrem6491tX00m/3PNaXJV6rU57Bfz0EE6sN/+N0+&#10;aAVZlsHfmXgE5PIXAAD//wMAUEsBAi0AFAAGAAgAAAAhANvh9svuAAAAhQEAABMAAAAAAAAAAAAA&#10;AAAAAAAAAFtDb250ZW50X1R5cGVzXS54bWxQSwECLQAUAAYACAAAACEAWvQsW78AAAAVAQAACwAA&#10;AAAAAAAAAAAAAAAfAQAAX3JlbHMvLnJlbHNQSwECLQAUAAYACAAAACEAMVttlMMAAADcAAAADwAA&#10;AAAAAAAAAAAAAAAHAgAAZHJzL2Rvd25yZXYueG1sUEsFBgAAAAADAAMAtwAAAPcCAAAAAA==&#10;" fillcolor="#e08500">
                    <v:fill r:id="rId28" o:title="" type="pattern"/>
                  </v:rect>
                </v:group>
                <v:group id="Group 13194" o:spid="_x0000_s1091" style="position:absolute;left:4896;top:7259;width:986;height:140" coordorigin="3375,5046" coordsize="145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ect id="Rectangle 13195" o:spid="_x0000_s1092" style="position:absolute;left:3912;top:5046;width:41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hWxQAAANwAAAAPAAAAZHJzL2Rvd25yZXYueG1sRI9Pa8JA&#10;FMTvhX6H5RV6azY1KG10ldJi0WP+XHp7Zp9JbPZtyK6a+uldQehxmJnfMIvVaDpxosG1lhW8RjEI&#10;4srqlmsFZbF+eQPhPLLGzjIp+CMHq+XjwwJTbc+c0Sn3tQgQdikqaLzvUyld1ZBBF9meOHh7Oxj0&#10;QQ611AOeA9x0chLHM2mw5bDQYE+fDVW/+dEo2LWTEi9Z8R2b93Xit2NxOP58KfX8NH7MQXga/X/4&#10;3t5oBUkyhduZcATk8goAAP//AwBQSwECLQAUAAYACAAAACEA2+H2y+4AAACFAQAAEwAAAAAAAAAA&#10;AAAAAAAAAAAAW0NvbnRlbnRfVHlwZXNdLnhtbFBLAQItABQABgAIAAAAIQBa9CxbvwAAABUBAAAL&#10;AAAAAAAAAAAAAAAAAB8BAABfcmVscy8ucmVsc1BLAQItABQABgAIAAAAIQA1cHhWxQAAANwAAAAP&#10;AAAAAAAAAAAAAAAAAAcCAABkcnMvZG93bnJldi54bWxQSwUGAAAAAAMAAwC3AAAA+QIAAAAA&#10;"/>
                  <v:line id="Line 13196" o:spid="_x0000_s1093" style="position:absolute;visibility:visible;mso-wrap-style:square" from="3375,5128" to="483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mjxAAAANwAAAAPAAAAZHJzL2Rvd25yZXYueG1sRI9BawIx&#10;FITvhf6H8ArearZKRVajiOBqb3Ut1OPr5nWzdPOyJFHXf98IgsdhZr5h5svetuJMPjSOFbwNMxDE&#10;ldMN1wq+DpvXKYgQkTW2jknBlQIsF89Pc8y1u/CezmWsRYJwyFGBibHLpQyVIYth6Dri5P06bzEm&#10;6WupPV4S3LZylGUTabHhtGCwo7Wh6q88WQU/o9UmvH98n7bd8dMU+7Jo/a5QavDSr2YgIvXxEb63&#10;d1rBeDyB25l0BOTiHwAA//8DAFBLAQItABQABgAIAAAAIQDb4fbL7gAAAIUBAAATAAAAAAAAAAAA&#10;AAAAAAAAAABbQ29udGVudF9UeXBlc10ueG1sUEsBAi0AFAAGAAgAAAAhAFr0LFu/AAAAFQEAAAsA&#10;AAAAAAAAAAAAAAAAHwEAAF9yZWxzLy5yZWxzUEsBAi0AFAAGAAgAAAAhANY8SaPEAAAA3AAAAA8A&#10;AAAAAAAAAAAAAAAABwIAAGRycy9kb3ducmV2LnhtbFBLBQYAAAAAAwADALcAAAD4AgAAAAA=&#10;" strokecolor="#3cc">
                    <v:stroke dashstyle="longDashDot"/>
                  </v:line>
                </v:group>
                <v:group id="Group 13197" o:spid="_x0000_s1094" style="position:absolute;left:4896;top:6162;width:986;height:141" coordorigin="3375,5046" coordsize="145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13198" o:spid="_x0000_s1095" style="position:absolute;left:3912;top:5046;width:41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fIwgAAANwAAAAPAAAAZHJzL2Rvd25yZXYueG1sRE89b4Mw&#10;EN0j9T9YF6lbYgJS1FIMqlqlasaELN2u+AKk+IywAyS/vh4qdXx631kxm06MNLjWsoLNOgJBXFnd&#10;cq3gVO5WTyCcR9bYWSYFN3JQ5A+LDFNtJz7QePS1CCHsUlTQeN+nUrqqIYNubXviwJ3tYNAHONRS&#10;DziFcNPJOIq20mDLoaHBnt4aqn6OV6Pgu41PeD+UH5F53iV+P5eX69e7Uo/L+fUFhKfZ/4v/3J9a&#10;QZKEteFMOAIy/wUAAP//AwBQSwECLQAUAAYACAAAACEA2+H2y+4AAACFAQAAEwAAAAAAAAAAAAAA&#10;AAAAAAAAW0NvbnRlbnRfVHlwZXNdLnhtbFBLAQItABQABgAIAAAAIQBa9CxbvwAAABUBAAALAAAA&#10;AAAAAAAAAAAAAB8BAABfcmVscy8ucmVsc1BLAQItABQABgAIAAAAIQDbcdfIwgAAANwAAAAPAAAA&#10;AAAAAAAAAAAAAAcCAABkcnMvZG93bnJldi54bWxQSwUGAAAAAAMAAwC3AAAA9gIAAAAA&#10;"/>
                  <v:line id="Line 13199" o:spid="_x0000_s1096" style="position:absolute;visibility:visible;mso-wrap-style:square" from="3375,5128" to="483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3RxQAAANwAAAAPAAAAZHJzL2Rvd25yZXYueG1sRI9BawIx&#10;FITvhf6H8Aq91WwVi65GkYJbe6uroMfn5nWzdPOyJFHXf98UCh6HmfmGmS9724oL+dA4VvA6yEAQ&#10;V043XCvY79YvExAhImtsHZOCGwVYLh4f5phrd+UtXcpYiwThkKMCE2OXSxkqQxbDwHXEyft23mJM&#10;0tdSe7wmuG3lMMvepMWG04LBjt4NVT/l2So4DVfrMP48nD+645cptmXR+k2h1PNTv5qBiNTHe/i/&#10;vdEKRqMp/J1JR0AufgEAAP//AwBQSwECLQAUAAYACAAAACEA2+H2y+4AAACFAQAAEwAAAAAAAAAA&#10;AAAAAAAAAAAAW0NvbnRlbnRfVHlwZXNdLnhtbFBLAQItABQABgAIAAAAIQBa9CxbvwAAABUBAAAL&#10;AAAAAAAAAAAAAAAAAB8BAABfcmVscy8ucmVsc1BLAQItABQABgAIAAAAIQCno93RxQAAANwAAAAP&#10;AAAAAAAAAAAAAAAAAAcCAABkcnMvZG93bnJldi54bWxQSwUGAAAAAAMAAwC3AAAA+QIAAAAA&#10;" strokecolor="#3cc">
                    <v:stroke dashstyle="longDashDot"/>
                  </v:line>
                </v:group>
                <v:group id="Group 13200" o:spid="_x0000_s1097" style="position:absolute;left:6726;top:6162;width:986;height:141" coordorigin="3375,5046" coordsize="145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Rectangle 13201" o:spid="_x0000_s1098" style="position:absolute;left:3912;top:5046;width:41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0o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VHP7OhCMgd78AAAD//wMAUEsBAi0AFAAGAAgAAAAhANvh9svuAAAAhQEAABMAAAAAAAAA&#10;AAAAAAAAAAAAAFtDb250ZW50X1R5cGVzXS54bWxQSwECLQAUAAYACAAAACEAWvQsW78AAAAVAQAA&#10;CwAAAAAAAAAAAAAAAAAfAQAAX3JlbHMvLnJlbHNQSwECLQAUAAYACAAAACEAEk0NKMYAAADcAAAA&#10;DwAAAAAAAAAAAAAAAAAHAgAAZHJzL2Rvd25yZXYueG1sUEsFBgAAAAADAAMAtwAAAPoCAAAAAA==&#10;"/>
                  <v:line id="Line 13202" o:spid="_x0000_s1099" style="position:absolute;visibility:visible;mso-wrap-style:square" from="3375,5128" to="483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zdxQAAANwAAAAPAAAAZHJzL2Rvd25yZXYueG1sRI9PS8NA&#10;FMTvgt9heYI3szH+ocRuQhEa662NQj0+s89sMPs27G7b+O3dguBxmJnfMMt6tqM4kg+DYwW3WQ6C&#10;uHN64F7B+9v6ZgEiRGSNo2NS8EMB6uryYomldife0bGNvUgQDiUqMDFOpZShM2QxZG4iTt6X8xZj&#10;kr6X2uMpwe0oizx/lBYHTgsGJ3o21H23B6vgs1itw8Pr/vAyfWxNs2ub0W8apa6v5tUTiEhz/A//&#10;tTdawd19Aecz6QjI6hcAAP//AwBQSwECLQAUAAYACAAAACEA2+H2y+4AAACFAQAAEwAAAAAAAAAA&#10;AAAAAAAAAAAAW0NvbnRlbnRfVHlwZXNdLnhtbFBLAQItABQABgAIAAAAIQBa9CxbvwAAABUBAAAL&#10;AAAAAAAAAAAAAAAAAB8BAABfcmVscy8ucmVsc1BLAQItABQABgAIAAAAIQDxATzdxQAAANwAAAAP&#10;AAAAAAAAAAAAAAAAAAcCAABkcnMvZG93bnJldi54bWxQSwUGAAAAAAMAAwC3AAAA+QIAAAAA&#10;" strokecolor="#3cc">
                    <v:stroke dashstyle="longDashDot"/>
                  </v:line>
                </v:group>
                <v:group id="Group 13203" o:spid="_x0000_s1100" style="position:absolute;left:6726;top:7258;width:986;height:141" coordorigin="3375,5046" coordsize="145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tangle 13204" o:spid="_x0000_s1101" style="position:absolute;left:3912;top:5046;width:41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line id="Line 13205" o:spid="_x0000_s1102" style="position:absolute;visibility:visible;mso-wrap-style:square" from="3375,5128" to="483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SpxQAAANwAAAAPAAAAZHJzL2Rvd25yZXYueG1sRI9BawIx&#10;FITvhf6H8Aq91WytiqxGkYKrvdVV0ONz87pZunlZkqjbf98UCh6HmfmGmS9724or+dA4VvA6yEAQ&#10;V043XCs47NcvUxAhImtsHZOCHwqwXDw+zDHX7sY7upaxFgnCIUcFJsYulzJUhiyGgeuIk/flvMWY&#10;pK+l9nhLcNvKYZZNpMWG04LBjt4NVd/lxSo4D1frMP44Xjbd6dMUu7Jo/bZQ6vmpX81AROrjPfzf&#10;3moFb6Mx/J1JR0AufgEAAP//AwBQSwECLQAUAAYACAAAACEA2+H2y+4AAACFAQAAEwAAAAAAAAAA&#10;AAAAAAAAAAAAW0NvbnRlbnRfVHlwZXNdLnhtbFBLAQItABQABgAIAAAAIQBa9CxbvwAAABUBAAAL&#10;AAAAAAAAAAAAAAAAAB8BAABfcmVscy8ucmVsc1BLAQItABQABgAIAAAAIQB+6KSpxQAAANwAAAAP&#10;AAAAAAAAAAAAAAAAAAcCAABkcnMvZG93bnJldi54bWxQSwUGAAAAAAMAAwC3AAAA+QIAAAAA&#10;" strokecolor="#3cc">
                    <v:stroke dashstyle="longDashDot"/>
                  </v:line>
                </v:group>
                <v:group id="Group 13206" o:spid="_x0000_s1103" style="position:absolute;left:8993;top:6072;width:854;height:1411" coordorigin="8640,3960" coordsize="1260,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rect id="Rectangle 13207" o:spid="_x0000_s1104" alt="Wide upward diagonal" style="position:absolute;left:8640;top:3960;width:1260;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jqwwAAANwAAAAPAAAAZHJzL2Rvd25yZXYueG1sRI9Pi8Iw&#10;FMTvgt8hPGEvoml31V2qUURX8Oof8Pponk2xeSlNrN1vvxEEj8PM/IZZrDpbiZYaXzpWkI4TEMS5&#10;0yUXCs6n3egHhA/IGivHpOCPPKyW/d4CM+0efKD2GAoRIewzVGBCqDMpfW7Ioh+7mjh6V9dYDFE2&#10;hdQNPiLcVvIzSWbSYslxwWBNG0P57Xi3Cn4vp61pu0NVbu/1Zje5pDQdpkp9DLr1HESgLrzDr/Ze&#10;K/iafMPzTDwCcvkPAAD//wMAUEsBAi0AFAAGAAgAAAAhANvh9svuAAAAhQEAABMAAAAAAAAAAAAA&#10;AAAAAAAAAFtDb250ZW50X1R5cGVzXS54bWxQSwECLQAUAAYACAAAACEAWvQsW78AAAAVAQAACwAA&#10;AAAAAAAAAAAAAAAfAQAAX3JlbHMvLnJlbHNQSwECLQAUAAYACAAAACEAFmYY6sMAAADcAAAADwAA&#10;AAAAAAAAAAAAAAAHAgAAZHJzL2Rvd25yZXYueG1sUEsFBgAAAAADAAMAtwAAAPcCAAAAAA==&#10;" fillcolor="#e08500">
                    <v:fill r:id="rId28" o:title="" type="pattern"/>
                  </v:rect>
                  <v:rect id="Rectangle 13208" o:spid="_x0000_s1105" style="position:absolute;left:8820;top:3960;width:89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S1wAAAANwAAAAPAAAAZHJzL2Rvd25yZXYueG1sRE9Lr8FA&#10;FN5L/IfJkdgx9cgNZYjcG8KS2tgdnaMtnTNNZ1B+vVncxPLL954vG1OKB9WusKxg0I9AEKdWF5wp&#10;OCbr3gSE88gaS8uk4EUOlot2a46xtk/e0+PgMxFC2MWoIPe+iqV0aU4GXd9WxIG72NqgD7DOpK7x&#10;GcJNKYdR9CMNFhwacqzoN6f0drgbBedieMT3PtlEZroe+V2TXO+nP6W6nWY1A+Gp8V/xv3urFYzG&#10;YW04E46AXHwAAAD//wMAUEsBAi0AFAAGAAgAAAAhANvh9svuAAAAhQEAABMAAAAAAAAAAAAAAAAA&#10;AAAAAFtDb250ZW50X1R5cGVzXS54bWxQSwECLQAUAAYACAAAACEAWvQsW78AAAAVAQAACwAAAAAA&#10;AAAAAAAAAAAfAQAAX3JlbHMvLnJlbHNQSwECLQAUAAYACAAAACEAg3ektcAAAADcAAAADwAAAAAA&#10;AAAAAAAAAAAHAgAAZHJzL2Rvd25yZXYueG1sUEsFBgAAAAADAAMAtwAAAPQCAAAAAA==&#10;"/>
                </v:group>
                <v:group id="Group 13209" o:spid="_x0000_s1106" style="position:absolute;left:4073;top:6394;width:1098;height:194" coordorigin="3780,5040" coordsize="162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line id="Line 13210" o:spid="_x0000_s1107" style="position:absolute;visibility:visible;mso-wrap-style:square" from="3780,5040" to="540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line id="Line 13211" o:spid="_x0000_s1108" style="position:absolute;visibility:visible;mso-wrap-style:square" from="3960,5100" to="5220,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13212" o:spid="_x0000_s1109" style="position:absolute;visibility:visible;mso-wrap-style:square" from="4020,5160" to="5100,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Line 13213" o:spid="_x0000_s1110" style="position:absolute;flip:y;visibility:visible;mso-wrap-style:square" from="4140,5220" to="48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line id="Line 13214" o:spid="_x0000_s1111" style="position:absolute;visibility:visible;mso-wrap-style:square" from="4320,5265" to="4680,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hxwAAANwAAAAPAAAAZHJzL2Rvd25yZXYueG1sRI9Ba8JA&#10;FITvhf6H5RW81U1rGyS6ilgE7aFUK+jxmX0mqdm3YXebpP/eFQo9DjPzDTOd96YWLTlfWVbwNExA&#10;EOdWV1wo2H+tHscgfEDWWFsmBb/kYT67v5tipm3HW2p3oRARwj5DBWUITSalz0sy6Ie2IY7e2TqD&#10;IUpXSO2wi3BTy+ckSaXBiuNCiQ0tS8ovux+j4GP0mbaLzfu6P2zSU/62PR2/O6fU4KFfTEAE6sN/&#10;+K+91gpGry9wOxOPgJxdAQAA//8DAFBLAQItABQABgAIAAAAIQDb4fbL7gAAAIUBAAATAAAAAAAA&#10;AAAAAAAAAAAAAABbQ29udGVudF9UeXBlc10ueG1sUEsBAi0AFAAGAAgAAAAhAFr0LFu/AAAAFQEA&#10;AAsAAAAAAAAAAAAAAAAAHwEAAF9yZWxzLy5yZWxzUEsBAi0AFAAGAAgAAAAhAFe1RyHHAAAA3AAA&#10;AA8AAAAAAAAAAAAAAAAABwIAAGRycy9kb3ducmV2LnhtbFBLBQYAAAAAAwADALcAAAD7AgAAAAA=&#10;"/>
                </v:group>
                <v:group id="Group 13215" o:spid="_x0000_s1112" style="position:absolute;left:5821;top:6394;width:1098;height:194" coordorigin="3780,5040" coordsize="162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line id="Line 13216" o:spid="_x0000_s1113" style="position:absolute;visibility:visible;mso-wrap-style:square" from="3780,5040" to="540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line id="Line 13217" o:spid="_x0000_s1114" style="position:absolute;visibility:visible;mso-wrap-style:square" from="3960,5100" to="5220,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line id="Line 13218" o:spid="_x0000_s1115" style="position:absolute;visibility:visible;mso-wrap-style:square" from="4020,5160" to="5100,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13219" o:spid="_x0000_s1116" style="position:absolute;flip:y;visibility:visible;mso-wrap-style:square" from="4140,5220" to="48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nA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wSuZ9IRkLMLAAAA//8DAFBLAQItABQABgAIAAAAIQDb4fbL7gAAAIUBAAATAAAAAAAA&#10;AAAAAAAAAAAAAABbQ29udGVudF9UeXBlc10ueG1sUEsBAi0AFAAGAAgAAAAhAFr0LFu/AAAAFQEA&#10;AAsAAAAAAAAAAAAAAAAAHwEAAF9yZWxzLy5yZWxzUEsBAi0AFAAGAAgAAAAhAGCQacDHAAAA3AAA&#10;AA8AAAAAAAAAAAAAAAAABwIAAGRycy9kb3ducmV2LnhtbFBLBQYAAAAAAwADALcAAAD7AgAAAAA=&#10;"/>
                  <v:line id="Line 13220" o:spid="_x0000_s1117" style="position:absolute;visibility:visible;mso-wrap-style:square" from="4320,5265" to="4680,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group>
                <v:group id="Group 13221" o:spid="_x0000_s1118" style="position:absolute;left:7529;top:6394;width:1098;height:194" coordorigin="3780,5040" coordsize="162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line id="Line 13222" o:spid="_x0000_s1119" style="position:absolute;visibility:visible;mso-wrap-style:square" from="3780,5040" to="540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line id="Line 13223" o:spid="_x0000_s1120" style="position:absolute;visibility:visible;mso-wrap-style:square" from="3960,5100" to="5220,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13224" o:spid="_x0000_s1121" style="position:absolute;visibility:visible;mso-wrap-style:square" from="4020,5160" to="5100,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Line 13225" o:spid="_x0000_s1122" style="position:absolute;flip:y;visibility:visible;mso-wrap-style:square" from="4140,5220" to="48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l4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9AX+z6QjIBd/AAAA//8DAFBLAQItABQABgAIAAAAIQDb4fbL7gAAAIUBAAATAAAAAAAA&#10;AAAAAAAAAAAAAABbQ29udGVudF9UeXBlc10ueG1sUEsBAi0AFAAGAAgAAAAhAFr0LFu/AAAAFQEA&#10;AAsAAAAAAAAAAAAAAAAAHwEAAF9yZWxzLy5yZWxzUEsBAi0AFAAGAAgAAAAhAC+xqXjHAAAA3AAA&#10;AA8AAAAAAAAAAAAAAAAABwIAAGRycy9kb3ducmV2LnhtbFBLBQYAAAAAAwADALcAAAD7AgAAAAA=&#10;"/>
                  <v:line id="Line 13226" o:spid="_x0000_s1123" style="position:absolute;visibility:visible;mso-wrap-style:square" from="4320,5265" to="4680,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group>
                <v:group id="Group 13227" o:spid="_x0000_s1124" style="position:absolute;left:9115;top:6575;width:610;height:154" coordorigin="3780,5040" coordsize="162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line id="Line 13228" o:spid="_x0000_s1125" style="position:absolute;visibility:visible;mso-wrap-style:square" from="3780,5040" to="540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Line 13229" o:spid="_x0000_s1126" style="position:absolute;visibility:visible;mso-wrap-style:square" from="3960,5100" to="5220,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13230" o:spid="_x0000_s1127" style="position:absolute;visibility:visible;mso-wrap-style:square" from="4020,5160" to="5100,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line id="Line 13231" o:spid="_x0000_s1128" style="position:absolute;flip:y;visibility:visible;mso-wrap-style:square" from="4140,5220" to="48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mm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6Rj+zqQjIJe/AAAA//8DAFBLAQItABQABgAIAAAAIQDb4fbL7gAAAIUBAAATAAAAAAAA&#10;AAAAAAAAAAAAAABbQ29udGVudF9UeXBlc10ueG1sUEsBAi0AFAAGAAgAAAAhAFr0LFu/AAAAFQEA&#10;AAsAAAAAAAAAAAAAAAAAHwEAAF9yZWxzLy5yZWxzUEsBAi0AFAAGAAgAAAAhANVTOabHAAAA3AAA&#10;AA8AAAAAAAAAAAAAAAAABwIAAGRycy9kb3ducmV2LnhtbFBLBQYAAAAAAwADALcAAAD7AgAAAAA=&#10;"/>
                  <v:line id="Line 13232" o:spid="_x0000_s1129" style="position:absolute;visibility:visible;mso-wrap-style:square" from="4320,5265" to="4680,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group>
                <v:line id="Line 13233" o:spid="_x0000_s1130" style="position:absolute;visibility:visible;mso-wrap-style:square" from="3625,6394" to="5333,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6OxAAAANwAAAAPAAAAZHJzL2Rvd25yZXYueG1sRI9Ba8JA&#10;FITvBf/D8gRvdaOBVlJXKYJaemsUobdH9pmkyb6NuxtN/31XEHocZuYbZrkeTCuu5HxtWcFsmoAg&#10;LqyuuVRwPGyfFyB8QNbYWiYFv+RhvRo9LTHT9sZfdM1DKSKEfYYKqhC6TEpfVGTQT21HHL2zdQZD&#10;lK6U2uEtwk0r50nyIg3WHBcq7GhTUdHkvVFw6nP+/mm2rsV+t9+fT5fGp59KTcbD+xuIQEP4Dz/a&#10;H1pB+prC/Uw8AnL1BwAA//8DAFBLAQItABQABgAIAAAAIQDb4fbL7gAAAIUBAAATAAAAAAAAAAAA&#10;AAAAAAAAAABbQ29udGVudF9UeXBlc10ueG1sUEsBAi0AFAAGAAgAAAAhAFr0LFu/AAAAFQEAAAsA&#10;AAAAAAAAAAAAAAAAHwEAAF9yZWxzLy5yZWxzUEsBAi0AFAAGAAgAAAAhAJSxbo7EAAAA3AAAAA8A&#10;AAAAAAAAAAAAAAAABwIAAGRycy9kb3ducmV2LnhtbFBLBQYAAAAAAwADALcAAAD4AgAAAAA=&#10;" strokeweight="1.5pt"/>
                <v:line id="Line 13234" o:spid="_x0000_s1131" style="position:absolute;visibility:visible;mso-wrap-style:square" from="5455,6394" to="7163,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b6xQAAANwAAAAPAAAAZHJzL2Rvd25yZXYueG1sRI9Pa8JA&#10;FMTvBb/D8gRvdWMtVaKrSME/9NZUBG+P7DOJyb6NuxtNv323UOhxmJnfMMt1bxpxJ+crywom4wQE&#10;cW51xYWC49f2eQ7CB2SNjWVS8E0e1qvB0xJTbR/8SfcsFCJC2KeooAyhTaX0eUkG/di2xNG7WGcw&#10;ROkKqR0+Itw08iVJ3qTBiuNCiS29l5TXWWcUnLqMz9d66xrsdvv95XSr/fRDqdGw3yxABOrDf/iv&#10;fdAKprNX+D0Tj4Bc/QAAAP//AwBQSwECLQAUAAYACAAAACEA2+H2y+4AAACFAQAAEwAAAAAAAAAA&#10;AAAAAAAAAAAAW0NvbnRlbnRfVHlwZXNdLnhtbFBLAQItABQABgAIAAAAIQBa9CxbvwAAABUBAAAL&#10;AAAAAAAAAAAAAAAAAB8BAABfcmVscy8ucmVsc1BLAQItABQABgAIAAAAIQAbWPb6xQAAANwAAAAP&#10;AAAAAAAAAAAAAAAAAAcCAABkcnMvZG93bnJldi54bWxQSwUGAAAAAAMAAwC3AAAA+QIAAAAA&#10;" strokeweight="1.5pt"/>
                <v:line id="Line 13235" o:spid="_x0000_s1132" style="position:absolute;visibility:visible;mso-wrap-style:square" from="7285,6394" to="8993,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NhxQAAANwAAAAPAAAAZHJzL2Rvd25yZXYueG1sRI9Pa8JA&#10;FMTvBb/D8gRvdWOlVaKrSME/9NZUBG+P7DOJyb6NuxtNv323UOhxmJnfMMt1bxpxJ+crywom4wQE&#10;cW51xYWC49f2eQ7CB2SNjWVS8E0e1qvB0xJTbR/8SfcsFCJC2KeooAyhTaX0eUkG/di2xNG7WGcw&#10;ROkKqR0+Itw08iVJ3qTBiuNCiS29l5TXWWcUnLqMz9d66xrsdvv95XSr/fRDqdGw3yxABOrDf/iv&#10;fdAKprNX+D0Tj4Bc/QAAAP//AwBQSwECLQAUAAYACAAAACEA2+H2y+4AAACFAQAAEwAAAAAAAAAA&#10;AAAAAAAAAAAAW0NvbnRlbnRfVHlwZXNdLnhtbFBLAQItABQABgAIAAAAIQBa9CxbvwAAABUBAAAL&#10;AAAAAAAAAAAAAAAAAB8BAABfcmVscy8ucmVsc1BLAQItABQABgAIAAAAIQB0FFNhxQAAANwAAAAP&#10;AAAAAAAAAAAAAAAAAAcCAABkcnMvZG93bnJldi54bWxQSwUGAAAAAAMAAwC3AAAA+QIAAAAA&#10;" strokeweight="1.5pt"/>
                <v:group id="Group 13236" o:spid="_x0000_s1133" style="position:absolute;left:8434;top:6175;width:986;height:992;flip:x" coordorigin="3600,4275" coordsize="1800,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gXxAAAANwAAAAPAAAAZHJzL2Rvd25yZXYueG1sRI9Ba8JA&#10;FITvBf/D8gRvdWMNKqmbIAVFSi+NrXh8ZF+TxezbkF01/vtuoeBxmJlvmHUx2FZcqffGsYLZNAFB&#10;XDltuFbwddg+r0D4gKyxdUwK7uShyEdPa8y0u/EnXctQiwhhn6GCJoQuk9JXDVn0U9cRR+/H9RZD&#10;lH0tdY+3CLetfEmShbRoOC402NFbQ9W5vFgF3xuTUno8vX8kFdFey9OuNKlSk/GweQURaAiP8H97&#10;rxXMlwv4OxOPgMx/AQAA//8DAFBLAQItABQABgAIAAAAIQDb4fbL7gAAAIUBAAATAAAAAAAAAAAA&#10;AAAAAAAAAABbQ29udGVudF9UeXBlc10ueG1sUEsBAi0AFAAGAAgAAAAhAFr0LFu/AAAAFQEAAAsA&#10;AAAAAAAAAAAAAAAAHwEAAF9yZWxzLy5yZWxzUEsBAi0AFAAGAAgAAAAhAE0FSBfEAAAA3AAAAA8A&#10;AAAAAAAAAAAAAAAABwIAAGRycy9kb3ducmV2LnhtbFBLBQYAAAAAAwADALcAAAD4AgAAAAA=&#10;">
                  <v:rect id="Rectangle 13237" o:spid="_x0000_s1134" style="position:absolute;left:3986;top:4543;width:51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Pp6xAAAANwAAAAPAAAAZHJzL2Rvd25yZXYueG1sRI9Bi8Iw&#10;FITvgv8hPMGbpiqo2zWKKIp71Pbi7W3ztq02L6WJWv31m4UFj8PMfMMsVq2pxJ0aV1pWMBpGIIgz&#10;q0vOFaTJbjAH4TyyxsoyKXiSg9Wy21lgrO2Dj3Q/+VwECLsYFRTe17GULivIoBvamjh4P7Yx6INs&#10;cqkbfAS4qeQ4iqbSYMlhocCaNgVl19PNKPguxym+jsk+Mh+7if9qk8vtvFWq32vXnyA8tf4d/m8f&#10;tILJbAZ/Z8IRkMtfAAAA//8DAFBLAQItABQABgAIAAAAIQDb4fbL7gAAAIUBAAATAAAAAAAAAAAA&#10;AAAAAAAAAABbQ29udGVudF9UeXBlc10ueG1sUEsBAi0AFAAGAAgAAAAhAFr0LFu/AAAAFQEAAAsA&#10;AAAAAAAAAAAAAAAAHwEAAF9yZWxzLy5yZWxzUEsBAi0AFAAGAAgAAAAhADyE+nrEAAAA3AAAAA8A&#10;AAAAAAAAAAAAAAAABwIAAGRycy9kb3ducmV2LnhtbFBLBQYAAAAAAwADALcAAAD4AgAAAAA=&#10;"/>
                  <v:rect id="Rectangle 13238" o:spid="_x0000_s1135" style="position:absolute;left:4500;top:4572;width:20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4IvwAAANwAAAAPAAAAZHJzL2Rvd25yZXYueG1sRE9Nr8FA&#10;FN1L/IfJldgxReJRhsh7ISypjd3VudrSudN0BuXXm8VLLE/O93zZmFI8qHaFZQWDfgSCOLW64EzB&#10;MVn3JiCcR9ZYWiYFL3KwXLRbc4y1ffKeHgefiRDCLkYFufdVLKVLczLo+rYiDtzF1gZ9gHUmdY3P&#10;EG5KOYyisTRYcGjIsaLfnNLb4W4UnIvhEd/7ZBOZ6Xrkd01yvZ/+lOp2mtUMhKfGf8X/7q1WMPoJ&#10;a8OZcATk4gMAAP//AwBQSwECLQAUAAYACAAAACEA2+H2y+4AAACFAQAAEwAAAAAAAAAAAAAAAAAA&#10;AAAAW0NvbnRlbnRfVHlwZXNdLnhtbFBLAQItABQABgAIAAAAIQBa9CxbvwAAABUBAAALAAAAAAAA&#10;AAAAAAAAAB8BAABfcmVscy8ucmVsc1BLAQItABQABgAIAAAAIQBNG24IvwAAANwAAAAPAAAAAAAA&#10;AAAAAAAAAAcCAABkcnMvZG93bnJldi54bWxQSwUGAAAAAAMAAwC3AAAA8wIAAAAA&#10;"/>
                  <v:rect id="Rectangle 13239" o:spid="_x0000_s1136" style="position:absolute;left:4595;top:4523;width:475;height: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PvwQAAANwAAAAPAAAAZHJzL2Rvd25yZXYueG1sRI9Bi8Iw&#10;FITvgv8hPMGbJq7gajWKCIuLJ7eK52fzbIvNS22idv+9WVjwOMzMN8xi1dpKPKjxpWMNo6ECQZw5&#10;U3Ku4Xj4GkxB+IBssHJMGn7Jw2rZ7SwwMe7JP/RIQy4ihH2CGooQ6kRKnxVk0Q9dTRy9i2sshiib&#10;XJoGnxFuK/mh1ERaLDkuFFjTpqDsmt6tBqd29sSpuaWmrvZKstnezjOt+712PQcRqA3v8H/722gY&#10;f87g70w8AnL5AgAA//8DAFBLAQItABQABgAIAAAAIQDb4fbL7gAAAIUBAAATAAAAAAAAAAAAAAAA&#10;AAAAAABbQ29udGVudF9UeXBlc10ueG1sUEsBAi0AFAAGAAgAAAAhAFr0LFu/AAAAFQEAAAsAAAAA&#10;AAAAAAAAAAAAHwEAAF9yZWxzLy5yZWxzUEsBAi0AFAAGAAgAAAAhAOvto+/BAAAA3AAAAA8AAAAA&#10;AAAAAAAAAAAABwIAAGRycy9kb3ducmV2LnhtbFBLBQYAAAAAAwADALcAAAD1AgAAAAA=&#10;"/>
                  <v:rect id="Rectangle 13240" o:spid="_x0000_s1137" style="position:absolute;left:4476;top:5134;width:723;height:2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pVwAAAANwAAAAPAAAAZHJzL2Rvd25yZXYueG1sRE/Pa8Iw&#10;FL4P9j+EN9htJnMgtZqWMRiOnVwVz8/m2Rabl7bJ2u6/Nwdhx4/v9zafbStGGnzjWMPrQoEgLp1p&#10;uNJwPHy+JCB8QDbYOiYNf+Qhzx4ftpgaN/EPjUWoRAxhn6KGOoQuldKXNVn0C9cRR+7iBoshwqGS&#10;ZsAphttWLpVaSYsNx4YaO/qoqbwWv1aDU9/2xIXpC9O1eyXZ7PrzWuvnp/l9AyLQHP7Fd/eX0fCW&#10;xPnxTDwCMrsBAAD//wMAUEsBAi0AFAAGAAgAAAAhANvh9svuAAAAhQEAABMAAAAAAAAAAAAAAAAA&#10;AAAAAFtDb250ZW50X1R5cGVzXS54bWxQSwECLQAUAAYACAAAACEAWvQsW78AAAAVAQAACwAAAAAA&#10;AAAAAAAAAAAfAQAAX3JlbHMvLnJlbHNQSwECLQAUAAYACAAAACEATwJ6VcAAAADcAAAADwAAAAAA&#10;AAAAAAAAAAAHAgAAZHJzL2Rvd25yZXYueG1sUEsFBgAAAAADAAMAtwAAAPQCAAAAAA==&#10;"/>
                  <v:line id="Line 13241" o:spid="_x0000_s1138" style="position:absolute;visibility:visible;mso-wrap-style:square" from="3600,4662" to="5400,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gwxAAAANwAAAAPAAAAZHJzL2Rvd25yZXYueG1sRI9BawIx&#10;FITvBf9DeIK3mlVpkdUoUnCrN90W2uNz87pZunlZkqjrv2+EgsdhZr5hluvetuJCPjSOFUzGGQji&#10;yumGawWfH9vnOYgQkTW2jknBjQKsV4OnJebaXflIlzLWIkE45KjAxNjlUobKkMUwdh1x8n6ctxiT&#10;9LXUHq8Jbls5zbJXabHhtGCwozdD1W95tgpO0802vOy/zu/d98EUx7Jo/a5QajTsNwsQkfr4CP+3&#10;d1rBbD6B+5l0BOTqDwAA//8DAFBLAQItABQABgAIAAAAIQDb4fbL7gAAAIUBAAATAAAAAAAAAAAA&#10;AAAAAAAAAABbQ29udGVudF9UeXBlc10ueG1sUEsBAi0AFAAGAAgAAAAhAFr0LFu/AAAAFQEAAAsA&#10;AAAAAAAAAAAAAAAAHwEAAF9yZWxzLy5yZWxzUEsBAi0AFAAGAAgAAAAhAPpqGDDEAAAA3AAAAA8A&#10;AAAAAAAAAAAAAAAABwIAAGRycy9kb3ducmV2LnhtbFBLBQYAAAAAAwADALcAAAD4AgAAAAA=&#10;" strokecolor="#3cc">
                    <v:stroke dashstyle="longDashDot"/>
                  </v:line>
                  <v:line id="Line 13242" o:spid="_x0000_s1139" style="position:absolute;rotation:-90;visibility:visible;mso-wrap-style:square" from="3999,5108" to="5664,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dixAAAANwAAAAPAAAAZHJzL2Rvd25yZXYueG1sRI9Ba8JA&#10;FITvgv9heYI33RixxNRVRCwU6cVYqL09ss8kmH2bZrcm/vuuUPA4zMw3zGrTm1rcqHWVZQWzaQSC&#10;OLe64kLB5+ltkoBwHlljbZkU3MnBZj0crDDVtuMj3TJfiABhl6KC0vsmldLlJRl0U9sQB+9iW4M+&#10;yLaQusUuwE0t4yh6kQYrDgslNrQrKb9mv0YBZnH3oz9m+f38TcnCfeF+uT8oNR7121cQnnr/DP+3&#10;37WCeRLD40w4AnL9BwAA//8DAFBLAQItABQABgAIAAAAIQDb4fbL7gAAAIUBAAATAAAAAAAAAAAA&#10;AAAAAAAAAABbQ29udGVudF9UeXBlc10ueG1sUEsBAi0AFAAGAAgAAAAhAFr0LFu/AAAAFQEAAAsA&#10;AAAAAAAAAAAAAAAAHwEAAF9yZWxzLy5yZWxzUEsBAi0AFAAGAAgAAAAhAJNrl2LEAAAA3AAAAA8A&#10;AAAAAAAAAAAAAAAABwIAAGRycy9kb3ducmV2LnhtbFBLBQYAAAAAAwADALcAAAD4AgAAAAA=&#10;" strokecolor="#3cc">
                    <v:stroke dashstyle="longDashDot"/>
                  </v:line>
                </v:group>
                <v:group id="Group 13243" o:spid="_x0000_s1140" style="position:absolute;left:3229;top:6046;width:945;height:993" coordorigin="3600,4275" coordsize="1800,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rect id="Rectangle 13244" o:spid="_x0000_s1141" style="position:absolute;left:3986;top:4543;width:51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QqxAAAANwAAAAPAAAAZHJzL2Rvd25yZXYueG1sRI9Bi8Iw&#10;FITvC/6H8Ba8remqiF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PmDFCrEAAAA3AAAAA8A&#10;AAAAAAAAAAAAAAAABwIAAGRycy9kb3ducmV2LnhtbFBLBQYAAAAAAwADALcAAAD4AgAAAAA=&#10;"/>
                  <v:rect id="Rectangle 13245" o:spid="_x0000_s1142" style="position:absolute;left:4500;top:4572;width:20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GxxAAAANwAAAAPAAAAZHJzL2Rvd25yZXYueG1sRI9Bi8Iw&#10;FITvC/6H8Ba8rekqil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JbPsbHEAAAA3AAAAA8A&#10;AAAAAAAAAAAAAAAABwIAAGRycy9kb3ducmV2LnhtbFBLBQYAAAAAAwADALcAAAD4AgAAAAA=&#10;"/>
                  <v:rect id="Rectangle 13246" o:spid="_x0000_s1143" style="position:absolute;left:4595;top:4523;width:475;height: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e6wQAAANwAAAAPAAAAZHJzL2Rvd25yZXYueG1sRI9Bi8Iw&#10;FITvwv6H8Ba82WQVxK1GWRYWxZNW2fOzebbF5qU2Ueu/N4LgcZiZb5jZorO1uFLrK8cavhIFgjh3&#10;puJCw373N5iA8AHZYO2YNNzJw2L+0ZthatyNt3TNQiEihH2KGsoQmlRKn5dk0SeuIY7e0bUWQ5Rt&#10;IU2Ltwi3tRwqNZYWK44LJTb0W1J+yi5Wg1Nr+8+ZOWemqTdKslmeD99a9z+7nymIQF14h1/tldEw&#10;mozheSYeATl/AAAA//8DAFBLAQItABQABgAIAAAAIQDb4fbL7gAAAIUBAAATAAAAAAAAAAAAAAAA&#10;AAAAAABbQ29udGVudF9UeXBlc10ueG1sUEsBAi0AFAAGAAgAAAAhAFr0LFu/AAAAFQEAAAsAAAAA&#10;AAAAAAAAAAAAHwEAAF9yZWxzLy5yZWxzUEsBAi0AFAAGAAgAAAAhAK+nR7rBAAAA3AAAAA8AAAAA&#10;AAAAAAAAAAAABwIAAGRycy9kb3ducmV2LnhtbFBLBQYAAAAAAwADALcAAAD1AgAAAAA=&#10;"/>
                  <v:rect id="Rectangle 13247" o:spid="_x0000_s1144" style="position:absolute;left:4476;top:5134;width:723;height:2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hwQAAANwAAAAPAAAAZHJzL2Rvd25yZXYueG1sRI9Bi8Iw&#10;FITvgv8hPMGbJq7gajWKCIuLJ7eK52fzbIvNS22idv+9WVjwOMzMN8xi1dpKPKjxpWMNo6ECQZw5&#10;U3Ku4Xj4GkxB+IBssHJMGn7Jw2rZ7SwwMe7JP/RIQy4ihH2CGooQ6kRKnxVk0Q9dTRy9i2sshiib&#10;XJoGnxFuK/mh1ERaLDkuFFjTpqDsmt6tBqd29sSpuaWmrvZKstnezjOt+712PQcRqA3v8H/722gY&#10;Tz/h70w8AnL5AgAA//8DAFBLAQItABQABgAIAAAAIQDb4fbL7gAAAIUBAAATAAAAAAAAAAAAAAAA&#10;AAAAAABbQ29udGVudF9UeXBlc10ueG1sUEsBAi0AFAAGAAgAAAAhAFr0LFu/AAAAFQEAAAsAAAAA&#10;AAAAAAAAAAAAHwEAAF9yZWxzLy5yZWxzUEsBAi0AFAAGAAgAAAAhAMDr4iHBAAAA3AAAAA8AAAAA&#10;AAAAAAAAAAAABwIAAGRycy9kb3ducmV2LnhtbFBLBQYAAAAAAwADALcAAAD1AgAAAAA=&#10;"/>
                  <v:line id="Line 13248" o:spid="_x0000_s1145" style="position:absolute;visibility:visible;mso-wrap-style:square" from="3600,4662" to="5400,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GtwQAAANwAAAAPAAAAZHJzL2Rvd25yZXYueG1sRE/Pa8Iw&#10;FL4L+x/CG+ym6RwbUo0igtXdtAp6fDbPpqx5KUnU7r9fDsKOH9/v2aK3rbiTD41jBe+jDARx5XTD&#10;tYLjYT2cgAgRWWPrmBT8UoDF/GUww1y7B+/pXsZapBAOOSowMXa5lKEyZDGMXEecuKvzFmOCvpba&#10;4yOF21aOs+xLWmw4NRjsaGWo+ilvVsFlvFyHz+/TbdOdd6bYl0Xrt4VSb6/9cgoiUh//xU/3Viv4&#10;mKS16Uw6AnL+BwAA//8DAFBLAQItABQABgAIAAAAIQDb4fbL7gAAAIUBAAATAAAAAAAAAAAAAAAA&#10;AAAAAABbQ29udGVudF9UeXBlc10ueG1sUEsBAi0AFAAGAAgAAAAhAFr0LFu/AAAAFQEAAAsAAAAA&#10;AAAAAAAAAAAAHwEAAF9yZWxzLy5yZWxzUEsBAi0AFAAGAAgAAAAhAGtQsa3BAAAA3AAAAA8AAAAA&#10;AAAAAAAAAAAABwIAAGRycy9kb3ducmV2LnhtbFBLBQYAAAAAAwADALcAAAD1AgAAAAA=&#10;" strokecolor="#3cc">
                    <v:stroke dashstyle="longDashDot"/>
                  </v:line>
                  <v:line id="Line 13249" o:spid="_x0000_s1146" style="position:absolute;rotation:-90;visibility:visible;mso-wrap-style:square" from="3999,5108" to="5664,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UTxQAAANwAAAAPAAAAZHJzL2Rvd25yZXYueG1sRI9Ba8JA&#10;FITvhf6H5RV6qxstlRjdhFIUpHhpWlBvj+wzCWbfxuxq4r93C4LHYWa+YRbZYBpxoc7VlhWMRxEI&#10;4sLqmksFf7+rtxiE88gaG8uk4EoOsvT5aYGJtj3/0CX3pQgQdgkqqLxvEyldUZFBN7ItcfAOtjPo&#10;g+xKqTvsA9w0chJFU2mw5rBQYUtfFRXH/GwUYD7pT3ozLq67PcUfbovL2fJbqdeX4XMOwtPgH+F7&#10;e60VvMcz+D8TjoBMbwAAAP//AwBQSwECLQAUAAYACAAAACEA2+H2y+4AAACFAQAAEwAAAAAAAAAA&#10;AAAAAAAAAAAAW0NvbnRlbnRfVHlwZXNdLnhtbFBLAQItABQABgAIAAAAIQBa9CxbvwAAABUBAAAL&#10;AAAAAAAAAAAAAAAAAB8BAABfcmVscy8ucmVsc1BLAQItABQABgAIAAAAIQCdzwUTxQAAANwAAAAP&#10;AAAAAAAAAAAAAAAAAAcCAABkcnMvZG93bnJldi54bWxQSwUGAAAAAAMAAwC3AAAA+QIAAAAA&#10;" strokecolor="#3cc">
                    <v:stroke dashstyle="longDashDot"/>
                  </v:line>
                </v:group>
                <v:line id="Line 13250" o:spid="_x0000_s1147" style="position:absolute;visibility:visible;mso-wrap-style:square" from="9115,6575" to="9725,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YDwgAAANwAAAAPAAAAZHJzL2Rvd25yZXYueG1sRE/LasJA&#10;FN0L/YfhFrrTSRWKTZ1IKajFXaMEurtkbh5N5k46M9H4951FweXhvDfbyfTiQs63lhU8LxIQxKXV&#10;LdcKzqfdfA3CB2SNvWVScCMP2+xhtsFU2yt/0SUPtYgh7FNU0IQwpFL6siGDfmEH4shV1hkMEbpa&#10;aofXGG56uUySF2mw5djQ4EAfDZVdPhoFxZjz90+3cz2O+8OhKn47vzoq9fQ4vb+BCDSFu/jf/akV&#10;rF7j/HgmHgGZ/QEAAP//AwBQSwECLQAUAAYACAAAACEA2+H2y+4AAACFAQAAEwAAAAAAAAAAAAAA&#10;AAAAAAAAW0NvbnRlbnRfVHlwZXNdLnhtbFBLAQItABQABgAIAAAAIQBa9CxbvwAAABUBAAALAAAA&#10;AAAAAAAAAAAAAB8BAABfcmVscy8ucmVsc1BLAQItABQABgAIAAAAIQDUbxYDwgAAANwAAAAPAAAA&#10;AAAAAAAAAAAAAAcCAABkcnMvZG93bnJldi54bWxQSwUGAAAAAAMAAwC3AAAA9gIAAAAA&#10;" strokeweight="1.5pt"/>
                <v:group id="Group 13251" o:spid="_x0000_s1148" style="position:absolute;left:9511;top:6214;width:1212;height:928" coordorigin="5940,4860" coordsize="34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Rectangle 13252" o:spid="_x0000_s1149" style="position:absolute;left:5940;top:675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YxQAAANwAAAAPAAAAZHJzL2Rvd25yZXYueG1sRI9Ba8JA&#10;FITvBf/D8gq9NZsmIDW6SrFY6lGTS2/P7DOJzb4N2dVEf70rFHocZuYbZrEaTSsu1LvGsoK3KAZB&#10;XFrdcKWgyDev7yCcR9bYWiYFV3KwWk6eFphpO/COLntfiQBhl6GC2vsuk9KVNRl0ke2Ig3e0vUEf&#10;ZF9J3eMQ4KaVSRxPpcGGw0KNHa1rKn/3Z6Pg0CQF3nb5V2xmm9Rvx/x0/vlU6uV5/JiD8DT6//Bf&#10;+1srSGcJPM6EIyCXdwAAAP//AwBQSwECLQAUAAYACAAAACEA2+H2y+4AAACFAQAAEwAAAAAAAAAA&#10;AAAAAAAAAAAAW0NvbnRlbnRfVHlwZXNdLnhtbFBLAQItABQABgAIAAAAIQBa9CxbvwAAABUBAAAL&#10;AAAAAAAAAAAAAAAAAB8BAABfcmVscy8ucmVsc1BLAQItABQABgAIAAAAIQCc/78YxQAAANwAAAAP&#10;AAAAAAAAAAAAAAAAAAcCAABkcnMvZG93bnJldi54bWxQSwUGAAAAAAMAAwC3AAAA+QIAAAAA&#10;"/>
                  <v:rect id="Rectangle 13253" o:spid="_x0000_s1150" style="position:absolute;left:7560;top:666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qDwwAAANwAAAAPAAAAZHJzL2Rvd25yZXYueG1sRI9Bi8Iw&#10;FITvgv8hPMGbploQ7RpFXFz0qPXi7W3ztu3avJQmavXXG0HwOMzMN8x82ZpKXKlxpWUFo2EEgjiz&#10;uuRcwTHdDKYgnEfWWFkmBXdysFx0O3NMtL3xnq4Hn4sAYZeggsL7OpHSZQUZdENbEwfvzzYGfZBN&#10;LnWDtwA3lRxH0UQaLDksFFjTuqDsfLgYBb/l+IiPffoTmdkm9rs2/b+cvpXq99rVFwhPrf+E3+2t&#10;VhDPYnidCUdALp4AAAD//wMAUEsBAi0AFAAGAAgAAAAhANvh9svuAAAAhQEAABMAAAAAAAAAAAAA&#10;AAAAAAAAAFtDb250ZW50X1R5cGVzXS54bWxQSwECLQAUAAYACAAAACEAWvQsW78AAAAVAQAACwAA&#10;AAAAAAAAAAAAAAAfAQAAX3JlbHMvLnJlbHNQSwECLQAUAAYACAAAACEA87Mag8MAAADcAAAADwAA&#10;AAAAAAAAAAAAAAAHAgAAZHJzL2Rvd25yZXYueG1sUEsFBgAAAAADAAMAtwAAAPcCAAAAAA==&#10;"/>
                  <v:rect id="Rectangle 13254" o:spid="_x0000_s1151" style="position:absolute;left:8460;top:675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L3xQAAANwAAAAPAAAAZHJzL2Rvd25yZXYueG1sRI9Ba8JA&#10;FITvhf6H5RV6azZqKU10FbGktEdNLr09s88kmn0bsmtM/fVuoeBxmJlvmMVqNK0YqHeNZQWTKAZB&#10;XFrdcKWgyLOXdxDOI2tsLZOCX3KwWj4+LDDV9sJbGna+EgHCLkUFtfddKqUrazLoItsRB+9ge4M+&#10;yL6SusdLgJtWTuP4TRpsOCzU2NGmpvK0OxsF+2Za4HWbf8YmyWb+e8yP558PpZ6fxvUchKfR38P/&#10;7S+tYJa8wt+ZcATk8gYAAP//AwBQSwECLQAUAAYACAAAACEA2+H2y+4AAACFAQAAEwAAAAAAAAAA&#10;AAAAAAAAAAAAW0NvbnRlbnRfVHlwZXNdLnhtbFBLAQItABQABgAIAAAAIQBa9CxbvwAAABUBAAAL&#10;AAAAAAAAAAAAAAAAAB8BAABfcmVscy8ucmVsc1BLAQItABQABgAIAAAAIQB8WoL3xQAAANwAAAAP&#10;AAAAAAAAAAAAAAAAAAcCAABkcnMvZG93bnJldi54bWxQSwUGAAAAAAMAAwC3AAAA+QIAAAAA&#10;"/>
                  <v:rect id="Rectangle 13255" o:spid="_x0000_s1152" style="position:absolute;left:7559;top:6030;width:900;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8QwQAAANwAAAAPAAAAZHJzL2Rvd25yZXYueG1sRI9Bi8Iw&#10;FITvgv8hPMGbJq64aDWKCIuLJ7eK52fzbIvNS22idv+9WVjwOMzMN8xi1dpKPKjxpWMNo6ECQZw5&#10;U3Ku4Xj4GkxB+IBssHJMGn7Jw2rZ7SwwMe7JP/RIQy4ihH2CGooQ6kRKnxVk0Q9dTRy9i2sshiib&#10;XJoGnxFuK/mh1Ke0WHJcKLCmTUHZNb1bDU7t7IlTc0tNXe2VZLO9nWda93vteg4iUBve4f/2t9Ew&#10;nk3g70w8AnL5AgAA//8DAFBLAQItABQABgAIAAAAIQDb4fbL7gAAAIUBAAATAAAAAAAAAAAAAAAA&#10;AAAAAABbQ29udGVudF9UeXBlc10ueG1sUEsBAi0AFAAGAAgAAAAhAFr0LFu/AAAAFQEAAAsAAAAA&#10;AAAAAAAAAAAAHwEAAF9yZWxzLy5yZWxzUEsBAi0AFAAGAAgAAAAhANqsTxDBAAAA3AAAAA8AAAAA&#10;AAAAAAAAAAAABwIAAGRycy9kb3ducmV2LnhtbFBLBQYAAAAAAwADALcAAAD1AgAAAAA=&#10;"/>
                  <v:rect id="Rectangle 13256" o:spid="_x0000_s1153" style="position:absolute;left:7560;top:5040;width:900;height: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FnwQAAANwAAAAPAAAAZHJzL2Rvd25yZXYueG1sRI9Bi8Iw&#10;FITvwv6H8Ba8abIKYqtRlgVRPGmVPb9tnm3Z5qU2Ueu/N4LgcZiZb5j5srO1uFLrK8cavoYKBHHu&#10;TMWFhuNhNZiC8AHZYO2YNNzJw3Lx0ZtjatyN93TNQiEihH2KGsoQmlRKn5dk0Q9dQxy9k2sthijb&#10;QpoWbxFuazlSaiItVhwXSmzop6T8P7tYDU5t7S9n5pyZpt4pyWZ9/ku07n923zMQgbrwDr/aG6Nh&#10;nEzgeSYeAbl4AAAA//8DAFBLAQItABQABgAIAAAAIQDb4fbL7gAAAIUBAAATAAAAAAAAAAAAAAAA&#10;AAAAAABbQ29udGVudF9UeXBlc10ueG1sUEsBAi0AFAAGAAgAAAAhAFr0LFu/AAAAFQEAAAsAAAAA&#10;AAAAAAAAAAAAHwEAAF9yZWxzLy5yZWxzUEsBAi0AFAAGAAgAAAAhACp+0WfBAAAA3AAAAA8AAAAA&#10;AAAAAAAAAAAABwIAAGRycy9kb3ducmV2LnhtbFBLBQYAAAAAAwADALcAAAD1AgAAAAA=&#10;"/>
                  <v:rect id="Rectangle 13257" o:spid="_x0000_s1154" style="position:absolute;left:6480;top:5115;width:12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EWwwAAANwAAAAPAAAAZHJzL2Rvd25yZXYueG1sRE/LasJA&#10;FN0L/sNwhe50osXGRkexhUIXLtR2YXfXzDUJZu6EzOTh3ztCwcVZHM6Ls9r0phQt1a6wrGA6iUAQ&#10;p1YXnCn4/fkaL0A4j6yxtEwKbuRgsx4OVpho2/GB2qPPRChhl6CC3PsqkdKlORl0E1sRB+1ia4M+&#10;0DqTusYulJtSzqLoTRosOCzkWNFnTun12BgFcXM5y5OuPua7v+3eTwOsyZR6GfXbJQhPvX+a/9Pf&#10;WsHrewyPM+EIyPUdAAD//wMAUEsBAi0AFAAGAAgAAAAhANvh9svuAAAAhQEAABMAAAAAAAAAAAAA&#10;AAAAAAAAAFtDb250ZW50X1R5cGVzXS54bWxQSwECLQAUAAYACAAAACEAWvQsW78AAAAVAQAACwAA&#10;AAAAAAAAAAAAAAAfAQAAX3JlbHMvLnJlbHNQSwECLQAUAAYACAAAACEARggRFsMAAADcAAAADwAA&#10;AAAAAAAAAAAAAAAHAgAAZHJzL2Rvd25yZXYueG1sUEsFBgAAAAADAAMAtwAAAPcCAAAAAA==&#10;"/>
                </v:group>
                <v:line id="Line 13258" o:spid="_x0000_s1155" style="position:absolute;visibility:visible;mso-wrap-style:square" from="9309,7039" to="10925,7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dwwgAAANwAAAAPAAAAZHJzL2Rvd25yZXYueG1sRE/Pa8Iw&#10;FL4P9j+EJ3hbU5XJ1hlFBnZ6026wHd+at6aseSlJ1Prfm4Pg8eP7vVgNthMn8qF1rGCS5SCIa6db&#10;bhR8fW6eXkCEiKyxc0wKLhRgtXx8WGCh3ZkPdKpiI1IIhwIVmBj7QspQG7IYMtcTJ+7PeYsxQd9I&#10;7fGcwm0np3k+lxZbTg0Ge3o3VP9XR6vgd7rehOfd9/Gj/9mb8lCVnd+WSo1Hw/oNRKQh3sU391Yr&#10;mL2mtelMOgJyeQUAAP//AwBQSwECLQAUAAYACAAAACEA2+H2y+4AAACFAQAAEwAAAAAAAAAAAAAA&#10;AAAAAAAAW0NvbnRlbnRfVHlwZXNdLnhtbFBLAQItABQABgAIAAAAIQBa9CxbvwAAABUBAAALAAAA&#10;AAAAAAAAAAAAAB8BAABfcmVscy8ucmVsc1BLAQItABQABgAIAAAAIQDuiSdwwgAAANwAAAAPAAAA&#10;AAAAAAAAAAAAAAcCAABkcnMvZG93bnJldi54bWxQSwUGAAAAAAMAAwC3AAAA9gIAAAAA&#10;" strokecolor="#3cc">
                  <v:stroke dashstyle="longDashDot"/>
                </v:line>
                <v:line id="Line 13259" o:spid="_x0000_s1156" style="position:absolute;visibility:visible;mso-wrap-style:square" from="9477,6369" to="10285,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pxwAAANwAAAAPAAAAZHJzL2Rvd25yZXYueG1sRI9Ba8JA&#10;EIXvBf/DMkJvdaPFalJXsS0FoadYS3scstNsMDubZrcm+utdQfD4ePO+N2+x6m0tDtT6yrGC8SgB&#10;QVw4XXGpYPf5/jAH4QOyxtoxKTiSh9VycLfATLuOczpsQykihH2GCkwITSalLwxZ9CPXEEfv17UW&#10;Q5RtKXWLXYTbWk6S5ElarDg2GGzo1VCx3/7b+MZsenrJv97S+c/OfHd5OuPN34dS98N+/QwiUB9u&#10;x9f0Rit4TFO4jIkEkMszAAAA//8DAFBLAQItABQABgAIAAAAIQDb4fbL7gAAAIUBAAATAAAAAAAA&#10;AAAAAAAAAAAAAABbQ29udGVudF9UeXBlc10ueG1sUEsBAi0AFAAGAAgAAAAhAFr0LFu/AAAAFQEA&#10;AAsAAAAAAAAAAAAAAAAAHwEAAF9yZWxzLy5yZWxzUEsBAi0AFAAGAAgAAAAhAABL5+nHAAAA3AAA&#10;AA8AAAAAAAAAAAAAAAAABwIAAGRycy9kb3ducmV2LnhtbFBLBQYAAAAAAwADALcAAAD7AgAAAAA=&#10;">
                  <v:stroke dashstyle="longDashDot"/>
                </v:line>
                <v:line id="Line 13260" o:spid="_x0000_s1157" style="position:absolute;rotation:90;visibility:visible;mso-wrap-style:square" from="9616,6537" to="10853,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23NvwAAANwAAAAPAAAAZHJzL2Rvd25yZXYueG1sRE/LisIw&#10;FN0P+A/hCm4GTRQRqUZRoSDDMPj6gEtzbavNTUmidv5+shhweTjv5bqzjXiSD7VjDeORAkFcOFNz&#10;qeFyzodzECEiG2wck4ZfCrBe9T6WmBn34iM9T7EUKYRDhhqqGNtMylBUZDGMXEucuKvzFmOCvpTG&#10;4yuF20ZOlJpJizWnhgpb2lVU3E8Pq2Hmf2J+yG/fX7jL8fOspkRbp/Wg320WICJ18S3+d++NhqlK&#10;89OZdATk6g8AAP//AwBQSwECLQAUAAYACAAAACEA2+H2y+4AAACFAQAAEwAAAAAAAAAAAAAAAAAA&#10;AAAAW0NvbnRlbnRfVHlwZXNdLnhtbFBLAQItABQABgAIAAAAIQBa9CxbvwAAABUBAAALAAAAAAAA&#10;AAAAAAAAAB8BAABfcmVscy8ucmVsc1BLAQItABQABgAIAAAAIQA2g23NvwAAANwAAAAPAAAAAAAA&#10;AAAAAAAAAAcCAABkcnMvZG93bnJldi54bWxQSwUGAAAAAAMAAwC3AAAA8wIAAAAA&#10;" strokecolor="#3cc">
                  <v:stroke dashstyle="longDashDot"/>
                </v:line>
                <v:group id="Group 13261" o:spid="_x0000_s1158" style="position:absolute;left:4286;top:5724;width:529;height:348" coordorigin="5040,4500" coordsize="108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ect id="Rectangle 13262" o:spid="_x0000_s1159" alt="Light upward diagonal" style="position:absolute;left:5040;top:450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VZxQAAANwAAAAPAAAAZHJzL2Rvd25yZXYueG1sRI9ba8JA&#10;FITfC/0Pyyn4UnRjkBKiq3ih1sd6AV8P2WM2bfZsyG5j+u9dQfBxmJlvmNmit7XoqPWVYwXjUQKC&#10;uHC64lLB6fg5zED4gKyxdkwK/snDYv76MsNcuyvvqTuEUkQI+xwVmBCaXEpfGLLoR64hjt7FtRZD&#10;lG0pdYvXCLe1TJPkQ1qsOC4YbGhtqPg9/FkFy9Ux7Lsfucl228z49P1sTt9fSg3e+uUURKA+PMOP&#10;9k4rmCQp3M/EIyDnNwAAAP//AwBQSwECLQAUAAYACAAAACEA2+H2y+4AAACFAQAAEwAAAAAAAAAA&#10;AAAAAAAAAAAAW0NvbnRlbnRfVHlwZXNdLnhtbFBLAQItABQABgAIAAAAIQBa9CxbvwAAABUBAAAL&#10;AAAAAAAAAAAAAAAAAB8BAABfcmVscy8ucmVsc1BLAQItABQABgAIAAAAIQDrONVZxQAAANwAAAAP&#10;AAAAAAAAAAAAAAAAAAcCAABkcnMvZG93bnJldi54bWxQSwUGAAAAAAMAAwC3AAAA+QIAAAAA&#10;" fillcolor="#e08500">
                    <v:fill r:id="rId29" o:title="" type="pattern"/>
                  </v:rect>
                  <v:rect id="Rectangle 13263" o:spid="_x0000_s1160" style="position:absolute;left:5130;top:4575;width:9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JhxAAAANwAAAAPAAAAZHJzL2Rvd25yZXYueG1sRI9BawIx&#10;FITvBf9DeIK3mlRL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NsTQmHEAAAA3AAAAA8A&#10;AAAAAAAAAAAAAAAABwIAAGRycy9kb3ducmV2LnhtbFBLBQYAAAAAAwADALcAAAD4AgAAAAA=&#10;"/>
                </v:group>
                <v:group id="Group 13264" o:spid="_x0000_s1161" style="position:absolute;left:4462;top:5673;width:177;height:87" coordorigin="5040,4500" coordsize="108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13265" o:spid="_x0000_s1162" alt="Light upward diagonal" style="position:absolute;left:5040;top:450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u9xQAAANwAAAAPAAAAZHJzL2Rvd25yZXYueG1sRI9Pa8JA&#10;FMTvQr/D8gre6q6i1aauogFBD4J/Ss+P7GsSmn0bs2uM394tFDwOM/MbZr7sbCVaanzpWMNwoEAQ&#10;Z86UnGv4Om/eZiB8QDZYOSYNd/KwXLz05pgYd+MjtaeQiwhhn6CGIoQ6kdJnBVn0A1cTR+/HNRZD&#10;lE0uTYO3CLeVHCn1Li2WHBcKrCktKPs9Xa0GI9PuMmxnH/v9YVruvlfHVIW11v3XbvUJIlAXnuH/&#10;9tZoGKsJ/J2JR0AuHgAAAP//AwBQSwECLQAUAAYACAAAACEA2+H2y+4AAACFAQAAEwAAAAAAAAAA&#10;AAAAAAAAAAAAW0NvbnRlbnRfVHlwZXNdLnhtbFBLAQItABQABgAIAAAAIQBa9CxbvwAAABUBAAAL&#10;AAAAAAAAAAAAAAAAAB8BAABfcmVscy8ucmVsc1BLAQItABQABgAIAAAAIQCQALu9xQAAANwAAAAP&#10;AAAAAAAAAAAAAAAAAAcCAABkcnMvZG93bnJldi54bWxQSwUGAAAAAAMAAwC3AAAA+QIAAAAA&#10;" fillcolor="black" strokecolor="#930">
                    <v:fill r:id="rId29" o:title="" type="pattern"/>
                  </v:rect>
                  <v:rect id="Rectangle 13266" o:spid="_x0000_s1163" style="position:absolute;left:5130;top:4575;width:9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zewgAAANwAAAAPAAAAZHJzL2Rvd25yZXYueG1sRI/BasMw&#10;EETvgf6D2EJvidTShOBGDiGhkGvd5JDbYm1tudbKSGrs/n0VCPQ4zMwbZrOdXC+uFKL1rOF5oUAQ&#10;195YbjScPt/naxAxIRvsPZOGX4qwLR9mGyyMH/mDrlVqRIZwLFBDm9JQSBnrlhzGhR+Is/flg8OU&#10;ZWikCThmuOvli1Ir6dByXmhxoH1L9Xf14zSMvBxOl+5YnXd2qQJ3lsLBav30OO3eQCSa0n/43j4a&#10;Da9qBbcz+QjI8g8AAP//AwBQSwECLQAUAAYACAAAACEA2+H2y+4AAACFAQAAEwAAAAAAAAAAAAAA&#10;AAAAAAAAW0NvbnRlbnRfVHlwZXNdLnhtbFBLAQItABQABgAIAAAAIQBa9CxbvwAAABUBAAALAAAA&#10;AAAAAAAAAAAAAB8BAABfcmVscy8ucmVsc1BLAQItABQABgAIAAAAIQDSEnzewgAAANwAAAAPAAAA&#10;AAAAAAAAAAAAAAcCAABkcnMvZG93bnJldi54bWxQSwUGAAAAAAMAAwC3AAAA9gIAAAAA&#10;" strokecolor="#930"/>
                </v:group>
                <v:group id="Group 13267" o:spid="_x0000_s1164" style="position:absolute;left:6065;top:5724;width:529;height:348" coordorigin="5040,4500" coordsize="108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angle 13268" o:spid="_x0000_s1165" alt="Light upward diagonal" style="position:absolute;left:5040;top:450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OKzwAAAANwAAAAPAAAAZHJzL2Rvd25yZXYueG1sRE/LisIw&#10;FN0L8w/hDrgRTRWRUo3ijIy69AVuL8216UxzU5pMrX9vFoLLw3kvVp2tREuNLx0rGI8SEMS50yUX&#10;Ci7nn2EKwgdkjZVjUvAgD6vlR2+BmXZ3PlJ7CoWIIewzVGBCqDMpfW7Ioh+5mjhyN9dYDBE2hdQN&#10;3mO4reQkSWbSYsmxwWBN34byv9O/VbD+Oodj+ys36X6bGj8ZXM3lsFOq/9mt5yACdeEtfrn3WsE0&#10;iWvjmXgE5PIJAAD//wMAUEsBAi0AFAAGAAgAAAAhANvh9svuAAAAhQEAABMAAAAAAAAAAAAAAAAA&#10;AAAAAFtDb250ZW50X1R5cGVzXS54bWxQSwECLQAUAAYACAAAACEAWvQsW78AAAAVAQAACwAAAAAA&#10;AAAAAAAAAAAfAQAAX3JlbHMvLnJlbHNQSwECLQAUAAYACAAAACEAitDis8AAAADcAAAADwAAAAAA&#10;AAAAAAAAAAAHAgAAZHJzL2Rvd25yZXYueG1sUEsFBgAAAAADAAMAtwAAAPQCAAAAAA==&#10;" fillcolor="#e08500">
                    <v:fill r:id="rId29" o:title="" type="pattern"/>
                  </v:rect>
                  <v:rect id="Rectangle 13269" o:spid="_x0000_s1166" style="position:absolute;left:5130;top:4575;width:9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LxAAAANwAAAAPAAAAZHJzL2Rvd25yZXYueG1sRI9BawIx&#10;FITvQv9DeAVvmlRFdDVKaVH0qOult9fNc3fbzcuyibr6640geBxm5htmvmxtJc7U+NKxho++AkGc&#10;OVNyruGQrnoTED4gG6wck4YreVgu3jpzTIy78I7O+5CLCGGfoIYihDqR0mcFWfR9VxNH7+gaiyHK&#10;JpemwUuE20oOlBpLiyXHhQJr+ioo+9+frIbfcnDA2y5dKztdDcO2Tf9OP99ad9/bzxmIQG14hZ/t&#10;jdEwUlN4nIlHQC7uAAAA//8DAFBLAQItABQABgAIAAAAIQDb4fbL7gAAAIUBAAATAAAAAAAAAAAA&#10;AAAAAAAAAABbQ29udGVudF9UeXBlc10ueG1sUEsBAi0AFAAGAAgAAAAhAFr0LFu/AAAAFQEAAAsA&#10;AAAAAAAAAAAAAAAAHwEAAF9yZWxzLy5yZWxzUEsBAi0AFAAGAAgAAAAhALr7dYvEAAAA3AAAAA8A&#10;AAAAAAAAAAAAAAAABwIAAGRycy9kb3ducmV2LnhtbFBLBQYAAAAAAwADALcAAAD4AgAAAAA=&#10;"/>
                </v:group>
                <v:group id="Group 13270" o:spid="_x0000_s1167" style="position:absolute;left:6241;top:5673;width:177;height:87" coordorigin="5040,4500" coordsize="108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rect id="Rectangle 13271" o:spid="_x0000_s1168" alt="Light upward diagonal" style="position:absolute;left:5040;top:450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itjxQAAANwAAAAPAAAAZHJzL2Rvd25yZXYueG1sRI9Ba8JA&#10;FITvBf/D8oTe6ialVI2uEgOF9hAwKp4f2dckNPs2ZrdJ+u+7hYLHYWa+Ybb7ybRioN41lhXEiwgE&#10;cWl1w5WCy/ntaQXCeWSNrWVS8EMO9rvZwxYTbUcuaDj5SgQIuwQV1N53iZSurMmgW9iOOHiftjfo&#10;g+wrqXscA9y08jmKXqXBhsNCjR1lNZVfp2+jQMtsusXDap3nx2XzcU2LLPIHpR7nU7oB4Wny9/B/&#10;+10reIlj+DsTjoDc/QIAAP//AwBQSwECLQAUAAYACAAAACEA2+H2y+4AAACFAQAAEwAAAAAAAAAA&#10;AAAAAAAAAAAAW0NvbnRlbnRfVHlwZXNdLnhtbFBLAQItABQABgAIAAAAIQBa9CxbvwAAABUBAAAL&#10;AAAAAAAAAAAAAAAAAB8BAABfcmVscy8ucmVsc1BLAQItABQABgAIAAAAIQBq4itjxQAAANwAAAAP&#10;AAAAAAAAAAAAAAAAAAcCAABkcnMvZG93bnJldi54bWxQSwUGAAAAAAMAAwC3AAAA+QIAAAAA&#10;" fillcolor="black" strokecolor="#930">
                    <v:fill r:id="rId29" o:title="" type="pattern"/>
                  </v:rect>
                  <v:rect id="Rectangle 13272" o:spid="_x0000_s1169" style="position:absolute;left:5130;top:4575;width:9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wAwQAAANwAAAAPAAAAZHJzL2Rvd25yZXYueG1sRI9Bi8Iw&#10;FITvC/6H8ARva6qoSDWKKILXre5hb4/m2Uabl5JEW/+9WVjY4zAz3zDrbW8b8SQfjGMFk3EGgrh0&#10;2nCl4HI+fi5BhIissXFMCl4UYLsZfKwx167jL3oWsRIJwiFHBXWMbS5lKGuyGMauJU7e1XmLMUlf&#10;Se2xS3DbyGmWLaRFw2mhxpb2NZX34mEVdDxvLz+3U/G9M/PM882QPxilRsN+twIRqY//4b/2SSuY&#10;TabweyYdAbl5AwAA//8DAFBLAQItABQABgAIAAAAIQDb4fbL7gAAAIUBAAATAAAAAAAAAAAAAAAA&#10;AAAAAABbQ29udGVudF9UeXBlc10ueG1sUEsBAi0AFAAGAAgAAAAhAFr0LFu/AAAAFQEAAAsAAAAA&#10;AAAAAAAAAAAAHwEAAF9yZWxzLy5yZWxzUEsBAi0AFAAGAAgAAAAhACjw7ADBAAAA3AAAAA8AAAAA&#10;AAAAAAAAAAAABwIAAGRycy9kb3ducmV2LnhtbFBLBQYAAAAAAwADALcAAAD1AgAAAAA=&#10;" strokecolor="#930"/>
                </v:group>
                <v:group id="Group 13273" o:spid="_x0000_s1170" style="position:absolute;left:7773;top:5724;width:529;height:348" coordorigin="5040,4500" coordsize="108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Rectangle 13274" o:spid="_x0000_s1171" alt="Light upward diagonal" style="position:absolute;left:5040;top:450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5rxAAAANwAAAAPAAAAZHJzL2Rvd25yZXYueG1sRI9Pi8Iw&#10;FMTvC36H8AQvi6aKLKUaRV10Pa5/wOujeTbV5qU02Vq//WZhweMwM79h5svOVqKlxpeOFYxHCQji&#10;3OmSCwXn03aYgvABWWPlmBQ8ycNy0XubY6bdgw/UHkMhIoR9hgpMCHUmpc8NWfQjVxNH7+oaiyHK&#10;ppC6wUeE20pOkuRDWiw5LhisaWMovx9/rILV+hQO7U1+pvtdavzk/WLO319KDfrdagYiUBde4f/2&#10;XiuYjqfwdyYeAbn4BQAA//8DAFBLAQItABQABgAIAAAAIQDb4fbL7gAAAIUBAAATAAAAAAAAAAAA&#10;AAAAAAAAAABbQ29udGVudF9UeXBlc10ueG1sUEsBAi0AFAAGAAgAAAAhAFr0LFu/AAAAFQEAAAsA&#10;AAAAAAAAAAAAAAAAHwEAAF9yZWxzLy5yZWxzUEsBAi0AFAAGAAgAAAAhAI5EfmvEAAAA3AAAAA8A&#10;AAAAAAAAAAAAAAAABwIAAGRycy9kb3ducmV2LnhtbFBLBQYAAAAAAwADALcAAAD4AgAAAAA=&#10;" fillcolor="#e08500">
                    <v:fill r:id="rId29" o:title="" type="pattern"/>
                  </v:rect>
                  <v:rect id="Rectangle 13275" o:spid="_x0000_s1172" style="position:absolute;left:5130;top:4575;width:9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xgAAANwAAAAPAAAAZHJzL2Rvd25yZXYueG1sRI/NbsIw&#10;EITvSH0Hayv1Bg70R5DiRIiKqj2GcOG2xNskEK+j2JC0T4+RkHoczcw3mmU6mEZcqHO1ZQXTSQSC&#10;uLC65lLBLt+M5yCcR9bYWCYFv+QgTR5GS4y17Tmjy9aXIkDYxaig8r6NpXRFRQbdxLbEwfuxnUEf&#10;ZFdK3WEf4KaRsyh6kwZrDgsVtrSuqDhtz0bBoZ7t8C/LPyOz2Dz77yE/nvcfSj09Dqt3EJ4G/x++&#10;t7+0gpfpK9zOhCMgkysAAAD//wMAUEsBAi0AFAAGAAgAAAAhANvh9svuAAAAhQEAABMAAAAAAAAA&#10;AAAAAAAAAAAAAFtDb250ZW50X1R5cGVzXS54bWxQSwECLQAUAAYACAAAACEAWvQsW78AAAAVAQAA&#10;CwAAAAAAAAAAAAAAAAAfAQAAX3JlbHMvLnJlbHNQSwECLQAUAAYACAAAACEAvm/pU8YAAADcAAAA&#10;DwAAAAAAAAAAAAAAAAAHAgAAZHJzL2Rvd25yZXYueG1sUEsFBgAAAAADAAMAtwAAAPoCAAAAAA==&#10;"/>
                </v:group>
                <v:group id="Group 13276" o:spid="_x0000_s1173" style="position:absolute;left:7949;top:5673;width:177;height:87" coordorigin="5040,4500" coordsize="108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13277" o:spid="_x0000_s1174" alt="Light upward diagonal" style="position:absolute;left:5040;top:450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aMxAAAANwAAAAPAAAAZHJzL2Rvd25yZXYueG1sRI9Pi8Iw&#10;FMTvC36H8ARva9pFVq1GcQvC7kHwH54fzbMtNi+1ibX77Y0geBxm5jfMfNmZSrTUuNKygngYgSDO&#10;rC45V3A8rD8nIJxH1lhZJgX/5GC56H3MMdH2zjtq9z4XAcIuQQWF93UipcsKMuiGtiYO3tk2Bn2Q&#10;TS51g/cAN5X8iqJvabDksFBgTWlB2WV/Mwq0TLtr3E6mm812XP6dVrs08j9KDfrdagbCU+ff4Vf7&#10;VysYxWN4nglHQC4eAAAA//8DAFBLAQItABQABgAIAAAAIQDb4fbL7gAAAIUBAAATAAAAAAAAAAAA&#10;AAAAAAAAAABbQ29udGVudF9UeXBlc10ueG1sUEsBAi0AFAAGAAgAAAAhAFr0LFu/AAAAFQEAAAsA&#10;AAAAAAAAAAAAAAAAHwEAAF9yZWxzLy5yZWxzUEsBAi0AFAAGAAgAAAAhAIpHFozEAAAA3AAAAA8A&#10;AAAAAAAAAAAAAAAABwIAAGRycy9kb3ducmV2LnhtbFBLBQYAAAAAAwADALcAAAD4AgAAAAA=&#10;" fillcolor="black" strokecolor="#930">
                    <v:fill r:id="rId29" o:title="" type="pattern"/>
                  </v:rect>
                  <v:rect id="Rectangle 13278" o:spid="_x0000_s1175" style="position:absolute;left:5130;top:4575;width:9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vqwAAAANwAAAAPAAAAZHJzL2Rvd25yZXYueG1sRE89a8Mw&#10;EN0D/Q/iCt1iOaUuxY0SQkvBa11nyHZYF1uJdTKSarv/vhoCGR/ve7tf7CAm8sE4VrDJchDErdOG&#10;OwXNz9f6DUSIyBoHx6TgjwLsdw+rLZbazfxNUx07kUI4lKigj3EspQxtTxZD5kbixJ2dtxgT9J3U&#10;HucUbgf5nOev0qLh1NDjSB89tdf61yqYuRib06WqjwdT5J4vhvynUerpcTm8g4i0xLv45q60gpdN&#10;WpvOpCMgd/8AAAD//wMAUEsBAi0AFAAGAAgAAAAhANvh9svuAAAAhQEAABMAAAAAAAAAAAAAAAAA&#10;AAAAAFtDb250ZW50X1R5cGVzXS54bWxQSwECLQAUAAYACAAAACEAWvQsW78AAAAVAQAACwAAAAAA&#10;AAAAAAAAAAAfAQAAX3JlbHMvLnJlbHNQSwECLQAUAAYACAAAACEASRjb6sAAAADcAAAADwAAAAAA&#10;AAAAAAAAAAAHAgAAZHJzL2Rvd25yZXYueG1sUEsFBgAAAAADAAMAtwAAAPQCAAAAAA==&#10;" strokecolor="#930"/>
                </v:group>
                <v:shape id="Text Box 13279" o:spid="_x0000_s1176" type="#_x0000_t202" style="position:absolute;left:3702;top:7180;width:1469;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rsidR="00F02F44" w:rsidRPr="0061244E" w:rsidRDefault="00F02F44" w:rsidP="003728E6">
                        <w:pPr>
                          <w:jc w:val="center"/>
                          <w:rPr>
                            <w:rFonts w:asciiTheme="majorHAnsi" w:hAnsiTheme="majorHAnsi" w:cstheme="majorHAnsi"/>
                            <w:b/>
                            <w:bCs/>
                            <w:sz w:val="18"/>
                            <w:szCs w:val="18"/>
                          </w:rPr>
                        </w:pPr>
                        <w:r w:rsidRPr="0061244E">
                          <w:rPr>
                            <w:rFonts w:asciiTheme="majorHAnsi" w:hAnsiTheme="majorHAnsi" w:cstheme="majorHAnsi"/>
                            <w:b/>
                            <w:bCs/>
                            <w:sz w:val="18"/>
                            <w:szCs w:val="18"/>
                          </w:rPr>
                          <w:t>NG</w:t>
                        </w:r>
                        <w:r w:rsidRPr="0061244E">
                          <w:rPr>
                            <w:rFonts w:asciiTheme="majorHAnsi" w:hAnsiTheme="majorHAnsi" w:cstheme="majorHAnsi"/>
                            <w:b/>
                            <w:bCs/>
                            <w:sz w:val="18"/>
                            <w:szCs w:val="18"/>
                            <w:lang w:val="en-US"/>
                          </w:rPr>
                          <w:t>Ă</w:t>
                        </w:r>
                        <w:r w:rsidRPr="0061244E">
                          <w:rPr>
                            <w:rFonts w:asciiTheme="majorHAnsi" w:hAnsiTheme="majorHAnsi" w:cstheme="majorHAnsi"/>
                            <w:b/>
                            <w:bCs/>
                            <w:sz w:val="18"/>
                            <w:szCs w:val="18"/>
                          </w:rPr>
                          <w:t>N CHỨA NƯỚC</w:t>
                        </w:r>
                      </w:p>
                    </w:txbxContent>
                  </v:textbox>
                </v:shape>
                <v:shape id="Text Box 13280" o:spid="_x0000_s1177" type="#_x0000_t202" style="position:absolute;left:5588;top:7259;width:146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rsidR="00F02F44" w:rsidRPr="0061244E" w:rsidRDefault="00F02F44" w:rsidP="003728E6">
                        <w:pPr>
                          <w:jc w:val="center"/>
                          <w:rPr>
                            <w:rFonts w:asciiTheme="majorHAnsi" w:hAnsiTheme="majorHAnsi" w:cstheme="majorHAnsi"/>
                            <w:b/>
                            <w:bCs/>
                            <w:sz w:val="18"/>
                            <w:szCs w:val="18"/>
                          </w:rPr>
                        </w:pPr>
                        <w:r w:rsidRPr="0061244E">
                          <w:rPr>
                            <w:rFonts w:asciiTheme="majorHAnsi" w:hAnsiTheme="majorHAnsi" w:cstheme="majorHAnsi"/>
                            <w:b/>
                            <w:bCs/>
                            <w:sz w:val="18"/>
                            <w:szCs w:val="18"/>
                          </w:rPr>
                          <w:t>NG</w:t>
                        </w:r>
                        <w:r w:rsidRPr="0061244E">
                          <w:rPr>
                            <w:rFonts w:asciiTheme="majorHAnsi" w:hAnsiTheme="majorHAnsi" w:cstheme="majorHAnsi"/>
                            <w:b/>
                            <w:bCs/>
                            <w:sz w:val="18"/>
                            <w:szCs w:val="18"/>
                            <w:lang w:val="en-US"/>
                          </w:rPr>
                          <w:t>Ă</w:t>
                        </w:r>
                        <w:r w:rsidRPr="0061244E">
                          <w:rPr>
                            <w:rFonts w:asciiTheme="majorHAnsi" w:hAnsiTheme="majorHAnsi" w:cstheme="majorHAnsi"/>
                            <w:b/>
                            <w:bCs/>
                            <w:sz w:val="18"/>
                            <w:szCs w:val="18"/>
                          </w:rPr>
                          <w:t xml:space="preserve">N LẮNG </w:t>
                        </w:r>
                      </w:p>
                    </w:txbxContent>
                  </v:textbox>
                </v:shape>
                <v:shape id="Text Box 13281" o:spid="_x0000_s1178" type="#_x0000_t202" style="position:absolute;left:7458;top:7270;width:1469;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rsidR="00F02F44" w:rsidRPr="0061244E" w:rsidRDefault="00F02F44" w:rsidP="003728E6">
                        <w:pPr>
                          <w:jc w:val="center"/>
                          <w:rPr>
                            <w:rFonts w:asciiTheme="majorHAnsi" w:hAnsiTheme="majorHAnsi" w:cstheme="majorHAnsi"/>
                            <w:b/>
                            <w:bCs/>
                            <w:sz w:val="18"/>
                            <w:szCs w:val="18"/>
                          </w:rPr>
                        </w:pPr>
                        <w:r w:rsidRPr="0061244E">
                          <w:rPr>
                            <w:rFonts w:asciiTheme="majorHAnsi" w:hAnsiTheme="majorHAnsi" w:cstheme="majorHAnsi"/>
                            <w:b/>
                            <w:bCs/>
                            <w:sz w:val="18"/>
                            <w:szCs w:val="18"/>
                          </w:rPr>
                          <w:t>NG</w:t>
                        </w:r>
                        <w:r w:rsidRPr="0061244E">
                          <w:rPr>
                            <w:rFonts w:asciiTheme="majorHAnsi" w:hAnsiTheme="majorHAnsi" w:cstheme="majorHAnsi"/>
                            <w:b/>
                            <w:bCs/>
                            <w:sz w:val="18"/>
                            <w:szCs w:val="18"/>
                            <w:lang w:val="en-US"/>
                          </w:rPr>
                          <w:t>Ă</w:t>
                        </w:r>
                        <w:r w:rsidRPr="0061244E">
                          <w:rPr>
                            <w:rFonts w:asciiTheme="majorHAnsi" w:hAnsiTheme="majorHAnsi" w:cstheme="majorHAnsi"/>
                            <w:b/>
                            <w:bCs/>
                            <w:sz w:val="18"/>
                            <w:szCs w:val="18"/>
                          </w:rPr>
                          <w:t xml:space="preserve">N LỌC </w:t>
                        </w:r>
                      </w:p>
                      <w:p w:rsidR="00F02F44" w:rsidRPr="0061244E" w:rsidRDefault="00F02F44" w:rsidP="003728E6">
                        <w:pPr>
                          <w:rPr>
                            <w:rFonts w:asciiTheme="majorHAnsi" w:hAnsiTheme="majorHAnsi" w:cstheme="majorHAnsi"/>
                            <w:sz w:val="18"/>
                            <w:szCs w:val="18"/>
                          </w:rPr>
                        </w:pPr>
                      </w:p>
                    </w:txbxContent>
                  </v:textbox>
                </v:shape>
                <v:shape id="Text Box 13282" o:spid="_x0000_s1179" type="#_x0000_t202" style="position:absolute;left:2378;top:5997;width:100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F02F44" w:rsidRPr="0061244E" w:rsidRDefault="00F02F44" w:rsidP="003728E6">
                        <w:pPr>
                          <w:rPr>
                            <w:rFonts w:asciiTheme="majorHAnsi" w:hAnsiTheme="majorHAnsi" w:cstheme="majorHAnsi"/>
                            <w:sz w:val="18"/>
                            <w:szCs w:val="18"/>
                          </w:rPr>
                        </w:pPr>
                        <w:r w:rsidRPr="0061244E">
                          <w:rPr>
                            <w:rFonts w:asciiTheme="majorHAnsi" w:hAnsiTheme="majorHAnsi" w:cstheme="majorHAnsi"/>
                            <w:sz w:val="18"/>
                            <w:szCs w:val="18"/>
                          </w:rPr>
                          <w:t>Nước thải sinh hoạt</w:t>
                        </w:r>
                      </w:p>
                      <w:p w:rsidR="00F02F44" w:rsidRPr="0061244E" w:rsidRDefault="00F02F44" w:rsidP="003728E6">
                        <w:pPr>
                          <w:rPr>
                            <w:rFonts w:asciiTheme="majorHAnsi" w:hAnsiTheme="majorHAnsi" w:cstheme="majorHAnsi"/>
                            <w:sz w:val="18"/>
                            <w:szCs w:val="18"/>
                          </w:rPr>
                        </w:pPr>
                      </w:p>
                    </w:txbxContent>
                  </v:textbox>
                </v:shape>
                <v:shape id="Text Box 13283" o:spid="_x0000_s1180" type="#_x0000_t202" style="position:absolute;left:9077;top:6024;width:81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rsidR="00F02F44" w:rsidRPr="00B1758E" w:rsidRDefault="00F02F44" w:rsidP="003728E6">
                        <w:pPr>
                          <w:jc w:val="center"/>
                          <w:rPr>
                            <w:rFonts w:asciiTheme="majorHAnsi" w:hAnsiTheme="majorHAnsi" w:cstheme="majorHAnsi"/>
                            <w:b/>
                            <w:sz w:val="18"/>
                            <w:szCs w:val="18"/>
                            <w:lang w:val="en-US"/>
                          </w:rPr>
                        </w:pPr>
                        <w:r>
                          <w:rPr>
                            <w:rFonts w:asciiTheme="majorHAnsi" w:hAnsiTheme="majorHAnsi" w:cstheme="majorHAnsi"/>
                            <w:b/>
                            <w:sz w:val="18"/>
                            <w:szCs w:val="18"/>
                          </w:rPr>
                          <w:t>H</w:t>
                        </w:r>
                        <w:r>
                          <w:rPr>
                            <w:rFonts w:asciiTheme="majorHAnsi" w:hAnsiTheme="majorHAnsi" w:cstheme="majorHAnsi"/>
                            <w:b/>
                            <w:sz w:val="18"/>
                            <w:szCs w:val="18"/>
                            <w:lang w:val="en-US"/>
                          </w:rPr>
                          <w:t>ố</w:t>
                        </w:r>
                        <w:r>
                          <w:rPr>
                            <w:rFonts w:asciiTheme="majorHAnsi" w:hAnsiTheme="majorHAnsi" w:cstheme="majorHAnsi"/>
                            <w:b/>
                            <w:sz w:val="18"/>
                            <w:szCs w:val="18"/>
                          </w:rPr>
                          <w:t xml:space="preserve"> ga</w:t>
                        </w:r>
                      </w:p>
                    </w:txbxContent>
                  </v:textbox>
                </v:shape>
                <w10:wrap type="topAndBottom"/>
              </v:group>
            </w:pict>
          </mc:Fallback>
        </mc:AlternateContent>
      </w:r>
      <w:r w:rsidR="00DC1528" w:rsidRPr="001E187A">
        <w:rPr>
          <w:rFonts w:asciiTheme="majorHAnsi" w:hAnsiTheme="majorHAnsi" w:cstheme="majorHAnsi"/>
          <w:sz w:val="26"/>
          <w:szCs w:val="26"/>
        </w:rPr>
        <w:t xml:space="preserve">Nước thải sinh hoạt của </w:t>
      </w:r>
      <w:r w:rsidR="007558A4">
        <w:rPr>
          <w:rFonts w:asciiTheme="majorHAnsi" w:hAnsiTheme="majorHAnsi" w:cstheme="majorHAnsi"/>
          <w:sz w:val="26"/>
          <w:szCs w:val="26"/>
        </w:rPr>
        <w:t>Cơ sở</w:t>
      </w:r>
      <w:r w:rsidR="00DC1528" w:rsidRPr="001E187A">
        <w:rPr>
          <w:rFonts w:asciiTheme="majorHAnsi" w:hAnsiTheme="majorHAnsi" w:cstheme="majorHAnsi"/>
          <w:sz w:val="26"/>
          <w:szCs w:val="26"/>
        </w:rPr>
        <w:t xml:space="preserve"> được xử lý sơ bộ bằng bể tự hoạt 3 ngăn</w:t>
      </w:r>
      <w:r w:rsidR="00DC1528">
        <w:rPr>
          <w:rFonts w:asciiTheme="majorHAnsi" w:hAnsiTheme="majorHAnsi" w:cstheme="majorHAnsi"/>
          <w:sz w:val="26"/>
          <w:szCs w:val="26"/>
        </w:rPr>
        <w:t xml:space="preserve"> có kích thước 7</w:t>
      </w:r>
      <w:r w:rsidR="00F05D8D">
        <w:rPr>
          <w:rFonts w:asciiTheme="majorHAnsi" w:hAnsiTheme="majorHAnsi" w:cstheme="majorHAnsi"/>
          <w:sz w:val="26"/>
          <w:szCs w:val="26"/>
        </w:rPr>
        <w:t>,</w:t>
      </w:r>
      <w:r w:rsidR="00DC1528">
        <w:rPr>
          <w:rFonts w:asciiTheme="majorHAnsi" w:hAnsiTheme="majorHAnsi" w:cstheme="majorHAnsi"/>
          <w:sz w:val="26"/>
          <w:szCs w:val="26"/>
        </w:rPr>
        <w:t>05m x 1,82m</w:t>
      </w:r>
      <w:r w:rsidR="00DC1528" w:rsidRPr="001E187A">
        <w:rPr>
          <w:rFonts w:asciiTheme="majorHAnsi" w:hAnsiTheme="majorHAnsi" w:cstheme="majorHAnsi"/>
          <w:sz w:val="26"/>
          <w:szCs w:val="26"/>
        </w:rPr>
        <w:t xml:space="preserve">. Sau đó được thu gom về </w:t>
      </w:r>
      <w:r w:rsidRPr="00626F02">
        <w:rPr>
          <w:rFonts w:asciiTheme="majorHAnsi" w:hAnsiTheme="majorHAnsi" w:cstheme="majorHAnsi"/>
          <w:color w:val="000000" w:themeColor="text1"/>
          <w:sz w:val="26"/>
          <w:szCs w:val="26"/>
        </w:rPr>
        <w:t>HTXL</w:t>
      </w:r>
      <w:r w:rsidRPr="003728E6">
        <w:rPr>
          <w:rFonts w:asciiTheme="majorHAnsi" w:hAnsiTheme="majorHAnsi" w:cstheme="majorHAnsi"/>
          <w:color w:val="000000" w:themeColor="text1"/>
          <w:sz w:val="26"/>
          <w:szCs w:val="26"/>
        </w:rPr>
        <w:t xml:space="preserve"> nước thải</w:t>
      </w:r>
      <w:r w:rsidRPr="00626F02">
        <w:rPr>
          <w:rFonts w:asciiTheme="majorHAnsi" w:hAnsiTheme="majorHAnsi" w:cstheme="majorHAnsi"/>
          <w:color w:val="000000" w:themeColor="text1"/>
          <w:sz w:val="26"/>
          <w:szCs w:val="26"/>
        </w:rPr>
        <w:t xml:space="preserve"> </w:t>
      </w:r>
      <w:r w:rsidRPr="003728E6">
        <w:rPr>
          <w:rFonts w:asciiTheme="majorHAnsi" w:hAnsiTheme="majorHAnsi" w:cstheme="majorHAnsi"/>
          <w:color w:val="000000" w:themeColor="text1"/>
          <w:sz w:val="26"/>
          <w:szCs w:val="26"/>
        </w:rPr>
        <w:t>12</w:t>
      </w:r>
      <w:r w:rsidRPr="00626F02">
        <w:rPr>
          <w:rFonts w:asciiTheme="majorHAnsi" w:hAnsiTheme="majorHAnsi" w:cstheme="majorHAnsi"/>
          <w:color w:val="000000" w:themeColor="text1"/>
          <w:sz w:val="26"/>
          <w:szCs w:val="26"/>
        </w:rPr>
        <w:t>0m</w:t>
      </w:r>
      <w:r w:rsidRPr="001E187A">
        <w:rPr>
          <w:rFonts w:asciiTheme="majorHAnsi" w:hAnsiTheme="majorHAnsi" w:cstheme="majorHAnsi"/>
          <w:sz w:val="26"/>
          <w:szCs w:val="26"/>
          <w:vertAlign w:val="superscript"/>
        </w:rPr>
        <w:t xml:space="preserve"> </w:t>
      </w:r>
      <w:r w:rsidR="00DC1528" w:rsidRPr="001E187A">
        <w:rPr>
          <w:rFonts w:asciiTheme="majorHAnsi" w:hAnsiTheme="majorHAnsi" w:cstheme="majorHAnsi"/>
          <w:sz w:val="26"/>
          <w:szCs w:val="26"/>
          <w:vertAlign w:val="superscript"/>
        </w:rPr>
        <w:t>3</w:t>
      </w:r>
      <w:r w:rsidR="00DC1528" w:rsidRPr="001E187A">
        <w:rPr>
          <w:rFonts w:asciiTheme="majorHAnsi" w:hAnsiTheme="majorHAnsi" w:cstheme="majorHAnsi"/>
          <w:sz w:val="26"/>
          <w:szCs w:val="26"/>
        </w:rPr>
        <w:t>/ngày để xử lý.</w:t>
      </w:r>
      <w:r w:rsidR="00DC1528">
        <w:rPr>
          <w:rFonts w:asciiTheme="majorHAnsi" w:hAnsiTheme="majorHAnsi" w:cstheme="majorHAnsi"/>
          <w:sz w:val="26"/>
          <w:szCs w:val="26"/>
        </w:rPr>
        <w:t xml:space="preserve"> </w:t>
      </w:r>
      <w:r w:rsidR="007558A4">
        <w:rPr>
          <w:rFonts w:asciiTheme="majorHAnsi" w:hAnsiTheme="majorHAnsi" w:cstheme="majorHAnsi"/>
          <w:color w:val="000000" w:themeColor="text1"/>
          <w:sz w:val="26"/>
          <w:szCs w:val="26"/>
        </w:rPr>
        <w:t>Cơ sở</w:t>
      </w:r>
      <w:r w:rsidR="00DC1528" w:rsidRPr="00CA2724">
        <w:rPr>
          <w:rFonts w:asciiTheme="majorHAnsi" w:hAnsiTheme="majorHAnsi" w:cstheme="majorHAnsi"/>
          <w:color w:val="000000" w:themeColor="text1"/>
          <w:sz w:val="26"/>
          <w:szCs w:val="26"/>
        </w:rPr>
        <w:t xml:space="preserve"> </w:t>
      </w:r>
      <w:r w:rsidR="00DC1528" w:rsidRPr="007D28DE">
        <w:rPr>
          <w:rFonts w:asciiTheme="majorHAnsi" w:hAnsiTheme="majorHAnsi" w:cstheme="majorHAnsi"/>
          <w:color w:val="000000" w:themeColor="text1"/>
          <w:sz w:val="26"/>
          <w:szCs w:val="26"/>
        </w:rPr>
        <w:t>có 4 bể tự</w:t>
      </w:r>
      <w:r w:rsidR="00DC1528" w:rsidRPr="00CA2724">
        <w:rPr>
          <w:rFonts w:asciiTheme="majorHAnsi" w:hAnsiTheme="majorHAnsi" w:cstheme="majorHAnsi"/>
          <w:color w:val="000000" w:themeColor="text1"/>
          <w:sz w:val="26"/>
          <w:szCs w:val="26"/>
        </w:rPr>
        <w:t xml:space="preserve"> hoại với tổng dung tích là 60m</w:t>
      </w:r>
      <w:r w:rsidR="00DC1528" w:rsidRPr="00CA2724">
        <w:rPr>
          <w:rFonts w:asciiTheme="majorHAnsi" w:hAnsiTheme="majorHAnsi" w:cstheme="majorHAnsi"/>
          <w:color w:val="000000" w:themeColor="text1"/>
          <w:sz w:val="26"/>
          <w:szCs w:val="26"/>
          <w:vertAlign w:val="superscript"/>
        </w:rPr>
        <w:t>3</w:t>
      </w:r>
      <w:r w:rsidR="00DC1528" w:rsidRPr="00CA2724">
        <w:rPr>
          <w:rFonts w:asciiTheme="majorHAnsi" w:hAnsiTheme="majorHAnsi" w:cstheme="majorHAnsi"/>
          <w:color w:val="000000" w:themeColor="text1"/>
          <w:sz w:val="26"/>
          <w:szCs w:val="26"/>
        </w:rPr>
        <w:t xml:space="preserve"> đã đáp ứng được nhu cầu xử lý nước sơ bộ trước khi dẫn về </w:t>
      </w:r>
      <w:r w:rsidRPr="00626F02">
        <w:rPr>
          <w:rFonts w:asciiTheme="majorHAnsi" w:hAnsiTheme="majorHAnsi" w:cstheme="majorHAnsi"/>
          <w:color w:val="000000" w:themeColor="text1"/>
          <w:sz w:val="26"/>
          <w:szCs w:val="26"/>
        </w:rPr>
        <w:t>HTXL</w:t>
      </w:r>
      <w:r w:rsidRPr="003728E6">
        <w:rPr>
          <w:rFonts w:asciiTheme="majorHAnsi" w:hAnsiTheme="majorHAnsi" w:cstheme="majorHAnsi"/>
          <w:color w:val="000000" w:themeColor="text1"/>
          <w:sz w:val="26"/>
          <w:szCs w:val="26"/>
        </w:rPr>
        <w:t xml:space="preserve"> nước thải</w:t>
      </w:r>
      <w:r w:rsidRPr="00626F02">
        <w:rPr>
          <w:rFonts w:asciiTheme="majorHAnsi" w:hAnsiTheme="majorHAnsi" w:cstheme="majorHAnsi"/>
          <w:color w:val="000000" w:themeColor="text1"/>
          <w:sz w:val="26"/>
          <w:szCs w:val="26"/>
        </w:rPr>
        <w:t xml:space="preserve"> </w:t>
      </w:r>
      <w:r w:rsidR="00DC1528" w:rsidRPr="00CA2724">
        <w:rPr>
          <w:rFonts w:asciiTheme="majorHAnsi" w:hAnsiTheme="majorHAnsi" w:cstheme="majorHAnsi"/>
          <w:color w:val="000000" w:themeColor="text1"/>
          <w:sz w:val="26"/>
          <w:szCs w:val="26"/>
        </w:rPr>
        <w:t xml:space="preserve">để xử lý. </w:t>
      </w:r>
      <w:r w:rsidR="00DC1528" w:rsidRPr="00CA2724">
        <w:rPr>
          <w:rFonts w:asciiTheme="majorHAnsi" w:hAnsiTheme="majorHAnsi" w:cstheme="majorHAnsi"/>
          <w:color w:val="000000" w:themeColor="text1"/>
          <w:sz w:val="26"/>
          <w:szCs w:val="26"/>
          <w:lang w:val="nl-NL"/>
        </w:rPr>
        <w:t xml:space="preserve">Cấu </w:t>
      </w:r>
      <w:r w:rsidR="00DC1528" w:rsidRPr="001E187A">
        <w:rPr>
          <w:rFonts w:asciiTheme="majorHAnsi" w:hAnsiTheme="majorHAnsi" w:cstheme="majorHAnsi"/>
          <w:sz w:val="26"/>
          <w:szCs w:val="26"/>
          <w:lang w:val="nl-NL"/>
        </w:rPr>
        <w:t>tạo bể tự hoại 3 ngăn như sau:</w:t>
      </w:r>
    </w:p>
    <w:p w:rsidR="000B00B4" w:rsidRPr="003368DA" w:rsidRDefault="003C6E28" w:rsidP="003C6E28">
      <w:pPr>
        <w:pStyle w:val="Caption"/>
      </w:pPr>
      <w:bookmarkStart w:id="102" w:name="_Toc109658600"/>
      <w:r w:rsidRPr="00091EFB">
        <w:t xml:space="preserve"> </w:t>
      </w:r>
      <w:bookmarkStart w:id="103" w:name="_Toc143897174"/>
      <w:r>
        <w:t xml:space="preserve">Hình </w:t>
      </w:r>
      <w:fldSimple w:instr=" STYLEREF 1 \s ">
        <w:r w:rsidR="00C535D2">
          <w:rPr>
            <w:noProof/>
          </w:rPr>
          <w:t>3</w:t>
        </w:r>
      </w:fldSimple>
      <w:r w:rsidR="00717D16">
        <w:t>.</w:t>
      </w:r>
      <w:fldSimple w:instr=" SEQ Hình \* ARABIC \s 1 ">
        <w:r w:rsidR="00C535D2">
          <w:rPr>
            <w:noProof/>
          </w:rPr>
          <w:t>3</w:t>
        </w:r>
      </w:fldSimple>
      <w:r w:rsidR="000B00B4" w:rsidRPr="000B00B4">
        <w:t xml:space="preserve"> Bể tự hoại 3 ngăn</w:t>
      </w:r>
      <w:bookmarkEnd w:id="102"/>
      <w:r w:rsidR="003368DA" w:rsidRPr="003368DA">
        <w:t xml:space="preserve"> của </w:t>
      </w:r>
      <w:r w:rsidR="007558A4">
        <w:t>Cơ sở</w:t>
      </w:r>
      <w:bookmarkEnd w:id="103"/>
    </w:p>
    <w:p w:rsidR="00EB1BDA" w:rsidRPr="003728E6" w:rsidRDefault="00EB1BDA" w:rsidP="00774E0B">
      <w:pPr>
        <w:pStyle w:val="ListParagraph"/>
        <w:numPr>
          <w:ilvl w:val="0"/>
          <w:numId w:val="59"/>
        </w:numPr>
        <w:spacing w:before="80" w:after="80" w:line="360" w:lineRule="auto"/>
        <w:ind w:left="0" w:firstLine="426"/>
        <w:jc w:val="both"/>
        <w:rPr>
          <w:rFonts w:asciiTheme="majorHAnsi" w:hAnsiTheme="majorHAnsi" w:cstheme="majorHAnsi"/>
          <w:b/>
          <w:i/>
          <w:iCs/>
          <w:sz w:val="26"/>
          <w:szCs w:val="26"/>
        </w:rPr>
      </w:pPr>
      <w:r w:rsidRPr="003728E6">
        <w:rPr>
          <w:rFonts w:asciiTheme="majorHAnsi" w:hAnsiTheme="majorHAnsi" w:cstheme="majorHAnsi"/>
          <w:b/>
          <w:i/>
          <w:iCs/>
          <w:sz w:val="26"/>
          <w:szCs w:val="26"/>
        </w:rPr>
        <w:t>Thuyết minh công nghệ bể tự hoại</w:t>
      </w:r>
    </w:p>
    <w:p w:rsidR="00DC1528" w:rsidRPr="001E187A" w:rsidRDefault="00DC1528" w:rsidP="00DC1528">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Nước thải sinh hoạt chảy vào ngăn </w:t>
      </w:r>
      <w:r>
        <w:rPr>
          <w:rFonts w:asciiTheme="majorHAnsi" w:hAnsiTheme="majorHAnsi" w:cstheme="majorHAnsi"/>
          <w:sz w:val="26"/>
          <w:szCs w:val="26"/>
        </w:rPr>
        <w:t xml:space="preserve">1 có kích thước </w:t>
      </w:r>
      <w:r w:rsidR="00D93609">
        <w:rPr>
          <w:rFonts w:asciiTheme="majorHAnsi" w:hAnsiTheme="majorHAnsi" w:cstheme="majorHAnsi"/>
          <w:sz w:val="26"/>
          <w:szCs w:val="26"/>
        </w:rPr>
        <w:t xml:space="preserve">2,5 </w:t>
      </w:r>
      <w:r>
        <w:rPr>
          <w:rFonts w:asciiTheme="majorHAnsi" w:hAnsiTheme="majorHAnsi" w:cstheme="majorHAnsi"/>
          <w:sz w:val="26"/>
          <w:szCs w:val="26"/>
        </w:rPr>
        <w:t xml:space="preserve">m x </w:t>
      </w:r>
      <w:r w:rsidR="00D93609">
        <w:rPr>
          <w:rFonts w:asciiTheme="majorHAnsi" w:hAnsiTheme="majorHAnsi" w:cstheme="majorHAnsi"/>
          <w:sz w:val="26"/>
          <w:szCs w:val="26"/>
        </w:rPr>
        <w:t xml:space="preserve">2,2 </w:t>
      </w:r>
      <w:r>
        <w:rPr>
          <w:rFonts w:asciiTheme="majorHAnsi" w:hAnsiTheme="majorHAnsi" w:cstheme="majorHAnsi"/>
          <w:sz w:val="26"/>
          <w:szCs w:val="26"/>
        </w:rPr>
        <w:t>m. N</w:t>
      </w:r>
      <w:r w:rsidRPr="001E187A">
        <w:rPr>
          <w:rFonts w:asciiTheme="majorHAnsi" w:hAnsiTheme="majorHAnsi" w:cstheme="majorHAnsi"/>
          <w:sz w:val="26"/>
          <w:szCs w:val="26"/>
        </w:rPr>
        <w:t>găn này d</w:t>
      </w:r>
      <w:r w:rsidR="00A9368B" w:rsidRPr="00A9368B">
        <w:rPr>
          <w:rFonts w:asciiTheme="majorHAnsi" w:hAnsiTheme="majorHAnsi" w:cstheme="majorHAnsi"/>
          <w:sz w:val="26"/>
          <w:szCs w:val="26"/>
        </w:rPr>
        <w:t>ù</w:t>
      </w:r>
      <w:r w:rsidRPr="001E187A">
        <w:rPr>
          <w:rFonts w:asciiTheme="majorHAnsi" w:hAnsiTheme="majorHAnsi" w:cstheme="majorHAnsi"/>
          <w:sz w:val="26"/>
          <w:szCs w:val="26"/>
        </w:rPr>
        <w:t xml:space="preserve">ng để </w:t>
      </w:r>
      <w:r>
        <w:rPr>
          <w:rFonts w:asciiTheme="majorHAnsi" w:hAnsiTheme="majorHAnsi" w:cstheme="majorHAnsi"/>
          <w:sz w:val="26"/>
          <w:szCs w:val="26"/>
        </w:rPr>
        <w:t xml:space="preserve">lọc, </w:t>
      </w:r>
      <w:r w:rsidRPr="001E187A">
        <w:rPr>
          <w:rFonts w:asciiTheme="majorHAnsi" w:hAnsiTheme="majorHAnsi" w:cstheme="majorHAnsi"/>
          <w:sz w:val="26"/>
          <w:szCs w:val="26"/>
        </w:rPr>
        <w:t>lắng các hợp chất lơ lửng có kích thước lớn, đồng thời ngăn này còn có chức năng lên men kỵ khí, điều hòa lưu lượng và nồng độ chất bẩn trong nước thải. Thành phần các chất ô nhiễm trong nước thải sinh hoạt khi tiếp xúc với các vi sinh vật kỵ khí được hình thành trong lớp bùn ở đáy và được các vi sinh vật này hấp thụ, chuyển hóa các hợp chất hữu cơ phức tạp thành các chất hữu cơ dễ phân hủy.</w:t>
      </w:r>
    </w:p>
    <w:p w:rsidR="00DC1528" w:rsidRPr="001E187A" w:rsidRDefault="00DC1528" w:rsidP="00DC1528">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Sau khi nước thải đi ra ngăn lắng 1, sẽ tự động chảy sang ngăn 2</w:t>
      </w:r>
      <w:r>
        <w:rPr>
          <w:rFonts w:asciiTheme="majorHAnsi" w:hAnsiTheme="majorHAnsi" w:cstheme="majorHAnsi"/>
          <w:sz w:val="26"/>
          <w:szCs w:val="26"/>
        </w:rPr>
        <w:t xml:space="preserve"> có kích thước 1,</w:t>
      </w:r>
      <w:r w:rsidR="00D93609">
        <w:rPr>
          <w:rFonts w:asciiTheme="majorHAnsi" w:hAnsiTheme="majorHAnsi" w:cstheme="majorHAnsi"/>
          <w:sz w:val="26"/>
          <w:szCs w:val="26"/>
        </w:rPr>
        <w:t xml:space="preserve">2 </w:t>
      </w:r>
      <w:r>
        <w:rPr>
          <w:rFonts w:asciiTheme="majorHAnsi" w:hAnsiTheme="majorHAnsi" w:cstheme="majorHAnsi"/>
          <w:sz w:val="26"/>
          <w:szCs w:val="26"/>
        </w:rPr>
        <w:t>m x 1,2</w:t>
      </w:r>
      <w:r w:rsidR="00D93609">
        <w:rPr>
          <w:rFonts w:asciiTheme="majorHAnsi" w:hAnsiTheme="majorHAnsi" w:cstheme="majorHAnsi"/>
          <w:sz w:val="26"/>
          <w:szCs w:val="26"/>
        </w:rPr>
        <w:t xml:space="preserve"> </w:t>
      </w:r>
      <w:r>
        <w:rPr>
          <w:rFonts w:asciiTheme="majorHAnsi" w:hAnsiTheme="majorHAnsi" w:cstheme="majorHAnsi"/>
          <w:sz w:val="26"/>
          <w:szCs w:val="26"/>
        </w:rPr>
        <w:t>m</w:t>
      </w:r>
      <w:r w:rsidRPr="001E187A">
        <w:rPr>
          <w:rFonts w:asciiTheme="majorHAnsi" w:hAnsiTheme="majorHAnsi" w:cstheme="majorHAnsi"/>
          <w:sz w:val="26"/>
          <w:szCs w:val="26"/>
        </w:rPr>
        <w:t>. Cuối cùng nước thải chảy qua ngăn số</w:t>
      </w:r>
      <w:r>
        <w:rPr>
          <w:rFonts w:asciiTheme="majorHAnsi" w:hAnsiTheme="majorHAnsi" w:cstheme="majorHAnsi"/>
          <w:sz w:val="26"/>
          <w:szCs w:val="26"/>
        </w:rPr>
        <w:t xml:space="preserve"> 3 có kích thước 1,</w:t>
      </w:r>
      <w:r w:rsidR="00D93609">
        <w:rPr>
          <w:rFonts w:asciiTheme="majorHAnsi" w:hAnsiTheme="majorHAnsi" w:cstheme="majorHAnsi"/>
          <w:sz w:val="26"/>
          <w:szCs w:val="26"/>
        </w:rPr>
        <w:t xml:space="preserve">4 </w:t>
      </w:r>
      <w:r>
        <w:rPr>
          <w:rFonts w:asciiTheme="majorHAnsi" w:hAnsiTheme="majorHAnsi" w:cstheme="majorHAnsi"/>
          <w:sz w:val="26"/>
          <w:szCs w:val="26"/>
        </w:rPr>
        <w:t>m x 1,2</w:t>
      </w:r>
      <w:r w:rsidR="00D93609">
        <w:rPr>
          <w:rFonts w:asciiTheme="majorHAnsi" w:hAnsiTheme="majorHAnsi" w:cstheme="majorHAnsi"/>
          <w:sz w:val="26"/>
          <w:szCs w:val="26"/>
        </w:rPr>
        <w:t xml:space="preserve"> </w:t>
      </w:r>
      <w:r>
        <w:rPr>
          <w:rFonts w:asciiTheme="majorHAnsi" w:hAnsiTheme="majorHAnsi" w:cstheme="majorHAnsi"/>
          <w:sz w:val="26"/>
          <w:szCs w:val="26"/>
        </w:rPr>
        <w:t>m</w:t>
      </w:r>
      <w:r w:rsidRPr="001E187A">
        <w:rPr>
          <w:rFonts w:asciiTheme="majorHAnsi" w:hAnsiTheme="majorHAnsi" w:cstheme="majorHAnsi"/>
          <w:sz w:val="26"/>
          <w:szCs w:val="26"/>
        </w:rPr>
        <w:t xml:space="preserve">, ngăn này có chức năng </w:t>
      </w:r>
      <w:r>
        <w:rPr>
          <w:rFonts w:asciiTheme="majorHAnsi" w:hAnsiTheme="majorHAnsi" w:cstheme="majorHAnsi"/>
          <w:sz w:val="26"/>
          <w:szCs w:val="26"/>
        </w:rPr>
        <w:t>lọc</w:t>
      </w:r>
      <w:r w:rsidRPr="001E187A">
        <w:rPr>
          <w:rFonts w:asciiTheme="majorHAnsi" w:hAnsiTheme="majorHAnsi" w:cstheme="majorHAnsi"/>
          <w:sz w:val="26"/>
          <w:szCs w:val="26"/>
        </w:rPr>
        <w:t xml:space="preserve"> - tách bùn sinh học và các chất lơ lửng ra khỏi dòng nước thải nhờ lớp vật liệu lọc.</w:t>
      </w:r>
    </w:p>
    <w:p w:rsidR="00DC1528" w:rsidRPr="001E187A" w:rsidRDefault="00DC1528" w:rsidP="00DC1528">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lastRenderedPageBreak/>
        <w:t>Quá trình lên men kỵ khí sẽ sinh ra các khí như CH</w:t>
      </w:r>
      <w:r w:rsidRPr="001E187A">
        <w:rPr>
          <w:rFonts w:asciiTheme="majorHAnsi" w:hAnsiTheme="majorHAnsi" w:cstheme="majorHAnsi"/>
          <w:sz w:val="26"/>
          <w:szCs w:val="26"/>
          <w:vertAlign w:val="subscript"/>
        </w:rPr>
        <w:t>4</w:t>
      </w:r>
      <w:r w:rsidRPr="001E187A">
        <w:rPr>
          <w:rFonts w:asciiTheme="majorHAnsi" w:hAnsiTheme="majorHAnsi" w:cstheme="majorHAnsi"/>
          <w:sz w:val="26"/>
          <w:szCs w:val="26"/>
        </w:rPr>
        <w:t>, CO</w:t>
      </w:r>
      <w:r w:rsidRPr="001E187A">
        <w:rPr>
          <w:rFonts w:asciiTheme="majorHAnsi" w:hAnsiTheme="majorHAnsi" w:cstheme="majorHAnsi"/>
          <w:sz w:val="26"/>
          <w:szCs w:val="26"/>
          <w:vertAlign w:val="subscript"/>
        </w:rPr>
        <w:t>2</w:t>
      </w:r>
      <w:r w:rsidRPr="001E187A">
        <w:rPr>
          <w:rFonts w:asciiTheme="majorHAnsi" w:hAnsiTheme="majorHAnsi" w:cstheme="majorHAnsi"/>
          <w:sz w:val="26"/>
          <w:szCs w:val="26"/>
        </w:rPr>
        <w:t>, … để thoát các khí này nhằm không gây mùi khó chịu, chúng tôi đã thiết kế các ống thông hơi PVC có đường kính D60 nối từ bể tự hoại theo tường phía sau nhà vệ sinh và nối tới mái nhà vệ sinh.</w:t>
      </w:r>
    </w:p>
    <w:p w:rsidR="003368DA" w:rsidRPr="00E53436" w:rsidRDefault="00DC1528" w:rsidP="00FF0BE0">
      <w:pPr>
        <w:spacing w:after="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Bể tự hoại có 2 chức năng: lắng và phân hủy cặn lắng với hiệu quả xử lý khoảng 40 – 50%. Với thời gian lưu nước trong bể khoảng 40 ngày thì có khoảng 95% các chất lơ lửng sẽ lắng xuống đáy bể. Nước thải lắng trong bể 1 thời gian dài đảm bảo hiệu suất lắng cao sẽ được chuyển qua ngăn lọc và thoát ra ngoài theo ống dẫn nước thải</w:t>
      </w:r>
      <w:r>
        <w:rPr>
          <w:rFonts w:asciiTheme="majorHAnsi" w:hAnsiTheme="majorHAnsi" w:cstheme="majorHAnsi"/>
          <w:sz w:val="26"/>
          <w:szCs w:val="26"/>
        </w:rPr>
        <w:t xml:space="preserve"> tới các hố ga thu nước thải có kích thước 1,2m x 1,2m x 1,8m</w:t>
      </w:r>
      <w:r w:rsidRPr="001E187A">
        <w:rPr>
          <w:rFonts w:asciiTheme="majorHAnsi" w:hAnsiTheme="majorHAnsi" w:cstheme="majorHAnsi"/>
          <w:sz w:val="26"/>
          <w:szCs w:val="26"/>
        </w:rPr>
        <w:t>. Sau đó nước thải sẽ được dẫn về</w:t>
      </w:r>
      <w:r w:rsidR="003728E6">
        <w:rPr>
          <w:rFonts w:asciiTheme="majorHAnsi" w:hAnsiTheme="majorHAnsi" w:cstheme="majorHAnsi"/>
          <w:sz w:val="26"/>
          <w:szCs w:val="26"/>
        </w:rPr>
        <w:t xml:space="preserve"> HTXL</w:t>
      </w:r>
      <w:r w:rsidR="003728E6" w:rsidRPr="003728E6">
        <w:rPr>
          <w:rFonts w:asciiTheme="majorHAnsi" w:hAnsiTheme="majorHAnsi" w:cstheme="majorHAnsi"/>
          <w:sz w:val="26"/>
          <w:szCs w:val="26"/>
        </w:rPr>
        <w:t xml:space="preserve"> nước thải</w:t>
      </w:r>
      <w:r w:rsidRPr="001E187A">
        <w:rPr>
          <w:rFonts w:asciiTheme="majorHAnsi" w:hAnsiTheme="majorHAnsi" w:cstheme="majorHAnsi"/>
          <w:sz w:val="26"/>
          <w:szCs w:val="26"/>
        </w:rPr>
        <w:t xml:space="preserve"> </w:t>
      </w:r>
      <w:r w:rsidR="003728E6" w:rsidRPr="003728E6">
        <w:rPr>
          <w:rFonts w:asciiTheme="majorHAnsi" w:hAnsiTheme="majorHAnsi" w:cstheme="majorHAnsi"/>
          <w:sz w:val="26"/>
          <w:szCs w:val="26"/>
        </w:rPr>
        <w:t>120</w:t>
      </w:r>
      <w:r w:rsidRPr="001E187A">
        <w:rPr>
          <w:rFonts w:asciiTheme="majorHAnsi" w:hAnsiTheme="majorHAnsi" w:cstheme="majorHAnsi"/>
          <w:sz w:val="26"/>
          <w:szCs w:val="26"/>
        </w:rPr>
        <w:t>m</w:t>
      </w:r>
      <w:r w:rsidRPr="001E187A">
        <w:rPr>
          <w:rFonts w:asciiTheme="majorHAnsi" w:hAnsiTheme="majorHAnsi" w:cstheme="majorHAnsi"/>
          <w:sz w:val="26"/>
          <w:szCs w:val="26"/>
          <w:vertAlign w:val="superscript"/>
        </w:rPr>
        <w:t>3</w:t>
      </w:r>
      <w:r w:rsidRPr="001E187A">
        <w:rPr>
          <w:rFonts w:asciiTheme="majorHAnsi" w:hAnsiTheme="majorHAnsi" w:cstheme="majorHAnsi"/>
          <w:sz w:val="26"/>
          <w:szCs w:val="26"/>
        </w:rPr>
        <w:t>/ngày đêm để xử lý.</w:t>
      </w:r>
    </w:p>
    <w:p w:rsidR="00E53436" w:rsidRPr="00E53436" w:rsidRDefault="002F78B0" w:rsidP="00FF0BE0">
      <w:pPr>
        <w:spacing w:after="0" w:line="360" w:lineRule="auto"/>
        <w:ind w:firstLine="567"/>
        <w:contextualSpacing/>
        <w:jc w:val="both"/>
      </w:pPr>
      <w:r>
        <w:rPr>
          <w:noProof/>
          <w:lang w:val="en-US"/>
        </w:rPr>
        <mc:AlternateContent>
          <mc:Choice Requires="wpg">
            <w:drawing>
              <wp:anchor distT="0" distB="0" distL="114300" distR="114300" simplePos="0" relativeHeight="251828224" behindDoc="0" locked="0" layoutInCell="1" allowOverlap="1">
                <wp:simplePos x="0" y="0"/>
                <wp:positionH relativeFrom="column">
                  <wp:posOffset>131148</wp:posOffset>
                </wp:positionH>
                <wp:positionV relativeFrom="paragraph">
                  <wp:posOffset>172662</wp:posOffset>
                </wp:positionV>
                <wp:extent cx="5675251" cy="5697064"/>
                <wp:effectExtent l="0" t="0" r="20955" b="18415"/>
                <wp:wrapNone/>
                <wp:docPr id="1" name="Group 1"/>
                <wp:cNvGraphicFramePr/>
                <a:graphic xmlns:a="http://schemas.openxmlformats.org/drawingml/2006/main">
                  <a:graphicData uri="http://schemas.microsoft.com/office/word/2010/wordprocessingGroup">
                    <wpg:wgp>
                      <wpg:cNvGrpSpPr/>
                      <wpg:grpSpPr>
                        <a:xfrm>
                          <a:off x="0" y="0"/>
                          <a:ext cx="5675251" cy="5697064"/>
                          <a:chOff x="0" y="0"/>
                          <a:chExt cx="5675251" cy="5697064"/>
                        </a:xfrm>
                      </wpg:grpSpPr>
                      <wps:wsp>
                        <wps:cNvPr id="79" name="Rectangle 79"/>
                        <wps:cNvSpPr/>
                        <wps:spPr>
                          <a:xfrm>
                            <a:off x="2161309" y="1413164"/>
                            <a:ext cx="1187450" cy="287655"/>
                          </a:xfrm>
                          <a:prstGeom prst="rect">
                            <a:avLst/>
                          </a:prstGeom>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Hố gom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Arrow Connector 94"/>
                        <wps:cNvCnPr/>
                        <wps:spPr>
                          <a:xfrm>
                            <a:off x="2743200" y="1710047"/>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68" name="Straight Arrow Connector 1868"/>
                        <wps:cNvCnPr/>
                        <wps:spPr>
                          <a:xfrm>
                            <a:off x="2743200" y="3241964"/>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15" name="Rectangle 1915"/>
                        <wps:cNvSpPr/>
                        <wps:spPr>
                          <a:xfrm>
                            <a:off x="4619501" y="3503221"/>
                            <a:ext cx="1047750" cy="287655"/>
                          </a:xfrm>
                          <a:prstGeom prst="rect">
                            <a:avLst/>
                          </a:prstGeom>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ind w:left="-142" w:right="-148"/>
                                <w:jc w:val="center"/>
                                <w:rPr>
                                  <w:rFonts w:ascii="Times New Roman" w:hAnsi="Times New Roman"/>
                                  <w:sz w:val="24"/>
                                  <w:szCs w:val="24"/>
                                </w:rPr>
                              </w:pPr>
                              <w:r w:rsidRPr="00DB210B">
                                <w:rPr>
                                  <w:rFonts w:ascii="Times New Roman" w:hAnsi="Times New Roman"/>
                                  <w:sz w:val="24"/>
                                  <w:szCs w:val="24"/>
                                </w:rPr>
                                <w:t xml:space="preserve">Bể chứa bùn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4595751" y="4702629"/>
                            <a:ext cx="1079500" cy="287655"/>
                          </a:xfrm>
                          <a:prstGeom prst="rect">
                            <a:avLst/>
                          </a:prstGeom>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ind w:left="-142" w:right="-148"/>
                                <w:jc w:val="center"/>
                                <w:rPr>
                                  <w:rFonts w:ascii="Times New Roman" w:hAnsi="Times New Roman"/>
                                  <w:sz w:val="24"/>
                                  <w:szCs w:val="24"/>
                                </w:rPr>
                              </w:pPr>
                              <w:r>
                                <w:rPr>
                                  <w:rFonts w:ascii="Times New Roman" w:hAnsi="Times New Roman"/>
                                  <w:sz w:val="24"/>
                                  <w:szCs w:val="24"/>
                                </w:rPr>
                                <w:t>Hút bùn định kỳ</w:t>
                              </w:r>
                              <w:r w:rsidRPr="00DB210B">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Straight Arrow Connector 178"/>
                        <wps:cNvCnPr/>
                        <wps:spPr>
                          <a:xfrm>
                            <a:off x="1045029" y="2968831"/>
                            <a:ext cx="1079500" cy="0"/>
                          </a:xfrm>
                          <a:prstGeom prst="straightConnector1">
                            <a:avLst/>
                          </a:prstGeom>
                          <a:ln>
                            <a:solidFill>
                              <a:schemeClr val="accent6">
                                <a:lumMod val="75000"/>
                              </a:schemeClr>
                            </a:solidFill>
                            <a:prstDash val="lgDashDot"/>
                            <a:tailEnd type="triangle"/>
                          </a:ln>
                        </wps:spPr>
                        <wps:style>
                          <a:lnRef idx="1">
                            <a:schemeClr val="accent1"/>
                          </a:lnRef>
                          <a:fillRef idx="0">
                            <a:schemeClr val="accent1"/>
                          </a:fillRef>
                          <a:effectRef idx="0">
                            <a:schemeClr val="accent1"/>
                          </a:effectRef>
                          <a:fontRef idx="minor">
                            <a:schemeClr val="tx1"/>
                          </a:fontRef>
                        </wps:style>
                        <wps:bodyPr/>
                      </wps:wsp>
                      <wps:wsp>
                        <wps:cNvPr id="179" name="Rectangle 179"/>
                        <wps:cNvSpPr/>
                        <wps:spPr>
                          <a:xfrm>
                            <a:off x="950026" y="2719450"/>
                            <a:ext cx="695325" cy="28575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Xút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traight Arrow Connector 180"/>
                        <wps:cNvCnPr/>
                        <wps:spPr>
                          <a:xfrm>
                            <a:off x="1080655" y="2565070"/>
                            <a:ext cx="1079500" cy="0"/>
                          </a:xfrm>
                          <a:prstGeom prst="straightConnector1">
                            <a:avLst/>
                          </a:prstGeom>
                          <a:ln>
                            <a:solidFill>
                              <a:schemeClr val="accent6">
                                <a:lumMod val="75000"/>
                              </a:schemeClr>
                            </a:solidFill>
                            <a:prstDash val="lgDashDot"/>
                            <a:tailEnd type="triangle"/>
                          </a:ln>
                        </wps:spPr>
                        <wps:style>
                          <a:lnRef idx="1">
                            <a:schemeClr val="accent1"/>
                          </a:lnRef>
                          <a:fillRef idx="0">
                            <a:schemeClr val="accent1"/>
                          </a:fillRef>
                          <a:effectRef idx="0">
                            <a:schemeClr val="accent1"/>
                          </a:effectRef>
                          <a:fontRef idx="minor">
                            <a:schemeClr val="tx1"/>
                          </a:fontRef>
                        </wps:style>
                        <wps:bodyPr/>
                      </wps:wsp>
                      <wps:wsp>
                        <wps:cNvPr id="1861" name="Rectangle 1861"/>
                        <wps:cNvSpPr/>
                        <wps:spPr>
                          <a:xfrm>
                            <a:off x="1128156" y="2303813"/>
                            <a:ext cx="1031875" cy="28575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Dinh dưỡng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a:off x="1056904" y="4120738"/>
                            <a:ext cx="1079500" cy="0"/>
                          </a:xfrm>
                          <a:prstGeom prst="straightConnector1">
                            <a:avLst/>
                          </a:prstGeom>
                          <a:ln>
                            <a:solidFill>
                              <a:schemeClr val="accent6">
                                <a:lumMod val="75000"/>
                              </a:schemeClr>
                            </a:solidFill>
                            <a:prstDash val="lgDashDot"/>
                            <a:tailEnd type="triangle"/>
                          </a:ln>
                        </wps:spPr>
                        <wps:style>
                          <a:lnRef idx="1">
                            <a:schemeClr val="accent1"/>
                          </a:lnRef>
                          <a:fillRef idx="0">
                            <a:schemeClr val="accent1"/>
                          </a:fillRef>
                          <a:effectRef idx="0">
                            <a:schemeClr val="accent1"/>
                          </a:effectRef>
                          <a:fontRef idx="minor">
                            <a:schemeClr val="tx1"/>
                          </a:fontRef>
                        </wps:style>
                        <wps:bodyPr/>
                      </wps:wsp>
                      <wps:wsp>
                        <wps:cNvPr id="183" name="Rectangle 183"/>
                        <wps:cNvSpPr/>
                        <wps:spPr>
                          <a:xfrm>
                            <a:off x="914400" y="3835730"/>
                            <a:ext cx="895350" cy="28575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Javen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 name="Straight Arrow Connector 1867"/>
                        <wps:cNvCnPr/>
                        <wps:spPr>
                          <a:xfrm>
                            <a:off x="2766951" y="4845133"/>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5118265" y="3788229"/>
                            <a:ext cx="0" cy="899795"/>
                          </a:xfrm>
                          <a:prstGeom prst="straightConnector1">
                            <a:avLst/>
                          </a:prstGeom>
                          <a:ln w="9525">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1882" name="Straight Arrow Connector 1882"/>
                        <wps:cNvCnPr/>
                        <wps:spPr>
                          <a:xfrm flipH="1">
                            <a:off x="3348842" y="2042556"/>
                            <a:ext cx="1790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45" name="Straight Connector 3845"/>
                        <wps:cNvCnPr/>
                        <wps:spPr>
                          <a:xfrm flipV="1">
                            <a:off x="5142016" y="2042556"/>
                            <a:ext cx="0" cy="1429386"/>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2755075" y="2185060"/>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0" name="Rectangle 1870"/>
                        <wps:cNvSpPr/>
                        <wps:spPr>
                          <a:xfrm>
                            <a:off x="2161309" y="2933205"/>
                            <a:ext cx="1187450" cy="287655"/>
                          </a:xfrm>
                          <a:prstGeom prst="rect">
                            <a:avLst/>
                          </a:prstGeom>
                          <a:blipFill>
                            <a:blip r:embed="rId30"/>
                            <a:tile tx="0" ty="0" sx="100000" sy="100000" flip="none" algn="tl"/>
                          </a:blipFill>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w:t>
                              </w:r>
                              <w:r>
                                <w:rPr>
                                  <w:rFonts w:ascii="Times New Roman" w:hAnsi="Times New Roman"/>
                                  <w:sz w:val="24"/>
                                  <w:szCs w:val="24"/>
                                </w:rPr>
                                <w:t>Aerotank</w:t>
                              </w:r>
                              <w:r w:rsidRPr="00DB210B">
                                <w:rPr>
                                  <w:rFonts w:ascii="Times New Roman" w:hAnsi="Times New Roman"/>
                                  <w:sz w:val="24"/>
                                  <w:szCs w:val="24"/>
                                </w:rPr>
                                <w:t xml:space="preserve"> </w:t>
                              </w:r>
                            </w:p>
                            <w:p w:rsidR="00F02F44" w:rsidRPr="00FB3B1B" w:rsidRDefault="00F02F44" w:rsidP="003368DA">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Rectangle 1869"/>
                        <wps:cNvSpPr/>
                        <wps:spPr>
                          <a:xfrm>
                            <a:off x="2137559" y="3479470"/>
                            <a:ext cx="1257300" cy="268605"/>
                          </a:xfrm>
                          <a:prstGeom prst="rect">
                            <a:avLst/>
                          </a:prstGeom>
                          <a:blipFill>
                            <a:blip r:embed="rId30"/>
                            <a:tile tx="0" ty="0" sx="100000" sy="100000" flip="none" algn="tl"/>
                          </a:blipFill>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w:t>
                              </w:r>
                              <w:r>
                                <w:rPr>
                                  <w:rFonts w:ascii="Times New Roman" w:hAnsi="Times New Roman"/>
                                  <w:sz w:val="24"/>
                                  <w:szCs w:val="24"/>
                                </w:rPr>
                                <w:t>lắng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5" name="Straight Arrow Connector 3855"/>
                        <wps:cNvCnPr/>
                        <wps:spPr>
                          <a:xfrm>
                            <a:off x="2743200" y="3752603"/>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56" name="Straight Arrow Connector 3856"/>
                        <wps:cNvCnPr/>
                        <wps:spPr>
                          <a:xfrm>
                            <a:off x="2743200" y="4298868"/>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59" name="Straight Arrow Connector 3859"/>
                        <wps:cNvCnPr/>
                        <wps:spPr>
                          <a:xfrm>
                            <a:off x="3396343" y="3621974"/>
                            <a:ext cx="1223645" cy="0"/>
                          </a:xfrm>
                          <a:prstGeom prst="straightConnector1">
                            <a:avLst/>
                          </a:prstGeom>
                          <a:ln w="9525">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1859" name="Rectangle 1859"/>
                        <wps:cNvSpPr/>
                        <wps:spPr>
                          <a:xfrm>
                            <a:off x="0" y="5058889"/>
                            <a:ext cx="5604689" cy="638175"/>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rsidR="00F02F44" w:rsidRPr="00A77115" w:rsidRDefault="00F02F44" w:rsidP="00A77115">
                              <w:pPr>
                                <w:jc w:val="center"/>
                                <w:rPr>
                                  <w:rFonts w:ascii="Times New Roman" w:hAnsi="Times New Roman"/>
                                  <w:sz w:val="24"/>
                                  <w:szCs w:val="24"/>
                                  <w:lang w:val="en-US"/>
                                </w:rPr>
                              </w:pPr>
                              <w:r w:rsidRPr="002B63FF">
                                <w:rPr>
                                  <w:rFonts w:ascii="Times New Roman" w:hAnsi="Times New Roman"/>
                                  <w:bCs/>
                                  <w:kern w:val="24"/>
                                  <w:sz w:val="24"/>
                                  <w:szCs w:val="24"/>
                                </w:rPr>
                                <w:t xml:space="preserve">Nước sau xử lý đạt </w:t>
                              </w:r>
                              <w:r>
                                <w:rPr>
                                  <w:rFonts w:ascii="Times New Roman" w:hAnsi="Times New Roman"/>
                                  <w:sz w:val="24"/>
                                  <w:szCs w:val="24"/>
                                </w:rPr>
                                <w:t>QCVN 40:2011/BTNMT</w:t>
                              </w:r>
                              <w:r>
                                <w:rPr>
                                  <w:rFonts w:ascii="Times New Roman" w:hAnsi="Times New Roman"/>
                                  <w:sz w:val="24"/>
                                  <w:szCs w:val="24"/>
                                  <w:lang w:val="en-US"/>
                                </w:rPr>
                                <w:t>, Cột A</w:t>
                              </w:r>
                              <w:r>
                                <w:rPr>
                                  <w:rFonts w:ascii="Times New Roman" w:hAnsi="Times New Roman"/>
                                  <w:sz w:val="24"/>
                                  <w:szCs w:val="24"/>
                                  <w:lang w:val="en-US"/>
                                </w:rPr>
                                <w:br/>
                              </w:r>
                              <w:r w:rsidRPr="00E53436">
                                <w:rPr>
                                  <w:rFonts w:ascii="Times New Roman" w:hAnsi="Times New Roman"/>
                                  <w:sz w:val="24"/>
                                  <w:szCs w:val="24"/>
                                  <w:lang w:val="en-US"/>
                                </w:rPr>
                                <w:sym w:font="Wingdings" w:char="F0E0"/>
                              </w:r>
                              <w:r>
                                <w:rPr>
                                  <w:rFonts w:ascii="Times New Roman" w:hAnsi="Times New Roman"/>
                                  <w:sz w:val="24"/>
                                  <w:szCs w:val="24"/>
                                  <w:lang w:val="en-US"/>
                                </w:rPr>
                                <w:t xml:space="preserve"> hệ thống thoát nước khu vực của cụm công nghiệp Chí Hùng </w:t>
                              </w:r>
                              <w:r w:rsidRPr="00E53436">
                                <w:rPr>
                                  <w:rFonts w:ascii="Times New Roman" w:hAnsi="Times New Roman"/>
                                  <w:sz w:val="24"/>
                                  <w:szCs w:val="24"/>
                                  <w:lang w:val="en-US"/>
                                </w:rPr>
                                <w:sym w:font="Wingdings" w:char="F0E0"/>
                              </w:r>
                              <w:r>
                                <w:rPr>
                                  <w:rFonts w:ascii="Times New Roman" w:hAnsi="Times New Roman"/>
                                  <w:sz w:val="24"/>
                                  <w:szCs w:val="24"/>
                                  <w:lang w:val="en-US"/>
                                </w:rPr>
                                <w:t xml:space="preserve"> Đường ĐT 747 </w:t>
                              </w:r>
                              <w:r w:rsidRPr="00E53436">
                                <w:rPr>
                                  <w:rFonts w:ascii="Times New Roman" w:hAnsi="Times New Roman"/>
                                  <w:sz w:val="24"/>
                                  <w:szCs w:val="24"/>
                                  <w:lang w:val="en-US"/>
                                </w:rPr>
                                <w:sym w:font="Wingdings" w:char="F0E0"/>
                              </w:r>
                              <w:r>
                                <w:rPr>
                                  <w:rFonts w:ascii="Times New Roman" w:hAnsi="Times New Roman"/>
                                  <w:sz w:val="24"/>
                                  <w:szCs w:val="24"/>
                                  <w:lang w:val="en-US"/>
                                </w:rPr>
                                <w:t xml:space="preserve"> Suối Bưng Cù </w:t>
                              </w:r>
                              <w:r w:rsidRPr="00E53436">
                                <w:rPr>
                                  <w:rFonts w:ascii="Times New Roman" w:hAnsi="Times New Roman"/>
                                  <w:sz w:val="24"/>
                                  <w:szCs w:val="24"/>
                                  <w:lang w:val="en-US"/>
                                </w:rPr>
                                <w:sym w:font="Wingdings" w:char="F0E0"/>
                              </w:r>
                              <w:r>
                                <w:rPr>
                                  <w:rFonts w:ascii="Times New Roman" w:hAnsi="Times New Roman"/>
                                  <w:sz w:val="24"/>
                                  <w:szCs w:val="24"/>
                                  <w:lang w:val="en-US"/>
                                </w:rPr>
                                <w:t xml:space="preserve"> Sông Đồng Nai</w:t>
                              </w:r>
                            </w:p>
                            <w:p w:rsidR="00F02F44" w:rsidRPr="00A22708" w:rsidRDefault="00F02F44" w:rsidP="003368DA">
                              <w:pPr>
                                <w:jc w:val="center"/>
                                <w:rPr>
                                  <w:rFonts w:ascii="Times New Roman" w:hAnsi="Times New Roman"/>
                                  <w:b/>
                                </w:rPr>
                              </w:pPr>
                            </w:p>
                            <w:p w:rsidR="00F02F44" w:rsidRPr="00DB210B" w:rsidRDefault="00F02F44" w:rsidP="003368DA">
                              <w:pPr>
                                <w:jc w:val="center"/>
                                <w:rPr>
                                  <w:rFonts w:ascii="Times New Roman" w:hAnsi="Times New Roman"/>
                                  <w:bCs/>
                                  <w:kern w:val="24"/>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 name="Rectangle 1862"/>
                        <wps:cNvSpPr/>
                        <wps:spPr>
                          <a:xfrm>
                            <a:off x="961901" y="3087585"/>
                            <a:ext cx="695325" cy="28575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Khí</w:t>
                              </w:r>
                              <w:r w:rsidRPr="00DB210B">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161309" y="1900052"/>
                            <a:ext cx="1187450" cy="287655"/>
                          </a:xfrm>
                          <a:prstGeom prst="rect">
                            <a:avLst/>
                          </a:prstGeom>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w:t>
                              </w:r>
                              <w:r>
                                <w:rPr>
                                  <w:rFonts w:ascii="Times New Roman" w:hAnsi="Times New Roman"/>
                                  <w:sz w:val="24"/>
                                  <w:szCs w:val="24"/>
                                </w:rPr>
                                <w:t>điều hòa</w:t>
                              </w:r>
                              <w:r w:rsidRPr="00DB210B">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Rectangle 1866"/>
                        <wps:cNvSpPr/>
                        <wps:spPr>
                          <a:xfrm>
                            <a:off x="2161309" y="2422567"/>
                            <a:ext cx="1187450" cy="287655"/>
                          </a:xfrm>
                          <a:prstGeom prst="rect">
                            <a:avLst/>
                          </a:prstGeom>
                          <a:blipFill>
                            <a:blip r:embed="rId30"/>
                            <a:tile tx="0" ty="0" sx="100000" sy="100000" flip="none" algn="tl"/>
                          </a:blipFill>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w:t>
                              </w:r>
                              <w:r>
                                <w:rPr>
                                  <w:rFonts w:ascii="Times New Roman" w:hAnsi="Times New Roman"/>
                                  <w:sz w:val="24"/>
                                  <w:szCs w:val="24"/>
                                </w:rPr>
                                <w:t>Anoxic</w:t>
                              </w:r>
                              <w:r w:rsidRPr="00DB210B">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Straight Arrow Connector 1865"/>
                        <wps:cNvCnPr/>
                        <wps:spPr>
                          <a:xfrm>
                            <a:off x="2731325" y="2707574"/>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64" name="Rectangle 1864"/>
                        <wps:cNvSpPr/>
                        <wps:spPr>
                          <a:xfrm>
                            <a:off x="2161309" y="4560125"/>
                            <a:ext cx="1187450" cy="287655"/>
                          </a:xfrm>
                          <a:prstGeom prst="rect">
                            <a:avLst/>
                          </a:prstGeom>
                          <a:blipFill>
                            <a:blip r:embed="rId30"/>
                            <a:tile tx="0" ty="0" sx="100000" sy="100000" flip="none" algn="tl"/>
                          </a:blipFill>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Bồn lọc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 name="Straight Arrow Connector 1858"/>
                        <wps:cNvCnPr/>
                        <wps:spPr>
                          <a:xfrm flipH="1">
                            <a:off x="3336966" y="2576946"/>
                            <a:ext cx="899795" cy="0"/>
                          </a:xfrm>
                          <a:prstGeom prst="straightConnector1">
                            <a:avLst/>
                          </a:prstGeom>
                          <a:ln>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1857" name="Straight Arrow Connector 1857"/>
                        <wps:cNvCnPr/>
                        <wps:spPr>
                          <a:xfrm flipV="1">
                            <a:off x="4239491" y="2588821"/>
                            <a:ext cx="0" cy="1038225"/>
                          </a:xfrm>
                          <a:prstGeom prst="straightConnector1">
                            <a:avLst/>
                          </a:prstGeom>
                          <a:ln>
                            <a:prstDash val="dash"/>
                            <a:tailEnd type="triangle"/>
                          </a:ln>
                        </wps:spPr>
                        <wps:style>
                          <a:lnRef idx="1">
                            <a:schemeClr val="accent2"/>
                          </a:lnRef>
                          <a:fillRef idx="0">
                            <a:schemeClr val="accent2"/>
                          </a:fillRef>
                          <a:effectRef idx="0">
                            <a:schemeClr val="accent2"/>
                          </a:effectRef>
                          <a:fontRef idx="minor">
                            <a:schemeClr val="tx1"/>
                          </a:fontRef>
                        </wps:style>
                        <wps:bodyPr/>
                      </wps:wsp>
                      <wps:wsp>
                        <wps:cNvPr id="1863" name="Straight Arrow Connector 1863"/>
                        <wps:cNvCnPr/>
                        <wps:spPr>
                          <a:xfrm>
                            <a:off x="1056904" y="3099460"/>
                            <a:ext cx="1079500" cy="0"/>
                          </a:xfrm>
                          <a:prstGeom prst="straightConnector1">
                            <a:avLst/>
                          </a:prstGeom>
                          <a:ln>
                            <a:solidFill>
                              <a:srgbClr val="7030A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860" name="Rectangle 1860"/>
                        <wps:cNvSpPr/>
                        <wps:spPr>
                          <a:xfrm>
                            <a:off x="2173185" y="4001985"/>
                            <a:ext cx="1187450" cy="287655"/>
                          </a:xfrm>
                          <a:prstGeom prst="rect">
                            <a:avLst/>
                          </a:prstGeom>
                          <a:blipFill>
                            <a:blip r:embed="rId30"/>
                            <a:tile tx="0" ty="0" sx="100000" sy="100000" flip="none" algn="tl"/>
                          </a:blipFill>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Bể khử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AutoShape 1201"/>
                        <wps:cNvSpPr>
                          <a:spLocks noChangeArrowheads="1"/>
                        </wps:cNvSpPr>
                        <wps:spPr bwMode="auto">
                          <a:xfrm rot="5400000">
                            <a:off x="3722914" y="2927268"/>
                            <a:ext cx="1284286" cy="323850"/>
                          </a:xfrm>
                          <a:prstGeom prst="roundRect">
                            <a:avLst>
                              <a:gd name="adj" fmla="val 16667"/>
                            </a:avLst>
                          </a:prstGeom>
                          <a:noFill/>
                          <a:ln w="12700">
                            <a:no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02F44" w:rsidRPr="002E6DB5" w:rsidRDefault="00F02F44" w:rsidP="003368DA">
                              <w:pPr>
                                <w:jc w:val="center"/>
                                <w:rPr>
                                  <w:rFonts w:ascii="Times New Roman" w:hAnsi="Times New Roman"/>
                                  <w:sz w:val="26"/>
                                  <w:szCs w:val="26"/>
                                </w:rPr>
                              </w:pPr>
                              <w:r w:rsidRPr="002E6DB5">
                                <w:rPr>
                                  <w:rFonts w:ascii="Times New Roman" w:hAnsi="Times New Roman"/>
                                  <w:sz w:val="26"/>
                                  <w:szCs w:val="26"/>
                                </w:rPr>
                                <w:t xml:space="preserve">Bùn tuần hoàn </w:t>
                              </w:r>
                            </w:p>
                          </w:txbxContent>
                        </wps:txbx>
                        <wps:bodyPr rot="0" vert="vert" wrap="square" lIns="91440" tIns="45720" rIns="91440" bIns="45720" anchor="t" anchorCtr="0" upright="1">
                          <a:noAutofit/>
                        </wps:bodyPr>
                      </wps:wsp>
                      <wps:wsp>
                        <wps:cNvPr id="3882" name="Straight Arrow Connector 3882"/>
                        <wps:cNvCnPr/>
                        <wps:spPr>
                          <a:xfrm flipH="1">
                            <a:off x="3348842" y="2648198"/>
                            <a:ext cx="575945" cy="0"/>
                          </a:xfrm>
                          <a:prstGeom prst="straightConnector1">
                            <a:avLst/>
                          </a:prstGeom>
                          <a:noFill/>
                          <a:ln w="12700">
                            <a:solidFill>
                              <a:srgbClr val="538135"/>
                            </a:solidFill>
                            <a:round/>
                            <a:headEnd/>
                            <a:tailEnd type="triangle" w="med" len="med"/>
                          </a:ln>
                          <a:extLst>
                            <a:ext uri="{909E8E84-426E-40DD-AFC4-6F175D3DCCD1}">
                              <a14:hiddenFill xmlns:a14="http://schemas.microsoft.com/office/drawing/2010/main">
                                <a:noFill/>
                              </a14:hiddenFill>
                            </a:ext>
                          </a:extLst>
                        </wps:spPr>
                        <wps:bodyPr/>
                      </wps:wsp>
                      <wps:wsp>
                        <wps:cNvPr id="3886" name="Straight Connector 3886"/>
                        <wps:cNvCnPr/>
                        <wps:spPr>
                          <a:xfrm flipV="1">
                            <a:off x="3942608" y="2636322"/>
                            <a:ext cx="0" cy="539750"/>
                          </a:xfrm>
                          <a:prstGeom prst="line">
                            <a:avLst/>
                          </a:prstGeom>
                          <a:noFill/>
                          <a:ln w="12700">
                            <a:solidFill>
                              <a:srgbClr val="538135"/>
                            </a:solidFill>
                            <a:prstDash val="solid"/>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Rectangle 43"/>
                        <wps:cNvSpPr/>
                        <wps:spPr>
                          <a:xfrm>
                            <a:off x="95003" y="23751"/>
                            <a:ext cx="1562100" cy="361950"/>
                          </a:xfrm>
                          <a:prstGeom prst="rect">
                            <a:avLst/>
                          </a:prstGeom>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Nước thải nhà ăn 01</w:t>
                              </w:r>
                              <w:r w:rsidRPr="00DB210B">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930733" y="11876"/>
                            <a:ext cx="1562100" cy="361950"/>
                          </a:xfrm>
                          <a:prstGeom prst="rect">
                            <a:avLst/>
                          </a:prstGeom>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Nước thải nhà ăn 02</w:t>
                              </w:r>
                              <w:r w:rsidRPr="00DB210B">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42504" y="593767"/>
                            <a:ext cx="1439545" cy="287655"/>
                          </a:xfrm>
                          <a:prstGeom prst="rect">
                            <a:avLst/>
                          </a:prstGeom>
                          <a:blipFill>
                            <a:blip r:embed="rId30"/>
                            <a:tile tx="0" ty="0" sx="100000" sy="100000" flip="none" algn="tl"/>
                          </a:blipFill>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tách dầu mỡ </w:t>
                              </w:r>
                              <w:r>
                                <w:rPr>
                                  <w:rFonts w:ascii="Times New Roman" w:hAnsi="Times New Roman"/>
                                  <w:sz w:val="24"/>
                                  <w:szCs w:val="24"/>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4001985" y="605642"/>
                            <a:ext cx="1439545" cy="287655"/>
                          </a:xfrm>
                          <a:prstGeom prst="rect">
                            <a:avLst/>
                          </a:prstGeom>
                          <a:blipFill>
                            <a:blip r:embed="rId30"/>
                            <a:tile tx="0" ty="0" sx="100000" sy="100000" flip="none" algn="tl"/>
                          </a:blipFill>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tách dầu mỡ </w:t>
                              </w:r>
                              <w:r>
                                <w:rPr>
                                  <w:rFonts w:ascii="Times New Roman" w:hAnsi="Times New Roman"/>
                                  <w:sz w:val="24"/>
                                  <w:szCs w:val="24"/>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855023" y="380011"/>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4726379" y="380011"/>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2743200" y="914400"/>
                            <a:ext cx="9525" cy="4959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866899" y="878774"/>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a:off x="4714504" y="890650"/>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Rectangle 39"/>
                        <wps:cNvSpPr/>
                        <wps:spPr>
                          <a:xfrm>
                            <a:off x="1983179" y="0"/>
                            <a:ext cx="1562100" cy="361950"/>
                          </a:xfrm>
                          <a:prstGeom prst="rect">
                            <a:avLst/>
                          </a:prstGeom>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Nước thải sinh hoạt</w:t>
                              </w:r>
                              <w:r w:rsidRPr="00DB210B">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Text Box 1872"/>
                        <wps:cNvSpPr txBox="1"/>
                        <wps:spPr>
                          <a:xfrm rot="5400000">
                            <a:off x="4797631" y="2802577"/>
                            <a:ext cx="10001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2F44" w:rsidRPr="002E6DB5" w:rsidRDefault="00F02F44" w:rsidP="002E6DB5">
                              <w:pPr>
                                <w:jc w:val="center"/>
                                <w:rPr>
                                  <w:rFonts w:ascii="Times New Roman" w:hAnsi="Times New Roman" w:cs="Times New Roman"/>
                                  <w:sz w:val="26"/>
                                  <w:szCs w:val="26"/>
                                  <w:lang w:val="en-US"/>
                                </w:rPr>
                              </w:pPr>
                              <w:r w:rsidRPr="002E6DB5">
                                <w:rPr>
                                  <w:rFonts w:ascii="Times New Roman" w:hAnsi="Times New Roman" w:cs="Times New Roman"/>
                                  <w:sz w:val="26"/>
                                  <w:szCs w:val="26"/>
                                  <w:lang w:val="en-US"/>
                                </w:rPr>
                                <w:t>Nước dư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ectangle 13"/>
                        <wps:cNvSpPr/>
                        <wps:spPr>
                          <a:xfrm>
                            <a:off x="1971304" y="617517"/>
                            <a:ext cx="1562100" cy="304800"/>
                          </a:xfrm>
                          <a:prstGeom prst="rect">
                            <a:avLst/>
                          </a:prstGeom>
                          <a:ln w="190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rsidR="00F02F44" w:rsidRPr="00DB210B" w:rsidRDefault="00F02F44" w:rsidP="004956AD">
                              <w:pPr>
                                <w:jc w:val="center"/>
                                <w:rPr>
                                  <w:rFonts w:ascii="Times New Roman" w:hAnsi="Times New Roman"/>
                                  <w:sz w:val="24"/>
                                  <w:szCs w:val="24"/>
                                </w:rPr>
                              </w:pPr>
                              <w:r>
                                <w:rPr>
                                  <w:rFonts w:ascii="Times New Roman" w:hAnsi="Times New Roman"/>
                                  <w:sz w:val="24"/>
                                  <w:szCs w:val="24"/>
                                  <w:lang w:val="en-US"/>
                                </w:rPr>
                                <w:t>Bể tự hoại 3 ngăn</w:t>
                              </w:r>
                              <w:r w:rsidRPr="00DB210B">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2755075" y="380011"/>
                            <a:ext cx="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 o:spid="_x0000_s1181" style="position:absolute;left:0;text-align:left;margin-left:10.35pt;margin-top:13.6pt;width:446.85pt;height:448.6pt;z-index:251828224" coordsize="56752,56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wy/w0DwAAoKMAAA4AAABkcnMvZTJvRG9jLnhtbOxdW3OjRhZ+36r9&#10;D5TeHXO/qOJJeXzJpmo2SWWym2eM0GWDgAU88uzW/vf9TnfTIISMpGgcm+kXG0Fza06fy3du3373&#10;tE60T3FRrrL0amJ8o0+0OI2y2SpdXE3+8ev9hT/RyipMZ2GSpfHV5HNcTr5799e/fLvJp7GZLbNk&#10;FhcaLpKW001+NVlWVT69vCyjZbwOy2+yPE5xcJ4V67DCz2JxOSvCDa6+Ti5NXXcvN1kxy4ssissS&#10;e2/5wck7dv35PI6qn+bzMq605GqCZ6vY34L9faC/l+++DaeLIsyXq0g8RnjCU6zDVYqbykvdhlWo&#10;PRarnUutV1GRldm8+ibK1pfZfL6KYvYOeBtD77zN90X2mLN3WUw3i1xOE6a2M08nXzb68dPPhbaa&#10;4dtNtDRc4xOxu2oGTc0mX0wx4vsi/5j/XIgdC/6L3vZpXqzpP95De2KT+llOavxUaRF2Oq7nmA6u&#10;HuGY4wae7tp82qMlvs3OedHybuDMy/rGl/R88nE2OUiobGap/GOz9HEZ5jGb/JLmQMySF9TT9Ato&#10;K0wXSaxhH5saNk5OVDktMWc9s2QarmHpuA7mw7ANy6jno54xw/A92wG10oyZvuc6Dt1AvnY4zYuy&#10;+j7O1hptXE0KPAqjvvDTh7LiQ+sh9ABJqm1wr0DHRel3mSWr2f0qSdgPWmrxTVJon0IskjCK4rRy&#10;2bjkcf33bMb3e46us+WCx2Crk05hD9W6Go4lKXbSp+Bvz7aqz0nMn+OXeA5iA1WY/EH6783fIEkx&#10;mk6b40nliUbfiUnFyBW3F2PptJgtf3miePXn7ijPYHfN0kqevF6lWdF359nv8s58fP32/J3p9aun&#10;hye2wjD7gk4estlnEFSRcX5U5tH9Cl/yQ1hWP4cFGBA+Pphq9RP+zJMMHy8TWxNtmRX/6dtP40Hx&#10;ODrRNmBoV5Py349hEU+05IcUayEwbJs4IPthO56JH0X7yEP7SPq4vslADli3eDq2SeOrpN6cF9n6&#10;N/Dea7orDoVphHtfTaKqqH/cVJzRgntH8fU1Gwaul4fVh/RjHtHFaaKJUn99+i0sckHOFRbCj1m9&#10;/sJph6r5WDozza4fq2y+YiRPU83nVXwC8ALiYC/AFAK7ZgofqyJcLZaVdl0U2Ua7ydIUazMrNAwR&#10;3x685CYVzLReJTVDk5zU9GwL4o3zCM/Qdduj80HUgjfiEOMOhhPIZVlz43rpi+ksxTPJh+HT3plV&#10;Yid0A1q/4bQKV8ldOtOqzzkkQlWsGKcTXOjAJd67Ujl7qddM/xJ/ZqXWJ560zOuTT1jm1VN98nzf&#10;Mue0R6xL0NwLEZ/hu9CxuOjeS35s0KkEaJm2EXSFlCJAkklsSR4sZ2oaGhkBBoZTE2CjFBm0t6G4&#10;YbXIdo3A0SFvoPRYjm6ZJpuuhuUZYILQQpRaJOhuNGoR+86N+FZq0UjUIsNxe/gCdh7FFpzA8ch8&#10;BFuwPd10TWZttdmCB76h2MLorCWzphNlLY3KWjK8A/RVjGm4xLC9BN3A0cEZiEuYgev71o7y0OIS&#10;NY5xRoOpBYK08JEzQCrcPr4NyyW/WLKg7dusovlRhlqDRfHpec2GWh92aBwJHpKoMyFWic49IyCY&#10;kNFBjQu4gWOZUMc5dAjJOUDrx0KHaXYPNA63VFAfjD8OdPZBfVbNvpTwGpfw8qFpDoItEug9COwz&#10;dF8njJ8tasd1dK+zqA1dCS+yD8seR4JCGV8E4gaACBuME34L5KG9jZ42DPIYhukzs5Dkl6VbvsEY&#10;Zduas+D9UgKMdDvpZttWI7nwPQFDPMpXJf0VSoCNSoAFEqvd6yzAkGZNH2J7wauvwwVGCI1h6p7F&#10;bLf2mlbiS4kv5or985xkVp/0klo69LRh4cU86FD/QOeWbzme1VHTfNhejX9C2V67QSUvI7ok+1Ki&#10;a1SiCzqoV6/ivcKLDTpGfJmeC9BEOBh82zGsjkpauxZUqIXUOXkM1wFxGvIM0mdF6AQ/eW9E1StG&#10;8EAZQ7Y/Jx6S9geZ/g5i/UyXm/6W5/tm17sliM8PAuhQpJYBdzsTbE0xgQFCM6W3sQGZZ4CY6WZf&#10;HF9mPh4GJfY5tZ8hsPrEkwKB6pPHRZ0GyGeQPtmgQfaozZNV/rc6QE9E91qW7fs2bkG2u26bDvfk&#10;tvR8LwB0JSh2AHdWQWki0pbhJ1gB46JFC4J0hxZlAKLGDh9Ghf/sUKFj2IiUFx6QPioU9IdhgeWz&#10;WIP9LDNZpRTivRNiqoIhEaL9FiW0ga8/hM4fB86bngNAnkto0/Ad3e1YfYLeTKUeShb2laqHAK4l&#10;+bUxcu7OETrhMMzQzg8BD0McOFP8WnL23PkhD5D25NYlTkjbItEI0fudNKOedCyewnSbRY9r5I3w&#10;nKwiTsIKCWHlcpWXyBqYxuuHeIY8lR9mIiyjWiFvpgKTwYRV0Cfwr8QvBLpTlolWYle9TarI1SRF&#10;9hjyCpIFssyqRCjC7edWOS5sNukT/ql+Axndp8CXsYEvPalvQFuOTX6zIFB5oJZlewFCOrmhWQew&#10;GCYBq+ABLILF9V3O/fbrcEMRLG0moZgbRxAkh2B4Qit2jZnidVwLS1/c57j4KhP4WBIWzYhibqNi&#10;bpZP4TcDhgMbNGi0kgAWgEk7iQ9cz3R1hSxTcnENeZyE3dUnS2ODJvztI8t+kyux17UBApTa1UHo&#10;cpsAAYf4lCkIAm4siVrMKttVktNXaruCtqR69xwBtrW94dAQywpcy4bXhFzmrmkEnij90Gh7puUS&#10;VEja3pkhY+XfkEQ9Ch4J8E2SaBtewd5GKg/DK+B5oDVHd3zf76SSOa5uu9jJqNFFcCJwP64w73G5&#10;DdkePJme8vF3fWtK1X42gF7m/yhVe1SqNhAD6aVsr2LsPWYVB8gWr5PFdQQM+x2MVOXBvA44UPJm&#10;tYxHtYyhyO1kA3Dl7iQ/BxazrjuMBTTWiaqDxeC5/iI5vXkvb6MOFvegKhhtdHWwINv7Kj7Q3mNk&#10;+5YD1DZNVBCk878gY1A+Ap5ipIr8/eEif01CnNJ4RqXxgLkN+wjYoIbXDSNkpmcZLGEfmITpIdCo&#10;i5ApiFbVWRMFen3U4NtRukFxMlXzoCymtnS1gXjB4a6kqwoveiOmg0SJlHQdmXR1DqgK5WPQoHTd&#10;k7xguQFZJyRnHc8NbGaTNDaFyLD5Eo4oMl36fQAqv6YbrPiKs7/gfzok/RCDDiPRbmaDbVqBHfBE&#10;RJO8U90CqEIVNFA2A0Yx3WV/VNwp+TWKRt98HAm0weEcRTZokEaJa4lAJkNvKjygcwF4Zzdo80UL&#10;FBWLB9muwNMt/boOHGgFMnY5bvm5JBcs13RVdfPtLgivmumC1vqMHvbNj/A1wM6Gj5DEv63rRtD1&#10;F57d16AgRQUpPpNDd0wtJrB0wa2V0TM2o0f6S6iTCWt5oqGEEgtybTE3ksVl/iGLfi+1NLtZohtH&#10;zDqMLONwht4uPCh26wT6USKCX3vYoIcPmniEuAHLdaVYJl5j3QErpHyrlqi3PJQgMHgxJzMwPbMb&#10;MooCbraJvFpmKFkm4gZr6bsvRip7TGcU6dEk2tL9FjPB1cPZvybafJ2g6w0aEGmG63J3D3Rb1qKE&#10;abl1SxM6U5YglY2NAJzyl2gd2qfMoqVWOsNyCqc0d+hxwrb3aAQUQriOZ2ihEyPvjLYwWgRuwXRk&#10;jR94xyVmSGKTLkzBjaz3138DPbjz73z7wjbduwtbv729uL6/sS/ce4SW3Vq3Nze3xv9oXgx7ulzN&#10;ZnFKaXh1HzLD3knA6+3zJTqi8Q5ishOZnIvL7auzF8Ajbj/p9T2yXG3Lv0CLBevCtu70i/f+/c3F&#10;9Q0+iHf3/ub9XedJ79jbl+d5WDmV9FTZYxUXH5ezjTZbUXsrywlgCuEHEhLpUxPJilTAiLoNoY3S&#10;b6tqyVYPRZHSNcq2kuijwCbqdvJvJ6/OJ6L+hvRLfgXxbs1U4Ztjytj37TS3kt2dGhi2w6V5Yyb6&#10;e47GTHWfJVyMb96ILkuPeUGdh+p0+dfSG8k6pCoFG4TPIzjYHrfJHmCnVZXCtX2odlzJr0OMUYcL&#10;ZZK/QISxXGC7fGjLENkiRYdKXta2+9awczImQapvhxXtX198MdHSJeJ4uZ5eIEkpm2VAfLuCBa8t&#10;cQDFdnEeoDxIBQLaSVCka7nodLNNsQLncaxgsHz3UAGLM9PotlBl5Msf/ZzEW3NkfPOG674dUm4/&#10;qZKqJ0rVP2vVU65Kt8gx9jWiaTi/gCr084wXE0l/TDPnJEHNUFH72ERhA6E9s45XdHGwv33a85bi&#10;zIe2lWFV9uBVxDkjNETQSEf5K1Vrzzfd2tPuqXqOfccwBCuwUBOZswSCGTuOR8USGP8bX5SzDHpV&#10;LGFUqB2VeO7qCBwEE8bAsI6A4nSOqJjuBJa3E99sW4FT26znaACunBHKGXEuZ4QMb1BsbVRsze5J&#10;rsa+YzSd2rNKyAbqNrkoFovTW9aP4muYDxh7bX6sLLjXYcHJyELF18bF13ZhXOY61Rowl8eCPg/l&#10;MsfUfK6BWFEsSje5PWf5CCbpYDwC3VEFYZua1l9pUR17OKQZQxoJu8fv1SI9Gw55i/qIQsIq2ksQ&#10;1RCpimLLMKcq5oJ/IeRjhVq7PfXXd9ieBC2PriYmWiFtaXeslwQLC7EDWLW1k3MPsH1KgPKeKA2u&#10;U1GtnY5vXvWLFIUqaYaIPF7OfYqwIQGSSOdpl/x4ZNHhUtdFaSbO+XzP91SepOJ8LOJnh/Md0CSK&#10;A24Hk57tGWi0zYPi/AC9elksUWPXKo1P5ehyqWv1gCjY16h4B2DDgW9RV3hS8Tp0plxFI3UVSQpR&#10;2MOosAd4e2Wxu18pIPF99qSxndscAa0wcETEcZNYoshtMvuejdVG+XzPtUTCoK8jrbVbJweRspTe&#10;z5RyHP7D9Sy3AhZlEXnuW2kSyLdGcXjTpcao9EIyIA0oKK+OKUN/ayWVvzubhZ5+7yK8dzuBadsK&#10;7HclH3DiSxekPiYJpGkiM2IesRPUPM+KKL6+Zg1iomydj69kVk/AmXFcwBmqKhuW0E5dLHGjywW2&#10;Ys50G5AlKSQq5mzGOC5xpb2s7CSOwAI/ML2cs9WNLbO0wiZHQve2VjuKI8gwpBFzhIgSPLYTHUbP&#10;ExzJE/ZiJxjSaBDDsHG7iZ2Cjd8obAwEbzHdLHLGuhdFmC9X0W1Yhe3f2N7k09jMllkyi4t3/w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Y1A83wAAAAkBAAAPAAAAZHJzL2Rvd25y&#10;ZXYueG1sTI9BS8NAEIXvgv9hGcGb3SRWqzGbUop6KgVbQbxNk2kSmp0N2W2S/nvHk57mDe/x5pts&#10;OdlWDdT7xrGBeBaBIi5c2XBl4HP/dvcEygfkElvHZOBCHpb59VWGaelG/qBhFyolJexTNFCH0KVa&#10;+6Imi37mOmLxjq63GGTtK132OEq5bXUSRY/aYsNyocaO1jUVp93ZGngfcVzdx6/D5nRcX773D9uv&#10;TUzG3N5MqxdQgabwF4ZffEGHXJgO7sylV62BJFpIUuYiASX+czyfgzqISEToPNP/P8h/AAAA//8D&#10;AFBLAwQKAAAAAAAAACEAGglUMVkLAABZCwAAFQAAAGRycy9tZWRpYS9pbWFnZTEuanBlZ//Y/+AA&#10;EEpGSUYAAQEBAEsASwAA/+MDDk1TTyBQYWxldHRlINu1cN+9euHBheLFjuPAeuPEheTJlOXIi+XM&#10;l+bGiebKjOfFf+fPnujLlOjRounJh+nNlunOlenQlurMi+rVqOvQnuzPkuzSoOzUn+3Rle3Vp+3Y&#10;ru/VnO/YpPDbrfHfttOpZdixbNi1ddm5ftu8g9y4c9y8ed62a969gt7Aht7Bjd+5dd+9eN+/e9+/&#10;gt/DjuDAfODBg+G5auG8cuG8eeHDh+HEjeHGjeHGlOK+feK/e+LBfOLBgeLBh+LChOLDgeLJk+LJ&#10;l+PDhuPEiOPEjOPFg+PFhePFjePGh+PHj+PIjuPJmOS8ceTDgOTJkuTMneW/c+XBfeXChOXIhuXI&#10;iuXIjeXIk+XJjeXJk+XKkuXKl+XLlOXLmOXMlOXMmeXOnOXOoubBdebDe+bEgebEh+bFh+bGgObG&#10;hObGiubHhubHjebIjubJi+bLkubMlebOmObQpefIh+fJiefJjufJk+fKjefLjefLlOfMk+fMmOfN&#10;k+fNmufOmOfOnOfPoefQnufSpujEeejEgOjHh+jIi+jPnOjPoOjQl+jRnujUq+nGfOnGgunKjOnK&#10;k+nLienLjunMjunMlenNk+nNmOnOkenOlOnOmOnOnOnPlenPmOnQnunSn+nSpunToOnUpenVrerI&#10;gOrJgerJhurJi+rKjOrMiurMkerOjurPkerPnurQlurRm+rRn+rRo+rUp+rVpuvMjuvNkuvOluvP&#10;m+vQluvQl+vRnuvSnevSoOvSpevTnuvWpuvWrOvXr+zMhezMiuzOkOzPkezRk+zRmOzRnOzSlOzS&#10;mezSnOzTnOzUouzUpOzVqezWp+zWrOzZru3Oi+3PjO3PlO3Qlu3Sne3Soe3Upu3Vne3Vou3Xre3b&#10;te7Sku7Sl+7SnO7Un+7WoO7Wp+7Xou7You7Yp+7Yr+7br+/Rju/Tmu/Ule/Un+/Wpu/Yqu/Zse/a&#10;qe/dufDVmPDWn/DYpvDZp/DZq/DbqfDbtPDdr/HXn/HZoPHbr/Het/Hgu/LbqPLdrfLfsvPhuPTm&#10;wf/bAEMACwgICggHCwoJCg0MCw0RHBIRDw8RIhkaFBwpJCsqKCQnJy0yQDctMD0wJyc4TDk9Q0VI&#10;SUgrNk9VTkZUQEdIRf/bAEMBDA0NEQ8RIRISIUUuJy5FRUVFRUVFRUVFRUVFRUVFRUVFRUVFRUVF&#10;RUVFRUVFRUVFRUVFRUVFRUVFRUVFRUVFRf/AABEIAIAAgAMBIgACEQEDEQH/xAAZAAEBAQEBAQAA&#10;AAAAAAAAAAACAwEABAb/xAAvEAEAAgEDAwMDAwMFAQAAAAABAhEAEiExA0FRImFxE4GRMqGxI0JS&#10;M2LB0fBD/8QAGQEBAQEAAwAAAAAAAAAAAAAAAQACAwQF/8QAGxEBAQADAQEBAAAAAAAAAAAAAAER&#10;MUEhAlH/2gAMAwEAAhEDEQA/APvD6re/K53UOon6S+MJCLH9Ra504+m9Rvd8Z5XHc62p6AYx5ziM&#10;yMhItc7Zn046Yqn3rOjGLFpOK5LySqSd0r7ZPewvbNI7emXfznUn/wBEyu1GP6/PHb3wG8x354ez&#10;4yrGRINVCnK7ZMjI6iXZZftmajCQVXbzmT1BLbj/ALzdBVEntg6kTRRK91zd0oz1R0r/AJf8YTV9&#10;XSFNNLnTD6RUqL8+2TjGuuGvalKzPC9MYzhZRyW1nB1GbYdqzowjqkSkVtfHjAQNcqmbUcmN4DI9&#10;RqtJhI9QWs4jA/vLq+RwyhDU+vx4ws8MPSIXCy74MMo3Evo8+xloyKqvbnBJhILdvvldBkY10h0b&#10;V4M6OjT/AKQ+fTlOmw0Jfnz5xRlEO34cfxJBGq+kBiK1bBde3jE03cSl8PjOK1bRp3/jLoCzULXP&#10;nJX9Ob6hHtfGejTU4+nv7eMnA0yPSFu+5maY2SWbHJw5nUY6OBbDKq2bH59sHUZeDnu5q6ERmj0a&#10;+ndvePbCEYzKiLK/Vp4yyv03ax5FwVM63Tuqbu3jDLRr6pVDuU6cEKJN9Ot7PSZWI6262Tv7Z0Fe&#10;puR/L5cd0BxX9PttsbbmFka302B2Ky9lb0Fc7+cKmutl285VQIEqugp4wpKjYZVfJlIxd7eH2w6W&#10;PEq98zdFvSiw6QUDfF5osS9vjOjsVq751DxO/BiBaF3ftnFMy2W27+MbCt9RXtnES+eLwx6chY9S&#10;Ka+e77OCCcA7WcZZBnHerk1+Ml6WWzwOCMlvsLH5zJtRLje+9+MpE9d3+2YxIf3Urap2zWLgJktR&#10;tEI3W5kxmTg6RoTb+MrI/p+mSN817YQIvR9SdigMOEo6mSRPSoPasyGqXVedsdp1HTKSlcOGLIm3&#10;1GqrnFNSeqJp2rff3wMZ6h02+MrW5cmq2zNBrUf2ysGRjBlFr/LxnPTUfR23ziU2E9wke+Ga6Tcv&#10;5w8wTh00jbz75nTjrnWtu+cyMkg+qPPzh6BK25FXzpy8zEroP8t64zStYC1zV9qwaZVJJH3j8ZpK&#10;UZlHZ3x6GuzFpOe+TiVKlsxkpUbdntg6ZIW4B52/97ZnZNmm5EXxnSdMRjW7e+cTWOqjf8GCc2hY&#10;+o+L+THibKV9KyHBdP8AGS6dX0mvsecrCSkhjF3H05NZD0pkbRL7f+5y4ltVzk3XG3jJdNlKUlsa&#10;qsprnrdrlRv2rBGc3qpyBzleJQio0vHyYfVJLWz+cTJo3H7+7mEupwoPzinRly0c+M5k7eqIvkzN&#10;fp2kntmfUbAk8OQbdQ2rd43zYc23a9hws3S7yd84W912v+MC2MZA0tp/i5smdbknMvy4Ju56jkxB&#10;6P8AanvmRDVvF/OBFH1HfzjGmtnYwKkNr9O1+cxIAL0/3zR3PTDzx3zJMQPTHnis1dBxvD9BXfJM&#10;a+nUY0SO/wAYybpuo1fjdcnGoxgAASO3xmeE9/rNhWxWGKfXlt0wrnvmsk6krklh/Zw5kWpSV7Vx&#10;vwYdSzp9WrRR397cCmu7i+McuoAnq54r3ckzK3k8v85qiOFembBt2wkuDTxlTpLA37Vzh+l+nd4y&#10;sqZqWPnfjOLu6LP+sejTGh7+fbOIpGVPjHCyMlq9tu2CRO6JX9stKK7F8YGLqN7384VROROMFV/G&#10;aKT72+THI9CVuDy5yx9Vjfi8L4T325+2ZLeMbv75Teiq+7glxTVfObrIm8Q0rv5yRvGMCMtuMqtR&#10;Nznm8lG9QWG7mONK3upE2a5wxs6kvT/a98Ul1S32+cyI6ls4qrx6GzZWVDdcnUlVjzlOrFYwt21U&#10;25mh1c7dt+MvpR0SP07bvhvC7QN9/nK6vRfz3wqhjUJKNfq71+2KOlsVcx4tHnz7ZsYlO/Ha8oiQ&#10;kXe9OZcdRttdcY3aP6uMmLrAm7PnG0OlScNJeTkJ1dtzzlLnX6mq5r3w9S2TEZEXwe+Y+qYqnB44&#10;2+cCHG7t2+Mo0T/Vxztk2iLcm/j2zkogo6Kb3ffJ1U4nADRlaWIOxe5WcmnqHsNZjhYh9R5vYv3z&#10;YxHqTL2p/wCcRbNTjZ/bCOmcrUO+PU3rB9A587OZIqbpUvt9spJrpvf/AJ2wqnlNjb4y+lHRb6YI&#10;4WXpFNq75pw27lmY8FdjjC6TrjW5y9++2KFF0FYQinO94umobrtijWJFvp214yYxUuBt7ZRDTVX2&#10;wPpkUKexjRGXBQ0cU/vmKS4iheI0FVY7fzkmvqEokt5cVmK0uyLf6d/fBLQcdJ53rHZXClb7cbYZ&#10;N3s8/jN3TMElH0+hLe/xiJf1Y+nbfffA3BhQ7yoowstUoxCdU8xwl8J3qlI0obXfcxQT6lI1+e7h&#10;g8+mVFXs50V+pvF2/wBuSKUiUF37X+MEpx1UXQFFe2OUio2U2bV84G1qux5w+tKP/9lQSwECLQAU&#10;AAYACAAAACEAihU/mAwBAAAVAgAAEwAAAAAAAAAAAAAAAAAAAAAAW0NvbnRlbnRfVHlwZXNdLnht&#10;bFBLAQItABQABgAIAAAAIQA4/SH/1gAAAJQBAAALAAAAAAAAAAAAAAAAAD0BAABfcmVscy8ucmVs&#10;c1BLAQItABQABgAIAAAAIQCmcMv8NA8AAKCjAAAOAAAAAAAAAAAAAAAAADwCAABkcnMvZTJvRG9j&#10;LnhtbFBLAQItABQABgAIAAAAIQBYYLMbugAAACIBAAAZAAAAAAAAAAAAAAAAAJwRAABkcnMvX3Jl&#10;bHMvZTJvRG9jLnhtbC5yZWxzUEsBAi0AFAAGAAgAAAAhABtjUDzfAAAACQEAAA8AAAAAAAAAAAAA&#10;AAAAjRIAAGRycy9kb3ducmV2LnhtbFBLAQItAAoAAAAAAAAAIQAaCVQxWQsAAFkLAAAVAAAAAAAA&#10;AAAAAAAAAJkTAABkcnMvbWVkaWEvaW1hZ2UxLmpwZWdQSwUGAAAAAAYABgB9AQAAJR8AAAAA&#10;">
                <v:rect id="Rectangle 79" o:spid="_x0000_s1182" style="position:absolute;left:21613;top:14131;width:1187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fAxQAAANsAAAAPAAAAZHJzL2Rvd25yZXYueG1sRI9Lb8Iw&#10;EITvlfgP1iL1Bk5BLSRgEELldePRHrit4m1iEa+j2ED673ElpB5HM/ONZjpvbSVu1HjjWMFbPwFB&#10;nDttuFDwdVr1xiB8QNZYOSYFv+RhPuu8TDHT7s4Huh1DISKEfYYKyhDqTEqfl2TR911NHL0f11gM&#10;UTaF1A3eI9xWcpAkH9Ki4bhQYk3LkvLL8WoVmNQl3+bzdHDtevi+2+6H52u6Ueq12y4mIAK14T/8&#10;bG+1glEKf1/iD5CzBwAAAP//AwBQSwECLQAUAAYACAAAACEA2+H2y+4AAACFAQAAEwAAAAAAAAAA&#10;AAAAAAAAAAAAW0NvbnRlbnRfVHlwZXNdLnhtbFBLAQItABQABgAIAAAAIQBa9CxbvwAAABUBAAAL&#10;AAAAAAAAAAAAAAAAAB8BAABfcmVscy8ucmVsc1BLAQItABQABgAIAAAAIQDn6LfAxQAAANsAAAAP&#10;AAAAAAAAAAAAAAAAAAcCAABkcnMvZG93bnJldi54bWxQSwUGAAAAAAMAAwC3AAAA+QIAAAAA&#10;" fillcolor="white [3201]" strokecolor="#538135 [2409]" strokeweight="1.5pt">
                  <v:textbo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Hố gom </w:t>
                        </w:r>
                      </w:p>
                    </w:txbxContent>
                  </v:textbox>
                </v:rect>
                <v:shape id="Straight Arrow Connector 94" o:spid="_x0000_s1183" type="#_x0000_t32" style="position:absolute;left:27432;top:17100;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lywgAAANsAAAAPAAAAZHJzL2Rvd25yZXYueG1sRI9Pa8JA&#10;EMXvQr/DMoVepG6UWGrqKqUg7dVoS49DdpoNZmdDdtT47buC4PHx/vx4y/XgW3WiPjaBDUwnGSji&#10;KtiGawP73eb5FVQUZIttYDJwoQjr1cNoiYUNZ97SqZRapRGOBRpwIl2hdawceYyT0BEn7y/0HiXJ&#10;vta2x3Ma962eZdmL9thwIjjs6MNRdSiPPnFpPxuX8/EiP3zi9++Pk0s+FWOeHof3N1BCg9zDt/aX&#10;NbDI4fol/QC9+gcAAP//AwBQSwECLQAUAAYACAAAACEA2+H2y+4AAACFAQAAEwAAAAAAAAAAAAAA&#10;AAAAAAAAW0NvbnRlbnRfVHlwZXNdLnhtbFBLAQItABQABgAIAAAAIQBa9CxbvwAAABUBAAALAAAA&#10;AAAAAAAAAAAAAB8BAABfcmVscy8ucmVsc1BLAQItABQABgAIAAAAIQAW19lywgAAANsAAAAPAAAA&#10;AAAAAAAAAAAAAAcCAABkcnMvZG93bnJldi54bWxQSwUGAAAAAAMAAwC3AAAA9gIAAAAA&#10;" strokecolor="#4472c4 [3204]" strokeweight=".5pt">
                  <v:stroke endarrow="block" joinstyle="miter"/>
                </v:shape>
                <v:shape id="Straight Arrow Connector 1868" o:spid="_x0000_s1184" type="#_x0000_t32" style="position:absolute;left:27432;top:32419;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uXxAAAAN0AAAAPAAAAZHJzL2Rvd25yZXYueG1sRI9NSwNB&#10;DIbvgv9hiOCl2NmWWtq10yKC6NVtFY9hJ91ZupNZdmK7/ffmIHhLyPvxZLMbY2fONOQ2sYPZtABD&#10;XCffcuPgsH99WIHJguyxS0wOrpRht7292WDp04U/6FxJYzSEc4kOgkhfWpvrQBHzNPXEejumIaLo&#10;OjTWD3jR8NjZeVEsbcSWtSFgTy+B6lP1E7WXDvNJ9ThZL05v+Pn9FeS6mIlz93fj8xMYoVH+xX/u&#10;d6/4q6Xi6jc6gt3+AgAA//8DAFBLAQItABQABgAIAAAAIQDb4fbL7gAAAIUBAAATAAAAAAAAAAAA&#10;AAAAAAAAAABbQ29udGVudF9UeXBlc10ueG1sUEsBAi0AFAAGAAgAAAAhAFr0LFu/AAAAFQEAAAsA&#10;AAAAAAAAAAAAAAAAHwEAAF9yZWxzLy5yZWxzUEsBAi0AFAAGAAgAAAAhAO01a5fEAAAA3QAAAA8A&#10;AAAAAAAAAAAAAAAABwIAAGRycy9kb3ducmV2LnhtbFBLBQYAAAAAAwADALcAAAD4AgAAAAA=&#10;" strokecolor="#4472c4 [3204]" strokeweight=".5pt">
                  <v:stroke endarrow="block" joinstyle="miter"/>
                </v:shape>
                <v:rect id="Rectangle 1915" o:spid="_x0000_s1185" style="position:absolute;left:46195;top:35032;width:104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AIwwAAAN0AAAAPAAAAZHJzL2Rvd25yZXYueG1sRE9La8JA&#10;EL4X+h+WKfRWN1YsJroJIn3ozefB25Adk8XsbMiumv77rlDwNh/fc2ZFbxtxpc4bxwqGgwQEcem0&#10;4UrBfvf1NgHhA7LGxjEp+CUPRf78NMNMuxtv6LoNlYgh7DNUUIfQZlL6siaLfuBa4sidXGcxRNhV&#10;Und4i+G2ke9J8iEtGo4NNba0qKk8by9WgUldcjCfu43rv0fj1XI9Ol7SH6VeX/r5FESgPjzE/+6l&#10;jvPT4Rju38QTZP4HAAD//wMAUEsBAi0AFAAGAAgAAAAhANvh9svuAAAAhQEAABMAAAAAAAAAAAAA&#10;AAAAAAAAAFtDb250ZW50X1R5cGVzXS54bWxQSwECLQAUAAYACAAAACEAWvQsW78AAAAVAQAACwAA&#10;AAAAAAAAAAAAAAAfAQAAX3JlbHMvLnJlbHNQSwECLQAUAAYACAAAACEArPTwCMMAAADdAAAADwAA&#10;AAAAAAAAAAAAAAAHAgAAZHJzL2Rvd25yZXYueG1sUEsFBgAAAAADAAMAtwAAAPcCAAAAAA==&#10;" fillcolor="white [3201]" strokecolor="#538135 [2409]" strokeweight="1.5pt">
                  <v:textbox>
                    <w:txbxContent>
                      <w:p w:rsidR="00F02F44" w:rsidRPr="00DB210B" w:rsidRDefault="00F02F44" w:rsidP="003368DA">
                        <w:pPr>
                          <w:ind w:left="-142" w:right="-148"/>
                          <w:jc w:val="center"/>
                          <w:rPr>
                            <w:rFonts w:ascii="Times New Roman" w:hAnsi="Times New Roman"/>
                            <w:sz w:val="24"/>
                            <w:szCs w:val="24"/>
                          </w:rPr>
                        </w:pPr>
                        <w:r w:rsidRPr="00DB210B">
                          <w:rPr>
                            <w:rFonts w:ascii="Times New Roman" w:hAnsi="Times New Roman"/>
                            <w:sz w:val="24"/>
                            <w:szCs w:val="24"/>
                          </w:rPr>
                          <w:t xml:space="preserve">Bể chứa bùn </w:t>
                        </w:r>
                      </w:p>
                    </w:txbxContent>
                  </v:textbox>
                </v:rect>
                <v:rect id="Rectangle 156" o:spid="_x0000_s1186" style="position:absolute;left:45957;top:47026;width:1079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9AxwwAAANwAAAAPAAAAZHJzL2Rvd25yZXYueG1sRE9Na8JA&#10;EL0L/Q/LFHozmyqRGl2lSFvjrWp78DZkp8nS7GzIrib++25B8DaP9znL9WAbcaHOG8cKnpMUBHHp&#10;tOFKwdfxffwCwgdkjY1jUnAlD+vVw2iJuXY97+lyCJWIIexzVFCH0OZS+rImiz5xLXHkflxnMUTY&#10;VVJ32Mdw28hJms6kRcOxocaWNjWVv4ezVWDmLv02b8e9Gz6m2a74nJ7O861ST4/D6wJEoCHcxTd3&#10;oeP8bAb/z8QL5OoPAAD//wMAUEsBAi0AFAAGAAgAAAAhANvh9svuAAAAhQEAABMAAAAAAAAAAAAA&#10;AAAAAAAAAFtDb250ZW50X1R5cGVzXS54bWxQSwECLQAUAAYACAAAACEAWvQsW78AAAAVAQAACwAA&#10;AAAAAAAAAAAAAAAfAQAAX3JlbHMvLnJlbHNQSwECLQAUAAYACAAAACEALQ/QMcMAAADcAAAADwAA&#10;AAAAAAAAAAAAAAAHAgAAZHJzL2Rvd25yZXYueG1sUEsFBgAAAAADAAMAtwAAAPcCAAAAAA==&#10;" fillcolor="white [3201]" strokecolor="#538135 [2409]" strokeweight="1.5pt">
                  <v:textbox>
                    <w:txbxContent>
                      <w:p w:rsidR="00F02F44" w:rsidRPr="00DB210B" w:rsidRDefault="00F02F44" w:rsidP="003368DA">
                        <w:pPr>
                          <w:ind w:left="-142" w:right="-148"/>
                          <w:jc w:val="center"/>
                          <w:rPr>
                            <w:rFonts w:ascii="Times New Roman" w:hAnsi="Times New Roman"/>
                            <w:sz w:val="24"/>
                            <w:szCs w:val="24"/>
                          </w:rPr>
                        </w:pPr>
                        <w:r>
                          <w:rPr>
                            <w:rFonts w:ascii="Times New Roman" w:hAnsi="Times New Roman"/>
                            <w:sz w:val="24"/>
                            <w:szCs w:val="24"/>
                          </w:rPr>
                          <w:t>Hút bùn định kỳ</w:t>
                        </w:r>
                        <w:r w:rsidRPr="00DB210B">
                          <w:rPr>
                            <w:rFonts w:ascii="Times New Roman" w:hAnsi="Times New Roman"/>
                            <w:sz w:val="24"/>
                            <w:szCs w:val="24"/>
                          </w:rPr>
                          <w:t xml:space="preserve"> </w:t>
                        </w:r>
                      </w:p>
                    </w:txbxContent>
                  </v:textbox>
                </v:rect>
                <v:shape id="Straight Arrow Connector 178" o:spid="_x0000_s1187" type="#_x0000_t32" style="position:absolute;left:10450;top:29688;width:10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ZAxwAAANwAAAAPAAAAZHJzL2Rvd25yZXYueG1sRI9Pa8JA&#10;EMXvhX6HZQq91U0FraSuIooghYJ/CtXbNDsmodnZJLvV6Kd3DkJvM7w37/1mPO1cpU7UhtKzgdde&#10;Aoo487bk3MDXbvkyAhUissXKMxm4UIDp5PFhjKn1Z97QaRtzJSEcUjRQxFinWoesIIeh52ti0Y6+&#10;dRhlbXNtWzxLuKt0P0mG2mHJ0lBgTfOCst/tnzPQ5Pv1z/ciuTaNdrPPy0APDx9HY56futk7qEhd&#10;/Dffr1dW8N+EVp6RCfTkBgAA//8DAFBLAQItABQABgAIAAAAIQDb4fbL7gAAAIUBAAATAAAAAAAA&#10;AAAAAAAAAAAAAABbQ29udGVudF9UeXBlc10ueG1sUEsBAi0AFAAGAAgAAAAhAFr0LFu/AAAAFQEA&#10;AAsAAAAAAAAAAAAAAAAAHwEAAF9yZWxzLy5yZWxzUEsBAi0AFAAGAAgAAAAhAMKdNkDHAAAA3AAA&#10;AA8AAAAAAAAAAAAAAAAABwIAAGRycy9kb3ducmV2LnhtbFBLBQYAAAAAAwADALcAAAD7AgAAAAA=&#10;" strokecolor="#538135 [2409]" strokeweight=".5pt">
                  <v:stroke dashstyle="longDashDot" endarrow="block" joinstyle="miter"/>
                </v:shape>
                <v:rect id="Rectangle 179" o:spid="_x0000_s1188" style="position:absolute;left:9500;top:27194;width:695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BUwgAAANwAAAAPAAAAZHJzL2Rvd25yZXYueG1sRE9Ni8Iw&#10;EL0L+x/CLOxNU1exWo2iguDFg7qLeBuasS02k5JktfvvjSB4m8f7nNmiNbW4kfOVZQX9XgKCOLe6&#10;4kLBz3HTHYPwAVljbZkU/JOHxfyjM8NM2zvv6XYIhYgh7DNUUIbQZFL6vCSDvmcb4shdrDMYInSF&#10;1A7vMdzU8jtJRtJgxbGhxIbWJeXXw59RwC7Nj3gdnPRmtxz2h6PV+VeulPr6bJdTEIHa8Ba/3Fsd&#10;56cTeD4TL5DzBwAAAP//AwBQSwECLQAUAAYACAAAACEA2+H2y+4AAACFAQAAEwAAAAAAAAAAAAAA&#10;AAAAAAAAW0NvbnRlbnRfVHlwZXNdLnhtbFBLAQItABQABgAIAAAAIQBa9CxbvwAAABUBAAALAAAA&#10;AAAAAAAAAAAAAB8BAABfcmVscy8ucmVsc1BLAQItABQABgAIAAAAIQANukBUwgAAANwAAAAPAAAA&#10;AAAAAAAAAAAAAAcCAABkcnMvZG93bnJldi54bWxQSwUGAAAAAAMAAwC3AAAA9gIAAAAA&#10;" fillcolor="white [3201]" stroked="f" strokeweight="1.5pt">
                  <v:textbo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Xút</w:t>
                        </w:r>
                      </w:p>
                    </w:txbxContent>
                  </v:textbox>
                </v:rect>
                <v:shape id="Straight Arrow Connector 180" o:spid="_x0000_s1189" type="#_x0000_t32" style="position:absolute;left:10806;top:25650;width:10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phxwAAANwAAAAPAAAAZHJzL2Rvd25yZXYueG1sRI9Pa8JA&#10;EMXvgt9hGaG3urFQkdRVpFIoBaH+AettzI5JaHY2ya4a++mdQ8HbDO/Ne7+ZzjtXqQu1ofRsYDRM&#10;QBFn3pacG9htP54noEJEtlh5JgM3CjCf9XtTTK2/8poum5grCeGQooEixjrVOmQFOQxDXxOLdvKt&#10;wyhrm2vb4lXCXaVfkmSsHZYsDQXW9F5Q9rs5OwNN/vN93C+Tv6bRbrG6verx4etkzNOgW7yBitTF&#10;h/n/+tMK/kTw5RmZQM/uAAAA//8DAFBLAQItABQABgAIAAAAIQDb4fbL7gAAAIUBAAATAAAAAAAA&#10;AAAAAAAAAAAAAABbQ29udGVudF9UeXBlc10ueG1sUEsBAi0AFAAGAAgAAAAhAFr0LFu/AAAAFQEA&#10;AAsAAAAAAAAAAAAAAAAAHwEAAF9yZWxzLy5yZWxzUEsBAi0AFAAGAAgAAAAhAAk+SmHHAAAA3AAA&#10;AA8AAAAAAAAAAAAAAAAABwIAAGRycy9kb3ducmV2LnhtbFBLBQYAAAAAAwADALcAAAD7AgAAAAA=&#10;" strokecolor="#538135 [2409]" strokeweight=".5pt">
                  <v:stroke dashstyle="longDashDot" endarrow="block" joinstyle="miter"/>
                </v:shape>
                <v:rect id="Rectangle 1861" o:spid="_x0000_s1190" style="position:absolute;left:11281;top:23038;width:1031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8WwgAAAN0AAAAPAAAAZHJzL2Rvd25yZXYueG1sRE9Ni8Iw&#10;EL0L+x/CCHvTtLtSpRpFBcGLh1WXxdvQjG2xmZQkav33ZkHwNo/3ObNFZxpxI+drywrSYQKCuLC6&#10;5lLB8bAZTED4gKyxsUwKHuRhMf/ozTDX9s4/dNuHUsQQ9jkqqEJocyl9UZFBP7QtceTO1hkMEbpS&#10;aof3GG4a+ZUkmTRYc2yosKV1RcVlfzUK2I2LA16+//Rmtxylo2x1+pUrpT773XIKIlAX3uKXe6vj&#10;/EmWwv838QQ5fwIAAP//AwBQSwECLQAUAAYACAAAACEA2+H2y+4AAACFAQAAEwAAAAAAAAAAAAAA&#10;AAAAAAAAW0NvbnRlbnRfVHlwZXNdLnhtbFBLAQItABQABgAIAAAAIQBa9CxbvwAAABUBAAALAAAA&#10;AAAAAAAAAAAAAB8BAABfcmVscy8ucmVsc1BLAQItABQABgAIAAAAIQAYiZ8WwgAAAN0AAAAPAAAA&#10;AAAAAAAAAAAAAAcCAABkcnMvZG93bnJldi54bWxQSwUGAAAAAAMAAwC3AAAA9gIAAAAA&#10;" fillcolor="white [3201]" stroked="f" strokeweight="1.5pt">
                  <v:textbo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Dinh dưỡng</w:t>
                        </w:r>
                      </w:p>
                    </w:txbxContent>
                  </v:textbox>
                </v:rect>
                <v:shape id="Straight Arrow Connector 95" o:spid="_x0000_s1191" type="#_x0000_t32" style="position:absolute;left:10569;top:41207;width:10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HWxgAAANsAAAAPAAAAZHJzL2Rvd25yZXYueG1sRI/dasJA&#10;FITvhb7Dcgq9M5sKiqauIopQBMGfQtu70+wxCc2eTbKrRp/eFQQvh5n5hhlPW1OKEzWusKzgPYpB&#10;EKdWF5wp+Novu0MQziNrLC2Tggs5mE5eOmNMtD3zlk47n4kAYZeggtz7KpHSpTkZdJGtiIN3sI1B&#10;H2STSd3gOcBNKXtxPJAGCw4LOVY0zyn93x2Ngjr72fx9L+JrXUszW1/6cvC7Oij19trOPkB4av0z&#10;/Gh/agWjPty/hB8gJzcAAAD//wMAUEsBAi0AFAAGAAgAAAAhANvh9svuAAAAhQEAABMAAAAAAAAA&#10;AAAAAAAAAAAAAFtDb250ZW50X1R5cGVzXS54bWxQSwECLQAUAAYACAAAACEAWvQsW78AAAAVAQAA&#10;CwAAAAAAAAAAAAAAAAAfAQAAX3JlbHMvLnJlbHNQSwECLQAUAAYACAAAACEAC3oB1sYAAADbAAAA&#10;DwAAAAAAAAAAAAAAAAAHAgAAZHJzL2Rvd25yZXYueG1sUEsFBgAAAAADAAMAtwAAAPoCAAAAAA==&#10;" strokecolor="#538135 [2409]" strokeweight=".5pt">
                  <v:stroke dashstyle="longDashDot" endarrow="block" joinstyle="miter"/>
                </v:shape>
                <v:rect id="Rectangle 183" o:spid="_x0000_s1192" style="position:absolute;left:9144;top:38357;width:8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eZwgAAANwAAAAPAAAAZHJzL2Rvd25yZXYueG1sRE9Li8Iw&#10;EL4v+B/CCN7W1FVcqaaiC4KXPfhYxNvQjG1pMylJ1PrvN4LgbT6+5yyWnWnEjZyvLCsYDRMQxLnV&#10;FRcKjofN5wyED8gaG8uk4EEellnvY4Gptnfe0W0fChFD2KeooAyhTaX0eUkG/dC2xJG7WGcwROgK&#10;qR3eY7hp5FeSTKXBimNDiS39lJTX+6tRwO47P2A9PunN72oymkzX5z+5VmrQ71ZzEIG68Ba/3Fsd&#10;58/G8HwmXiCzfwAAAP//AwBQSwECLQAUAAYACAAAACEA2+H2y+4AAACFAQAAEwAAAAAAAAAAAAAA&#10;AAAAAAAAW0NvbnRlbnRfVHlwZXNdLnhtbFBLAQItABQABgAIAAAAIQBa9CxbvwAAABUBAAALAAAA&#10;AAAAAAAAAAAAAB8BAABfcmVscy8ucmVsc1BLAQItABQABgAIAAAAIQBZhweZwgAAANwAAAAPAAAA&#10;AAAAAAAAAAAAAAcCAABkcnMvZG93bnJldi54bWxQSwUGAAAAAAMAAwC3AAAA9gIAAAAA&#10;" fillcolor="white [3201]" stroked="f" strokeweight="1.5pt">
                  <v:textbo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Javen</w:t>
                        </w:r>
                      </w:p>
                    </w:txbxContent>
                  </v:textbox>
                </v:rect>
                <v:shape id="Straight Arrow Connector 1867" o:spid="_x0000_s1193" type="#_x0000_t32" style="position:absolute;left:27669;top:48451;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lxgAAAN0AAAAPAAAAZHJzL2Rvd25yZXYueG1sRI9Pa8JA&#10;EMXvhX6HZQq9iG4U65/UVUqh2GtTKx6H7JgNZmdDdqrx27uFgrcZ3pv3e7Pa9L5RZ+piHdjAeJSB&#10;Ii6DrbkysPv+GC5ARUG22AQmA1eKsFk/Pqwwt+HCX3QupFIphGOOBpxIm2sdS0ce4yi0xEk7hs6j&#10;pLWrtO3wksJ9oydZNtMea04Ehy29OypPxa9PXNpNBsXLYDk9bfHnsHdynY7FmOen/u0VlFAvd/P/&#10;9adN9RezOfx9k0bQ6xsAAAD//wMAUEsBAi0AFAAGAAgAAAAhANvh9svuAAAAhQEAABMAAAAAAAAA&#10;AAAAAAAAAAAAAFtDb250ZW50X1R5cGVzXS54bWxQSwECLQAUAAYACAAAACEAWvQsW78AAAAVAQAA&#10;CwAAAAAAAAAAAAAAAAAfAQAAX3JlbHMvLnJlbHNQSwECLQAUAAYACAAAACEAnKr/5cYAAADdAAAA&#10;DwAAAAAAAAAAAAAAAAAHAgAAZHJzL2Rvd25yZXYueG1sUEsFBgAAAAADAAMAtwAAAPoCAAAAAA==&#10;" strokecolor="#4472c4 [3204]" strokeweight=".5pt">
                  <v:stroke endarrow="block" joinstyle="miter"/>
                </v:shape>
                <v:shape id="Straight Arrow Connector 33" o:spid="_x0000_s1194" type="#_x0000_t32" style="position:absolute;left:51182;top:37882;width:0;height:8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6zwgAAANsAAAAPAAAAZHJzL2Rvd25yZXYueG1sRI/RisIw&#10;FETfhf2HcBd8EU21INo1igiiT6LVD7g0d5tic1ObqHW/fiMs7OMwM2eYxaqztXhQ6yvHCsajBARx&#10;4XTFpYLLeTucgfABWWPtmBS8yMNq+dFbYKbdk0/0yEMpIoR9hgpMCE0mpS8MWfQj1xBH79u1FkOU&#10;bSl1i88It7WcJMlUWqw4LhhsaGOouOZ3q2BgfErhNv/R9dnsDvND4o/rq1L9z279BSJQF/7Df+29&#10;VpCm8P4Sf4Bc/gIAAP//AwBQSwECLQAUAAYACAAAACEA2+H2y+4AAACFAQAAEwAAAAAAAAAAAAAA&#10;AAAAAAAAW0NvbnRlbnRfVHlwZXNdLnhtbFBLAQItABQABgAIAAAAIQBa9CxbvwAAABUBAAALAAAA&#10;AAAAAAAAAAAAAB8BAABfcmVscy8ucmVsc1BLAQItABQABgAIAAAAIQBtqw6zwgAAANsAAAAPAAAA&#10;AAAAAAAAAAAAAAcCAABkcnMvZG93bnJldi54bWxQSwUGAAAAAAMAAwC3AAAA9gIAAAAA&#10;" strokecolor="#ed7d31 [3205]">
                  <v:stroke dashstyle="dash" endarrow="block" joinstyle="miter"/>
                </v:shape>
                <v:shape id="Straight Arrow Connector 1882" o:spid="_x0000_s1195" type="#_x0000_t32" style="position:absolute;left:33488;top:20425;width:179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3fxQAAAN0AAAAPAAAAZHJzL2Rvd25yZXYueG1sRE9Na8JA&#10;EL0X/A/LCL0U3dRWCamrtJGC12qh9jZkx2w0O5tmtzH6612h0Ns83ufMl72tRUetrxwreBwnIIgL&#10;pysuFXxu30cpCB+QNdaOScGZPCwXg7s5Ztqd+IO6TShFDGGfoQITQpNJ6QtDFv3YNcSR27vWYoiw&#10;LaVu8RTDbS0nSTKTFiuODQYbyg0Vx82vVfC9n+ruLV9VhdnlT18Pz5efw26l1P2wf30BEagP/+I/&#10;91rH+Wk6gds38QS5uAIAAP//AwBQSwECLQAUAAYACAAAACEA2+H2y+4AAACFAQAAEwAAAAAAAAAA&#10;AAAAAAAAAAAAW0NvbnRlbnRfVHlwZXNdLnhtbFBLAQItABQABgAIAAAAIQBa9CxbvwAAABUBAAAL&#10;AAAAAAAAAAAAAAAAAB8BAABfcmVscy8ucmVsc1BLAQItABQABgAIAAAAIQBxSL3fxQAAAN0AAAAP&#10;AAAAAAAAAAAAAAAAAAcCAABkcnMvZG93bnJldi54bWxQSwUGAAAAAAMAAwC3AAAA+QIAAAAA&#10;" strokecolor="#4472c4 [3204]" strokeweight=".5pt">
                  <v:stroke endarrow="block" joinstyle="miter"/>
                </v:shape>
                <v:line id="Straight Connector 3845" o:spid="_x0000_s1196" style="position:absolute;flip:y;visibility:visible;mso-wrap-style:square" from="51420,20425" to="51420,3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5BwwAAAN0AAAAPAAAAZHJzL2Rvd25yZXYueG1sRI9Pi8Iw&#10;FMTvC36H8ARva6p2RatR/MOC13XV86N5NsXmpTRR6356Iwh7HGbmN8x82dpK3KjxpWMFg34Cgjh3&#10;uuRCweH3+3MCwgdkjZVjUvAgD8tF52OOmXZ3/qHbPhQiQthnqMCEUGdS+tyQRd93NXH0zq6xGKJs&#10;CqkbvEe4reQwScbSYslxwWBNG0P5ZX+1CqbV3ynfpoeNN0Ofptf1dHQMWqlet13NQARqw3/43d5p&#10;BaNJ+gWvN/EJyMUTAAD//wMAUEsBAi0AFAAGAAgAAAAhANvh9svuAAAAhQEAABMAAAAAAAAAAAAA&#10;AAAAAAAAAFtDb250ZW50X1R5cGVzXS54bWxQSwECLQAUAAYACAAAACEAWvQsW78AAAAVAQAACwAA&#10;AAAAAAAAAAAAAAAfAQAAX3JlbHMvLnJlbHNQSwECLQAUAAYACAAAACEAD1huQcMAAADdAAAADwAA&#10;AAAAAAAAAAAAAAAHAgAAZHJzL2Rvd25yZXYueG1sUEsFBgAAAAADAAMAtwAAAPcCAAAAAA==&#10;" strokecolor="#4472c4 [3204]" strokeweight=".5pt">
                  <v:stroke endarrow="block" joinstyle="miter"/>
                </v:line>
                <v:shape id="Straight Arrow Connector 10" o:spid="_x0000_s1197" type="#_x0000_t32" style="position:absolute;left:27550;top:21850;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wrwgAAANsAAAAPAAAAZHJzL2Rvd25yZXYueG1sRI9NSwNB&#10;DIbvQv/DEMFLsbMtVXTttBRB9NptFY9hJ+4s3cksO7Hd/ntzEHpLyPvxZLUZY2dONOQ2sYP5rABD&#10;XCffcuPgsH+7fwKTBdljl5gcXCjDZj25WWHp05l3dKqkMRrCuUQHQaQvrc11oIh5lnpivf2kIaLo&#10;OjTWD3jW8NjZRVE82ogta0PAnl4D1cfqN2ovHRbT6mH6vDy+4+f3V5DLci7O3d2O2xcwQqNcxf/u&#10;D6/4Sq+/6AB2/QcAAP//AwBQSwECLQAUAAYACAAAACEA2+H2y+4AAACFAQAAEwAAAAAAAAAAAAAA&#10;AAAAAAAAW0NvbnRlbnRfVHlwZXNdLnhtbFBLAQItABQABgAIAAAAIQBa9CxbvwAAABUBAAALAAAA&#10;AAAAAAAAAAAAAB8BAABfcmVscy8ucmVsc1BLAQItABQABgAIAAAAIQAEP9wrwgAAANsAAAAPAAAA&#10;AAAAAAAAAAAAAAcCAABkcnMvZG93bnJldi54bWxQSwUGAAAAAAMAAwC3AAAA9gIAAAAA&#10;" strokecolor="#4472c4 [3204]" strokeweight=".5pt">
                  <v:stroke endarrow="block" joinstyle="miter"/>
                </v:shape>
                <v:rect id="Rectangle 1870" o:spid="_x0000_s1198" style="position:absolute;left:21613;top:29332;width:11874;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auxQAAAN0AAAAPAAAAZHJzL2Rvd25yZXYueG1sRI9Ba8JA&#10;EIXvQv/DMgVvummgVVNXkZZAwFNsf8A0O01Cs7Nhd9X4752D0NsM781732z3kxvUhULsPRt4WWag&#10;iBtve24NfH+VizWomJAtDp7JwI0i7HdPsy0W1l+5pssptUpCOBZooEtpLLSOTUcO49KPxKL9+uAw&#10;yRpabQNeJdwNOs+yN+2wZ2nocKSPjpq/09kZOJxDlq82la3zzfHn+FoO9WdVGjN/ng7voBJN6d/8&#10;uK6s4K9Xwi/fyAh6dwcAAP//AwBQSwECLQAUAAYACAAAACEA2+H2y+4AAACFAQAAEwAAAAAAAAAA&#10;AAAAAAAAAAAAW0NvbnRlbnRfVHlwZXNdLnhtbFBLAQItABQABgAIAAAAIQBa9CxbvwAAABUBAAAL&#10;AAAAAAAAAAAAAAAAAB8BAABfcmVscy8ucmVsc1BLAQItABQABgAIAAAAIQAeLuauxQAAAN0AAAAP&#10;AAAAAAAAAAAAAAAAAAcCAABkcnMvZG93bnJldi54bWxQSwUGAAAAAAMAAwC3AAAA+QIAAAAA&#10;" strokecolor="#538135 [2409]" strokeweight="1.5pt">
                  <v:fill r:id="rId31" o:title="" recolor="t" rotate="t" type="tile"/>
                  <v:textbo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w:t>
                        </w:r>
                        <w:r>
                          <w:rPr>
                            <w:rFonts w:ascii="Times New Roman" w:hAnsi="Times New Roman"/>
                            <w:sz w:val="24"/>
                            <w:szCs w:val="24"/>
                          </w:rPr>
                          <w:t>Aerotank</w:t>
                        </w:r>
                        <w:r w:rsidRPr="00DB210B">
                          <w:rPr>
                            <w:rFonts w:ascii="Times New Roman" w:hAnsi="Times New Roman"/>
                            <w:sz w:val="24"/>
                            <w:szCs w:val="24"/>
                          </w:rPr>
                          <w:t xml:space="preserve"> </w:t>
                        </w:r>
                      </w:p>
                      <w:p w:rsidR="00F02F44" w:rsidRPr="00FB3B1B" w:rsidRDefault="00F02F44" w:rsidP="003368DA">
                        <w:pPr>
                          <w:jc w:val="center"/>
                          <w:rPr>
                            <w:rFonts w:ascii="Times New Roman" w:hAnsi="Times New Roman"/>
                          </w:rPr>
                        </w:pPr>
                      </w:p>
                    </w:txbxContent>
                  </v:textbox>
                </v:rect>
                <v:rect id="Rectangle 1869" o:spid="_x0000_s1199" style="position:absolute;left:21375;top:34794;width:12573;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nuwwAAAN0AAAAPAAAAZHJzL2Rvd25yZXYueG1sRE/NasJA&#10;EL4X+g7LFHqrGwO1JnWV0BIIeIr6AGN2mgSzs2F3o/Ht3UKht/n4fmezm80gruR8b1nBcpGAIG6s&#10;7rlVcDqWb2sQPiBrHCyTgjt52G2fnzaYa3vjmq6H0IoYwj5HBV0IYy6lbzoy6Bd2JI7cj3UGQ4Su&#10;ldrhLYabQaZJspIGe44NHY701VFzOUxGQTG5JP3IKl2n2f68fy+H+rsqlXp9mYtPEIHm8C/+c1c6&#10;zl+vMvj9Jp4gtw8AAAD//wMAUEsBAi0AFAAGAAgAAAAhANvh9svuAAAAhQEAABMAAAAAAAAAAAAA&#10;AAAAAAAAAFtDb250ZW50X1R5cGVzXS54bWxQSwECLQAUAAYACAAAACEAWvQsW78AAAAVAQAACwAA&#10;AAAAAAAAAAAAAAAfAQAAX3JlbHMvLnJlbHNQSwECLQAUAAYACAAAACEACs3Z7sMAAADdAAAADwAA&#10;AAAAAAAAAAAAAAAHAgAAZHJzL2Rvd25yZXYueG1sUEsFBgAAAAADAAMAtwAAAPcCAAAAAA==&#10;" strokecolor="#538135 [2409]" strokeweight="1.5pt">
                  <v:fill r:id="rId31" o:title="" recolor="t" rotate="t" type="tile"/>
                  <v:textbo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w:t>
                        </w:r>
                        <w:r>
                          <w:rPr>
                            <w:rFonts w:ascii="Times New Roman" w:hAnsi="Times New Roman"/>
                            <w:sz w:val="24"/>
                            <w:szCs w:val="24"/>
                          </w:rPr>
                          <w:t>lắng</w:t>
                        </w:r>
                      </w:p>
                    </w:txbxContent>
                  </v:textbox>
                </v:rect>
                <v:shape id="Straight Arrow Connector 3855" o:spid="_x0000_s1200" type="#_x0000_t32" style="position:absolute;left:27432;top:37526;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gcxAAAAN0AAAAPAAAAZHJzL2Rvd25yZXYueG1sRI9Pa8JA&#10;EMXvhX6HZYReRDdaIza6SimU9trUischO80Gs7MhO9X47buFgsfH+/PjbXaDb9WZ+tgENjCbZqCI&#10;q2Abrg3sP18nK1BRkC22gcnAlSLstvd3GyxsuPAHnUupVRrhWKABJ9IVWsfKkcc4DR1x8r5D71GS&#10;7Gtte7ykcd/qeZYttceGE8FhRy+OqlP54xOX9vNxmY+fFqc3/DoenFwXMzHmYTQ8r0EJDXIL/7ff&#10;rYHHVZ7D35v0BPT2FwAA//8DAFBLAQItABQABgAIAAAAIQDb4fbL7gAAAIUBAAATAAAAAAAAAAAA&#10;AAAAAAAAAABbQ29udGVudF9UeXBlc10ueG1sUEsBAi0AFAAGAAgAAAAhAFr0LFu/AAAAFQEAAAsA&#10;AAAAAAAAAAAAAAAAHwEAAF9yZWxzLy5yZWxzUEsBAi0AFAAGAAgAAAAhAFzpiBzEAAAA3QAAAA8A&#10;AAAAAAAAAAAAAAAABwIAAGRycy9kb3ducmV2LnhtbFBLBQYAAAAAAwADALcAAAD4AgAAAAA=&#10;" strokecolor="#4472c4 [3204]" strokeweight=".5pt">
                  <v:stroke endarrow="block" joinstyle="miter"/>
                </v:shape>
                <v:shape id="Straight Arrow Connector 3856" o:spid="_x0000_s1201" type="#_x0000_t32" style="position:absolute;left:27432;top:42988;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ZrxAAAAN0AAAAPAAAAZHJzL2Rvd25yZXYueG1sRI9ba8JA&#10;EIXfC/0PyxR8kbrxik1dpRTEvja14uOQnWaD2dmQnWr8911B6OPhXD7OatP7Rp2pi3VgA+NRBoq4&#10;DLbmysD+a/u8BBUF2WITmAxcKcJm/fiwwtyGC3/SuZBKpRGOORpwIm2udSwdeYyj0BIn7yd0HiXJ&#10;rtK2w0sa942eZNlCe6w5ERy29O6oPBW/PnFpPxkW8+HL7LTD7+PByXU2FmMGT/3bKyihXv7D9/aH&#10;NTBdzhdwe5OegF7/AQAA//8DAFBLAQItABQABgAIAAAAIQDb4fbL7gAAAIUBAAATAAAAAAAAAAAA&#10;AAAAAAAAAABbQ29udGVudF9UeXBlc10ueG1sUEsBAi0AFAAGAAgAAAAhAFr0LFu/AAAAFQEAAAsA&#10;AAAAAAAAAAAAAAAAHwEAAF9yZWxzLy5yZWxzUEsBAi0AFAAGAAgAAAAhAKw7FmvEAAAA3QAAAA8A&#10;AAAAAAAAAAAAAAAABwIAAGRycy9kb3ducmV2LnhtbFBLBQYAAAAAAwADALcAAAD4AgAAAAA=&#10;" strokecolor="#4472c4 [3204]" strokeweight=".5pt">
                  <v:stroke endarrow="block" joinstyle="miter"/>
                </v:shape>
                <v:shape id="Straight Arrow Connector 3859" o:spid="_x0000_s1202" type="#_x0000_t32" style="position:absolute;left:33963;top:36219;width:122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iOxAAAAN0AAAAPAAAAZHJzL2Rvd25yZXYueG1sRI/disIw&#10;FITvhX2HcIS9EU1dcbHVKCIseiX+7AMcmmNTbE66TVarT28EwcthZr5hZovWVuJCjS8dKxgOEhDE&#10;udMlFwp+jz/9CQgfkDVWjknBjTws5h+dGWbaXXlPl0MoRISwz1CBCaHOpPS5IYt+4Gri6J1cYzFE&#10;2RRSN3iNcFvJryT5lhZLjgsGa1oZys+Hf6ugZ/yIwl9619XRrLfpNvG75Vmpz267nIII1IZ3+NXe&#10;aAWjyTiF55v4BOT8AQAA//8DAFBLAQItABQABgAIAAAAIQDb4fbL7gAAAIUBAAATAAAAAAAAAAAA&#10;AAAAAAAAAABbQ29udGVudF9UeXBlc10ueG1sUEsBAi0AFAAGAAgAAAAhAFr0LFu/AAAAFQEAAAsA&#10;AAAAAAAAAAAAAAAAHwEAAF9yZWxzLy5yZWxzUEsBAi0AFAAGAAgAAAAhAPYvOI7EAAAA3QAAAA8A&#10;AAAAAAAAAAAAAAAABwIAAGRycy9kb3ducmV2LnhtbFBLBQYAAAAAAwADALcAAAD4AgAAAAA=&#10;" strokecolor="#ed7d31 [3205]">
                  <v:stroke dashstyle="dash" endarrow="block" joinstyle="miter"/>
                </v:shape>
                <v:rect id="Rectangle 1859" o:spid="_x0000_s1203" style="position:absolute;top:50588;width:56046;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oKwwAAAN0AAAAPAAAAZHJzL2Rvd25yZXYueG1sRE9La8JA&#10;EL4X/A/LCN7qxkpFU1cJhpbiQfAFPQ7ZMQlmZ0N28+i/dwsFb/PxPWe9HUwlOmpcaVnBbBqBIM6s&#10;LjlXcDl/vi5BOI+ssbJMCn7JwXYzelljrG3PR+pOPhchhF2MCgrv61hKlxVk0E1tTRy4m20M+gCb&#10;XOoG+xBuKvkWRQtpsOTQUGBNu4Ky+6k1Cg7JV25l+nNMr4nZr4ZFO7/og1KT8ZB8gPA0+Kf43/2t&#10;w/zl+wr+vgknyM0DAAD//wMAUEsBAi0AFAAGAAgAAAAhANvh9svuAAAAhQEAABMAAAAAAAAAAAAA&#10;AAAAAAAAAFtDb250ZW50X1R5cGVzXS54bWxQSwECLQAUAAYACAAAACEAWvQsW78AAAAVAQAACwAA&#10;AAAAAAAAAAAAAAAfAQAAX3JlbHMvLnJlbHNQSwECLQAUAAYACAAAACEAHTu6CsMAAADdAAAADwAA&#10;AAAAAAAAAAAAAAAHAgAAZHJzL2Rvd25yZXYueG1sUEsFBgAAAAADAAMAtwAAAPcCAAAAAA==&#10;" fillcolor="white [3201]" strokecolor="#70ad47 [3209]" strokeweight="1pt">
                  <v:stroke dashstyle="dash"/>
                  <v:textbox>
                    <w:txbxContent>
                      <w:p w:rsidR="00F02F44" w:rsidRPr="00A77115" w:rsidRDefault="00F02F44" w:rsidP="00A77115">
                        <w:pPr>
                          <w:jc w:val="center"/>
                          <w:rPr>
                            <w:rFonts w:ascii="Times New Roman" w:hAnsi="Times New Roman"/>
                            <w:sz w:val="24"/>
                            <w:szCs w:val="24"/>
                            <w:lang w:val="en-US"/>
                          </w:rPr>
                        </w:pPr>
                        <w:r w:rsidRPr="002B63FF">
                          <w:rPr>
                            <w:rFonts w:ascii="Times New Roman" w:hAnsi="Times New Roman"/>
                            <w:bCs/>
                            <w:kern w:val="24"/>
                            <w:sz w:val="24"/>
                            <w:szCs w:val="24"/>
                          </w:rPr>
                          <w:t xml:space="preserve">Nước sau xử lý đạt </w:t>
                        </w:r>
                        <w:r>
                          <w:rPr>
                            <w:rFonts w:ascii="Times New Roman" w:hAnsi="Times New Roman"/>
                            <w:sz w:val="24"/>
                            <w:szCs w:val="24"/>
                          </w:rPr>
                          <w:t>QCVN 40:2011/BTNMT</w:t>
                        </w:r>
                        <w:r>
                          <w:rPr>
                            <w:rFonts w:ascii="Times New Roman" w:hAnsi="Times New Roman"/>
                            <w:sz w:val="24"/>
                            <w:szCs w:val="24"/>
                            <w:lang w:val="en-US"/>
                          </w:rPr>
                          <w:t>, Cột A</w:t>
                        </w:r>
                        <w:r>
                          <w:rPr>
                            <w:rFonts w:ascii="Times New Roman" w:hAnsi="Times New Roman"/>
                            <w:sz w:val="24"/>
                            <w:szCs w:val="24"/>
                            <w:lang w:val="en-US"/>
                          </w:rPr>
                          <w:br/>
                        </w:r>
                        <w:r w:rsidRPr="00E53436">
                          <w:rPr>
                            <w:rFonts w:ascii="Times New Roman" w:hAnsi="Times New Roman"/>
                            <w:sz w:val="24"/>
                            <w:szCs w:val="24"/>
                            <w:lang w:val="en-US"/>
                          </w:rPr>
                          <w:sym w:font="Wingdings" w:char="F0E0"/>
                        </w:r>
                        <w:r>
                          <w:rPr>
                            <w:rFonts w:ascii="Times New Roman" w:hAnsi="Times New Roman"/>
                            <w:sz w:val="24"/>
                            <w:szCs w:val="24"/>
                            <w:lang w:val="en-US"/>
                          </w:rPr>
                          <w:t xml:space="preserve"> hệ thống thoát nước khu vực của cụm công nghiệp Chí Hùng </w:t>
                        </w:r>
                        <w:r w:rsidRPr="00E53436">
                          <w:rPr>
                            <w:rFonts w:ascii="Times New Roman" w:hAnsi="Times New Roman"/>
                            <w:sz w:val="24"/>
                            <w:szCs w:val="24"/>
                            <w:lang w:val="en-US"/>
                          </w:rPr>
                          <w:sym w:font="Wingdings" w:char="F0E0"/>
                        </w:r>
                        <w:r>
                          <w:rPr>
                            <w:rFonts w:ascii="Times New Roman" w:hAnsi="Times New Roman"/>
                            <w:sz w:val="24"/>
                            <w:szCs w:val="24"/>
                            <w:lang w:val="en-US"/>
                          </w:rPr>
                          <w:t xml:space="preserve"> Đường ĐT 747 </w:t>
                        </w:r>
                        <w:r w:rsidRPr="00E53436">
                          <w:rPr>
                            <w:rFonts w:ascii="Times New Roman" w:hAnsi="Times New Roman"/>
                            <w:sz w:val="24"/>
                            <w:szCs w:val="24"/>
                            <w:lang w:val="en-US"/>
                          </w:rPr>
                          <w:sym w:font="Wingdings" w:char="F0E0"/>
                        </w:r>
                        <w:r>
                          <w:rPr>
                            <w:rFonts w:ascii="Times New Roman" w:hAnsi="Times New Roman"/>
                            <w:sz w:val="24"/>
                            <w:szCs w:val="24"/>
                            <w:lang w:val="en-US"/>
                          </w:rPr>
                          <w:t xml:space="preserve"> Suối Bưng Cù </w:t>
                        </w:r>
                        <w:r w:rsidRPr="00E53436">
                          <w:rPr>
                            <w:rFonts w:ascii="Times New Roman" w:hAnsi="Times New Roman"/>
                            <w:sz w:val="24"/>
                            <w:szCs w:val="24"/>
                            <w:lang w:val="en-US"/>
                          </w:rPr>
                          <w:sym w:font="Wingdings" w:char="F0E0"/>
                        </w:r>
                        <w:r>
                          <w:rPr>
                            <w:rFonts w:ascii="Times New Roman" w:hAnsi="Times New Roman"/>
                            <w:sz w:val="24"/>
                            <w:szCs w:val="24"/>
                            <w:lang w:val="en-US"/>
                          </w:rPr>
                          <w:t xml:space="preserve"> Sông Đồng Nai</w:t>
                        </w:r>
                      </w:p>
                      <w:p w:rsidR="00F02F44" w:rsidRPr="00A22708" w:rsidRDefault="00F02F44" w:rsidP="003368DA">
                        <w:pPr>
                          <w:jc w:val="center"/>
                          <w:rPr>
                            <w:rFonts w:ascii="Times New Roman" w:hAnsi="Times New Roman"/>
                            <w:b/>
                          </w:rPr>
                        </w:pPr>
                      </w:p>
                      <w:p w:rsidR="00F02F44" w:rsidRPr="00DB210B" w:rsidRDefault="00F02F44" w:rsidP="003368DA">
                        <w:pPr>
                          <w:jc w:val="center"/>
                          <w:rPr>
                            <w:rFonts w:ascii="Times New Roman" w:hAnsi="Times New Roman"/>
                            <w:bCs/>
                            <w:kern w:val="24"/>
                            <w:sz w:val="24"/>
                            <w:szCs w:val="24"/>
                          </w:rPr>
                        </w:pPr>
                      </w:p>
                    </w:txbxContent>
                  </v:textbox>
                </v:rect>
                <v:rect id="Rectangle 1862" o:spid="_x0000_s1204" style="position:absolute;left:9619;top:30875;width:695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FhxAAAAN0AAAAPAAAAZHJzL2Rvd25yZXYueG1sRE9La8JA&#10;EL4X/A/LCL3VjTZESV1FhYCXHuqD0tuQnSbB7GzYXZP477uFQm/z8T1nvR1NK3pyvrGsYD5LQBCX&#10;VjdcKbici5cVCB+QNbaWScGDPGw3k6c15toO/EH9KVQihrDPUUEdQpdL6cuaDPqZ7Ygj922dwRCh&#10;q6R2OMRw08pFkmTSYMOxocaODjWVt9PdKGC3LM94e/3UxfsunafZ/usq90o9T8fdG4hAY/gX/7mP&#10;Os5fZQv4/SaeIDc/AAAA//8DAFBLAQItABQABgAIAAAAIQDb4fbL7gAAAIUBAAATAAAAAAAAAAAA&#10;AAAAAAAAAABbQ29udGVudF9UeXBlc10ueG1sUEsBAi0AFAAGAAgAAAAhAFr0LFu/AAAAFQEAAAsA&#10;AAAAAAAAAAAAAAAAHwEAAF9yZWxzLy5yZWxzUEsBAi0AFAAGAAgAAAAhAOhbAWHEAAAA3QAAAA8A&#10;AAAAAAAAAAAAAAAABwIAAGRycy9kb3ducmV2LnhtbFBLBQYAAAAAAwADALcAAAD4AgAAAAA=&#10;" fillcolor="white [3201]" stroked="f" strokeweight="1.5pt">
                  <v:textbo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Khí</w:t>
                        </w:r>
                        <w:r w:rsidRPr="00DB210B">
                          <w:rPr>
                            <w:rFonts w:ascii="Times New Roman" w:hAnsi="Times New Roman"/>
                            <w:sz w:val="24"/>
                            <w:szCs w:val="24"/>
                          </w:rPr>
                          <w:t xml:space="preserve"> </w:t>
                        </w:r>
                      </w:p>
                    </w:txbxContent>
                  </v:textbox>
                </v:rect>
                <v:rect id="Rectangle 74" o:spid="_x0000_s1205" style="position:absolute;left:21613;top:19000;width:1187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RhexQAAANsAAAAPAAAAZHJzL2Rvd25yZXYueG1sRI9Lb8Iw&#10;EITvlfgP1iL1Bg7QUhJiEKr6gFt59NDbKl4Si3gdxQbSf18jIfU4mplvNPmys7W4UOuNYwWjYQKC&#10;uHDacKngsH8fzED4gKyxdkwKfsnDctF7yDHT7spbuuxCKSKEfYYKqhCaTEpfVGTRD11DHL2jay2G&#10;KNtS6havEW5rOU6SqbRoOC5U2NBrRcVpd7YKTOqSb/O237ruY/K8WX9Nfs7pp1KP/W41BxGoC//h&#10;e3utFbw8we1L/AFy8QcAAP//AwBQSwECLQAUAAYACAAAACEA2+H2y+4AAACFAQAAEwAAAAAAAAAA&#10;AAAAAAAAAAAAW0NvbnRlbnRfVHlwZXNdLnhtbFBLAQItABQABgAIAAAAIQBa9CxbvwAAABUBAAAL&#10;AAAAAAAAAAAAAAAAAB8BAABfcmVscy8ucmVsc1BLAQItABQABgAIAAAAIQAJ6RhexQAAANsAAAAP&#10;AAAAAAAAAAAAAAAAAAcCAABkcnMvZG93bnJldi54bWxQSwUGAAAAAAMAAwC3AAAA+QIAAAAA&#10;" fillcolor="white [3201]" strokecolor="#538135 [2409]" strokeweight="1.5pt">
                  <v:textbo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w:t>
                        </w:r>
                        <w:r>
                          <w:rPr>
                            <w:rFonts w:ascii="Times New Roman" w:hAnsi="Times New Roman"/>
                            <w:sz w:val="24"/>
                            <w:szCs w:val="24"/>
                          </w:rPr>
                          <w:t>điều hòa</w:t>
                        </w:r>
                        <w:r w:rsidRPr="00DB210B">
                          <w:rPr>
                            <w:rFonts w:ascii="Times New Roman" w:hAnsi="Times New Roman"/>
                            <w:sz w:val="24"/>
                            <w:szCs w:val="24"/>
                          </w:rPr>
                          <w:t xml:space="preserve"> </w:t>
                        </w:r>
                      </w:p>
                    </w:txbxContent>
                  </v:textbox>
                </v:rect>
                <v:rect id="Rectangle 1866" o:spid="_x0000_s1206" style="position:absolute;left:21613;top:24225;width:1187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k2cwgAAAN0AAAAPAAAAZHJzL2Rvd25yZXYueG1sRE/NisIw&#10;EL4v+A5hhL2tqYXtatcoohQKnqo+wNjMtsVmUpKo9e3NwsLe5uP7ndVmNL24k/OdZQXzWQKCuLa6&#10;40bB+VR8LED4gKyxt0wKnuRhs568rTDX9sEV3Y+hETGEfY4K2hCGXEpft2TQz+xAHLkf6wyGCF0j&#10;tcNHDDe9TJMkkwY7jg0tDrRrqb4eb0bB9uaS9GtZ6ipdHi6Hz6Kv9mWh1Pt03H6DCDSGf/Gfu9Rx&#10;/iLL4PebeIJcvwAAAP//AwBQSwECLQAUAAYACAAAACEA2+H2y+4AAACFAQAAEwAAAAAAAAAAAAAA&#10;AAAAAAAAW0NvbnRlbnRfVHlwZXNdLnhtbFBLAQItABQABgAIAAAAIQBa9CxbvwAAABUBAAALAAAA&#10;AAAAAAAAAAAAAB8BAABfcmVscy8ucmVsc1BLAQItABQABgAIAAAAIQB7Uk2cwgAAAN0AAAAPAAAA&#10;AAAAAAAAAAAAAAcCAABkcnMvZG93bnJldi54bWxQSwUGAAAAAAMAAwC3AAAA9gIAAAAA&#10;" strokecolor="#538135 [2409]" strokeweight="1.5pt">
                  <v:fill r:id="rId31" o:title="" recolor="t" rotate="t" type="tile"/>
                  <v:textbo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w:t>
                        </w:r>
                        <w:r>
                          <w:rPr>
                            <w:rFonts w:ascii="Times New Roman" w:hAnsi="Times New Roman"/>
                            <w:sz w:val="24"/>
                            <w:szCs w:val="24"/>
                          </w:rPr>
                          <w:t>Anoxic</w:t>
                        </w:r>
                        <w:r w:rsidRPr="00DB210B">
                          <w:rPr>
                            <w:rFonts w:ascii="Times New Roman" w:hAnsi="Times New Roman"/>
                            <w:sz w:val="24"/>
                            <w:szCs w:val="24"/>
                          </w:rPr>
                          <w:t xml:space="preserve"> </w:t>
                        </w:r>
                      </w:p>
                    </w:txbxContent>
                  </v:textbox>
                </v:rect>
                <v:shape id="Straight Arrow Connector 1865" o:spid="_x0000_s1207" type="#_x0000_t32" style="position:absolute;left:27313;top:27075;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QJxQAAAN0AAAAPAAAAZHJzL2Rvd25yZXYueG1sRI9Ba8JA&#10;EIXvQv/DMgUvUjeKik1dpRREr4229Dhkp9lgdjZkpxr/vSsUvM3w3rzvzWrT+0adqYt1YAOTcQaK&#10;uAy25srA8bB9WYKKgmyxCUwGrhRhs34arDC34cKfdC6kUimEY44GnEibax1LRx7jOLTESfsNnUdJ&#10;a1dp2+ElhftGT7NsoT3WnAgOW/pwVJ6KP5+4dJyOivnodXba4dfPt5PrbCLGDJ/79zdQQr08zP/X&#10;e5vqLxdzuH+TRtDrGwAAAP//AwBQSwECLQAUAAYACAAAACEA2+H2y+4AAACFAQAAEwAAAAAAAAAA&#10;AAAAAAAAAAAAW0NvbnRlbnRfVHlwZXNdLnhtbFBLAQItABQABgAIAAAAIQBa9CxbvwAAABUBAAAL&#10;AAAAAAAAAAAAAAAAAB8BAABfcmVscy8ucmVsc1BLAQItABQABgAIAAAAIQADNMQJxQAAAN0AAAAP&#10;AAAAAAAAAAAAAAAAAAcCAABkcnMvZG93bnJldi54bWxQSwUGAAAAAAMAAwC3AAAA+QIAAAAA&#10;" strokecolor="#4472c4 [3204]" strokeweight=".5pt">
                  <v:stroke endarrow="block" joinstyle="miter"/>
                </v:shape>
                <v:rect id="Rectangle 1864" o:spid="_x0000_s1208" style="position:absolute;left:21613;top:45601;width:11874;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ZwwwAAAN0AAAAPAAAAZHJzL2Rvd25yZXYueG1sRE/basJA&#10;EH0X+g/LFPqmG0O9pa4iSiDgU2I/YJqdJsHsbNhdNf37rlDo2xzOdbb70fTiTs53lhXMZwkI4trq&#10;jhsFn5d8ugbhA7LG3jIp+CEP+93LZIuZtg8u6V6FRsQQ9hkqaEMYMil93ZJBP7MDceS+rTMYInSN&#10;1A4fMdz0Mk2SpTTYcWxocaBjS/W1uhkFh5tL0tWm0GW6OX+dF3lfnopcqbfX8fABItAY/sV/7kLH&#10;+evlOzy/iSfI3S8AAAD//wMAUEsBAi0AFAAGAAgAAAAhANvh9svuAAAAhQEAABMAAAAAAAAAAAAA&#10;AAAAAAAAAFtDb250ZW50X1R5cGVzXS54bWxQSwECLQAUAAYACAAAACEAWvQsW78AAAAVAQAACwAA&#10;AAAAAAAAAAAAAAAfAQAAX3JlbHMvLnJlbHNQSwECLQAUAAYACAAAACEA5Mx2cMMAAADdAAAADwAA&#10;AAAAAAAAAAAAAAAHAgAAZHJzL2Rvd25yZXYueG1sUEsFBgAAAAADAAMAtwAAAPcCAAAAAA==&#10;" strokecolor="#538135 [2409]" strokeweight="1.5pt">
                  <v:fill r:id="rId31" o:title="" recolor="t" rotate="t" type="tile"/>
                  <v:textbo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Bồn lọc</w:t>
                        </w:r>
                      </w:p>
                    </w:txbxContent>
                  </v:textbox>
                </v:rect>
                <v:shape id="Straight Arrow Connector 1858" o:spid="_x0000_s1209" type="#_x0000_t32" style="position:absolute;left:33369;top:25769;width:89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lxQAAAN0AAAAPAAAAZHJzL2Rvd25yZXYueG1sRI9BSwMx&#10;EIXvgv8hjOBFbFahpaxNi4hiKfbQ1h8wJNPN4mayJOl26693DkJvM7w3732zWI2hUwOl3EY28DSp&#10;QBHb6FpuDHwfPh7noHJBdthFJgMXyrBa3t4ssHbxzDsa9qVREsK5RgO+lL7WOltPAfMk9sSiHWMK&#10;WGRNjXYJzxIeOv1cVTMdsGVp8NjTmyf7sz8FA18P+WQjjumzmdn4Tv74u90Mxtzfja8voAqN5Wr+&#10;v147wZ9PBVe+kRH08g8AAP//AwBQSwECLQAUAAYACAAAACEA2+H2y+4AAACFAQAAEwAAAAAAAAAA&#10;AAAAAAAAAAAAW0NvbnRlbnRfVHlwZXNdLnhtbFBLAQItABQABgAIAAAAIQBa9CxbvwAAABUBAAAL&#10;AAAAAAAAAAAAAAAAAB8BAABfcmVscy8ucmVsc1BLAQItABQABgAIAAAAIQBV+MOlxQAAAN0AAAAP&#10;AAAAAAAAAAAAAAAAAAcCAABkcnMvZG93bnJldi54bWxQSwUGAAAAAAMAAwC3AAAA+QIAAAAA&#10;" strokecolor="#ed7d31 [3205]" strokeweight=".5pt">
                  <v:stroke dashstyle="dash" endarrow="block" joinstyle="miter"/>
                </v:shape>
                <v:shape id="Straight Arrow Connector 1857" o:spid="_x0000_s1210" type="#_x0000_t32" style="position:absolute;left:42394;top:25888;width:0;height:10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fXwwAAAN0AAAAPAAAAZHJzL2Rvd25yZXYueG1sRE/NagIx&#10;EL4XfIcwQi9FsxWqshpFpNJS2kPVBxiScbO4mSxJXFefvikUepuP73eW6941oqMQa88KnscFCGLt&#10;Tc2VguNhN5qDiAnZYOOZFNwowno1eFhiafyVv6nbp0rkEI4lKrAptaWUUVtyGMe+Jc7cyQeHKcNQ&#10;SRPwmsNdIydFMZUOa84NFlvaWtLn/cUp+HyKF+2xD2/VVPtXsqf710en1OOw3yxAJOrTv/jP/W7y&#10;/PnLDH6/ySfI1Q8AAAD//wMAUEsBAi0AFAAGAAgAAAAhANvh9svuAAAAhQEAABMAAAAAAAAAAAAA&#10;AAAAAAAAAFtDb250ZW50X1R5cGVzXS54bWxQSwECLQAUAAYACAAAACEAWvQsW78AAAAVAQAACwAA&#10;AAAAAAAAAAAAAAAfAQAAX3JlbHMvLnJlbHNQSwECLQAUAAYACAAAACEAJGdX18MAAADdAAAADwAA&#10;AAAAAAAAAAAAAAAHAgAAZHJzL2Rvd25yZXYueG1sUEsFBgAAAAADAAMAtwAAAPcCAAAAAA==&#10;" strokecolor="#ed7d31 [3205]" strokeweight=".5pt">
                  <v:stroke dashstyle="dash" endarrow="block" joinstyle="miter"/>
                </v:shape>
                <v:shape id="Straight Arrow Connector 1863" o:spid="_x0000_s1211" type="#_x0000_t32" style="position:absolute;left:10569;top:30994;width:10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nxAAAAN0AAAAPAAAAZHJzL2Rvd25yZXYueG1sRE9NawIx&#10;EL0L/Q9hhF6kZqsgy9YoUloqeHIVbG9DMu5uu5ksSarrvzeC4G0e73Pmy9624kQ+NI4VvI4zEMTa&#10;mYYrBfvd50sOIkRkg61jUnChAMvF02COhXFn3tKpjJVIIRwKVFDH2BVSBl2TxTB2HXHijs5bjAn6&#10;ShqP5xRuWznJspm02HBqqLGj95r0X/lvFXwfLz9mNPnYff1OD/qwMXksvVbqediv3kBE6uNDfHev&#10;TZqfz6Zw+yadIBdXAAAA//8DAFBLAQItABQABgAIAAAAIQDb4fbL7gAAAIUBAAATAAAAAAAAAAAA&#10;AAAAAAAAAABbQ29udGVudF9UeXBlc10ueG1sUEsBAi0AFAAGAAgAAAAhAFr0LFu/AAAAFQEAAAsA&#10;AAAAAAAAAAAAAAAAHwEAAF9yZWxzLy5yZWxzUEsBAi0AFAAGAAgAAAAhAKOT7WfEAAAA3QAAAA8A&#10;AAAAAAAAAAAAAAAABwIAAGRycy9kb3ducmV2LnhtbFBLBQYAAAAAAwADALcAAAD4AgAAAAA=&#10;" strokecolor="#7030a0" strokeweight=".5pt">
                  <v:stroke dashstyle="3 1" endarrow="block" joinstyle="miter"/>
                </v:shape>
                <v:rect id="Rectangle 1860" o:spid="_x0000_s1212" style="position:absolute;left:21731;top:40019;width:1187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3BzxQAAAN0AAAAPAAAAZHJzL2Rvd25yZXYueG1sRI9Ba8JA&#10;EIXvBf/DMgVvddNAraauIpZAwFNsf8A0O01Cs7Nhd9X4752D0NsM781732x2kxvUhULsPRt4XWSg&#10;iBtve24NfH+VLytQMSFbHDyTgRtF2G1nTxssrL9yTZdTapWEcCzQQJfSWGgdm44cxoUfiUX79cFh&#10;kjW02ga8SrgbdJ5lS+2wZ2nocKRDR83f6ewM7M8hy9/Xla3z9fHn+FYO9WdVGjN/nvYfoBJN6d/8&#10;uK6s4K+Wwi/fyAh6ewcAAP//AwBQSwECLQAUAAYACAAAACEA2+H2y+4AAACFAQAAEwAAAAAAAAAA&#10;AAAAAAAAAAAAW0NvbnRlbnRfVHlwZXNdLnhtbFBLAQItABQABgAIAAAAIQBa9CxbvwAAABUBAAAL&#10;AAAAAAAAAAAAAAAAAB8BAABfcmVscy8ucmVsc1BLAQItABQABgAIAAAAIQCb93BzxQAAAN0AAAAP&#10;AAAAAAAAAAAAAAAAAAcCAABkcnMvZG93bnJldi54bWxQSwUGAAAAAAMAAwC3AAAA+QIAAAAA&#10;" strokecolor="#538135 [2409]" strokeweight="1.5pt">
                  <v:fill r:id="rId31" o:title="" recolor="t" rotate="t" type="tile"/>
                  <v:textbo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Bể khử trùng</w:t>
                        </w:r>
                      </w:p>
                    </w:txbxContent>
                  </v:textbox>
                </v:rect>
                <v:roundrect id="AutoShape 1201" o:spid="_x0000_s1213" style="position:absolute;left:37228;top:29273;width:12843;height:323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ttwgAAAN0AAAAPAAAAZHJzL2Rvd25yZXYueG1sRE9Na8JA&#10;EL0X/A/LCN7qJgVFoquINhDIqWkPPQ7ZMQlmZ0N2jZt/3y0UepvH+5zDKZheTDS6zrKCdJ2AIK6t&#10;7rhR8PWZv+5AOI+ssbdMCmZycDouXg6YafvkD5oq34gYwi5DBa33Qyalq1sy6NZ2II7czY4GfYRj&#10;I/WIzxhuevmWJFtpsOPY0OJAl5bqe/UwCs5V2aTp+xSuQRc6D6b7LmlWarUM5z0IT8H/i//chY7z&#10;d5st/H4TT5DHHwAAAP//AwBQSwECLQAUAAYACAAAACEA2+H2y+4AAACFAQAAEwAAAAAAAAAAAAAA&#10;AAAAAAAAW0NvbnRlbnRfVHlwZXNdLnhtbFBLAQItABQABgAIAAAAIQBa9CxbvwAAABUBAAALAAAA&#10;AAAAAAAAAAAAAB8BAABfcmVscy8ucmVsc1BLAQItABQABgAIAAAAIQC+55ttwgAAAN0AAAAPAAAA&#10;AAAAAAAAAAAAAAcCAABkcnMvZG93bnJldi54bWxQSwUGAAAAAAMAAwC3AAAA9gIAAAAA&#10;" filled="f" stroked="f" strokeweight="1pt">
                  <v:stroke dashstyle="dash" endarrow="block"/>
                  <v:textbox style="layout-flow:vertical">
                    <w:txbxContent>
                      <w:p w:rsidR="00F02F44" w:rsidRPr="002E6DB5" w:rsidRDefault="00F02F44" w:rsidP="003368DA">
                        <w:pPr>
                          <w:jc w:val="center"/>
                          <w:rPr>
                            <w:rFonts w:ascii="Times New Roman" w:hAnsi="Times New Roman"/>
                            <w:sz w:val="26"/>
                            <w:szCs w:val="26"/>
                          </w:rPr>
                        </w:pPr>
                        <w:r w:rsidRPr="002E6DB5">
                          <w:rPr>
                            <w:rFonts w:ascii="Times New Roman" w:hAnsi="Times New Roman"/>
                            <w:sz w:val="26"/>
                            <w:szCs w:val="26"/>
                          </w:rPr>
                          <w:t xml:space="preserve">Bùn tuần hoàn </w:t>
                        </w:r>
                      </w:p>
                    </w:txbxContent>
                  </v:textbox>
                </v:roundrect>
                <v:shape id="Straight Arrow Connector 3882" o:spid="_x0000_s1214" type="#_x0000_t32" style="position:absolute;left:33488;top:26481;width:57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NHxwAAAN0AAAAPAAAAZHJzL2Rvd25yZXYueG1sRI9Ba8JA&#10;FITvgv9heQUvUjdVkDR1FbEVBA9i7MHj6+5rEpp9G7LbJP57t1DwOMzMN8xqM9hadNT6yrGCl1kC&#10;glg7U3Gh4POyf05B+IBssHZMCm7kYbMej1aYGdfzmbo8FCJC2GeooAyhyaT0uiSLfuYa4uh9u9Zi&#10;iLItpGmxj3Bby3mSLKXFiuNCiQ3tStI/+a9VML3mqVzuXk8fX8dF37mTfq+uWqnJ07B9AxFoCI/w&#10;f/tgFCzSdA5/b+ITkOs7AAAA//8DAFBLAQItABQABgAIAAAAIQDb4fbL7gAAAIUBAAATAAAAAAAA&#10;AAAAAAAAAAAAAABbQ29udGVudF9UeXBlc10ueG1sUEsBAi0AFAAGAAgAAAAhAFr0LFu/AAAAFQEA&#10;AAsAAAAAAAAAAAAAAAAAHwEAAF9yZWxzLy5yZWxzUEsBAi0AFAAGAAgAAAAhAGKlI0fHAAAA3QAA&#10;AA8AAAAAAAAAAAAAAAAABwIAAGRycy9kb3ducmV2LnhtbFBLBQYAAAAAAwADALcAAAD7AgAAAAA=&#10;" strokecolor="#538135" strokeweight="1pt">
                  <v:stroke endarrow="block"/>
                </v:shape>
                <v:line id="Straight Connector 3886" o:spid="_x0000_s1215" style="position:absolute;flip:y;visibility:visible;mso-wrap-style:square" from="39426,26363" to="39426,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iqxwAAAN0AAAAPAAAAZHJzL2Rvd25yZXYueG1sRI9Ba8JA&#10;FITvhf6H5RV6q5umoCG6ihQEaStSbfX6yD6TYPZtzG6T6K93hYLHYWa+YSaz3lSipcaVlhW8DiIQ&#10;xJnVJecKfraLlwSE88gaK8uk4EwOZtPHhwmm2nb8Te3G5yJA2KWooPC+TqV0WUEG3cDWxME72Mag&#10;D7LJpW6wC3BTyTiKhtJgyWGhwJreC8qOmz+jAEfdx3z1e9ld1jJr95/L+HD6ipV6furnYxCeen8P&#10;/7eXWsFbkgzh9iY8ATm9AgAA//8DAFBLAQItABQABgAIAAAAIQDb4fbL7gAAAIUBAAATAAAAAAAA&#10;AAAAAAAAAAAAAABbQ29udGVudF9UeXBlc10ueG1sUEsBAi0AFAAGAAgAAAAhAFr0LFu/AAAAFQEA&#10;AAsAAAAAAAAAAAAAAAAAHwEAAF9yZWxzLy5yZWxzUEsBAi0AFAAGAAgAAAAhAOWN6KrHAAAA3QAA&#10;AA8AAAAAAAAAAAAAAAAABwIAAGRycy9kb3ducmV2LnhtbFBLBQYAAAAAAwADALcAAAD7AgAAAAA=&#10;" strokecolor="#538135" strokeweight="1pt">
                  <v:stroke endarrow="block"/>
                </v:line>
                <v:rect id="Rectangle 43" o:spid="_x0000_s1216" style="position:absolute;left:950;top:237;width:1562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qXxQAAANsAAAAPAAAAZHJzL2Rvd25yZXYueG1sRI9Lb8Iw&#10;EITvSPwHa5F6A6dNiyBgEKrK68ajPXBbxdvEIl5HsYH03+NKSBxHM/ONZjpvbSWu1HjjWMHrIAFB&#10;nDttuFDwfVz2RyB8QNZYOSYFf+RhPut2pphpd+M9XQ+hEBHCPkMFZQh1JqXPS7LoB64mjt6vayyG&#10;KJtC6gZvEW4r+ZYkQ2nRcFwosabPkvLz4WIVmLFLfszXce/aVfqx3ezS02W8Vuql1y4mIAK14Rl+&#10;tDdawXsK/1/iD5CzOwAAAP//AwBQSwECLQAUAAYACAAAACEA2+H2y+4AAACFAQAAEwAAAAAAAAAA&#10;AAAAAAAAAAAAW0NvbnRlbnRfVHlwZXNdLnhtbFBLAQItABQABgAIAAAAIQBa9CxbvwAAABUBAAAL&#10;AAAAAAAAAAAAAAAAAB8BAABfcmVscy8ucmVsc1BLAQItABQABgAIAAAAIQBIbEqXxQAAANsAAAAP&#10;AAAAAAAAAAAAAAAAAAcCAABkcnMvZG93bnJldi54bWxQSwUGAAAAAAMAAwC3AAAA+QIAAAAA&#10;" fillcolor="white [3201]" strokecolor="#538135 [2409]" strokeweight="1.5pt">
                  <v:textbo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Nước thải nhà ăn 01</w:t>
                        </w:r>
                        <w:r w:rsidRPr="00DB210B">
                          <w:rPr>
                            <w:rFonts w:ascii="Times New Roman" w:hAnsi="Times New Roman"/>
                            <w:sz w:val="24"/>
                            <w:szCs w:val="24"/>
                          </w:rPr>
                          <w:t xml:space="preserve"> </w:t>
                        </w:r>
                      </w:p>
                    </w:txbxContent>
                  </v:textbox>
                </v:rect>
                <v:rect id="Rectangle 41" o:spid="_x0000_s1217" style="position:absolute;left:39307;top:118;width:1562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F7xAAAANsAAAAPAAAAZHJzL2Rvd25yZXYueG1sRI9Lb8Iw&#10;EITvlfgP1iL1Bg5QKggYVKHyupXXgdsqXhKr8TqKDaT/HiMh9TiamW8003ljS3Gj2hvHCnrdBARx&#10;5rThXMHxsOyMQPiArLF0TAr+yMN81nqbYqrdnXd024dcRAj7FBUUIVSplD4ryKLvuoo4ehdXWwxR&#10;1rnUNd4j3JaynySf0qLhuFBgRYuCst/91SowY5eczPdh55rVYLjd/AzO1/Faqfd28zUBEagJ/+FX&#10;e6MVfPTg+SX+ADl7AAAA//8DAFBLAQItABQABgAIAAAAIQDb4fbL7gAAAIUBAAATAAAAAAAAAAAA&#10;AAAAAAAAAABbQ29udGVudF9UeXBlc10ueG1sUEsBAi0AFAAGAAgAAAAhAFr0LFu/AAAAFQEAAAsA&#10;AAAAAAAAAAAAAAAAHwEAAF9yZWxzLy5yZWxzUEsBAi0AFAAGAAgAAAAhANfycXvEAAAA2wAAAA8A&#10;AAAAAAAAAAAAAAAABwIAAGRycy9kb3ducmV2LnhtbFBLBQYAAAAAAwADALcAAAD4AgAAAAA=&#10;" fillcolor="white [3201]" strokecolor="#538135 [2409]" strokeweight="1.5pt">
                  <v:textbo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Nước thải nhà ăn 02</w:t>
                        </w:r>
                        <w:r w:rsidRPr="00DB210B">
                          <w:rPr>
                            <w:rFonts w:ascii="Times New Roman" w:hAnsi="Times New Roman"/>
                            <w:sz w:val="24"/>
                            <w:szCs w:val="24"/>
                          </w:rPr>
                          <w:t xml:space="preserve"> </w:t>
                        </w:r>
                      </w:p>
                    </w:txbxContent>
                  </v:textbox>
                </v:rect>
                <v:rect id="Rectangle 50" o:spid="_x0000_s1218" style="position:absolute;left:1425;top:5937;width:14395;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OIvvwAAANsAAAAPAAAAZHJzL2Rvd25yZXYueG1sRE/LisIw&#10;FN0PzD+EO+BuTKfgqxpFRgoFV1U/4E5zpy02NyVJtf69WQguD+e92Y2mEzdyvrWs4GeagCCurG65&#10;VnA5599LED4ga+wsk4IHedhtPz82mGl755Jup1CLGMI+QwVNCH0mpa8aMuintieO3L91BkOErpba&#10;4T2Gm06mSTKXBluODQ329NtQdT0NRsF+cEm6WBW6TFfHv+Ms78pDkSs1+Rr3axCBxvAWv9yFVjCL&#10;6+OX+APk9gkAAP//AwBQSwECLQAUAAYACAAAACEA2+H2y+4AAACFAQAAEwAAAAAAAAAAAAAAAAAA&#10;AAAAW0NvbnRlbnRfVHlwZXNdLnhtbFBLAQItABQABgAIAAAAIQBa9CxbvwAAABUBAAALAAAAAAAA&#10;AAAAAAAAAB8BAABfcmVscy8ucmVsc1BLAQItABQABgAIAAAAIQA70OIvvwAAANsAAAAPAAAAAAAA&#10;AAAAAAAAAAcCAABkcnMvZG93bnJldi54bWxQSwUGAAAAAAMAAwC3AAAA8wIAAAAA&#10;" strokecolor="#538135 [2409]" strokeweight="1.5pt">
                  <v:fill r:id="rId31" o:title="" recolor="t" rotate="t" type="tile"/>
                  <v:textbo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tách dầu mỡ </w:t>
                        </w:r>
                        <w:r>
                          <w:rPr>
                            <w:rFonts w:ascii="Times New Roman" w:hAnsi="Times New Roman"/>
                            <w:sz w:val="24"/>
                            <w:szCs w:val="24"/>
                          </w:rPr>
                          <w:t>01</w:t>
                        </w:r>
                      </w:p>
                    </w:txbxContent>
                  </v:textbox>
                </v:rect>
                <v:rect id="Rectangle 49" o:spid="_x0000_s1219" style="position:absolute;left:40019;top:6056;width:1439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1vwwAAANsAAAAPAAAAZHJzL2Rvd25yZXYueG1sRI/RasJA&#10;FETfC/7Dcgu+1U1Da03qKmIJBHyK9QOu2WsSmr0bdleNf98VBB+HmTnDLNej6cWFnO8sK3ifJSCI&#10;a6s7bhQcfou3BQgfkDX2lknBjTysV5OXJebaXrmiyz40IkLY56igDWHIpfR1Swb9zA7E0TtZZzBE&#10;6RqpHV4j3PQyTZK5NNhxXGhxoG1L9d/+bBRszi5Jv7JSV2m2O+4+i776KQulpq/j5htEoDE8w492&#10;qRV8ZHD/En+AXP0DAAD//wMAUEsBAi0AFAAGAAgAAAAhANvh9svuAAAAhQEAABMAAAAAAAAAAAAA&#10;AAAAAAAAAFtDb250ZW50X1R5cGVzXS54bWxQSwECLQAUAAYACAAAACEAWvQsW78AAAAVAQAACwAA&#10;AAAAAAAAAAAAAAAfAQAAX3JlbHMvLnJlbHNQSwECLQAUAAYACAAAACEALzPdb8MAAADbAAAADwAA&#10;AAAAAAAAAAAAAAAHAgAAZHJzL2Rvd25yZXYueG1sUEsFBgAAAAADAAMAtwAAAPcCAAAAAA==&#10;" strokecolor="#538135 [2409]" strokeweight="1.5pt">
                  <v:fill r:id="rId31" o:title="" recolor="t" rotate="t" type="tile"/>
                  <v:textbox>
                    <w:txbxContent>
                      <w:p w:rsidR="00F02F44" w:rsidRPr="00DB210B" w:rsidRDefault="00F02F44" w:rsidP="003368DA">
                        <w:pPr>
                          <w:jc w:val="center"/>
                          <w:rPr>
                            <w:rFonts w:ascii="Times New Roman" w:hAnsi="Times New Roman"/>
                            <w:sz w:val="24"/>
                            <w:szCs w:val="24"/>
                          </w:rPr>
                        </w:pPr>
                        <w:r w:rsidRPr="00DB210B">
                          <w:rPr>
                            <w:rFonts w:ascii="Times New Roman" w:hAnsi="Times New Roman"/>
                            <w:sz w:val="24"/>
                            <w:szCs w:val="24"/>
                          </w:rPr>
                          <w:t xml:space="preserve">Bể tách dầu mỡ </w:t>
                        </w:r>
                        <w:r>
                          <w:rPr>
                            <w:rFonts w:ascii="Times New Roman" w:hAnsi="Times New Roman"/>
                            <w:sz w:val="24"/>
                            <w:szCs w:val="24"/>
                          </w:rPr>
                          <w:t>02</w:t>
                        </w:r>
                      </w:p>
                    </w:txbxContent>
                  </v:textbox>
                </v:rect>
                <v:shape id="Straight Arrow Connector 46" o:spid="_x0000_s1220" type="#_x0000_t32" style="position:absolute;left:8550;top:3800;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7ZwgAAANsAAAAPAAAAZHJzL2Rvd25yZXYueG1sRI9Pa8JA&#10;EMXvQr/DMoVepG6UKG3qKqUg7dVoS49DdpoNZmdDdtT47buC4PHx/vx4y/XgW3WiPjaBDUwnGSji&#10;KtiGawP73eb5BVQUZIttYDJwoQjr1cNoiYUNZ97SqZRapRGOBRpwIl2hdawceYyT0BEn7y/0HiXJ&#10;vta2x3Ma962eZdlCe2w4ERx29OGoOpRHn7i0n43L+fg1P3zi9++Pk0s+FWOeHof3N1BCg9zDt/aX&#10;NZAv4Pol/QC9+gcAAP//AwBQSwECLQAUAAYACAAAACEA2+H2y+4AAACFAQAAEwAAAAAAAAAAAAAA&#10;AAAAAAAAW0NvbnRlbnRfVHlwZXNdLnhtbFBLAQItABQABgAIAAAAIQBa9CxbvwAAABUBAAALAAAA&#10;AAAAAAAAAAAAAB8BAABfcmVscy8ucmVsc1BLAQItABQABgAIAAAAIQD3Kc7ZwgAAANsAAAAPAAAA&#10;AAAAAAAAAAAAAAcCAABkcnMvZG93bnJldi54bWxQSwUGAAAAAAMAAwC3AAAA9gIAAAAA&#10;" strokecolor="#4472c4 [3204]" strokeweight=".5pt">
                  <v:stroke endarrow="block" joinstyle="miter"/>
                </v:shape>
                <v:shape id="Straight Arrow Connector 48" o:spid="_x0000_s1221" type="#_x0000_t32" style="position:absolute;left:47263;top:3800;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wwAAAANsAAAAPAAAAZHJzL2Rvd25yZXYueG1sRE9NS8NA&#10;EL0L/odlBC+l3bRE0dhtEUH0alqlxyE7ZkOzsyE7tum/dw6Cx8f7Xm+n2JsTjblL7GC5KMAQN8l3&#10;3DrY717nD2CyIHvsE5ODC2XYbq6v1lj5dOYPOtXSGg3hXKGDIDJU1uYmUMS8SAOxct9pjCgKx9b6&#10;Ec8aHnu7Kop7G7FjbQg40Eug5lj/RO2l/WpW380ey+Mbfh6+glzKpTh3ezM9P4ERmuRf/Od+9w5K&#10;Hatf9AfYzS8AAAD//wMAUEsBAi0AFAAGAAgAAAAhANvh9svuAAAAhQEAABMAAAAAAAAAAAAAAAAA&#10;AAAAAFtDb250ZW50X1R5cGVzXS54bWxQSwECLQAUAAYACAAAACEAWvQsW78AAAAVAQAACwAAAAAA&#10;AAAAAAAAAAAfAQAAX3JlbHMvLnJlbHNQSwECLQAUAAYACAAAACEA6fr/MMAAAADbAAAADwAAAAAA&#10;AAAAAAAAAAAHAgAAZHJzL2Rvd25yZXYueG1sUEsFBgAAAAADAAMAtwAAAPQCAAAAAA==&#10;" strokecolor="#4472c4 [3204]" strokeweight=".5pt">
                  <v:stroke endarrow="block" joinstyle="miter"/>
                </v:shape>
                <v:shape id="Straight Arrow Connector 45" o:spid="_x0000_s1222" type="#_x0000_t32" style="position:absolute;left:27432;top:9144;width:95;height:4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uwgAAANsAAAAPAAAAZHJzL2Rvd25yZXYueG1sRI9Pa8JA&#10;EMXvhX6HZYRepG6UWGp0lSKUem20pcchO2aD2dmQHTV++65Q6PHx/vx4q83gW3WhPjaBDUwnGSji&#10;KtiGawOH/fvzK6goyBbbwGTgRhE268eHFRY2XPmTLqXUKo1wLNCAE+kKrWPlyGOchI44ecfQe5Qk&#10;+1rbHq9p3Ld6lmUv2mPDieCwo62j6lSefeLSYTYu5+NFfvrAr59vJ7d8KsY8jYa3JSihQf7Df+2d&#10;NZDP4f4l/QC9/gUAAP//AwBQSwECLQAUAAYACAAAACEA2+H2y+4AAACFAQAAEwAAAAAAAAAAAAAA&#10;AAAAAAAAW0NvbnRlbnRfVHlwZXNdLnhtbFBLAQItABQABgAIAAAAIQBa9CxbvwAAABUBAAALAAAA&#10;AAAAAAAAAAAAAB8BAABfcmVscy8ucmVsc1BLAQItABQABgAIAAAAIQAH+1CuwgAAANsAAAAPAAAA&#10;AAAAAAAAAAAAAAcCAABkcnMvZG93bnJldi54bWxQSwUGAAAAAAMAAwC3AAAA9gIAAAAA&#10;" strokecolor="#4472c4 [3204]" strokeweight=".5pt">
                  <v:stroke endarrow="block" joinstyle="miter"/>
                </v:shape>
                <v:shape id="Straight Arrow Connector 68" o:spid="_x0000_s1223" type="#_x0000_t32" style="position:absolute;left:8668;top:8787;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NQwAAAANsAAAAPAAAAZHJzL2Rvd25yZXYueG1sRE9NS8NA&#10;EL0L/Q/LCF6K3bTUorHbUgTRa2MVj0N2zIZmZ0N2bNN/7xyEHh/ve70dY2dONOQ2sYP5rABDXCff&#10;cuPg8PF6/wgmC7LHLjE5uFCG7WZys8bSpzPv6VRJYzSEc4kOgkhfWpvrQBHzLPXEyv2kIaIoHBrr&#10;BzxreOzsoihWNmLL2hCwp5dA9bH6jdpLh8W0epg+LY9v+Pn9FeSynItzd7fj7hmM0ChX8b/73TtY&#10;6Vj9oj/Abv4AAAD//wMAUEsBAi0AFAAGAAgAAAAhANvh9svuAAAAhQEAABMAAAAAAAAAAAAAAAAA&#10;AAAAAFtDb250ZW50X1R5cGVzXS54bWxQSwECLQAUAAYACAAAACEAWvQsW78AAAAVAQAACwAAAAAA&#10;AAAAAAAAAAAfAQAAX3JlbHMvLnJlbHNQSwECLQAUAAYACAAAACEAok+jUMAAAADbAAAADwAAAAAA&#10;AAAAAAAAAAAHAgAAZHJzL2Rvd25yZXYueG1sUEsFBgAAAAADAAMAtwAAAPQCAAAAAA==&#10;" strokecolor="#4472c4 [3204]" strokeweight=".5pt">
                  <v:stroke endarrow="block" joinstyle="miter"/>
                </v:shape>
                <v:shape id="Straight Arrow Connector 67" o:spid="_x0000_s1224" type="#_x0000_t32" style="position:absolute;left:47145;top:8906;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ciwgAAANsAAAAPAAAAZHJzL2Rvd25yZXYueG1sRI9Pa8JA&#10;EMXvhX6HZQpeRDeKtTZ1lVIQvTa14nHITrPB7GzITjV+e1co9Ph4f3685br3jTpTF+vABibjDBRx&#10;GWzNlYH912a0ABUF2WITmAxcKcJ69fiwxNyGC3/SuZBKpRGOORpwIm2udSwdeYzj0BIn7yd0HiXJ&#10;rtK2w0sa942eZtlce6w5ERy29OGoPBW/PnFpPx0Wz8PX2WmL38eDk+tsIsYMnvr3N1BCvfyH/9o7&#10;a2D+Avcv6Qfo1Q0AAP//AwBQSwECLQAUAAYACAAAACEA2+H2y+4AAACFAQAAEwAAAAAAAAAAAAAA&#10;AAAAAAAAW0NvbnRlbnRfVHlwZXNdLnhtbFBLAQItABQABgAIAAAAIQBa9CxbvwAAABUBAAALAAAA&#10;AAAAAAAAAAAAAB8BAABfcmVscy8ucmVsc1BLAQItABQABgAIAAAAIQDT0DciwgAAANsAAAAPAAAA&#10;AAAAAAAAAAAAAAcCAABkcnMvZG93bnJldi54bWxQSwUGAAAAAAMAAwC3AAAA9gIAAAAA&#10;" strokecolor="#4472c4 [3204]" strokeweight=".5pt">
                  <v:stroke endarrow="block" joinstyle="miter"/>
                </v:shape>
                <v:rect id="Rectangle 39" o:spid="_x0000_s1225" style="position:absolute;left:19831;width:1562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4AxQAAANsAAAAPAAAAZHJzL2Rvd25yZXYueG1sRI/NasMw&#10;EITvhb6D2EJujdyaltqJHEpJ0uTW/B1yW6ytLWqtjCUnzttHgUKOw8x8w0xng23EiTpvHCt4GScg&#10;iEunDVcK9rvF8wcIH5A1No5JwYU8zIrHhynm2p15Q6dtqESEsM9RQR1Cm0vpy5os+rFriaP36zqL&#10;IcqukrrDc4TbRr4mybu0aDgu1NjSV03l37a3CkzmkoOZ7zZuWKZv69VPeuyzb6VGT8PnBESgIdzD&#10;/+2VVpBmcPsSf4AsrgAAAP//AwBQSwECLQAUAAYACAAAACEA2+H2y+4AAACFAQAAEwAAAAAAAAAA&#10;AAAAAAAAAAAAW0NvbnRlbnRfVHlwZXNdLnhtbFBLAQItABQABgAIAAAAIQBa9CxbvwAAABUBAAAL&#10;AAAAAAAAAAAAAAAAAB8BAABfcmVscy8ucmVsc1BLAQItABQABgAIAAAAIQBxgg4AxQAAANsAAAAP&#10;AAAAAAAAAAAAAAAAAAcCAABkcnMvZG93bnJldi54bWxQSwUGAAAAAAMAAwC3AAAA+QIAAAAA&#10;" fillcolor="white [3201]" strokecolor="#538135 [2409]" strokeweight="1.5pt">
                  <v:textbox>
                    <w:txbxContent>
                      <w:p w:rsidR="00F02F44" w:rsidRPr="00DB210B" w:rsidRDefault="00F02F44" w:rsidP="003368DA">
                        <w:pPr>
                          <w:jc w:val="center"/>
                          <w:rPr>
                            <w:rFonts w:ascii="Times New Roman" w:hAnsi="Times New Roman"/>
                            <w:sz w:val="24"/>
                            <w:szCs w:val="24"/>
                          </w:rPr>
                        </w:pPr>
                        <w:r>
                          <w:rPr>
                            <w:rFonts w:ascii="Times New Roman" w:hAnsi="Times New Roman"/>
                            <w:sz w:val="24"/>
                            <w:szCs w:val="24"/>
                          </w:rPr>
                          <w:t>Nước thải sinh hoạt</w:t>
                        </w:r>
                        <w:r w:rsidRPr="00DB210B">
                          <w:rPr>
                            <w:rFonts w:ascii="Times New Roman" w:hAnsi="Times New Roman"/>
                            <w:sz w:val="24"/>
                            <w:szCs w:val="24"/>
                          </w:rPr>
                          <w:t xml:space="preserve"> </w:t>
                        </w:r>
                      </w:p>
                    </w:txbxContent>
                  </v:textbox>
                </v:rect>
                <v:shape id="Text Box 1872" o:spid="_x0000_s1226" type="#_x0000_t202" style="position:absolute;left:47976;top:28026;width:10001;height:25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FcwgAAAN0AAAAPAAAAZHJzL2Rvd25yZXYueG1sRE9NS8NA&#10;EL0L/odlBG920yC2xG5LKS30VDDWg7chO02C2Zlld03jv+8Kgrd5vM9ZbSY3qJFC7IUNzGcFKOJG&#10;bM+tgfP74WkJKiZki4MwGfihCJv1/d0KKytXfqOxTq3KIRwrNNCl5CutY9ORwzgTT5y5iwSHKcPQ&#10;ahvwmsPdoMuieNEOe84NHXraddR81d/OwMLL6WzlEvzzh3BdHv3+MH4a8/gwbV9BJZrSv/jPfbR5&#10;/nJRwu83+QS9vgEAAP//AwBQSwECLQAUAAYACAAAACEA2+H2y+4AAACFAQAAEwAAAAAAAAAAAAAA&#10;AAAAAAAAW0NvbnRlbnRfVHlwZXNdLnhtbFBLAQItABQABgAIAAAAIQBa9CxbvwAAABUBAAALAAAA&#10;AAAAAAAAAAAAAB8BAABfcmVscy8ucmVsc1BLAQItABQABgAIAAAAIQAdMMFcwgAAAN0AAAAPAAAA&#10;AAAAAAAAAAAAAAcCAABkcnMvZG93bnJldi54bWxQSwUGAAAAAAMAAwC3AAAA9gIAAAAA&#10;" fillcolor="white [3201]" stroked="f" strokeweight=".5pt">
                  <v:textbox>
                    <w:txbxContent>
                      <w:p w:rsidR="00F02F44" w:rsidRPr="002E6DB5" w:rsidRDefault="00F02F44" w:rsidP="002E6DB5">
                        <w:pPr>
                          <w:jc w:val="center"/>
                          <w:rPr>
                            <w:rFonts w:ascii="Times New Roman" w:hAnsi="Times New Roman" w:cs="Times New Roman"/>
                            <w:sz w:val="26"/>
                            <w:szCs w:val="26"/>
                            <w:lang w:val="en-US"/>
                          </w:rPr>
                        </w:pPr>
                        <w:r w:rsidRPr="002E6DB5">
                          <w:rPr>
                            <w:rFonts w:ascii="Times New Roman" w:hAnsi="Times New Roman" w:cs="Times New Roman"/>
                            <w:sz w:val="26"/>
                            <w:szCs w:val="26"/>
                            <w:lang w:val="en-US"/>
                          </w:rPr>
                          <w:t>Nước dư</w:t>
                        </w:r>
                      </w:p>
                    </w:txbxContent>
                  </v:textbox>
                </v:shape>
                <v:rect id="Rectangle 13" o:spid="_x0000_s1227" style="position:absolute;left:19713;top:6175;width:1562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2WKwgAAANsAAAAPAAAAZHJzL2Rvd25yZXYueG1sRE9La8JA&#10;EL4X+h+WKXirmxoqGl2lSGvtzfg4eBuyY7KYnQ3ZVeO/dwuCt/n4njOdd7YWF2q9cazgo5+AIC6c&#10;Nlwq2G1/3kcgfEDWWDsmBTfyMJ+9vkwx0+7KOV02oRQxhH2GCqoQmkxKX1Rk0fddQxy5o2sthgjb&#10;UuoWrzHc1nKQJENp0XBsqLChRUXFaXO2CszYJXvzvc1dt0w//1br9HAe/yrVe+u+JiACdeEpfrhX&#10;Os5P4f+XeICc3QEAAP//AwBQSwECLQAUAAYACAAAACEA2+H2y+4AAACFAQAAEwAAAAAAAAAAAAAA&#10;AAAAAAAAW0NvbnRlbnRfVHlwZXNdLnhtbFBLAQItABQABgAIAAAAIQBa9CxbvwAAABUBAAALAAAA&#10;AAAAAAAAAAAAAB8BAABfcmVscy8ucmVsc1BLAQItABQABgAIAAAAIQBb32WKwgAAANsAAAAPAAAA&#10;AAAAAAAAAAAAAAcCAABkcnMvZG93bnJldi54bWxQSwUGAAAAAAMAAwC3AAAA9gIAAAAA&#10;" fillcolor="white [3201]" strokecolor="#538135 [2409]" strokeweight="1.5pt">
                  <v:textbox>
                    <w:txbxContent>
                      <w:p w:rsidR="00F02F44" w:rsidRPr="00DB210B" w:rsidRDefault="00F02F44" w:rsidP="004956AD">
                        <w:pPr>
                          <w:jc w:val="center"/>
                          <w:rPr>
                            <w:rFonts w:ascii="Times New Roman" w:hAnsi="Times New Roman"/>
                            <w:sz w:val="24"/>
                            <w:szCs w:val="24"/>
                          </w:rPr>
                        </w:pPr>
                        <w:r>
                          <w:rPr>
                            <w:rFonts w:ascii="Times New Roman" w:hAnsi="Times New Roman"/>
                            <w:sz w:val="24"/>
                            <w:szCs w:val="24"/>
                            <w:lang w:val="en-US"/>
                          </w:rPr>
                          <w:t>Bể tự hoại 3 ngăn</w:t>
                        </w:r>
                        <w:r w:rsidRPr="00DB210B">
                          <w:rPr>
                            <w:rFonts w:ascii="Times New Roman" w:hAnsi="Times New Roman"/>
                            <w:sz w:val="24"/>
                            <w:szCs w:val="24"/>
                          </w:rPr>
                          <w:t xml:space="preserve"> </w:t>
                        </w:r>
                      </w:p>
                    </w:txbxContent>
                  </v:textbox>
                </v:rect>
                <v:shape id="Straight Arrow Connector 53" o:spid="_x0000_s1228" type="#_x0000_t32" style="position:absolute;left:27550;top:3800;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cwwAAANsAAAAPAAAAZHJzL2Rvd25yZXYueG1sRI9ba8JA&#10;EIXfC/0PyxR8Ed14KzZ1lVIQ+9rUio9DdpoNZmdDdqrx33cFoY+Hc/k4q03vG3WmLtaBDUzGGSji&#10;MtiaKwP7r+1oCSoKssUmMBm4UoTN+vFhhbkNF/6kcyGVSiMcczTgRNpc61g68hjHoSVO3k/oPEqS&#10;XaVth5c07hs9zbJn7bHmRHDY0ruj8lT8+sSl/XRYLIYv89MOv48HJ9f5RIwZPPVvr6CEevkP39sf&#10;1sBiBrcv6Qfo9R8AAAD//wMAUEsBAi0AFAAGAAgAAAAhANvh9svuAAAAhQEAABMAAAAAAAAAAAAA&#10;AAAAAAAAAFtDb250ZW50X1R5cGVzXS54bWxQSwECLQAUAAYACAAAACEAWvQsW78AAAAVAQAACwAA&#10;AAAAAAAAAAAAAAAfAQAAX3JlbHMvLnJlbHNQSwECLQAUAAYACAAAACEAYof7nMMAAADbAAAADwAA&#10;AAAAAAAAAAAAAAAHAgAAZHJzL2Rvd25yZXYueG1sUEsFBgAAAAADAAMAtwAAAPcCAAAAAA==&#10;" strokecolor="#4472c4 [3204]" strokeweight=".5pt">
                  <v:stroke endarrow="block" joinstyle="miter"/>
                </v:shape>
              </v:group>
            </w:pict>
          </mc:Fallback>
        </mc:AlternateContent>
      </w:r>
    </w:p>
    <w:p w:rsidR="003368DA" w:rsidRDefault="003368DA" w:rsidP="003368DA"/>
    <w:p w:rsidR="003368DA" w:rsidRDefault="003368DA" w:rsidP="003368DA"/>
    <w:p w:rsidR="003368DA" w:rsidRPr="00BD3553" w:rsidRDefault="003368DA" w:rsidP="003368DA"/>
    <w:p w:rsidR="003368DA" w:rsidRPr="00DB210B" w:rsidRDefault="00FF0BE0" w:rsidP="003368DA">
      <w:pP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6784" behindDoc="0" locked="0" layoutInCell="1" allowOverlap="1" wp14:anchorId="319FDB29" wp14:editId="5CA7911B">
                <wp:simplePos x="0" y="0"/>
                <wp:positionH relativeFrom="column">
                  <wp:posOffset>927100</wp:posOffset>
                </wp:positionH>
                <wp:positionV relativeFrom="paragraph">
                  <wp:posOffset>216535</wp:posOffset>
                </wp:positionV>
                <wp:extent cx="3959860" cy="0"/>
                <wp:effectExtent l="0" t="0" r="21590" b="19050"/>
                <wp:wrapNone/>
                <wp:docPr id="72" name="Straight Connector 72"/>
                <wp:cNvGraphicFramePr/>
                <a:graphic xmlns:a="http://schemas.openxmlformats.org/drawingml/2006/main">
                  <a:graphicData uri="http://schemas.microsoft.com/office/word/2010/wordprocessingShape">
                    <wps:wsp>
                      <wps:cNvCnPr/>
                      <wps:spPr>
                        <a:xfrm>
                          <a:off x="0" y="0"/>
                          <a:ext cx="39598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D4E9C8" id="Straight Connector 72"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pt,17.05pt" to="384.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c6uQEAAMUDAAAOAAAAZHJzL2Uyb0RvYy54bWysU8GOEzEMvSPxD1HudKZFLLujTvfQFVwQ&#10;VCx8QDbjdCIlceSETvv3OGk7iwAJgbh44tjP9nvxrO+P3okDULIYerlctFJA0DjYsO/l1y/vXt1K&#10;kbIKg3IYoJcnSPJ+8/LFeoodrHBENwAJLhJSN8VejjnHrmmSHsGrtMAIgYMGyavMLu2bgdTE1b1r&#10;Vm1700xIQyTUkBLfPpyDclPrGwM6fzImQRaulzxbrpaqfSq22axVtycVR6svY6h/mMIrG7jpXOpB&#10;ZSW+kf2llLeaMKHJC42+QWOshsqB2Szbn9g8jipC5cLipDjLlP5fWf3xsCNhh16+XUkRlOc3esyk&#10;7H7MYoshsIJIgoOs1BRTx4Bt2NHFS3FHhfbRkC9fJiSOVd3TrC4cs9B8+fruzd3tDT+CvsaaZ2Ck&#10;lN8DelEOvXQ2FOKqU4cPKXMzTr2msFMGObeup3xyUJJd+AyGyXCzZUXXNYKtI3FQvABKawh5Wahw&#10;vZpdYMY6NwPbPwMv+QUKdcX+BjwjamcMeQZ7G5B+1z0fryObc/5VgTPvIsETDqf6KFUa3pXK8LLX&#10;ZRl/9Cv8+e/bfAcAAP//AwBQSwMEFAAGAAgAAAAhAJb9zWvgAAAACQEAAA8AAABkcnMvZG93bnJl&#10;di54bWxMj0FLw0AQhe+C/2EZwZvdtJZYYzalFMRakNIq1OM2OybR7GzY3Tbpv3fEgx7fm8eb7+Xz&#10;wbbihD40jhSMRwkIpNKZhioFb6+PNzMQIWoyunWECs4YYF5cXuQ6M66nLZ52sRJcQiHTCuoYu0zK&#10;UNZodRi5DolvH85bHVn6Shqvey63rZwkSSqtbog/1LrDZY3l1+5oFbz41Wq5WJ8/afNu+/1kvd88&#10;D09KXV8NiwcQEYf4F4YffEaHgpkO7kgmiJb1NOUtUcHtdAyCA3fpfQri8GvIIpf/FxTfAAAA//8D&#10;AFBLAQItABQABgAIAAAAIQC2gziS/gAAAOEBAAATAAAAAAAAAAAAAAAAAAAAAABbQ29udGVudF9U&#10;eXBlc10ueG1sUEsBAi0AFAAGAAgAAAAhADj9If/WAAAAlAEAAAsAAAAAAAAAAAAAAAAALwEAAF9y&#10;ZWxzLy5yZWxzUEsBAi0AFAAGAAgAAAAhAPeMdzq5AQAAxQMAAA4AAAAAAAAAAAAAAAAALgIAAGRy&#10;cy9lMm9Eb2MueG1sUEsBAi0AFAAGAAgAAAAhAJb9zWvgAAAACQEAAA8AAAAAAAAAAAAAAAAAEwQA&#10;AGRycy9kb3ducmV2LnhtbFBLBQYAAAAABAAEAPMAAAAgBQAAAAA=&#10;" strokecolor="#4472c4 [3204]" strokeweight=".5pt">
                <v:stroke joinstyle="miter"/>
              </v:line>
            </w:pict>
          </mc:Fallback>
        </mc:AlternateContent>
      </w:r>
    </w:p>
    <w:p w:rsidR="003368DA" w:rsidRPr="00DB210B" w:rsidRDefault="003368DA" w:rsidP="003368DA">
      <w:pPr>
        <w:rPr>
          <w:rFonts w:ascii="Times New Roman" w:hAnsi="Times New Roman"/>
          <w:sz w:val="24"/>
          <w:szCs w:val="24"/>
        </w:rPr>
      </w:pPr>
    </w:p>
    <w:p w:rsidR="003368DA" w:rsidRPr="00DB210B" w:rsidRDefault="003368DA" w:rsidP="003368DA">
      <w:pPr>
        <w:rPr>
          <w:rFonts w:ascii="Times New Roman" w:hAnsi="Times New Roman"/>
          <w:sz w:val="24"/>
          <w:szCs w:val="24"/>
        </w:rPr>
      </w:pPr>
    </w:p>
    <w:p w:rsidR="003368DA" w:rsidRPr="00DB210B" w:rsidRDefault="003368DA" w:rsidP="003368DA">
      <w:pPr>
        <w:rPr>
          <w:rFonts w:ascii="Times New Roman" w:hAnsi="Times New Roman"/>
          <w:sz w:val="24"/>
          <w:szCs w:val="24"/>
        </w:rPr>
      </w:pPr>
    </w:p>
    <w:p w:rsidR="003368DA" w:rsidRPr="00BD12B8" w:rsidRDefault="003368DA" w:rsidP="00644FA0">
      <w:pPr>
        <w:spacing w:line="360" w:lineRule="auto"/>
        <w:jc w:val="both"/>
        <w:rPr>
          <w:rFonts w:ascii="Times New Roman" w:hAnsi="Times New Roman"/>
          <w:sz w:val="24"/>
          <w:szCs w:val="24"/>
        </w:rPr>
      </w:pPr>
      <w:r w:rsidRPr="00DB210B">
        <w:rPr>
          <w:rFonts w:ascii="Times New Roman" w:hAnsi="Times New Roman"/>
          <w:noProof/>
          <w:sz w:val="24"/>
          <w:szCs w:val="24"/>
          <w:lang w:val="en-US"/>
        </w:rPr>
        <mc:AlternateContent>
          <mc:Choice Requires="wps">
            <w:drawing>
              <wp:anchor distT="0" distB="0" distL="114300" distR="114300" simplePos="0" relativeHeight="251643904" behindDoc="0" locked="0" layoutInCell="1" allowOverlap="1" wp14:anchorId="23769127" wp14:editId="16AB3E91">
                <wp:simplePos x="0" y="0"/>
                <wp:positionH relativeFrom="column">
                  <wp:posOffset>4998720</wp:posOffset>
                </wp:positionH>
                <wp:positionV relativeFrom="paragraph">
                  <wp:posOffset>8178800</wp:posOffset>
                </wp:positionV>
                <wp:extent cx="638175" cy="0"/>
                <wp:effectExtent l="0" t="0" r="9525" b="19050"/>
                <wp:wrapNone/>
                <wp:docPr id="3864" name="Straight Connector 3864"/>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DDDCEA" id="Straight Connector 3864"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393.6pt,644pt" to="443.8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GtuwEAAMgDAAAOAAAAZHJzL2Uyb0RvYy54bWysU01v2zAMvQ/YfxB0b2y3axYYcXpIsV2K&#10;Lli3H6DKVCxAX6C02Pn3pZTEHbYBw4ZeaFHkI/me6PXdZA07AEbtXcebRc0ZOOl77fYd//7t09WK&#10;s5iE64XxDjp+hMjvNu/frcfQwrUfvOkBGRVxsR1Dx4eUQltVUQ5gRVz4AI6CyqMViVzcVz2Kkapb&#10;U13X9bIaPfYBvYQY6fb+FOSbUl8pkOmLUhESMx2n2VKxWOxzttVmLdo9ijBoeR5D/McUVmhHTedS&#10;9yIJ9gP1b6WsluijV2khva28UlpC4UBsmvoXNk+DCFC4kDgxzDLFtysrHw87ZLrv+M1q+YEzJyy9&#10;0lNCofdDYlvvHGnokZUwqTWG2BJo63Z49mLYYaY+KbT5S6TYVBQ+zgrDlJiky+XNqvl4y5m8hKpX&#10;XMCYPoO3LB86brTL3EUrDg8xUS9KvaSQk+c4dS6ndDSQk437Cor4UK+moMsmwdYgOwjaASEluNTk&#10;d6d6JTvDlDZmBtZ/B57zMxTKlv0LeEaUzt6lGWy18/in7mm6jKxO+RcFTryzBM++P5Y3KdLQuhSG&#10;59XO+/izX+CvP+DmBQAA//8DAFBLAwQUAAYACAAAACEAvDzaUeAAAAANAQAADwAAAGRycy9kb3du&#10;cmV2LnhtbEyPQUvDQBCF74L/YRnBm92Yg1nSbEopiLUgxSq0x212TKLZ2ZDdNum/dzyIHue9jzfv&#10;FYvJdeKMQ2g9abifJSCQKm9bqjW8vz3eKRAhGrKm84QaLhhgUV5fFSa3fqRXPO9iLTiEQm40NDH2&#10;uZShatCZMPM9EnsffnAm8jnU0g5m5HDXyTRJHqQzLfGHxvS4arD62p2chpdhvV4tN5dP2h7cuE83&#10;++3z9KT17c20nIOIOMU/GH7qc3UoudPRn8gG0WnIVJYyykaqFK9iRKksA3H8lWRZyP8rym8AAAD/&#10;/wMAUEsBAi0AFAAGAAgAAAAhALaDOJL+AAAA4QEAABMAAAAAAAAAAAAAAAAAAAAAAFtDb250ZW50&#10;X1R5cGVzXS54bWxQSwECLQAUAAYACAAAACEAOP0h/9YAAACUAQAACwAAAAAAAAAAAAAAAAAvAQAA&#10;X3JlbHMvLnJlbHNQSwECLQAUAAYACAAAACEAtVBRrbsBAADIAwAADgAAAAAAAAAAAAAAAAAuAgAA&#10;ZHJzL2Uyb0RvYy54bWxQSwECLQAUAAYACAAAACEAvDzaUeAAAAANAQAADwAAAAAAAAAAAAAAAAAV&#10;BAAAZHJzL2Rvd25yZXYueG1sUEsFBgAAAAAEAAQA8wAAACIFAAAAAA==&#10;" strokecolor="#4472c4 [3204]" strokeweight=".5pt">
                <v:stroke joinstyle="miter"/>
              </v:line>
            </w:pict>
          </mc:Fallback>
        </mc:AlternateContent>
      </w:r>
    </w:p>
    <w:p w:rsidR="003368DA" w:rsidRPr="00BD12B8" w:rsidRDefault="00644FA0" w:rsidP="003368DA">
      <w:pPr>
        <w:rPr>
          <w:rFonts w:ascii="Times New Roman" w:hAnsi="Times New Roman"/>
          <w:sz w:val="24"/>
          <w:szCs w:val="24"/>
        </w:rPr>
      </w:pPr>
      <w:r w:rsidRPr="008D5106">
        <w:rPr>
          <w:rFonts w:ascii="Times New Roman" w:hAnsi="Times New Roman"/>
          <w:noProof/>
          <w:sz w:val="24"/>
          <w:szCs w:val="24"/>
          <w:lang w:val="en-US"/>
        </w:rPr>
        <mc:AlternateContent>
          <mc:Choice Requires="wps">
            <w:drawing>
              <wp:anchor distT="0" distB="0" distL="114300" distR="114300" simplePos="0" relativeHeight="251710464" behindDoc="0" locked="0" layoutInCell="1" allowOverlap="1" wp14:anchorId="428BF966" wp14:editId="0EEB84CA">
                <wp:simplePos x="0" y="0"/>
                <wp:positionH relativeFrom="column">
                  <wp:posOffset>3505835</wp:posOffset>
                </wp:positionH>
                <wp:positionV relativeFrom="paragraph">
                  <wp:posOffset>748030</wp:posOffset>
                </wp:positionV>
                <wp:extent cx="575945" cy="0"/>
                <wp:effectExtent l="0" t="0" r="14605" b="19050"/>
                <wp:wrapNone/>
                <wp:docPr id="3884" name="Straight Connector 3884"/>
                <wp:cNvGraphicFramePr/>
                <a:graphic xmlns:a="http://schemas.openxmlformats.org/drawingml/2006/main">
                  <a:graphicData uri="http://schemas.microsoft.com/office/word/2010/wordprocessingShape">
                    <wps:wsp>
                      <wps:cNvCnPr/>
                      <wps:spPr>
                        <a:xfrm flipH="1">
                          <a:off x="0" y="0"/>
                          <a:ext cx="575945" cy="0"/>
                        </a:xfrm>
                        <a:prstGeom prst="line">
                          <a:avLst/>
                        </a:prstGeom>
                        <a:ln>
                          <a:solidFill>
                            <a:schemeClr val="accent6">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09A04B15" id="Straight Connector 3884" o:spid="_x0000_s1026" style="position:absolute;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05pt,58.9pt" to="321.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2s8AEAADoEAAAOAAAAZHJzL2Uyb0RvYy54bWysU9tuGyEQfa/Uf0C817tO48RZeZ0HR2kf&#10;erGa9AMIC14kYBAQr/33HWbtbXpRpVZ9QcDMOTPnMKxuD86yvYrJgG/5fFZzpryEzvhdy78+3r9Z&#10;cpay8J2w4FXLjyrx2/XrV6shNOoCerCdigxJfGqG0PI+59BUVZK9ciLNICiPQQ3RiYzHuKu6KAZk&#10;d7a6qOuraoDYhQhSpYS3d2OQr4lfayXzZ62Tysy2HHvLtEZan8parVei2UUReiNPbYh/6MIJ47Ho&#10;RHUnsmDP0fxC5YyMkEDnmQRXgdZGKtKAaub1T2oeehEUaUFzUphsSv+PVn7abyMzXcvfLpeXnHnh&#10;8JUechRm12e2Ae/RQ4iMwujWEFKDoI3fxtMphW0s0g86OqatCe9xEMgMlMcO5PVx8lodMpN4ubhe&#10;3FwuOJPnUDUyFKYQU36nwLGyabk1vrggGrH/kDJWxdRzSrm2vqwJrOnujbV0KPOjNjayvcCXF1Iq&#10;n6+IxD67j9CN99eLuqYZQEYauQIh/hdsGCsVqqJ81Eq7fLRqrP5FaXQQNY2qJ6Ifa499W4/ZBaax&#10;0wlYU2d/BJ7yC1TRXP8NeEJQZfB5AjvjIf6uej7My+dA8XrMPzsw6i4WPEF3pCkga3BAKf30mcoP&#10;eHkm+Pcvv/4GAAD//wMAUEsDBBQABgAIAAAAIQB2Ml643wAAAAsBAAAPAAAAZHJzL2Rvd25yZXYu&#10;eG1sTI9BS8NAEIXvgv9hGcGL2E0WWzVmU4ooWISCtRdv291pEszOhuymjf/eEQS9zcx7vPleuZx8&#10;J444xDaQhnyWgUCywbVUa9i9P1/fgYjJkDNdINTwhRGW1flZaQoXTvSGx22qBYdQLIyGJqW+kDLa&#10;Br2Js9AjsXYIgzeJ16GWbjAnDvedVFm2kN60xB8a0+Njg/ZzO3oNH2vr1/f4oq7sYdyo1Ss+yd1G&#10;68uLafUAIuGU/szwg8/oUDHTPozkoug0zOcqZysL+S13YMfiRvGw/73IqpT/O1TfAAAA//8DAFBL&#10;AQItABQABgAIAAAAIQC2gziS/gAAAOEBAAATAAAAAAAAAAAAAAAAAAAAAABbQ29udGVudF9UeXBl&#10;c10ueG1sUEsBAi0AFAAGAAgAAAAhADj9If/WAAAAlAEAAAsAAAAAAAAAAAAAAAAALwEAAF9yZWxz&#10;Ly5yZWxzUEsBAi0AFAAGAAgAAAAhAO13DazwAQAAOgQAAA4AAAAAAAAAAAAAAAAALgIAAGRycy9l&#10;Mm9Eb2MueG1sUEsBAi0AFAAGAAgAAAAhAHYyXrjfAAAACwEAAA8AAAAAAAAAAAAAAAAASgQAAGRy&#10;cy9kb3ducmV2LnhtbFBLBQYAAAAABAAEAPMAAABWBQAAAAA=&#10;" strokecolor="#538135 [2409]" strokeweight=".5pt">
                <v:stroke joinstyle="miter"/>
              </v:line>
            </w:pict>
          </mc:Fallback>
        </mc:AlternateContent>
      </w:r>
    </w:p>
    <w:p w:rsidR="003368DA" w:rsidRPr="00CE2A0E" w:rsidRDefault="003368DA" w:rsidP="003368DA">
      <w:pPr>
        <w:rPr>
          <w:rFonts w:ascii="Times New Roman" w:hAnsi="Times New Roman"/>
          <w:sz w:val="24"/>
          <w:szCs w:val="24"/>
        </w:rPr>
      </w:pPr>
    </w:p>
    <w:p w:rsidR="003368DA" w:rsidRPr="00CE2A0E" w:rsidRDefault="003368DA" w:rsidP="003368DA">
      <w:pPr>
        <w:rPr>
          <w:rFonts w:ascii="Times New Roman" w:hAnsi="Times New Roman"/>
          <w:sz w:val="24"/>
          <w:szCs w:val="24"/>
        </w:rPr>
      </w:pPr>
    </w:p>
    <w:p w:rsidR="003368DA" w:rsidRPr="00CE2A0E" w:rsidRDefault="003368DA" w:rsidP="003368DA">
      <w:pPr>
        <w:rPr>
          <w:rFonts w:ascii="Times New Roman" w:hAnsi="Times New Roman"/>
          <w:sz w:val="24"/>
          <w:szCs w:val="24"/>
        </w:rPr>
      </w:pPr>
    </w:p>
    <w:p w:rsidR="003368DA" w:rsidRPr="00CE2A0E" w:rsidRDefault="003368DA" w:rsidP="003368DA">
      <w:pPr>
        <w:rPr>
          <w:rFonts w:ascii="Times New Roman" w:hAnsi="Times New Roman"/>
          <w:sz w:val="24"/>
          <w:szCs w:val="24"/>
        </w:rPr>
      </w:pPr>
    </w:p>
    <w:p w:rsidR="003368DA" w:rsidRPr="00CE2A0E" w:rsidRDefault="003368DA" w:rsidP="003368DA">
      <w:pPr>
        <w:rPr>
          <w:rFonts w:ascii="Times New Roman" w:hAnsi="Times New Roman"/>
          <w:sz w:val="24"/>
          <w:szCs w:val="24"/>
        </w:rPr>
      </w:pPr>
    </w:p>
    <w:p w:rsidR="003368DA" w:rsidRPr="00CE2A0E" w:rsidRDefault="003368DA" w:rsidP="003368DA">
      <w:pPr>
        <w:rPr>
          <w:rFonts w:ascii="Times New Roman" w:hAnsi="Times New Roman"/>
          <w:sz w:val="24"/>
          <w:szCs w:val="24"/>
        </w:rPr>
      </w:pPr>
    </w:p>
    <w:p w:rsidR="003368DA" w:rsidRPr="00CE2A0E" w:rsidRDefault="003368DA" w:rsidP="003368DA">
      <w:pPr>
        <w:rPr>
          <w:rFonts w:ascii="Times New Roman" w:hAnsi="Times New Roman"/>
          <w:sz w:val="24"/>
          <w:szCs w:val="24"/>
        </w:rPr>
      </w:pPr>
    </w:p>
    <w:p w:rsidR="003368DA" w:rsidRPr="00CE2A0E" w:rsidRDefault="003368DA" w:rsidP="003368DA">
      <w:pPr>
        <w:rPr>
          <w:rFonts w:ascii="Times New Roman" w:hAnsi="Times New Roman"/>
          <w:sz w:val="24"/>
          <w:szCs w:val="24"/>
        </w:rPr>
      </w:pPr>
    </w:p>
    <w:p w:rsidR="003368DA" w:rsidRPr="00BD12B8" w:rsidRDefault="003368DA" w:rsidP="003368DA">
      <w:pPr>
        <w:rPr>
          <w:rFonts w:ascii="Times New Roman" w:hAnsi="Times New Roman"/>
          <w:sz w:val="24"/>
          <w:szCs w:val="24"/>
        </w:rPr>
      </w:pPr>
    </w:p>
    <w:p w:rsidR="003368DA" w:rsidRPr="00CE2A0E" w:rsidRDefault="003368DA" w:rsidP="003368DA">
      <w:pPr>
        <w:rPr>
          <w:rFonts w:ascii="Times New Roman" w:hAnsi="Times New Roman"/>
          <w:sz w:val="24"/>
          <w:szCs w:val="24"/>
        </w:rPr>
      </w:pPr>
    </w:p>
    <w:p w:rsidR="00EB1BDA" w:rsidRDefault="00091EFB" w:rsidP="002320BF">
      <w:pPr>
        <w:pStyle w:val="Caption"/>
        <w:spacing w:before="360" w:after="0" w:line="360" w:lineRule="auto"/>
      </w:pPr>
      <w:bookmarkStart w:id="104" w:name="_Toc109658601"/>
      <w:r w:rsidRPr="00091EFB">
        <w:t xml:space="preserve"> </w:t>
      </w:r>
      <w:bookmarkStart w:id="105" w:name="_Toc143897175"/>
      <w:r>
        <w:t xml:space="preserve">Hình </w:t>
      </w:r>
      <w:fldSimple w:instr=" STYLEREF 1 \s ">
        <w:r w:rsidR="00C535D2">
          <w:rPr>
            <w:noProof/>
          </w:rPr>
          <w:t>3</w:t>
        </w:r>
      </w:fldSimple>
      <w:r w:rsidR="00717D16">
        <w:t>.</w:t>
      </w:r>
      <w:fldSimple w:instr=" SEQ Hình \* ARABIC \s 1 ">
        <w:r w:rsidR="00C535D2">
          <w:rPr>
            <w:noProof/>
          </w:rPr>
          <w:t>4</w:t>
        </w:r>
      </w:fldSimple>
      <w:r w:rsidR="00EB1BDA" w:rsidRPr="00EB1BDA">
        <w:t xml:space="preserve"> Hệ thống xử lý nước thải </w:t>
      </w:r>
      <w:r w:rsidR="002142B1" w:rsidRPr="002142B1">
        <w:t>12</w:t>
      </w:r>
      <w:r w:rsidR="00EB1BDA" w:rsidRPr="00EB1BDA">
        <w:t>0m</w:t>
      </w:r>
      <w:r w:rsidR="00EB1BDA" w:rsidRPr="00BB4FEE">
        <w:rPr>
          <w:vertAlign w:val="superscript"/>
        </w:rPr>
        <w:t>3</w:t>
      </w:r>
      <w:r w:rsidR="00EB1BDA" w:rsidRPr="00EB1BDA">
        <w:t>/ngày đêm</w:t>
      </w:r>
      <w:bookmarkEnd w:id="104"/>
      <w:bookmarkEnd w:id="105"/>
    </w:p>
    <w:p w:rsidR="00FF0BE0" w:rsidRPr="00BD12B8" w:rsidRDefault="00FF0BE0" w:rsidP="00774E0B">
      <w:pPr>
        <w:pStyle w:val="ListParagraph"/>
        <w:numPr>
          <w:ilvl w:val="0"/>
          <w:numId w:val="59"/>
        </w:numPr>
        <w:spacing w:after="0" w:line="360" w:lineRule="auto"/>
        <w:ind w:left="0" w:firstLine="426"/>
        <w:jc w:val="both"/>
        <w:rPr>
          <w:rFonts w:asciiTheme="majorHAnsi" w:hAnsiTheme="majorHAnsi" w:cstheme="majorHAnsi"/>
          <w:b/>
          <w:i/>
          <w:color w:val="000000" w:themeColor="text1"/>
          <w:sz w:val="26"/>
          <w:szCs w:val="26"/>
        </w:rPr>
      </w:pPr>
      <w:r w:rsidRPr="00BD12B8">
        <w:rPr>
          <w:rFonts w:asciiTheme="majorHAnsi" w:hAnsiTheme="majorHAnsi" w:cstheme="majorHAnsi"/>
          <w:b/>
          <w:i/>
          <w:color w:val="000000" w:themeColor="text1"/>
          <w:sz w:val="26"/>
          <w:szCs w:val="26"/>
        </w:rPr>
        <w:lastRenderedPageBreak/>
        <w:t xml:space="preserve">Thuyết </w:t>
      </w:r>
      <w:r w:rsidR="00BD12B8" w:rsidRPr="00BD12B8">
        <w:rPr>
          <w:rFonts w:asciiTheme="majorHAnsi" w:hAnsiTheme="majorHAnsi" w:cstheme="majorHAnsi"/>
          <w:b/>
          <w:i/>
          <w:color w:val="000000" w:themeColor="text1"/>
          <w:sz w:val="26"/>
          <w:szCs w:val="26"/>
        </w:rPr>
        <w:t>minh HTXL nước thải 120m</w:t>
      </w:r>
      <w:r w:rsidR="00BD12B8" w:rsidRPr="00BD12B8">
        <w:rPr>
          <w:rFonts w:asciiTheme="majorHAnsi" w:hAnsiTheme="majorHAnsi" w:cstheme="majorHAnsi"/>
          <w:b/>
          <w:i/>
          <w:color w:val="000000" w:themeColor="text1"/>
          <w:sz w:val="26"/>
          <w:szCs w:val="26"/>
          <w:vertAlign w:val="superscript"/>
        </w:rPr>
        <w:t>3</w:t>
      </w:r>
      <w:r w:rsidR="00BD12B8" w:rsidRPr="00BD12B8">
        <w:rPr>
          <w:rFonts w:asciiTheme="majorHAnsi" w:hAnsiTheme="majorHAnsi" w:cstheme="majorHAnsi"/>
          <w:b/>
          <w:i/>
          <w:color w:val="000000" w:themeColor="text1"/>
          <w:sz w:val="26"/>
          <w:szCs w:val="26"/>
        </w:rPr>
        <w:t>/ngày đêm</w:t>
      </w:r>
    </w:p>
    <w:p w:rsidR="00BD12B8" w:rsidRPr="00D776DC" w:rsidRDefault="00BD12B8" w:rsidP="00A77115">
      <w:pPr>
        <w:spacing w:after="0" w:line="360" w:lineRule="auto"/>
        <w:ind w:firstLine="567"/>
        <w:jc w:val="both"/>
        <w:rPr>
          <w:rFonts w:ascii="Times New Roman" w:hAnsi="Times New Roman"/>
          <w:b/>
          <w:iCs/>
          <w:sz w:val="26"/>
          <w:szCs w:val="26"/>
        </w:rPr>
      </w:pPr>
      <w:r w:rsidRPr="00D776DC">
        <w:rPr>
          <w:rFonts w:ascii="Times New Roman" w:hAnsi="Times New Roman"/>
          <w:b/>
          <w:sz w:val="26"/>
          <w:szCs w:val="26"/>
        </w:rPr>
        <w:t>Bể tách mỡ HT-01/02</w:t>
      </w:r>
      <w:r w:rsidRPr="00D776DC">
        <w:rPr>
          <w:rFonts w:ascii="Times New Roman" w:hAnsi="Times New Roman"/>
          <w:b/>
          <w:iCs/>
          <w:sz w:val="26"/>
          <w:szCs w:val="26"/>
        </w:rPr>
        <w:t xml:space="preserve">: </w:t>
      </w:r>
      <w:r w:rsidRPr="00D776DC">
        <w:rPr>
          <w:rFonts w:ascii="Times New Roman" w:hAnsi="Times New Roman"/>
          <w:iCs/>
          <w:sz w:val="26"/>
          <w:szCs w:val="26"/>
        </w:rPr>
        <w:t xml:space="preserve">Nước thải từ hai khu vực nhà </w:t>
      </w:r>
      <w:r>
        <w:rPr>
          <w:rFonts w:ascii="Times New Roman" w:hAnsi="Times New Roman"/>
          <w:iCs/>
          <w:sz w:val="26"/>
          <w:szCs w:val="26"/>
        </w:rPr>
        <w:t>ăn</w:t>
      </w:r>
      <w:r w:rsidRPr="00D776DC">
        <w:rPr>
          <w:rFonts w:ascii="Times New Roman" w:hAnsi="Times New Roman"/>
          <w:iCs/>
          <w:sz w:val="26"/>
          <w:szCs w:val="26"/>
        </w:rPr>
        <w:t xml:space="preserve"> phát sinh được dẫn qua hai bể tách mỡ, </w:t>
      </w:r>
      <w:r w:rsidRPr="00D776DC">
        <w:rPr>
          <w:rFonts w:ascii="Times New Roman" w:hAnsi="Times New Roman"/>
          <w:sz w:val="26"/>
          <w:szCs w:val="26"/>
        </w:rPr>
        <w:t xml:space="preserve">dầu mỡ nổi trên bề mặt bể được gạt dầu mỡ và đem đi đổ bỏ. </w:t>
      </w:r>
      <w:r w:rsidRPr="00D776DC">
        <w:rPr>
          <w:rFonts w:ascii="Times New Roman" w:hAnsi="Times New Roman"/>
          <w:bCs/>
          <w:sz w:val="26"/>
          <w:szCs w:val="26"/>
        </w:rPr>
        <w:t>Nước sau bể tách mỡ dẫn về bể thu gom và tiếp tục quy trình xử lý.</w:t>
      </w:r>
    </w:p>
    <w:p w:rsidR="00BD12B8" w:rsidRPr="00D776DC" w:rsidRDefault="00BD12B8" w:rsidP="00A77115">
      <w:pPr>
        <w:spacing w:after="0" w:line="360" w:lineRule="auto"/>
        <w:ind w:firstLine="567"/>
        <w:jc w:val="both"/>
        <w:rPr>
          <w:rFonts w:ascii="Times New Roman" w:hAnsi="Times New Roman"/>
          <w:b/>
          <w:iCs/>
          <w:sz w:val="26"/>
          <w:szCs w:val="26"/>
        </w:rPr>
      </w:pPr>
      <w:r w:rsidRPr="00BD12B8">
        <w:rPr>
          <w:rFonts w:ascii="Times New Roman" w:hAnsi="Times New Roman"/>
          <w:b/>
          <w:sz w:val="26"/>
          <w:szCs w:val="26"/>
        </w:rPr>
        <w:t xml:space="preserve">Bể </w:t>
      </w:r>
      <w:r w:rsidRPr="00820172">
        <w:rPr>
          <w:rFonts w:ascii="Times New Roman" w:hAnsi="Times New Roman"/>
          <w:b/>
          <w:sz w:val="26"/>
          <w:szCs w:val="26"/>
        </w:rPr>
        <w:t>thu gom H01:</w:t>
      </w:r>
      <w:r w:rsidRPr="00D776DC">
        <w:rPr>
          <w:rFonts w:ascii="Times New Roman" w:hAnsi="Times New Roman"/>
          <w:b/>
          <w:iCs/>
          <w:sz w:val="26"/>
          <w:szCs w:val="26"/>
        </w:rPr>
        <w:t xml:space="preserve"> </w:t>
      </w:r>
      <w:r w:rsidRPr="00D776DC">
        <w:rPr>
          <w:rFonts w:ascii="Times New Roman" w:hAnsi="Times New Roman"/>
          <w:sz w:val="26"/>
          <w:szCs w:val="26"/>
        </w:rPr>
        <w:t>Nước thải sinh hoạt sau bể tự hoại theo cống thu gom chảy về bể gom. Tại bể thu gom tiếp nhận nước thải sau bể tách mỡ và nước thải sinh hoạt sau bể tự hoại về. Nước thải tại đây tiếp tục quy trình xử lý.</w:t>
      </w:r>
    </w:p>
    <w:p w:rsidR="00BD12B8" w:rsidRPr="00D776DC" w:rsidRDefault="00BD12B8" w:rsidP="00A77115">
      <w:pPr>
        <w:spacing w:after="0" w:line="360" w:lineRule="auto"/>
        <w:ind w:firstLine="567"/>
        <w:jc w:val="both"/>
        <w:rPr>
          <w:rFonts w:ascii="Times New Roman" w:hAnsi="Times New Roman"/>
          <w:b/>
          <w:iCs/>
          <w:sz w:val="26"/>
          <w:szCs w:val="26"/>
        </w:rPr>
      </w:pPr>
      <w:r w:rsidRPr="00D776DC">
        <w:rPr>
          <w:rFonts w:ascii="Times New Roman" w:hAnsi="Times New Roman"/>
          <w:b/>
          <w:iCs/>
          <w:sz w:val="26"/>
          <w:szCs w:val="26"/>
        </w:rPr>
        <w:t xml:space="preserve">Bể điều hòa H02: </w:t>
      </w:r>
      <w:r w:rsidRPr="00D776DC">
        <w:rPr>
          <w:rFonts w:ascii="Times New Roman" w:hAnsi="Times New Roman"/>
          <w:iCs/>
          <w:sz w:val="26"/>
          <w:szCs w:val="26"/>
        </w:rPr>
        <w:t xml:space="preserve">Nước từ bể thu gom được bơm vào bể điều hòa. </w:t>
      </w:r>
      <w:r w:rsidRPr="00D776DC">
        <w:rPr>
          <w:rFonts w:ascii="Times New Roman" w:hAnsi="Times New Roman"/>
          <w:sz w:val="26"/>
          <w:szCs w:val="26"/>
        </w:rPr>
        <w:t xml:space="preserve">Bể điều hòa được thiết kế với thời gian lưu đủ lớn để cân bằng về lưu lượng và nồng độ các thành phần ô nhiễm có trong nước thải. Một số ưu điểm của việc thiết kế bể điều hòa cụ thể như sau: </w:t>
      </w:r>
    </w:p>
    <w:p w:rsidR="00BD12B8" w:rsidRPr="00D776DC" w:rsidRDefault="00BD12B8" w:rsidP="00774E0B">
      <w:pPr>
        <w:pStyle w:val="ListParagraph"/>
        <w:numPr>
          <w:ilvl w:val="0"/>
          <w:numId w:val="68"/>
        </w:numPr>
        <w:tabs>
          <w:tab w:val="clear" w:pos="1080"/>
        </w:tabs>
        <w:overflowPunct w:val="0"/>
        <w:autoSpaceDE w:val="0"/>
        <w:autoSpaceDN w:val="0"/>
        <w:adjustRightInd w:val="0"/>
        <w:spacing w:after="0" w:line="360" w:lineRule="auto"/>
        <w:ind w:left="0" w:firstLine="567"/>
        <w:contextualSpacing w:val="0"/>
        <w:jc w:val="both"/>
        <w:textAlignment w:val="baseline"/>
        <w:rPr>
          <w:rFonts w:ascii="Times New Roman" w:hAnsi="Times New Roman"/>
          <w:sz w:val="26"/>
          <w:szCs w:val="26"/>
        </w:rPr>
      </w:pPr>
      <w:r w:rsidRPr="00D776DC">
        <w:rPr>
          <w:rFonts w:ascii="Times New Roman" w:hAnsi="Times New Roman"/>
          <w:sz w:val="26"/>
          <w:szCs w:val="26"/>
        </w:rPr>
        <w:t>Lưu trữ nước thải ph</w:t>
      </w:r>
      <w:r w:rsidRPr="00D776DC">
        <w:rPr>
          <w:rFonts w:ascii="Times New Roman" w:hAnsi="Times New Roman" w:cs="VNI-Times"/>
          <w:sz w:val="26"/>
          <w:szCs w:val="26"/>
        </w:rPr>
        <w:t>á</w:t>
      </w:r>
      <w:r w:rsidRPr="00D776DC">
        <w:rPr>
          <w:rFonts w:ascii="Times New Roman" w:hAnsi="Times New Roman"/>
          <w:sz w:val="26"/>
          <w:szCs w:val="26"/>
        </w:rPr>
        <w:t>t sinh v</w:t>
      </w:r>
      <w:r w:rsidRPr="00D776DC">
        <w:rPr>
          <w:rFonts w:ascii="Times New Roman" w:hAnsi="Times New Roman" w:cs="VNI-Times"/>
          <w:sz w:val="26"/>
          <w:szCs w:val="26"/>
        </w:rPr>
        <w:t>à</w:t>
      </w:r>
      <w:r w:rsidRPr="00D776DC">
        <w:rPr>
          <w:rFonts w:ascii="Times New Roman" w:hAnsi="Times New Roman"/>
          <w:sz w:val="26"/>
          <w:szCs w:val="26"/>
        </w:rPr>
        <w:t xml:space="preserve">o những giờ cao </w:t>
      </w:r>
      <w:r w:rsidRPr="00D776DC">
        <w:rPr>
          <w:rFonts w:ascii="Times New Roman" w:hAnsi="Times New Roman" w:cs="VNI-Times"/>
          <w:sz w:val="26"/>
          <w:szCs w:val="26"/>
        </w:rPr>
        <w:t>đ</w:t>
      </w:r>
      <w:r w:rsidRPr="00D776DC">
        <w:rPr>
          <w:rFonts w:ascii="Times New Roman" w:hAnsi="Times New Roman"/>
          <w:sz w:val="26"/>
          <w:szCs w:val="26"/>
        </w:rPr>
        <w:t>iểm v</w:t>
      </w:r>
      <w:r w:rsidRPr="00D776DC">
        <w:rPr>
          <w:rFonts w:ascii="Times New Roman" w:hAnsi="Times New Roman" w:cs="VNI-Times"/>
          <w:sz w:val="26"/>
          <w:szCs w:val="26"/>
        </w:rPr>
        <w:t>à</w:t>
      </w:r>
      <w:r w:rsidRPr="00D776DC">
        <w:rPr>
          <w:rFonts w:ascii="Times New Roman" w:hAnsi="Times New Roman"/>
          <w:sz w:val="26"/>
          <w:szCs w:val="26"/>
        </w:rPr>
        <w:t xml:space="preserve"> ph</w:t>
      </w:r>
      <w:r w:rsidRPr="00D776DC">
        <w:rPr>
          <w:rFonts w:ascii="Times New Roman" w:hAnsi="Times New Roman" w:cs="VNI-Times"/>
          <w:sz w:val="26"/>
          <w:szCs w:val="26"/>
        </w:rPr>
        <w:t>â</w:t>
      </w:r>
      <w:r w:rsidRPr="00D776DC">
        <w:rPr>
          <w:rFonts w:ascii="Times New Roman" w:hAnsi="Times New Roman"/>
          <w:sz w:val="26"/>
          <w:szCs w:val="26"/>
        </w:rPr>
        <w:t>n phối đều cho các bể xử lý phía sau;</w:t>
      </w:r>
    </w:p>
    <w:p w:rsidR="00BD12B8" w:rsidRPr="00D776DC" w:rsidRDefault="00BD12B8" w:rsidP="00774E0B">
      <w:pPr>
        <w:pStyle w:val="ListParagraph"/>
        <w:numPr>
          <w:ilvl w:val="0"/>
          <w:numId w:val="68"/>
        </w:numPr>
        <w:tabs>
          <w:tab w:val="clear" w:pos="1080"/>
        </w:tabs>
        <w:overflowPunct w:val="0"/>
        <w:autoSpaceDE w:val="0"/>
        <w:autoSpaceDN w:val="0"/>
        <w:adjustRightInd w:val="0"/>
        <w:spacing w:after="0" w:line="360" w:lineRule="auto"/>
        <w:ind w:left="0" w:firstLine="567"/>
        <w:contextualSpacing w:val="0"/>
        <w:jc w:val="both"/>
        <w:textAlignment w:val="baseline"/>
        <w:rPr>
          <w:rFonts w:ascii="Times New Roman" w:hAnsi="Times New Roman"/>
          <w:sz w:val="26"/>
          <w:szCs w:val="26"/>
        </w:rPr>
      </w:pPr>
      <w:r w:rsidRPr="00D776DC">
        <w:rPr>
          <w:rFonts w:ascii="Times New Roman" w:hAnsi="Times New Roman"/>
          <w:sz w:val="26"/>
          <w:szCs w:val="26"/>
        </w:rPr>
        <w:t>Kiểm soát các dòng nước thải có nồng độ ô nhiễm cao;</w:t>
      </w:r>
    </w:p>
    <w:p w:rsidR="00BD12B8" w:rsidRPr="00D776DC" w:rsidRDefault="00BD12B8" w:rsidP="00774E0B">
      <w:pPr>
        <w:pStyle w:val="ListParagraph"/>
        <w:numPr>
          <w:ilvl w:val="0"/>
          <w:numId w:val="68"/>
        </w:numPr>
        <w:tabs>
          <w:tab w:val="clear" w:pos="1080"/>
        </w:tabs>
        <w:overflowPunct w:val="0"/>
        <w:autoSpaceDE w:val="0"/>
        <w:autoSpaceDN w:val="0"/>
        <w:adjustRightInd w:val="0"/>
        <w:spacing w:after="0" w:line="360" w:lineRule="auto"/>
        <w:ind w:left="0" w:firstLine="567"/>
        <w:contextualSpacing w:val="0"/>
        <w:jc w:val="both"/>
        <w:textAlignment w:val="baseline"/>
        <w:rPr>
          <w:rFonts w:ascii="Times New Roman" w:hAnsi="Times New Roman"/>
          <w:sz w:val="26"/>
          <w:szCs w:val="26"/>
        </w:rPr>
      </w:pPr>
      <w:r w:rsidRPr="00D776DC">
        <w:rPr>
          <w:rFonts w:ascii="Times New Roman" w:hAnsi="Times New Roman"/>
          <w:sz w:val="26"/>
          <w:szCs w:val="26"/>
        </w:rPr>
        <w:t>Tránh gây quá tải cho các quá trình xử lý phía sau;</w:t>
      </w:r>
    </w:p>
    <w:p w:rsidR="00BD12B8" w:rsidRPr="00D776DC" w:rsidRDefault="00BD12B8" w:rsidP="00774E0B">
      <w:pPr>
        <w:pStyle w:val="ListParagraph"/>
        <w:numPr>
          <w:ilvl w:val="0"/>
          <w:numId w:val="68"/>
        </w:numPr>
        <w:tabs>
          <w:tab w:val="clear" w:pos="1080"/>
        </w:tabs>
        <w:overflowPunct w:val="0"/>
        <w:autoSpaceDE w:val="0"/>
        <w:autoSpaceDN w:val="0"/>
        <w:adjustRightInd w:val="0"/>
        <w:spacing w:after="0" w:line="360" w:lineRule="auto"/>
        <w:ind w:left="0" w:firstLine="567"/>
        <w:contextualSpacing w:val="0"/>
        <w:jc w:val="both"/>
        <w:textAlignment w:val="baseline"/>
        <w:rPr>
          <w:rFonts w:ascii="Times New Roman" w:hAnsi="Times New Roman"/>
          <w:sz w:val="26"/>
          <w:szCs w:val="26"/>
        </w:rPr>
      </w:pPr>
      <w:r w:rsidRPr="00D776DC">
        <w:rPr>
          <w:rFonts w:ascii="Times New Roman" w:hAnsi="Times New Roman"/>
          <w:sz w:val="26"/>
          <w:szCs w:val="26"/>
        </w:rPr>
        <w:t>Có vai trò là bể chứa nước thải khi hệ thống dừng lại để sửa chữa hay bảo trì.</w:t>
      </w:r>
    </w:p>
    <w:p w:rsidR="00BD12B8" w:rsidRPr="00332BCC" w:rsidRDefault="00BD12B8" w:rsidP="00A77115">
      <w:pPr>
        <w:spacing w:after="0" w:line="360" w:lineRule="auto"/>
        <w:ind w:firstLine="567"/>
        <w:jc w:val="both"/>
        <w:rPr>
          <w:rFonts w:ascii="Times New Roman" w:hAnsi="Times New Roman"/>
          <w:color w:val="000000"/>
          <w:sz w:val="26"/>
          <w:szCs w:val="26"/>
        </w:rPr>
      </w:pPr>
      <w:r w:rsidRPr="00D776DC">
        <w:rPr>
          <w:rFonts w:ascii="Times New Roman" w:hAnsi="Times New Roman"/>
          <w:b/>
          <w:iCs/>
          <w:sz w:val="26"/>
          <w:szCs w:val="26"/>
        </w:rPr>
        <w:t xml:space="preserve">Bể Anoxic T01: </w:t>
      </w:r>
      <w:r w:rsidRPr="00A36831">
        <w:rPr>
          <w:rFonts w:ascii="Times New Roman" w:hAnsi="Times New Roman"/>
          <w:color w:val="000000"/>
          <w:sz w:val="26"/>
          <w:szCs w:val="26"/>
        </w:rPr>
        <w:t xml:space="preserve">Bể Anoxic là nơi tiếp nhận nước thải từ bể </w:t>
      </w:r>
      <w:r w:rsidRPr="00D776DC">
        <w:rPr>
          <w:rFonts w:ascii="Times New Roman" w:hAnsi="Times New Roman"/>
          <w:color w:val="000000"/>
          <w:sz w:val="26"/>
          <w:szCs w:val="26"/>
        </w:rPr>
        <w:t>điều h</w:t>
      </w:r>
      <w:r w:rsidR="00EF09DE" w:rsidRPr="00194F4E">
        <w:rPr>
          <w:rFonts w:ascii="Times New Roman" w:hAnsi="Times New Roman"/>
          <w:color w:val="000000"/>
          <w:sz w:val="26"/>
          <w:szCs w:val="26"/>
        </w:rPr>
        <w:t>òa</w:t>
      </w:r>
      <w:r w:rsidRPr="00A36831">
        <w:rPr>
          <w:rFonts w:ascii="Times New Roman" w:hAnsi="Times New Roman"/>
          <w:iCs/>
          <w:color w:val="000000"/>
          <w:sz w:val="26"/>
          <w:szCs w:val="26"/>
        </w:rPr>
        <w:t>,</w:t>
      </w:r>
      <w:r>
        <w:rPr>
          <w:rFonts w:ascii="Times New Roman" w:hAnsi="Times New Roman"/>
          <w:color w:val="000000"/>
          <w:sz w:val="26"/>
          <w:szCs w:val="26"/>
        </w:rPr>
        <w:t xml:space="preserve"> bùn tuần hoàn từ bể </w:t>
      </w:r>
      <w:r w:rsidRPr="00D776DC">
        <w:rPr>
          <w:rFonts w:ascii="Times New Roman" w:hAnsi="Times New Roman"/>
          <w:color w:val="000000"/>
          <w:sz w:val="26"/>
          <w:szCs w:val="26"/>
        </w:rPr>
        <w:t>hiếu khí</w:t>
      </w:r>
      <w:r w:rsidRPr="00A36831">
        <w:rPr>
          <w:rFonts w:ascii="Times New Roman" w:hAnsi="Times New Roman"/>
          <w:color w:val="000000"/>
          <w:sz w:val="26"/>
          <w:szCs w:val="26"/>
        </w:rPr>
        <w:t>. NO</w:t>
      </w:r>
      <w:r w:rsidRPr="00A36831">
        <w:rPr>
          <w:rFonts w:ascii="Times New Roman" w:hAnsi="Times New Roman"/>
          <w:color w:val="000000"/>
          <w:sz w:val="26"/>
          <w:szCs w:val="26"/>
          <w:vertAlign w:val="subscript"/>
        </w:rPr>
        <w:t>3</w:t>
      </w:r>
      <w:r w:rsidRPr="00A36831">
        <w:rPr>
          <w:rFonts w:ascii="Times New Roman" w:hAnsi="Times New Roman"/>
          <w:color w:val="000000"/>
          <w:sz w:val="26"/>
          <w:szCs w:val="26"/>
          <w:vertAlign w:val="superscript"/>
        </w:rPr>
        <w:t>-</w:t>
      </w:r>
      <w:r w:rsidRPr="00A36831">
        <w:rPr>
          <w:rFonts w:ascii="Times New Roman" w:hAnsi="Times New Roman"/>
          <w:color w:val="000000"/>
          <w:sz w:val="26"/>
          <w:szCs w:val="26"/>
        </w:rPr>
        <w:t xml:space="preserve"> trong nước thải sinh ra từ quá trình Nitrification ở trong bể hiếu khí sẽ được bơm về lại bể Anoxic, cùng với bùn hoạt tính. Trong điều kiện thiếu oxy (anoxic), vi sinh oxy hoá chất hữu cơ trong nước thải thông qua nguồn oxy có trong NO</w:t>
      </w:r>
      <w:r w:rsidRPr="00A36831">
        <w:rPr>
          <w:rFonts w:ascii="Times New Roman" w:hAnsi="Times New Roman"/>
          <w:color w:val="000000"/>
          <w:sz w:val="26"/>
          <w:szCs w:val="26"/>
          <w:vertAlign w:val="subscript"/>
        </w:rPr>
        <w:t>3</w:t>
      </w:r>
      <w:r w:rsidRPr="00A36831">
        <w:rPr>
          <w:rFonts w:ascii="Times New Roman" w:hAnsi="Times New Roman"/>
          <w:color w:val="000000"/>
          <w:sz w:val="26"/>
          <w:szCs w:val="26"/>
        </w:rPr>
        <w:t xml:space="preserve">. </w:t>
      </w:r>
    </w:p>
    <w:p w:rsidR="00BD12B8" w:rsidRPr="00332BCC" w:rsidRDefault="00BD12B8" w:rsidP="00A77115">
      <w:pPr>
        <w:spacing w:after="0" w:line="360" w:lineRule="auto"/>
        <w:ind w:firstLine="567"/>
        <w:jc w:val="both"/>
        <w:rPr>
          <w:rFonts w:ascii="Times New Roman" w:hAnsi="Times New Roman"/>
          <w:sz w:val="26"/>
          <w:szCs w:val="26"/>
        </w:rPr>
      </w:pPr>
      <w:r w:rsidRPr="00332BCC">
        <w:rPr>
          <w:rFonts w:ascii="Times New Roman" w:hAnsi="Times New Roman"/>
          <w:sz w:val="26"/>
          <w:szCs w:val="26"/>
        </w:rPr>
        <w:t>Nhờ kết hợp 02 quá trình nitrification và denitrification, hàm lượng Nitơ trong nước thải giảm xuống dưới mức cho phép.</w:t>
      </w:r>
    </w:p>
    <w:p w:rsidR="00BD12B8" w:rsidRPr="00332BCC" w:rsidRDefault="00BD12B8" w:rsidP="00A77115">
      <w:pPr>
        <w:spacing w:after="0" w:line="360" w:lineRule="auto"/>
        <w:ind w:firstLine="567"/>
        <w:jc w:val="both"/>
        <w:rPr>
          <w:rFonts w:ascii="Times New Roman" w:hAnsi="Times New Roman"/>
          <w:sz w:val="26"/>
          <w:szCs w:val="26"/>
        </w:rPr>
      </w:pPr>
      <w:r w:rsidRPr="00332BCC">
        <w:rPr>
          <w:rFonts w:ascii="Times New Roman" w:hAnsi="Times New Roman"/>
          <w:sz w:val="26"/>
          <w:szCs w:val="26"/>
        </w:rPr>
        <w:t>Quá trình khử Nitơ sẽ được mô tả theo các phản ứng sau đây:</w:t>
      </w:r>
    </w:p>
    <w:p w:rsidR="00BD12B8" w:rsidRPr="00A36831" w:rsidRDefault="00BD12B8" w:rsidP="00774E0B">
      <w:pPr>
        <w:pStyle w:val="ListParagraph"/>
        <w:numPr>
          <w:ilvl w:val="1"/>
          <w:numId w:val="69"/>
        </w:numPr>
        <w:spacing w:after="0" w:line="360" w:lineRule="auto"/>
        <w:ind w:left="0" w:right="-72" w:firstLine="567"/>
        <w:contextualSpacing w:val="0"/>
        <w:jc w:val="both"/>
        <w:rPr>
          <w:rFonts w:ascii="Times New Roman" w:hAnsi="Times New Roman"/>
          <w:i/>
          <w:sz w:val="26"/>
          <w:szCs w:val="26"/>
        </w:rPr>
      </w:pPr>
      <w:r w:rsidRPr="00A36831">
        <w:rPr>
          <w:rFonts w:ascii="Times New Roman" w:hAnsi="Times New Roman"/>
          <w:i/>
          <w:sz w:val="26"/>
          <w:szCs w:val="26"/>
        </w:rPr>
        <w:t xml:space="preserve">Bước 1: Quá trình Nitrification: Xảy ra trong ngăn sinh học hiếu khí </w:t>
      </w:r>
    </w:p>
    <w:p w:rsidR="00BD12B8" w:rsidRPr="00A36831" w:rsidRDefault="00BD12B8" w:rsidP="00774E0B">
      <w:pPr>
        <w:pStyle w:val="ListParagraph"/>
        <w:numPr>
          <w:ilvl w:val="0"/>
          <w:numId w:val="70"/>
        </w:numPr>
        <w:spacing w:after="0" w:line="360" w:lineRule="auto"/>
        <w:ind w:left="0" w:right="-72" w:firstLine="567"/>
        <w:contextualSpacing w:val="0"/>
        <w:jc w:val="both"/>
        <w:rPr>
          <w:rFonts w:ascii="Times New Roman" w:hAnsi="Times New Roman"/>
          <w:iCs/>
          <w:sz w:val="26"/>
          <w:szCs w:val="26"/>
        </w:rPr>
      </w:pPr>
      <w:r w:rsidRPr="00BD12B8">
        <w:rPr>
          <w:rFonts w:ascii="Times New Roman" w:hAnsi="Times New Roman"/>
          <w:sz w:val="26"/>
          <w:szCs w:val="26"/>
        </w:rPr>
        <w:t xml:space="preserve"> </w:t>
      </w:r>
      <w:r w:rsidRPr="00A36831">
        <w:rPr>
          <w:rFonts w:ascii="Times New Roman" w:hAnsi="Times New Roman"/>
          <w:sz w:val="26"/>
          <w:szCs w:val="26"/>
        </w:rPr>
        <w:t xml:space="preserve">Các chủng vi sinh vật Nitrosomonas, </w:t>
      </w:r>
      <w:r w:rsidRPr="00A36831">
        <w:rPr>
          <w:rFonts w:ascii="Times New Roman" w:hAnsi="Times New Roman"/>
          <w:iCs/>
          <w:sz w:val="26"/>
          <w:szCs w:val="26"/>
        </w:rPr>
        <w:t>Nitrosospira, Nitrosococcus, Nitrosolobus, sẽ tham gia chuyển hoá Amonia theo phản ứng sau:</w:t>
      </w:r>
    </w:p>
    <w:p w:rsidR="00BD12B8" w:rsidRPr="00A36831" w:rsidRDefault="00BD12B8" w:rsidP="00A77115">
      <w:pPr>
        <w:spacing w:after="0" w:line="360" w:lineRule="auto"/>
        <w:ind w:right="-74"/>
        <w:jc w:val="both"/>
        <w:rPr>
          <w:rFonts w:ascii="Times New Roman" w:hAnsi="Times New Roman"/>
          <w:b/>
          <w:iCs/>
          <w:sz w:val="26"/>
          <w:szCs w:val="26"/>
        </w:rPr>
      </w:pPr>
      <w:r w:rsidRPr="00A36831">
        <w:rPr>
          <w:rFonts w:ascii="Times New Roman" w:hAnsi="Times New Roman"/>
          <w:noProof/>
          <w:sz w:val="26"/>
          <w:szCs w:val="26"/>
          <w:lang w:val="en-US"/>
        </w:rPr>
        <mc:AlternateContent>
          <mc:Choice Requires="wps">
            <w:drawing>
              <wp:anchor distT="4294967294" distB="4294967294" distL="114300" distR="114300" simplePos="0" relativeHeight="251787264" behindDoc="0" locked="0" layoutInCell="1" allowOverlap="1" wp14:anchorId="4E707090" wp14:editId="4A9B2BCA">
                <wp:simplePos x="0" y="0"/>
                <wp:positionH relativeFrom="column">
                  <wp:posOffset>2064385</wp:posOffset>
                </wp:positionH>
                <wp:positionV relativeFrom="paragraph">
                  <wp:posOffset>81279</wp:posOffset>
                </wp:positionV>
                <wp:extent cx="353695" cy="0"/>
                <wp:effectExtent l="0" t="76200" r="8255" b="76200"/>
                <wp:wrapNone/>
                <wp:docPr id="3902" name="Straight Arrow Connector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01A54" id="Straight Arrow Connector 3902" o:spid="_x0000_s1026" type="#_x0000_t32" style="position:absolute;margin-left:162.55pt;margin-top:6.4pt;width:27.85pt;height:0;z-index:251787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cvPQIAAHEEAAAOAAAAZHJzL2Uyb0RvYy54bWysVMlu2zAQvRfoPxC8O5K81RYiB4Fk95K2&#10;AZJ+AE1SFlGKQ5CMZaPov3dIL03aS1FUB2oozvLmzaNu7w69JnvpvAJT0eImp0QaDkKZXUW/Pm9G&#10;C0p8YEYwDUZW9Cg9vVu9f3c72FKOoQMtpCOYxPhysBXtQrBllnneyZ75G7DS4GELrmcBt26XCccG&#10;zN7rbJzn82wAJ6wDLr3Hr83pkK5S/raVPHxpWy8D0RVFbCGtLq3buGarW1buHLOd4mcY7B9Q9EwZ&#10;LHpN1bDAyItTf6TqFXfgoQ03HPoM2lZxmXrAbor8t26eOmZl6gXJ8fZKk/9/afnn/aMjSlR0sszH&#10;lBjW45SegmNq1wVy7xwMpAZjkElwJDkhZ4P1JYbW5tHFrvnBPNkH4N88MVB3zOxkwv58tJitiCxn&#10;b0LixlusvB0+gUAf9hIgEXhoXR9TIjXkkOZ0vM5JHgLh+HEym8yXM0r45Shj5SXOOh8+SuhJNCrq&#10;z51cWyhSFbZ/8CGiYuUlIBY1sFFaJ01oQ4aKLmfjWQrwoJWIh9HNu9221o7sWVRVelKLePLazcGL&#10;ESlZJ5lYn+3AlEabhMRNcArZ0pLGar0UlGiJFylaJ3jaxIrYOQI+WydhfV/my/VivZiOpuP5ejTN&#10;m2Z0v6mno/mm+DBrJk1dN8WPCL6Ylp0SQpqI/yLyYvp3Ijpft5M8rzK/EpW9zZ4YRbCXdwKdRh+n&#10;fdLNFsTx0cXuogpQ18n5fAfjxXm9T16//hSrnwAAAP//AwBQSwMEFAAGAAgAAAAhAHrG9+vfAAAA&#10;CQEAAA8AAABkcnMvZG93bnJldi54bWxMj0FPwzAMhe9I/IfISNxYuk5UozSdgAnRC5PYpolj1pim&#10;onGqJts6fj1GHOBm+z09f69YjK4TRxxC60nBdJKAQKq9aalRsN0838xBhKjJ6M4TKjhjgEV5eVHo&#10;3PgTveFxHRvBIRRyrcDG2OdShtqi02HieyTWPvzgdOR1aKQZ9InDXSfTJMmk0y3xB6t7fLJYf64P&#10;TkFcvp9ttqsf79rV5uU1a7+qqloqdX01PtyDiDjGPzP84DM6lMy09wcyQXQKZuntlK0spFyBDbN5&#10;wsP+9yDLQv5vUH4DAAD//wMAUEsBAi0AFAAGAAgAAAAhALaDOJL+AAAA4QEAABMAAAAAAAAAAAAA&#10;AAAAAAAAAFtDb250ZW50X1R5cGVzXS54bWxQSwECLQAUAAYACAAAACEAOP0h/9YAAACUAQAACwAA&#10;AAAAAAAAAAAAAAAvAQAAX3JlbHMvLnJlbHNQSwECLQAUAAYACAAAACEAw2B3Lz0CAABxBAAADgAA&#10;AAAAAAAAAAAAAAAuAgAAZHJzL2Uyb0RvYy54bWxQSwECLQAUAAYACAAAACEAesb3698AAAAJAQAA&#10;DwAAAAAAAAAAAAAAAACXBAAAZHJzL2Rvd25yZXYueG1sUEsFBgAAAAAEAAQA8wAAAKMFAAAAAA==&#10;">
                <v:stroke endarrow="block"/>
              </v:shape>
            </w:pict>
          </mc:Fallback>
        </mc:AlternateContent>
      </w:r>
      <w:r w:rsidRPr="00A36831">
        <w:rPr>
          <w:rFonts w:ascii="Times New Roman" w:hAnsi="Times New Roman"/>
          <w:iCs/>
          <w:sz w:val="26"/>
          <w:szCs w:val="26"/>
        </w:rPr>
        <w:tab/>
      </w:r>
      <w:r w:rsidRPr="00A36831">
        <w:rPr>
          <w:rFonts w:ascii="Times New Roman" w:hAnsi="Times New Roman"/>
          <w:iCs/>
          <w:sz w:val="26"/>
          <w:szCs w:val="26"/>
        </w:rPr>
        <w:tab/>
      </w:r>
      <w:r w:rsidRPr="00A36831">
        <w:rPr>
          <w:rFonts w:ascii="Times New Roman" w:hAnsi="Times New Roman"/>
          <w:b/>
          <w:iCs/>
          <w:sz w:val="26"/>
          <w:szCs w:val="26"/>
        </w:rPr>
        <w:t>NH</w:t>
      </w:r>
      <w:r w:rsidRPr="00A36831">
        <w:rPr>
          <w:rFonts w:ascii="Times New Roman" w:hAnsi="Times New Roman"/>
          <w:b/>
          <w:iCs/>
          <w:sz w:val="26"/>
          <w:szCs w:val="26"/>
          <w:vertAlign w:val="subscript"/>
        </w:rPr>
        <w:t>4</w:t>
      </w:r>
      <w:r w:rsidRPr="00A36831">
        <w:rPr>
          <w:rFonts w:ascii="Times New Roman" w:hAnsi="Times New Roman"/>
          <w:b/>
          <w:iCs/>
          <w:sz w:val="26"/>
          <w:szCs w:val="26"/>
          <w:vertAlign w:val="superscript"/>
        </w:rPr>
        <w:t>+</w:t>
      </w:r>
      <w:r w:rsidRPr="00A36831">
        <w:rPr>
          <w:rFonts w:ascii="Times New Roman" w:hAnsi="Times New Roman"/>
          <w:b/>
          <w:iCs/>
          <w:sz w:val="26"/>
          <w:szCs w:val="26"/>
        </w:rPr>
        <w:t xml:space="preserve"> + 3/2O</w:t>
      </w:r>
      <w:r w:rsidRPr="00A36831">
        <w:rPr>
          <w:rFonts w:ascii="Times New Roman" w:hAnsi="Times New Roman"/>
          <w:b/>
          <w:iCs/>
          <w:sz w:val="26"/>
          <w:szCs w:val="26"/>
          <w:vertAlign w:val="subscript"/>
        </w:rPr>
        <w:t>2</w:t>
      </w:r>
      <w:r w:rsidRPr="00A36831">
        <w:rPr>
          <w:rFonts w:ascii="Times New Roman" w:hAnsi="Times New Roman"/>
          <w:b/>
          <w:iCs/>
          <w:sz w:val="26"/>
          <w:szCs w:val="26"/>
        </w:rPr>
        <w:t xml:space="preserve"> </w:t>
      </w:r>
      <w:r w:rsidRPr="00A36831">
        <w:rPr>
          <w:rFonts w:ascii="Times New Roman" w:hAnsi="Times New Roman"/>
          <w:b/>
          <w:iCs/>
          <w:sz w:val="26"/>
          <w:szCs w:val="26"/>
        </w:rPr>
        <w:tab/>
      </w:r>
      <w:r w:rsidRPr="00A36831">
        <w:rPr>
          <w:rFonts w:ascii="Times New Roman" w:hAnsi="Times New Roman"/>
          <w:b/>
          <w:iCs/>
          <w:sz w:val="26"/>
          <w:szCs w:val="26"/>
        </w:rPr>
        <w:tab/>
        <w:t>NO</w:t>
      </w:r>
      <w:r w:rsidRPr="00A36831">
        <w:rPr>
          <w:rFonts w:ascii="Times New Roman" w:hAnsi="Times New Roman"/>
          <w:b/>
          <w:iCs/>
          <w:sz w:val="26"/>
          <w:szCs w:val="26"/>
          <w:vertAlign w:val="subscript"/>
        </w:rPr>
        <w:t>2</w:t>
      </w:r>
      <w:r w:rsidRPr="00A36831">
        <w:rPr>
          <w:rFonts w:ascii="Times New Roman" w:hAnsi="Times New Roman"/>
          <w:b/>
          <w:iCs/>
          <w:sz w:val="26"/>
          <w:szCs w:val="26"/>
          <w:vertAlign w:val="superscript"/>
        </w:rPr>
        <w:t>-</w:t>
      </w:r>
      <w:r w:rsidRPr="00A36831">
        <w:rPr>
          <w:rFonts w:ascii="Times New Roman" w:hAnsi="Times New Roman"/>
          <w:b/>
          <w:iCs/>
          <w:sz w:val="26"/>
          <w:szCs w:val="26"/>
        </w:rPr>
        <w:t xml:space="preserve"> + H</w:t>
      </w:r>
      <w:r w:rsidRPr="00A36831">
        <w:rPr>
          <w:rFonts w:ascii="Times New Roman" w:hAnsi="Times New Roman"/>
          <w:b/>
          <w:iCs/>
          <w:sz w:val="26"/>
          <w:szCs w:val="26"/>
          <w:vertAlign w:val="subscript"/>
        </w:rPr>
        <w:t>2</w:t>
      </w:r>
      <w:r w:rsidRPr="00A36831">
        <w:rPr>
          <w:rFonts w:ascii="Times New Roman" w:hAnsi="Times New Roman"/>
          <w:b/>
          <w:iCs/>
          <w:sz w:val="26"/>
          <w:szCs w:val="26"/>
        </w:rPr>
        <w:t>O + 2H</w:t>
      </w:r>
      <w:r w:rsidRPr="00A36831">
        <w:rPr>
          <w:rFonts w:ascii="Times New Roman" w:hAnsi="Times New Roman"/>
          <w:b/>
          <w:iCs/>
          <w:sz w:val="26"/>
          <w:szCs w:val="26"/>
          <w:vertAlign w:val="superscript"/>
        </w:rPr>
        <w:t>+</w:t>
      </w:r>
    </w:p>
    <w:p w:rsidR="00BD12B8" w:rsidRPr="00A36831" w:rsidRDefault="00BD12B8" w:rsidP="00A77115">
      <w:pPr>
        <w:spacing w:after="0" w:line="360" w:lineRule="auto"/>
        <w:ind w:right="-74"/>
        <w:jc w:val="both"/>
        <w:rPr>
          <w:rFonts w:ascii="Times New Roman" w:hAnsi="Times New Roman"/>
          <w:b/>
          <w:iCs/>
          <w:sz w:val="26"/>
          <w:szCs w:val="26"/>
        </w:rPr>
      </w:pPr>
      <w:r w:rsidRPr="00A36831">
        <w:rPr>
          <w:rFonts w:ascii="Times New Roman" w:hAnsi="Times New Roman"/>
          <w:noProof/>
          <w:sz w:val="26"/>
          <w:szCs w:val="26"/>
          <w:lang w:val="en-US"/>
        </w:rPr>
        <mc:AlternateContent>
          <mc:Choice Requires="wps">
            <w:drawing>
              <wp:anchor distT="4294967294" distB="4294967294" distL="114300" distR="114300" simplePos="0" relativeHeight="251792384" behindDoc="0" locked="0" layoutInCell="1" allowOverlap="1" wp14:anchorId="3DEBB84E" wp14:editId="170A4C99">
                <wp:simplePos x="0" y="0"/>
                <wp:positionH relativeFrom="column">
                  <wp:posOffset>2052955</wp:posOffset>
                </wp:positionH>
                <wp:positionV relativeFrom="paragraph">
                  <wp:posOffset>90169</wp:posOffset>
                </wp:positionV>
                <wp:extent cx="353695" cy="0"/>
                <wp:effectExtent l="0" t="76200" r="8255" b="76200"/>
                <wp:wrapNone/>
                <wp:docPr id="3901" name="Straight Arrow Connector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499E3" id="Straight Arrow Connector 3901" o:spid="_x0000_s1026" type="#_x0000_t32" style="position:absolute;margin-left:161.65pt;margin-top:7.1pt;width:27.85pt;height:0;z-index:251792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PQIAAHEEAAAOAAAAZHJzL2Uyb0RvYy54bWysVMlu2zAQvRfoPxC8O5K81RYiB4Fk95K2&#10;AZJ+AE1SFlGKQ5CMZaPov3dIL03aS1FUB2oozvLmzaNu7w69JnvpvAJT0eImp0QaDkKZXUW/Pm9G&#10;C0p8YEYwDUZW9Cg9vVu9f3c72FKOoQMtpCOYxPhysBXtQrBllnneyZ75G7DS4GELrmcBt26XCccG&#10;zN7rbJzn82wAJ6wDLr3Hr83pkK5S/raVPHxpWy8D0RVFbCGtLq3buGarW1buHLOd4mcY7B9Q9EwZ&#10;LHpN1bDAyItTf6TqFXfgoQ03HPoM2lZxmXrAbor8t26eOmZl6gXJ8fZKk/9/afnn/aMjSlR0sswL&#10;SgzrcUpPwTG16wK5dw4GUoMxyCQ4kpyQs8H6EkNr8+hi1/xgnuwD8G+eGKg7ZnYyYX8+WsxWRJaz&#10;NyFx4y1W3g6fQKAPewmQCDy0ro8pkRpySHM6XuckD4Fw/DiZTebLGSX8cpSx8hJnnQ8fJfQkGhX1&#10;506uLRSpCts/+BBRsfISEIsa2Citkya0IUNFl7PxLAV40ErEw+jm3W5ba0f2LKoqPalFPHnt5uDF&#10;iJSsk0ysz3ZgSqNNQuImOIVsaUljtV4KSrTEixStEzxtYkXsHAGfrZOwvi/z5XqxXkxH0/F8PZrm&#10;TTO639TT0XxTfJg1k6aum+JHBF9My04JIU3EfxF5Mf07EZ2v20meV5lficreZk+MItjLO4FOo4/T&#10;PulmC+L46GJ3UQWo6+R8voPx4rzeJ69ff4rVTwAAAP//AwBQSwMEFAAGAAgAAAAhANCi157fAAAA&#10;CQEAAA8AAABkcnMvZG93bnJldi54bWxMj8FOwzAQRO9I/IO1SNyoQ4ICDXEqoELkUiRahDi68ZJY&#10;xOsodtuUr2cRBzjuzNPsTLmYXC/2OAbrScHlLAGB1HhjqVXwunm8uAERoiaje0+o4IgBFtXpSakL&#10;4w/0gvt1bAWHUCi0gi7GoZAyNB06HWZ+QGLvw49ORz7HVppRHzjc9TJNklw6bYk/dHrAhw6bz/XO&#10;KYjL92OXvzX3c/u8eVrl9quu66VS52fT3S2IiFP8g+GnPleHijtt/Y5MEL2CLM0yRtm4SkEwkF3P&#10;edz2V5BVKf8vqL4BAAD//wMAUEsBAi0AFAAGAAgAAAAhALaDOJL+AAAA4QEAABMAAAAAAAAAAAAA&#10;AAAAAAAAAFtDb250ZW50X1R5cGVzXS54bWxQSwECLQAUAAYACAAAACEAOP0h/9YAAACUAQAACwAA&#10;AAAAAAAAAAAAAAAvAQAAX3JlbHMvLnJlbHNQSwECLQAUAAYACAAAACEA+lf/qz0CAABxBAAADgAA&#10;AAAAAAAAAAAAAAAuAgAAZHJzL2Uyb0RvYy54bWxQSwECLQAUAAYACAAAACEA0KLXnt8AAAAJAQAA&#10;DwAAAAAAAAAAAAAAAACXBAAAZHJzL2Rvd25yZXYueG1sUEsFBgAAAAAEAAQA8wAAAKMFAAAAAA==&#10;">
                <v:stroke endarrow="block"/>
              </v:shape>
            </w:pict>
          </mc:Fallback>
        </mc:AlternateContent>
      </w:r>
      <w:r w:rsidRPr="00A36831">
        <w:rPr>
          <w:rFonts w:ascii="Times New Roman" w:hAnsi="Times New Roman"/>
          <w:b/>
          <w:iCs/>
          <w:sz w:val="26"/>
          <w:szCs w:val="26"/>
        </w:rPr>
        <w:tab/>
      </w:r>
      <w:r w:rsidRPr="00A36831">
        <w:rPr>
          <w:rFonts w:ascii="Times New Roman" w:hAnsi="Times New Roman"/>
          <w:b/>
          <w:iCs/>
          <w:sz w:val="26"/>
          <w:szCs w:val="26"/>
        </w:rPr>
        <w:tab/>
        <w:t>NO</w:t>
      </w:r>
      <w:r w:rsidRPr="00A36831">
        <w:rPr>
          <w:rFonts w:ascii="Times New Roman" w:hAnsi="Times New Roman"/>
          <w:b/>
          <w:iCs/>
          <w:sz w:val="26"/>
          <w:szCs w:val="26"/>
          <w:vertAlign w:val="subscript"/>
        </w:rPr>
        <w:t>2</w:t>
      </w:r>
      <w:r w:rsidRPr="00A36831">
        <w:rPr>
          <w:rFonts w:ascii="Times New Roman" w:hAnsi="Times New Roman"/>
          <w:b/>
          <w:iCs/>
          <w:sz w:val="26"/>
          <w:szCs w:val="26"/>
          <w:vertAlign w:val="superscript"/>
        </w:rPr>
        <w:t>-</w:t>
      </w:r>
      <w:r w:rsidRPr="00A36831">
        <w:rPr>
          <w:rFonts w:ascii="Times New Roman" w:hAnsi="Times New Roman"/>
          <w:b/>
          <w:iCs/>
          <w:sz w:val="26"/>
          <w:szCs w:val="26"/>
        </w:rPr>
        <w:t xml:space="preserve"> + 1/2O</w:t>
      </w:r>
      <w:r w:rsidRPr="00A36831">
        <w:rPr>
          <w:rFonts w:ascii="Times New Roman" w:hAnsi="Times New Roman"/>
          <w:b/>
          <w:iCs/>
          <w:sz w:val="26"/>
          <w:szCs w:val="26"/>
          <w:vertAlign w:val="subscript"/>
        </w:rPr>
        <w:t>2</w:t>
      </w:r>
      <w:r w:rsidRPr="00A36831">
        <w:rPr>
          <w:rFonts w:ascii="Times New Roman" w:hAnsi="Times New Roman"/>
          <w:b/>
          <w:iCs/>
          <w:sz w:val="26"/>
          <w:szCs w:val="26"/>
        </w:rPr>
        <w:tab/>
        <w:t xml:space="preserve">   </w:t>
      </w:r>
      <w:r w:rsidRPr="00A36831">
        <w:rPr>
          <w:rFonts w:ascii="Times New Roman" w:hAnsi="Times New Roman"/>
          <w:b/>
          <w:iCs/>
          <w:sz w:val="26"/>
          <w:szCs w:val="26"/>
        </w:rPr>
        <w:tab/>
      </w:r>
      <w:r w:rsidRPr="00A36831">
        <w:rPr>
          <w:rFonts w:ascii="Times New Roman" w:hAnsi="Times New Roman"/>
          <w:b/>
          <w:iCs/>
          <w:sz w:val="26"/>
          <w:szCs w:val="26"/>
        </w:rPr>
        <w:tab/>
        <w:t>NO</w:t>
      </w:r>
      <w:r w:rsidRPr="00A36831">
        <w:rPr>
          <w:rFonts w:ascii="Times New Roman" w:hAnsi="Times New Roman"/>
          <w:b/>
          <w:iCs/>
          <w:sz w:val="26"/>
          <w:szCs w:val="26"/>
          <w:vertAlign w:val="subscript"/>
        </w:rPr>
        <w:t>3</w:t>
      </w:r>
      <w:r w:rsidRPr="00A36831">
        <w:rPr>
          <w:rFonts w:ascii="Times New Roman" w:hAnsi="Times New Roman"/>
          <w:b/>
          <w:iCs/>
          <w:sz w:val="26"/>
          <w:szCs w:val="26"/>
          <w:vertAlign w:val="superscript"/>
        </w:rPr>
        <w:t>-</w:t>
      </w:r>
    </w:p>
    <w:p w:rsidR="00BD12B8" w:rsidRPr="00A36831" w:rsidRDefault="00BD12B8" w:rsidP="00774E0B">
      <w:pPr>
        <w:pStyle w:val="ListParagraph"/>
        <w:numPr>
          <w:ilvl w:val="0"/>
          <w:numId w:val="70"/>
        </w:numPr>
        <w:spacing w:after="0" w:line="360" w:lineRule="auto"/>
        <w:ind w:left="0" w:firstLine="567"/>
        <w:contextualSpacing w:val="0"/>
        <w:jc w:val="both"/>
        <w:rPr>
          <w:rFonts w:ascii="Times New Roman" w:hAnsi="Times New Roman"/>
          <w:sz w:val="26"/>
          <w:szCs w:val="26"/>
        </w:rPr>
      </w:pPr>
      <w:r w:rsidRPr="00BD12B8">
        <w:rPr>
          <w:rFonts w:ascii="Times New Roman" w:hAnsi="Times New Roman"/>
          <w:sz w:val="26"/>
          <w:szCs w:val="26"/>
        </w:rPr>
        <w:t xml:space="preserve"> </w:t>
      </w:r>
      <w:r w:rsidRPr="00A36831">
        <w:rPr>
          <w:rFonts w:ascii="Times New Roman" w:hAnsi="Times New Roman"/>
          <w:sz w:val="26"/>
          <w:szCs w:val="26"/>
        </w:rPr>
        <w:t>Đây là quá trình oxy hoá N-NH</w:t>
      </w:r>
      <w:r w:rsidRPr="00A36831">
        <w:rPr>
          <w:rFonts w:ascii="Times New Roman" w:hAnsi="Times New Roman"/>
          <w:sz w:val="26"/>
          <w:szCs w:val="26"/>
          <w:vertAlign w:val="subscript"/>
        </w:rPr>
        <w:t>3</w:t>
      </w:r>
      <w:r w:rsidRPr="00A36831">
        <w:rPr>
          <w:rFonts w:ascii="Times New Roman" w:hAnsi="Times New Roman"/>
          <w:sz w:val="26"/>
          <w:szCs w:val="26"/>
        </w:rPr>
        <w:t xml:space="preserve"> trong điều kiện dư oxy. Kết quả là toàn bộ NH</w:t>
      </w:r>
      <w:r w:rsidRPr="00A36831">
        <w:rPr>
          <w:rFonts w:ascii="Times New Roman" w:hAnsi="Times New Roman"/>
          <w:sz w:val="26"/>
          <w:szCs w:val="26"/>
          <w:vertAlign w:val="subscript"/>
        </w:rPr>
        <w:t>3</w:t>
      </w:r>
      <w:r w:rsidRPr="00A36831">
        <w:rPr>
          <w:rFonts w:ascii="Times New Roman" w:hAnsi="Times New Roman"/>
          <w:sz w:val="26"/>
          <w:szCs w:val="26"/>
        </w:rPr>
        <w:t>, NH</w:t>
      </w:r>
      <w:r w:rsidRPr="00A36831">
        <w:rPr>
          <w:rFonts w:ascii="Times New Roman" w:hAnsi="Times New Roman"/>
          <w:sz w:val="26"/>
          <w:szCs w:val="26"/>
          <w:vertAlign w:val="subscript"/>
        </w:rPr>
        <w:t>4</w:t>
      </w:r>
      <w:r w:rsidRPr="00A36831">
        <w:rPr>
          <w:rFonts w:ascii="Times New Roman" w:hAnsi="Times New Roman"/>
          <w:sz w:val="26"/>
          <w:szCs w:val="26"/>
        </w:rPr>
        <w:t xml:space="preserve"> trong nước thải sẽ được chuyển về dạng N-NO</w:t>
      </w:r>
      <w:r w:rsidRPr="00A36831">
        <w:rPr>
          <w:rFonts w:ascii="Times New Roman" w:hAnsi="Times New Roman"/>
          <w:sz w:val="26"/>
          <w:szCs w:val="26"/>
          <w:vertAlign w:val="subscript"/>
        </w:rPr>
        <w:t>3</w:t>
      </w:r>
      <w:r w:rsidRPr="00A36831">
        <w:rPr>
          <w:rFonts w:ascii="Times New Roman" w:hAnsi="Times New Roman"/>
          <w:sz w:val="26"/>
          <w:szCs w:val="26"/>
        </w:rPr>
        <w:t xml:space="preserve">, hàm lượng Nitơ tổng không thay đổi, do Nitơ trong nước thải chỉ chuyển từ dạng này sang dạng khác. </w:t>
      </w:r>
    </w:p>
    <w:p w:rsidR="00BD12B8" w:rsidRPr="00A36831" w:rsidRDefault="00BD12B8" w:rsidP="00774E0B">
      <w:pPr>
        <w:pStyle w:val="ListParagraph"/>
        <w:numPr>
          <w:ilvl w:val="1"/>
          <w:numId w:val="69"/>
        </w:numPr>
        <w:spacing w:after="0" w:line="360" w:lineRule="auto"/>
        <w:ind w:left="0" w:right="-72" w:firstLine="567"/>
        <w:contextualSpacing w:val="0"/>
        <w:jc w:val="both"/>
        <w:rPr>
          <w:rFonts w:ascii="Times New Roman" w:hAnsi="Times New Roman"/>
          <w:i/>
          <w:iCs/>
          <w:sz w:val="26"/>
          <w:szCs w:val="26"/>
        </w:rPr>
      </w:pPr>
      <w:r w:rsidRPr="00A36831">
        <w:rPr>
          <w:rFonts w:ascii="Times New Roman" w:hAnsi="Times New Roman"/>
          <w:i/>
          <w:iCs/>
          <w:sz w:val="26"/>
          <w:szCs w:val="26"/>
        </w:rPr>
        <w:lastRenderedPageBreak/>
        <w:t>Bước 2: Quá trình Denitrification: Diễn ra trong ngăn thiếu khí (Anoxic)</w:t>
      </w:r>
    </w:p>
    <w:p w:rsidR="00BD12B8" w:rsidRPr="00A36831" w:rsidRDefault="00BD12B8" w:rsidP="00774E0B">
      <w:pPr>
        <w:pStyle w:val="ListParagraph"/>
        <w:numPr>
          <w:ilvl w:val="0"/>
          <w:numId w:val="70"/>
        </w:numPr>
        <w:spacing w:after="0" w:line="360" w:lineRule="auto"/>
        <w:ind w:left="0" w:right="-72" w:firstLine="567"/>
        <w:contextualSpacing w:val="0"/>
        <w:jc w:val="both"/>
        <w:rPr>
          <w:rFonts w:ascii="Times New Roman" w:hAnsi="Times New Roman"/>
          <w:iCs/>
          <w:sz w:val="26"/>
          <w:szCs w:val="26"/>
        </w:rPr>
      </w:pPr>
      <w:r w:rsidRPr="00BD12B8">
        <w:rPr>
          <w:rFonts w:ascii="Times New Roman" w:hAnsi="Times New Roman"/>
          <w:iCs/>
          <w:sz w:val="26"/>
          <w:szCs w:val="26"/>
        </w:rPr>
        <w:t xml:space="preserve"> </w:t>
      </w:r>
      <w:r w:rsidRPr="00A36831">
        <w:rPr>
          <w:rFonts w:ascii="Times New Roman" w:hAnsi="Times New Roman"/>
          <w:iCs/>
          <w:sz w:val="26"/>
          <w:szCs w:val="26"/>
        </w:rPr>
        <w:t>Dưới tác dụng của các vi sinh vật Nitrobater, Microccocus, Archromobacter, Thiobacillus</w:t>
      </w:r>
      <w:r w:rsidRPr="00A36831">
        <w:rPr>
          <w:rFonts w:ascii="Times New Roman" w:hAnsi="Times New Roman"/>
          <w:sz w:val="26"/>
          <w:szCs w:val="26"/>
        </w:rPr>
        <w:t xml:space="preserve"> và </w:t>
      </w:r>
      <w:r w:rsidRPr="00A36831">
        <w:rPr>
          <w:rFonts w:ascii="Times New Roman" w:hAnsi="Times New Roman"/>
          <w:iCs/>
          <w:sz w:val="26"/>
          <w:szCs w:val="26"/>
        </w:rPr>
        <w:t>Bacillus sẽ chuyển hoá Nitrit và Nitrat thành khí N</w:t>
      </w:r>
      <w:r w:rsidRPr="00A36831">
        <w:rPr>
          <w:rFonts w:ascii="Times New Roman" w:hAnsi="Times New Roman"/>
          <w:iCs/>
          <w:sz w:val="26"/>
          <w:szCs w:val="26"/>
          <w:vertAlign w:val="subscript"/>
        </w:rPr>
        <w:t>2</w:t>
      </w:r>
      <w:r w:rsidRPr="00A36831">
        <w:rPr>
          <w:rFonts w:ascii="Times New Roman" w:hAnsi="Times New Roman"/>
          <w:iCs/>
          <w:sz w:val="26"/>
          <w:szCs w:val="26"/>
        </w:rPr>
        <w:t xml:space="preserve"> theo phản ứng sau:</w:t>
      </w:r>
    </w:p>
    <w:p w:rsidR="00BD12B8" w:rsidRPr="00A36831" w:rsidRDefault="00BD12B8" w:rsidP="00A77115">
      <w:pPr>
        <w:spacing w:after="0" w:line="360" w:lineRule="auto"/>
        <w:ind w:right="-72"/>
        <w:jc w:val="both"/>
        <w:rPr>
          <w:rFonts w:ascii="Times New Roman" w:hAnsi="Times New Roman"/>
          <w:b/>
          <w:iCs/>
          <w:sz w:val="26"/>
          <w:szCs w:val="26"/>
          <w:vertAlign w:val="subscript"/>
        </w:rPr>
      </w:pPr>
      <w:r w:rsidRPr="00A36831">
        <w:rPr>
          <w:rFonts w:ascii="Times New Roman" w:hAnsi="Times New Roman"/>
          <w:noProof/>
          <w:sz w:val="26"/>
          <w:szCs w:val="26"/>
          <w:lang w:val="en-US"/>
        </w:rPr>
        <mc:AlternateContent>
          <mc:Choice Requires="wps">
            <w:drawing>
              <wp:anchor distT="0" distB="0" distL="114297" distR="114297" simplePos="0" relativeHeight="251817984" behindDoc="0" locked="0" layoutInCell="1" allowOverlap="1" wp14:anchorId="01294F45" wp14:editId="28D2BAB2">
                <wp:simplePos x="0" y="0"/>
                <wp:positionH relativeFrom="column">
                  <wp:posOffset>4812029</wp:posOffset>
                </wp:positionH>
                <wp:positionV relativeFrom="paragraph">
                  <wp:posOffset>1905</wp:posOffset>
                </wp:positionV>
                <wp:extent cx="0" cy="161290"/>
                <wp:effectExtent l="76200" t="38100" r="38100" b="0"/>
                <wp:wrapNone/>
                <wp:docPr id="3900" name="Straight Connector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BA0F0" id="Straight Connector 3900" o:spid="_x0000_s1026" style="position:absolute;flip:y;z-index:251817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9pt,.15pt" to="378.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l7OwIAAGcEAAAOAAAAZHJzL2Uyb0RvYy54bWysVMGO2jAQvVfqP1i+QxIWKESEVZVAL9su&#10;Etveje0kVh3bsg0BVf33jh2W3W0vVVUOZuyZeX7zZpzV/bmT6MStE1oVOBunGHFFNROqKfDXp+1o&#10;gZHzRDEiteIFvnCH79fv3616k/OJbrVk3CIAUS7vTYFb702eJI62vCNurA1X4Ky17YiHrW0SZkkP&#10;6J1MJmk6T3ptmbGacufgtBqceB3x65pT/1jXjnskCwzcfFxtXA9hTdYrkjeWmFbQKw3yDyw6IhRc&#10;eoOqiCfoaMUfUJ2gVjtd+zHVXaLrWlAea4BqsvS3avYtMTzWAuI4c5PJ/T9Y+uW0s0iwAt8tUxBI&#10;kQ66tPeWiKb1qNRKgYbaougGtXrjckgq1c6GeulZ7c2Dpt8dUrpsiWp4ZP10MYCTBX2TNylh4wzc&#10;eeg/awYx5Oh1lO5c2w7VUphvITGAgzzoHHt1ufWKnz2iwyGF02yeTZaxjQnJA0LIM9b5T1x3KBgF&#10;lkIFFUlOTg/OB0YvIeFY6a2QMk6CVKgv8HI2mcUEp6VgwRnCnG0OpbToRMIsxV8sDzyvw6w+KhbB&#10;Wk7Y5mp7IiTYyEddvBWglOQ43NZxhpHk8HyCNdCTKtwItQLhqzWM049lutwsNovpaDqZb0bTtKpG&#10;H7fldDTfZh9m1V1VllX2M5DPpnkrGOMq8H8e7Wz6d6NzfWTDUN6G+yZU8hY9Kgpkn/8j6dj20Olh&#10;Zg6aXXY2VBcmAKY5Bl9fXngur/cx6uX7sP4FAAD//wMAUEsDBBQABgAIAAAAIQBGJ3ca3AAAAAcB&#10;AAAPAAAAZHJzL2Rvd25yZXYueG1sTM5BS8NAEAXgu+B/WEbwZjetxmjMpIgoeBJtRfC2TcYkNjsb&#10;d6dN9Ne74kGPjze8+YrlZHu1Jx86xwjzWQKKuHJ1xw3C8/ru5AJUEMO16R0TwicFWJaHB4XJazfy&#10;E+1X0qg4wiE3CK3IkGsdqpasCTM3EMfuzXlrJEbf6NqbMY7bXi+S5Fxb03H80JqBblqqtqudRbhc&#10;j6l79NuXs3n38fp1+y7D/YMgHh9N11eghCb5O4YffqRDGU0bt+M6qB4hS7NIF4RTULH+jRuERZqB&#10;Lgv9319+AwAA//8DAFBLAQItABQABgAIAAAAIQC2gziS/gAAAOEBAAATAAAAAAAAAAAAAAAAAAAA&#10;AABbQ29udGVudF9UeXBlc10ueG1sUEsBAi0AFAAGAAgAAAAhADj9If/WAAAAlAEAAAsAAAAAAAAA&#10;AAAAAAAALwEAAF9yZWxzLy5yZWxzUEsBAi0AFAAGAAgAAAAhADaxCXs7AgAAZwQAAA4AAAAAAAAA&#10;AAAAAAAALgIAAGRycy9lMm9Eb2MueG1sUEsBAi0AFAAGAAgAAAAhAEYndxrcAAAABwEAAA8AAAAA&#10;AAAAAAAAAAAAlQQAAGRycy9kb3ducmV2LnhtbFBLBQYAAAAABAAEAPMAAACeBQAAAAA=&#10;">
                <v:stroke endarrow="block"/>
              </v:line>
            </w:pict>
          </mc:Fallback>
        </mc:AlternateContent>
      </w:r>
      <w:r w:rsidRPr="00A36831">
        <w:rPr>
          <w:rFonts w:ascii="Times New Roman" w:hAnsi="Times New Roman"/>
          <w:noProof/>
          <w:sz w:val="26"/>
          <w:szCs w:val="26"/>
          <w:lang w:val="en-US"/>
        </w:rPr>
        <mc:AlternateContent>
          <mc:Choice Requires="wps">
            <w:drawing>
              <wp:anchor distT="4294967294" distB="4294967294" distL="114300" distR="114300" simplePos="0" relativeHeight="251797504" behindDoc="0" locked="0" layoutInCell="1" allowOverlap="1" wp14:anchorId="37511416" wp14:editId="3C7C51AB">
                <wp:simplePos x="0" y="0"/>
                <wp:positionH relativeFrom="column">
                  <wp:posOffset>1330325</wp:posOffset>
                </wp:positionH>
                <wp:positionV relativeFrom="paragraph">
                  <wp:posOffset>100329</wp:posOffset>
                </wp:positionV>
                <wp:extent cx="353695" cy="0"/>
                <wp:effectExtent l="0" t="76200" r="8255" b="76200"/>
                <wp:wrapNone/>
                <wp:docPr id="3899" name="Straight Arrow Connector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36FE2" id="Straight Arrow Connector 3899" o:spid="_x0000_s1026" type="#_x0000_t32" style="position:absolute;margin-left:104.75pt;margin-top:7.9pt;width:27.85pt;height:0;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NgPQIAAHEEAAAOAAAAZHJzL2Uyb0RvYy54bWysVNuO2yAQfa/Uf0C8Zx3n1sSKs1rZSV+2&#10;7Uq7/QACOEbFDAISJ6r67x3IpbvtS1XVD3gwczlz5uDl/bHT5CCdV2BKmt8NKZGGg1BmV9KvL5vB&#10;nBIfmBFMg5ElPUlP71fv3y17W8gRtKCFdASTGF/0tqRtCLbIMs9b2TF/B1YaPGzAdSzg1u0y4ViP&#10;2TudjYbDWdaDE9YBl97j1/p8SFcpf9NIHr40jZeB6JIitpBWl9ZtXLPVkhU7x2yr+AUG+wcUHVMG&#10;i95S1Swwsnfqj1Sd4g48NOGOQ5dB0yguUw/YTT78rZvnllmZekFyvL3R5P9fWv758OSIEiUdzxcL&#10;SgzrcErPwTG1awN5cA56UoExyCQ4kpyQs976AkMr8+Ri1/xonu0j8G+eGKhaZnYyYX85WcyWR5az&#10;NyFx4y1W3vafQKAP2wdIBB4b18WUSA05pjmdbnOSx0A4fhxPx7PFlBJ+PcpYcY2zzoePEjoSjZL6&#10;Sye3FvJUhR0efYioWHENiEUNbJTWSRPakL6ki+lomgI8aCXiYXTzbrettCMHFlWVntQinrx2c7A3&#10;IiVrJRPrix2Y0miTkLgJTiFbWtJYrZOCEi3xIkXrDE+bWBE7R8AX6yys74vhYj1fzyeDyWi2HkyG&#10;dT142FSTwWyTf5jW47qq6vxHBJ9PilYJIU3EfxV5Pvk7EV2u21meN5nfiMreZk+MItjrO4FOo4/T&#10;PutmC+L05GJ3UQWo6+R8uYPx4rzeJ69ff4rVTwAAAP//AwBQSwMEFAAGAAgAAAAhAPsxw+TfAAAA&#10;CQEAAA8AAABkcnMvZG93bnJldi54bWxMj0FLw0AQhe+C/2EZwZvdGEiwaTZFLWIuCm1Fetxmx2ww&#10;Oxuy2zb11zviQY/z3seb98rl5HpxxDF0nhTczhIQSI03HbUK3rZPN3cgQtRkdO8JFZwxwLK6vCh1&#10;YfyJ1njcxFZwCIVCK7AxDoWUobHodJj5AYm9Dz86HfkcW2lGfeJw18s0SXLpdEf8weoBHy02n5uD&#10;UxBXu7PN35uHefe6fX7Ju6+6rldKXV9N9wsQEaf4B8NPfa4OFXfa+wOZIHoFaTLPGGUj4wkMpHmW&#10;gtj/CrIq5f8F1TcAAAD//wMAUEsBAi0AFAAGAAgAAAAhALaDOJL+AAAA4QEAABMAAAAAAAAAAAAA&#10;AAAAAAAAAFtDb250ZW50X1R5cGVzXS54bWxQSwECLQAUAAYACAAAACEAOP0h/9YAAACUAQAACwAA&#10;AAAAAAAAAAAAAAAvAQAAX3JlbHMvLnJlbHNQSwECLQAUAAYACAAAACEA6KwTYD0CAABxBAAADgAA&#10;AAAAAAAAAAAAAAAuAgAAZHJzL2Uyb0RvYy54bWxQSwECLQAUAAYACAAAACEA+zHD5N8AAAAJAQAA&#10;DwAAAAAAAAAAAAAAAACXBAAAZHJzL2Rvd25yZXYueG1sUEsFBgAAAAAEAAQA8wAAAKMFAAAAAA==&#10;">
                <v:stroke endarrow="block"/>
              </v:shape>
            </w:pict>
          </mc:Fallback>
        </mc:AlternateContent>
      </w:r>
      <w:r w:rsidRPr="00A36831">
        <w:rPr>
          <w:rFonts w:ascii="Times New Roman" w:hAnsi="Times New Roman"/>
          <w:noProof/>
          <w:sz w:val="26"/>
          <w:szCs w:val="26"/>
          <w:lang w:val="en-US"/>
        </w:rPr>
        <mc:AlternateContent>
          <mc:Choice Requires="wps">
            <w:drawing>
              <wp:anchor distT="4294967294" distB="4294967294" distL="114300" distR="114300" simplePos="0" relativeHeight="251802624" behindDoc="0" locked="0" layoutInCell="1" allowOverlap="1" wp14:anchorId="0855DBCD" wp14:editId="60DDF04F">
                <wp:simplePos x="0" y="0"/>
                <wp:positionH relativeFrom="column">
                  <wp:posOffset>2257425</wp:posOffset>
                </wp:positionH>
                <wp:positionV relativeFrom="paragraph">
                  <wp:posOffset>109854</wp:posOffset>
                </wp:positionV>
                <wp:extent cx="353695" cy="0"/>
                <wp:effectExtent l="0" t="76200" r="8255" b="76200"/>
                <wp:wrapNone/>
                <wp:docPr id="3898" name="Straight Arrow Connector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4A91B" id="Straight Arrow Connector 3898" o:spid="_x0000_s1026" type="#_x0000_t32" style="position:absolute;margin-left:177.75pt;margin-top:8.65pt;width:27.85pt;height:0;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uqPAIAAHEEAAAOAAAAZHJzL2Uyb0RvYy54bWysVNuO2yAQfa/Uf0C8Zx3n1sSKs1rZSV+2&#10;7Uq7/QACOEbFDAISJ6r67x3IpbvtS1XVD3gwczlz5uDl/bHT5CCdV2BKmt8NKZGGg1BmV9KvL5vB&#10;nBIfmBFMg5ElPUlP71fv3y17W8gRtKCFdASTGF/0tqRtCLbIMs9b2TF/B1YaPGzAdSzg1u0y4ViP&#10;2TudjYbDWdaDE9YBl97j1/p8SFcpf9NIHr40jZeB6JIitpBWl9ZtXLPVkhU7x2yr+AUG+wcUHVMG&#10;i95S1Swwsnfqj1Sd4g48NOGOQ5dB0yguUw/YTT78rZvnllmZekFyvL3R5P9fWv758OSIEiUdzxc4&#10;K8M6nNJzcEzt2kAenIOeVGAMMgmOJCfkrLe+wNDKPLnYNT+aZ/sI/JsnBqqWmZ1M2F9OFrPlkeXs&#10;TUjceIuVt/0nEOjD9gESgcfGdTElUkOOaU6n25zkMRCOH8fT8WwxpYRfjzJWXOOs8+GjhI5Eo6T+&#10;0smthTxVYYdHHyIqVlwDYlEDG6V10oQ2pC/pYjqapgAPWol4GN28220r7ciBRVWlJ7WIJ6/dHOyN&#10;SMlaycT6YgemNNokJG6CU8iWljRW66SgREu8SNE6w9MmVsTOEfDFOgvr+2K4WM/X88lgMpqtB5Nh&#10;XQ8eNtVkMNvkH6b1uK6qOv8RweeTolVCSBPxX0WeT/5ORJfrdpbnTeY3orK32ROjCPb6TqDT6OO0&#10;z7rZgjg9udhdVAHqOjlf7mC8OK/3yevXn2L1EwAA//8DAFBLAwQUAAYACAAAACEAoosS+uAAAAAJ&#10;AQAADwAAAGRycy9kb3ducmV2LnhtbEyPwU7DMAyG70i8Q2QkbiztRjsoTSdgQvQC0jaEOGaNaSIa&#10;p2qyrePpF8QBjvb/6ffncjHaju1x8MaRgHSSAENqnDLUCnjbPF3dAPNBkpKdIxRwRA+L6vyslIVy&#10;B1rhfh1aFkvIF1KADqEvOPeNRiv9xPVIMft0g5UhjkPL1SAPsdx2fJokObfSULygZY+PGpuv9c4K&#10;CMuPo87fm4db87p5fsnNd13XSyEuL8b7O2ABx/AHw49+VIcqOm3djpRnnYBZlmURjcF8BiwC12k6&#10;Bbb9XfCq5P8/qE4AAAD//wMAUEsBAi0AFAAGAAgAAAAhALaDOJL+AAAA4QEAABMAAAAAAAAAAAAA&#10;AAAAAAAAAFtDb250ZW50X1R5cGVzXS54bWxQSwECLQAUAAYACAAAACEAOP0h/9YAAACUAQAACwAA&#10;AAAAAAAAAAAAAAAvAQAAX3JlbHMvLnJlbHNQSwECLQAUAAYACAAAACEAwEO7qjwCAABxBAAADgAA&#10;AAAAAAAAAAAAAAAuAgAAZHJzL2Uyb0RvYy54bWxQSwECLQAUAAYACAAAACEAoosS+uAAAAAJAQAA&#10;DwAAAAAAAAAAAAAAAACWBAAAZHJzL2Rvd25yZXYueG1sUEsFBgAAAAAEAAQA8wAAAKMFAAAAAA==&#10;">
                <v:stroke endarrow="block"/>
              </v:shape>
            </w:pict>
          </mc:Fallback>
        </mc:AlternateContent>
      </w:r>
      <w:r w:rsidRPr="00A36831">
        <w:rPr>
          <w:rFonts w:ascii="Times New Roman" w:hAnsi="Times New Roman"/>
          <w:noProof/>
          <w:sz w:val="26"/>
          <w:szCs w:val="26"/>
          <w:lang w:val="en-US"/>
        </w:rPr>
        <mc:AlternateContent>
          <mc:Choice Requires="wps">
            <w:drawing>
              <wp:anchor distT="4294967294" distB="4294967294" distL="114300" distR="114300" simplePos="0" relativeHeight="251807744" behindDoc="0" locked="0" layoutInCell="1" allowOverlap="1" wp14:anchorId="3D58E050" wp14:editId="15A24032">
                <wp:simplePos x="0" y="0"/>
                <wp:positionH relativeFrom="column">
                  <wp:posOffset>3071495</wp:posOffset>
                </wp:positionH>
                <wp:positionV relativeFrom="paragraph">
                  <wp:posOffset>90804</wp:posOffset>
                </wp:positionV>
                <wp:extent cx="353695" cy="0"/>
                <wp:effectExtent l="0" t="76200" r="8255" b="76200"/>
                <wp:wrapNone/>
                <wp:docPr id="3897" name="Straight Arrow Connector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75199" id="Straight Arrow Connector 3897" o:spid="_x0000_s1026" type="#_x0000_t32" style="position:absolute;margin-left:241.85pt;margin-top:7.15pt;width:27.85pt;height:0;z-index:25180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BRPQIAAHEEAAAOAAAAZHJzL2Uyb0RvYy54bWysVMlu2zAQvRfoPxC8O7K8xRYiB4Fk95I2&#10;BpJ+AE1SFlGKQ5CMZaPov3dIL03aS1FUB2oozvLmzaPu7g+dJnvpvAJT0vxmSIk0HIQyu5J+fVkP&#10;5pT4wIxgGows6VF6er/8+OGut4UcQQtaSEcwifFFb0vahmCLLPO8lR3zN2ClwcMGXMcCbt0uE471&#10;mL3T2Wg4nGU9OGEdcOk9fq1Ph3SZ8jeN5OGpabwMRJcUsYW0urRu45ot71ixc8y2ip9hsH9A0TFl&#10;sOg1Vc0CI69O/ZGqU9yBhybccOgyaBrFZeoBu8mHv3Xz3DIrUy9IjrdXmvz/S8u/7DeOKFHS8Xxx&#10;S4lhHU7pOTimdm0gD85BTyowBpkER5ITctZbX2BoZTYuds0P5tk+Av/miYGqZWYnE/aXo8VseWQ5&#10;excSN95i5W3/GQT6sNcAicBD47qYEqkhhzSn43VO8hAIx4/j6Xi2mFLCL0cZKy5x1vnwSUJHolFS&#10;f+7k2kKeqrD9ow8RFSsuAbGogbXSOmlCG9KXdDEdTVOAB61EPIxu3u22lXZkz6Kq0pNaxJO3bg5e&#10;jUjJWsnE6mwHpjTaJCRuglPIlpY0VuukoERLvEjROsHTJlbEzhHw2ToJ6/tiuFjNV/PJYDKarQaT&#10;YV0PHtbVZDBb57fTelxXVZ3/iODzSdEqIaSJ+C8izyd/J6LzdTvJ8yrzK1HZ++yJUQR7eSfQafRx&#10;2ifdbEEcNy52F1WAuk7O5zsYL87bffL69adY/gQAAP//AwBQSwMEFAAGAAgAAAAhAHeFq7ngAAAA&#10;CQEAAA8AAABkcnMvZG93bnJldi54bWxMj8FOwzAMhu9IvENkJG4shZZuK00nYEL0AtI2hDhmjWki&#10;mqRqsq3j6WfEAY72/+n353Ix2o7tcQjGOwHXkwQYusYr41oBb5unqxmwEKVTsvMOBRwxwKI6Pytl&#10;ofzBrXC/ji2jEhcKKUDH2Bech0ajlWHie3SUffrBykjj0HI1yAOV247fJEnOrTSOLmjZ46PG5mu9&#10;swLi8uOo8/fmYW5eN88vufmu63opxOXFeH8HLOIY/2D40Sd1qMhp63dOBdYJyGbplFAKshQYAbfp&#10;PAO2/V3wquT/P6hOAAAA//8DAFBLAQItABQABgAIAAAAIQC2gziS/gAAAOEBAAATAAAAAAAAAAAA&#10;AAAAAAAAAABbQ29udGVudF9UeXBlc10ueG1sUEsBAi0AFAAGAAgAAAAhADj9If/WAAAAlAEAAAsA&#10;AAAAAAAAAAAAAAAALwEAAF9yZWxzLy5yZWxzUEsBAi0AFAAGAAgAAAAhAN6igFE9AgAAcQQAAA4A&#10;AAAAAAAAAAAAAAAALgIAAGRycy9lMm9Eb2MueG1sUEsBAi0AFAAGAAgAAAAhAHeFq7ngAAAACQEA&#10;AA8AAAAAAAAAAAAAAAAAlwQAAGRycy9kb3ducmV2LnhtbFBLBQYAAAAABAAEAPMAAACkBQAAAAA=&#10;">
                <v:stroke endarrow="block"/>
              </v:shape>
            </w:pict>
          </mc:Fallback>
        </mc:AlternateContent>
      </w:r>
      <w:r w:rsidRPr="00A36831">
        <w:rPr>
          <w:rFonts w:ascii="Times New Roman" w:hAnsi="Times New Roman"/>
          <w:noProof/>
          <w:sz w:val="26"/>
          <w:szCs w:val="26"/>
          <w:lang w:val="en-US"/>
        </w:rPr>
        <mc:AlternateContent>
          <mc:Choice Requires="wps">
            <w:drawing>
              <wp:anchor distT="4294967294" distB="4294967294" distL="114300" distR="114300" simplePos="0" relativeHeight="251812864" behindDoc="0" locked="0" layoutInCell="1" allowOverlap="1" wp14:anchorId="0C857D8F" wp14:editId="782E7DAF">
                <wp:simplePos x="0" y="0"/>
                <wp:positionH relativeFrom="column">
                  <wp:posOffset>4020820</wp:posOffset>
                </wp:positionH>
                <wp:positionV relativeFrom="paragraph">
                  <wp:posOffset>100329</wp:posOffset>
                </wp:positionV>
                <wp:extent cx="353695" cy="0"/>
                <wp:effectExtent l="0" t="76200" r="8255" b="76200"/>
                <wp:wrapNone/>
                <wp:docPr id="3896" name="Straight Arrow Connector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47193" id="Straight Arrow Connector 3896" o:spid="_x0000_s1026" type="#_x0000_t32" style="position:absolute;margin-left:316.6pt;margin-top:7.9pt;width:27.85pt;height:0;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ibPQIAAHEEAAAOAAAAZHJzL2Uyb0RvYy54bWysVNuO2yAQfa/Uf0C8Zx3n1sSKs1rZSV+2&#10;7Uq7/QACOEbFDAISJ6r67x3IpbvtS1XVD3gwczlz5uDl/bHT5CCdV2BKmt8NKZGGg1BmV9KvL5vB&#10;nBIfmBFMg5ElPUlP71fv3y17W8gRtKCFdASTGF/0tqRtCLbIMs9b2TF/B1YaPGzAdSzg1u0y4ViP&#10;2TudjYbDWdaDE9YBl97j1/p8SFcpf9NIHr40jZeB6JIitpBWl9ZtXLPVkhU7x2yr+AUG+wcUHVMG&#10;i95S1Swwsnfqj1Sd4g48NOGOQ5dB0yguUw/YTT78rZvnllmZekFyvL3R5P9fWv758OSIEiUdzxcz&#10;SgzrcErPwTG1awN5cA56UoExyCQ4kpyQs976AkMr8+Ri1/xonu0j8G+eGKhaZnYyYX85WcyWR5az&#10;NyFx4y1W3vafQKAP2wdIBB4b18WUSA05pjmdbnOSx0A4fhxPx7PFlBJ+PcpYcY2zzoePEjoSjZL6&#10;Sye3FvJUhR0efYioWHENiEUNbJTWSRPakL6ki+lomgI8aCXiYXTzbrettCMHFlWVntQinrx2c7A3&#10;IiVrJRPrix2Y0miTkLgJTiFbWtJYrZOCEi3xIkXrDE+bWBE7R8AX6yys74vhYj1fzyeDyWi2HkyG&#10;dT142FSTwWyTf5jW47qq6vxHBJ9PilYJIU3EfxV5Pvk7EV2u21meN5nfiMreZk+MItjrO4FOo4/T&#10;PutmC+L05GJ3UQWo6+R8uYPx4rzeJ69ff4rVTwAAAP//AwBQSwMEFAAGAAgAAAAhABibivnfAAAA&#10;CQEAAA8AAABkcnMvZG93bnJldi54bWxMj8FOwzAQRO9I/IO1SNyoQyusNMSpgAqRC5VoUdWjG5vY&#10;Il5HsdumfD2LOMBxZ55mZ8rF6Dt2NEN0ASXcTjJgBpugHbYS3jfPNzmwmBRq1QU0Es4mwqK6vChV&#10;ocMJ38xxnVpGIRgLJcGm1Becx8Yar+Ik9AbJ+wiDV4nOoeV6UCcK9x2fZpngXjmkD1b15sma5nN9&#10;8BLScne2Yts8zt1q8/Iq3Fdd10spr6/Gh3tgyYzpD4af+lQdKuq0DwfUkXUSxGw2JZSMO5pAgMjz&#10;ObD9r8Crkv9fUH0DAAD//wMAUEsBAi0AFAAGAAgAAAAhALaDOJL+AAAA4QEAABMAAAAAAAAAAAAA&#10;AAAAAAAAAFtDb250ZW50X1R5cGVzXS54bWxQSwECLQAUAAYACAAAACEAOP0h/9YAAACUAQAACwAA&#10;AAAAAAAAAAAAAAAvAQAAX3JlbHMvLnJlbHNQSwECLQAUAAYACAAAACEA9k0omz0CAABxBAAADgAA&#10;AAAAAAAAAAAAAAAuAgAAZHJzL2Uyb0RvYy54bWxQSwECLQAUAAYACAAAACEAGJuK+d8AAAAJAQAA&#10;DwAAAAAAAAAAAAAAAACXBAAAZHJzL2Rvd25yZXYueG1sUEsFBgAAAAAEAAQA8wAAAKMFAAAAAA==&#10;">
                <v:stroke endarrow="block"/>
              </v:shape>
            </w:pict>
          </mc:Fallback>
        </mc:AlternateContent>
      </w:r>
      <w:r w:rsidRPr="00A36831">
        <w:rPr>
          <w:rFonts w:ascii="Times New Roman" w:hAnsi="Times New Roman"/>
          <w:iCs/>
          <w:sz w:val="26"/>
          <w:szCs w:val="26"/>
        </w:rPr>
        <w:tab/>
      </w:r>
      <w:r w:rsidRPr="00A36831">
        <w:rPr>
          <w:rFonts w:ascii="Times New Roman" w:hAnsi="Times New Roman"/>
          <w:iCs/>
          <w:sz w:val="26"/>
          <w:szCs w:val="26"/>
        </w:rPr>
        <w:tab/>
      </w:r>
      <w:r w:rsidRPr="00A36831">
        <w:rPr>
          <w:rFonts w:ascii="Times New Roman" w:hAnsi="Times New Roman"/>
          <w:b/>
          <w:iCs/>
          <w:sz w:val="26"/>
          <w:szCs w:val="26"/>
        </w:rPr>
        <w:t>NO</w:t>
      </w:r>
      <w:r w:rsidRPr="00A36831">
        <w:rPr>
          <w:rFonts w:ascii="Times New Roman" w:hAnsi="Times New Roman"/>
          <w:b/>
          <w:iCs/>
          <w:sz w:val="26"/>
          <w:szCs w:val="26"/>
          <w:vertAlign w:val="subscript"/>
        </w:rPr>
        <w:t>3</w:t>
      </w:r>
      <w:r w:rsidRPr="00A36831">
        <w:rPr>
          <w:rFonts w:ascii="Times New Roman" w:hAnsi="Times New Roman"/>
          <w:b/>
          <w:iCs/>
          <w:sz w:val="26"/>
          <w:szCs w:val="26"/>
          <w:vertAlign w:val="superscript"/>
        </w:rPr>
        <w:t>-</w:t>
      </w:r>
      <w:r w:rsidRPr="00A36831">
        <w:rPr>
          <w:rFonts w:ascii="Times New Roman" w:hAnsi="Times New Roman"/>
          <w:b/>
          <w:iCs/>
          <w:sz w:val="26"/>
          <w:szCs w:val="26"/>
        </w:rPr>
        <w:tab/>
      </w:r>
      <w:r w:rsidRPr="00A36831">
        <w:rPr>
          <w:rFonts w:ascii="Times New Roman" w:hAnsi="Times New Roman"/>
          <w:b/>
          <w:iCs/>
          <w:sz w:val="26"/>
          <w:szCs w:val="26"/>
        </w:rPr>
        <w:tab/>
        <w:t>NO</w:t>
      </w:r>
      <w:r w:rsidRPr="00A36831">
        <w:rPr>
          <w:rFonts w:ascii="Times New Roman" w:hAnsi="Times New Roman"/>
          <w:b/>
          <w:iCs/>
          <w:sz w:val="26"/>
          <w:szCs w:val="26"/>
          <w:vertAlign w:val="subscript"/>
        </w:rPr>
        <w:t>2</w:t>
      </w:r>
      <w:r w:rsidRPr="00A36831">
        <w:rPr>
          <w:rFonts w:ascii="Times New Roman" w:hAnsi="Times New Roman"/>
          <w:b/>
          <w:iCs/>
          <w:sz w:val="26"/>
          <w:szCs w:val="26"/>
          <w:vertAlign w:val="superscript"/>
        </w:rPr>
        <w:t>-</w:t>
      </w:r>
      <w:r w:rsidRPr="00A36831">
        <w:rPr>
          <w:rFonts w:ascii="Times New Roman" w:hAnsi="Times New Roman"/>
          <w:b/>
          <w:iCs/>
          <w:sz w:val="26"/>
          <w:szCs w:val="26"/>
        </w:rPr>
        <w:tab/>
      </w:r>
      <w:r w:rsidRPr="00A36831">
        <w:rPr>
          <w:rFonts w:ascii="Times New Roman" w:hAnsi="Times New Roman"/>
          <w:b/>
          <w:iCs/>
          <w:sz w:val="26"/>
          <w:szCs w:val="26"/>
        </w:rPr>
        <w:tab/>
        <w:t>NO</w:t>
      </w:r>
      <w:r w:rsidRPr="00A36831">
        <w:rPr>
          <w:rFonts w:ascii="Times New Roman" w:hAnsi="Times New Roman"/>
          <w:b/>
          <w:iCs/>
          <w:sz w:val="26"/>
          <w:szCs w:val="26"/>
        </w:rPr>
        <w:tab/>
      </w:r>
      <w:r w:rsidRPr="00A36831">
        <w:rPr>
          <w:rFonts w:ascii="Times New Roman" w:hAnsi="Times New Roman"/>
          <w:b/>
          <w:iCs/>
          <w:sz w:val="26"/>
          <w:szCs w:val="26"/>
        </w:rPr>
        <w:tab/>
        <w:t>N</w:t>
      </w:r>
      <w:r w:rsidRPr="00A36831">
        <w:rPr>
          <w:rFonts w:ascii="Times New Roman" w:hAnsi="Times New Roman"/>
          <w:b/>
          <w:iCs/>
          <w:sz w:val="26"/>
          <w:szCs w:val="26"/>
          <w:vertAlign w:val="subscript"/>
        </w:rPr>
        <w:t>2</w:t>
      </w:r>
      <w:r w:rsidRPr="00A36831">
        <w:rPr>
          <w:rFonts w:ascii="Times New Roman" w:hAnsi="Times New Roman"/>
          <w:b/>
          <w:iCs/>
          <w:sz w:val="26"/>
          <w:szCs w:val="26"/>
        </w:rPr>
        <w:t>O</w:t>
      </w:r>
      <w:r w:rsidRPr="00A36831">
        <w:rPr>
          <w:rFonts w:ascii="Times New Roman" w:hAnsi="Times New Roman"/>
          <w:b/>
          <w:iCs/>
          <w:sz w:val="26"/>
          <w:szCs w:val="26"/>
        </w:rPr>
        <w:tab/>
      </w:r>
      <w:r w:rsidRPr="00A36831">
        <w:rPr>
          <w:rFonts w:ascii="Times New Roman" w:hAnsi="Times New Roman"/>
          <w:b/>
          <w:iCs/>
          <w:sz w:val="26"/>
          <w:szCs w:val="26"/>
        </w:rPr>
        <w:tab/>
        <w:t>N</w:t>
      </w:r>
      <w:r w:rsidRPr="00A36831">
        <w:rPr>
          <w:rFonts w:ascii="Times New Roman" w:hAnsi="Times New Roman"/>
          <w:b/>
          <w:iCs/>
          <w:sz w:val="26"/>
          <w:szCs w:val="26"/>
          <w:vertAlign w:val="subscript"/>
        </w:rPr>
        <w:t>2</w:t>
      </w:r>
    </w:p>
    <w:p w:rsidR="00BD12B8" w:rsidRDefault="00BD12B8" w:rsidP="00A77115">
      <w:pPr>
        <w:pStyle w:val="ListParagraph"/>
        <w:spacing w:after="0" w:line="360" w:lineRule="auto"/>
        <w:ind w:left="0" w:firstLine="567"/>
        <w:contextualSpacing w:val="0"/>
        <w:jc w:val="both"/>
        <w:rPr>
          <w:rFonts w:ascii="Times New Roman" w:hAnsi="Times New Roman"/>
          <w:sz w:val="26"/>
          <w:szCs w:val="26"/>
        </w:rPr>
      </w:pPr>
      <w:r w:rsidRPr="00A36831">
        <w:rPr>
          <w:rFonts w:ascii="Times New Roman" w:hAnsi="Times New Roman"/>
          <w:sz w:val="26"/>
          <w:szCs w:val="26"/>
        </w:rPr>
        <w:t>Quá trình này NO</w:t>
      </w:r>
      <w:r w:rsidRPr="00A36831">
        <w:rPr>
          <w:rFonts w:ascii="Times New Roman" w:hAnsi="Times New Roman"/>
          <w:sz w:val="26"/>
          <w:szCs w:val="26"/>
          <w:vertAlign w:val="subscript"/>
        </w:rPr>
        <w:t>3</w:t>
      </w:r>
      <w:r w:rsidRPr="00A36831">
        <w:rPr>
          <w:rFonts w:ascii="Times New Roman" w:hAnsi="Times New Roman"/>
          <w:sz w:val="26"/>
          <w:szCs w:val="26"/>
        </w:rPr>
        <w:t xml:space="preserve"> trong nước thải sinh ra từ quá trình Nitrification ở trong bể hiếu khí, sau đó được bơm tuần hoàn về lại bể thiếu khí, cùng với bùn hoạt tính, trong điều kiện thiếu oxy (anoxic) và có đủ hàm lượng chất hữu cơ, vi sinh thực hiện quá trình phân huỷ chất hữu cơ trong nước thải bằng nguồn oxy từ NO</w:t>
      </w:r>
      <w:r w:rsidRPr="00A36831">
        <w:rPr>
          <w:rFonts w:ascii="Times New Roman" w:hAnsi="Times New Roman"/>
          <w:sz w:val="26"/>
          <w:szCs w:val="26"/>
          <w:vertAlign w:val="subscript"/>
        </w:rPr>
        <w:t>3</w:t>
      </w:r>
      <w:r w:rsidRPr="00A36831">
        <w:rPr>
          <w:rFonts w:ascii="Times New Roman" w:hAnsi="Times New Roman"/>
          <w:sz w:val="26"/>
          <w:szCs w:val="26"/>
        </w:rPr>
        <w:t>. Kết quả là NO</w:t>
      </w:r>
      <w:r w:rsidRPr="00A36831">
        <w:rPr>
          <w:rFonts w:ascii="Times New Roman" w:hAnsi="Times New Roman"/>
          <w:sz w:val="26"/>
          <w:szCs w:val="26"/>
          <w:vertAlign w:val="subscript"/>
        </w:rPr>
        <w:t>3</w:t>
      </w:r>
      <w:r w:rsidRPr="00A36831">
        <w:rPr>
          <w:rFonts w:ascii="Times New Roman" w:hAnsi="Times New Roman"/>
          <w:sz w:val="26"/>
          <w:szCs w:val="26"/>
        </w:rPr>
        <w:t xml:space="preserve"> sẽ bị khử thành N</w:t>
      </w:r>
      <w:r w:rsidRPr="00A36831">
        <w:rPr>
          <w:rFonts w:ascii="Times New Roman" w:hAnsi="Times New Roman"/>
          <w:sz w:val="26"/>
          <w:szCs w:val="26"/>
          <w:vertAlign w:val="subscript"/>
        </w:rPr>
        <w:t>2</w:t>
      </w:r>
      <w:r w:rsidRPr="00A36831">
        <w:rPr>
          <w:rFonts w:ascii="Times New Roman" w:hAnsi="Times New Roman"/>
          <w:sz w:val="26"/>
          <w:szCs w:val="26"/>
        </w:rPr>
        <w:t xml:space="preserve"> tự do, và giải phóng ra ngoài không khí, hàm lượng tổng Nitơ sẽ giảm.</w:t>
      </w:r>
    </w:p>
    <w:p w:rsidR="00BD12B8" w:rsidRPr="00BD12B8" w:rsidRDefault="00BD12B8" w:rsidP="00A77115">
      <w:pPr>
        <w:spacing w:after="0" w:line="360" w:lineRule="auto"/>
        <w:ind w:firstLine="567"/>
        <w:jc w:val="both"/>
        <w:rPr>
          <w:rFonts w:ascii="Times New Roman" w:hAnsi="Times New Roman"/>
          <w:color w:val="000000"/>
          <w:sz w:val="26"/>
          <w:szCs w:val="26"/>
        </w:rPr>
      </w:pPr>
      <w:r w:rsidRPr="00D776DC">
        <w:rPr>
          <w:rFonts w:ascii="Times New Roman" w:hAnsi="Times New Roman"/>
          <w:b/>
          <w:iCs/>
          <w:sz w:val="26"/>
          <w:szCs w:val="26"/>
        </w:rPr>
        <w:t xml:space="preserve">Bể Aerotank T02: </w:t>
      </w:r>
      <w:r w:rsidRPr="00BD12B8">
        <w:rPr>
          <w:rFonts w:ascii="Times New Roman" w:hAnsi="Times New Roman"/>
          <w:color w:val="000000"/>
          <w:sz w:val="26"/>
          <w:szCs w:val="26"/>
        </w:rPr>
        <w:t xml:space="preserve">Nước thải tiếp tục đi từ bể Anoxic sang bể Aerotank. </w:t>
      </w:r>
      <w:r w:rsidRPr="00BD12B8">
        <w:rPr>
          <w:rFonts w:ascii="Times New Roman" w:hAnsi="Times New Roman"/>
          <w:iCs/>
          <w:color w:val="000000"/>
          <w:sz w:val="26"/>
          <w:szCs w:val="26"/>
        </w:rPr>
        <w:t xml:space="preserve">Tại đây, </w:t>
      </w:r>
      <w:r w:rsidRPr="00BD12B8">
        <w:rPr>
          <w:rFonts w:ascii="Times New Roman" w:hAnsi="Times New Roman"/>
          <w:color w:val="000000"/>
          <w:sz w:val="26"/>
          <w:szCs w:val="26"/>
        </w:rPr>
        <w:t xml:space="preserve">xảy ra đồng thời hai quá trình xử lý các chất bẩn hữu cơ trong nước thải nhờ các vi sinh dị dưỡng và quá trình oxy hóa nitơ (nitrification) nhờ các vi sinh tự dưỡng. </w:t>
      </w:r>
    </w:p>
    <w:p w:rsidR="00BD12B8" w:rsidRPr="00332BCC" w:rsidRDefault="00BD12B8" w:rsidP="00A77115">
      <w:pPr>
        <w:spacing w:after="0" w:line="360" w:lineRule="auto"/>
        <w:ind w:firstLine="567"/>
        <w:jc w:val="both"/>
        <w:rPr>
          <w:rFonts w:ascii="Times New Roman" w:hAnsi="Times New Roman"/>
          <w:color w:val="000000"/>
          <w:sz w:val="26"/>
          <w:szCs w:val="26"/>
        </w:rPr>
      </w:pPr>
      <w:r w:rsidRPr="00A36831">
        <w:rPr>
          <w:rFonts w:ascii="Times New Roman" w:hAnsi="Times New Roman"/>
          <w:color w:val="000000"/>
          <w:sz w:val="26"/>
          <w:szCs w:val="26"/>
        </w:rPr>
        <w:t>Quá trình Nitrification sẽ chuyển hóa Amonia thành NO</w:t>
      </w:r>
      <w:r w:rsidRPr="00A36831">
        <w:rPr>
          <w:rFonts w:ascii="Times New Roman" w:hAnsi="Times New Roman"/>
          <w:color w:val="000000"/>
          <w:sz w:val="26"/>
          <w:szCs w:val="26"/>
          <w:vertAlign w:val="subscript"/>
        </w:rPr>
        <w:t>3</w:t>
      </w:r>
      <w:r w:rsidRPr="00A36831">
        <w:rPr>
          <w:rFonts w:ascii="Times New Roman" w:hAnsi="Times New Roman"/>
          <w:color w:val="000000"/>
          <w:sz w:val="26"/>
          <w:szCs w:val="26"/>
        </w:rPr>
        <w:t>, quá trình phân hủy các thành phần hữu cơ có trong nước thải sẽ sinh ra CO</w:t>
      </w:r>
      <w:r w:rsidRPr="00A36831">
        <w:rPr>
          <w:rFonts w:ascii="Times New Roman" w:hAnsi="Times New Roman"/>
          <w:color w:val="000000"/>
          <w:sz w:val="26"/>
          <w:szCs w:val="26"/>
          <w:vertAlign w:val="subscript"/>
        </w:rPr>
        <w:t>2</w:t>
      </w:r>
      <w:r w:rsidRPr="00A36831">
        <w:rPr>
          <w:rFonts w:ascii="Times New Roman" w:hAnsi="Times New Roman"/>
          <w:color w:val="000000"/>
          <w:sz w:val="26"/>
          <w:szCs w:val="26"/>
        </w:rPr>
        <w:t xml:space="preserve"> và H</w:t>
      </w:r>
      <w:r w:rsidRPr="00A36831">
        <w:rPr>
          <w:rFonts w:ascii="Times New Roman" w:hAnsi="Times New Roman"/>
          <w:color w:val="000000"/>
          <w:sz w:val="26"/>
          <w:szCs w:val="26"/>
          <w:vertAlign w:val="subscript"/>
        </w:rPr>
        <w:t>2</w:t>
      </w:r>
      <w:r w:rsidRPr="00A36831">
        <w:rPr>
          <w:rFonts w:ascii="Times New Roman" w:hAnsi="Times New Roman"/>
          <w:color w:val="000000"/>
          <w:sz w:val="26"/>
          <w:szCs w:val="26"/>
        </w:rPr>
        <w:t xml:space="preserve">O. </w:t>
      </w:r>
    </w:p>
    <w:p w:rsidR="00BD12B8" w:rsidRPr="00332BCC" w:rsidRDefault="00BD12B8" w:rsidP="00A77115">
      <w:pPr>
        <w:spacing w:after="0" w:line="360" w:lineRule="auto"/>
        <w:ind w:firstLine="567"/>
        <w:jc w:val="both"/>
        <w:rPr>
          <w:rFonts w:ascii="Times New Roman" w:hAnsi="Times New Roman"/>
          <w:color w:val="000000"/>
          <w:sz w:val="26"/>
          <w:szCs w:val="26"/>
        </w:rPr>
      </w:pPr>
      <w:r w:rsidRPr="00332BCC">
        <w:rPr>
          <w:rFonts w:ascii="Times New Roman" w:hAnsi="Times New Roman"/>
          <w:color w:val="000000"/>
          <w:sz w:val="26"/>
          <w:szCs w:val="26"/>
        </w:rPr>
        <w:t>Trong bể Aerotank, hệ thống đĩa phân phối khí được lắp cố định dưới đáy bể. Hệ thống này thông qua máy thổi khí có tác dụng cung cấp Oxy cho quá trình phát triển của vi sinh vật. Ngoài ra có tác dụng đảo trộn nước thải với vi sinh vật trong bể và giúp Oxy h</w:t>
      </w:r>
      <w:r w:rsidR="00194F4E" w:rsidRPr="00194F4E">
        <w:rPr>
          <w:rFonts w:ascii="Times New Roman" w:hAnsi="Times New Roman"/>
          <w:color w:val="000000"/>
          <w:sz w:val="26"/>
          <w:szCs w:val="26"/>
        </w:rPr>
        <w:t>òa</w:t>
      </w:r>
      <w:r w:rsidRPr="00332BCC">
        <w:rPr>
          <w:rFonts w:ascii="Times New Roman" w:hAnsi="Times New Roman"/>
          <w:color w:val="000000"/>
          <w:sz w:val="26"/>
          <w:szCs w:val="26"/>
        </w:rPr>
        <w:t xml:space="preserve"> tan trong nước thải dễ dàng hơn, tạo điều kiện để các vi sinh vật hiếu khí sẽ phân hủy các chất hữu cơ trong nước thải thành CO</w:t>
      </w:r>
      <w:r w:rsidRPr="00332BCC">
        <w:rPr>
          <w:rFonts w:ascii="Times New Roman" w:hAnsi="Times New Roman"/>
          <w:color w:val="000000"/>
          <w:sz w:val="26"/>
          <w:szCs w:val="26"/>
          <w:vertAlign w:val="subscript"/>
        </w:rPr>
        <w:t>2</w:t>
      </w:r>
      <w:r w:rsidRPr="00332BCC">
        <w:rPr>
          <w:rFonts w:ascii="Times New Roman" w:hAnsi="Times New Roman"/>
          <w:color w:val="000000"/>
          <w:sz w:val="26"/>
          <w:szCs w:val="26"/>
        </w:rPr>
        <w:t>, H</w:t>
      </w:r>
      <w:r w:rsidRPr="00332BCC">
        <w:rPr>
          <w:rFonts w:ascii="Times New Roman" w:hAnsi="Times New Roman"/>
          <w:color w:val="000000"/>
          <w:sz w:val="26"/>
          <w:szCs w:val="26"/>
          <w:vertAlign w:val="subscript"/>
        </w:rPr>
        <w:t>2</w:t>
      </w:r>
      <w:r w:rsidRPr="00332BCC">
        <w:rPr>
          <w:rFonts w:ascii="Times New Roman" w:hAnsi="Times New Roman"/>
          <w:color w:val="000000"/>
          <w:sz w:val="26"/>
          <w:szCs w:val="26"/>
        </w:rPr>
        <w:t>O… một phần được chuyển hoá phát triển thành sinh khối – Biomass và oxy hoá hợp chất Nitơ thành NO</w:t>
      </w:r>
      <w:r w:rsidRPr="00332BCC">
        <w:rPr>
          <w:rFonts w:ascii="Times New Roman" w:hAnsi="Times New Roman"/>
          <w:color w:val="000000"/>
          <w:sz w:val="26"/>
          <w:szCs w:val="26"/>
          <w:vertAlign w:val="subscript"/>
        </w:rPr>
        <w:t>3</w:t>
      </w:r>
      <w:r w:rsidRPr="00332BCC">
        <w:rPr>
          <w:rFonts w:ascii="Times New Roman" w:hAnsi="Times New Roman"/>
          <w:color w:val="000000"/>
          <w:sz w:val="26"/>
          <w:szCs w:val="26"/>
        </w:rPr>
        <w:t>.</w:t>
      </w:r>
    </w:p>
    <w:p w:rsidR="00BD12B8" w:rsidRPr="00332BCC" w:rsidRDefault="00BD12B8" w:rsidP="00A77115">
      <w:pPr>
        <w:spacing w:after="0" w:line="360" w:lineRule="auto"/>
        <w:ind w:firstLine="567"/>
        <w:jc w:val="both"/>
        <w:rPr>
          <w:rFonts w:ascii="Times New Roman" w:hAnsi="Times New Roman"/>
          <w:color w:val="000000"/>
          <w:sz w:val="26"/>
          <w:szCs w:val="26"/>
        </w:rPr>
      </w:pPr>
      <w:r w:rsidRPr="00332BCC">
        <w:rPr>
          <w:rFonts w:ascii="Times New Roman" w:hAnsi="Times New Roman"/>
          <w:color w:val="000000"/>
          <w:sz w:val="26"/>
          <w:szCs w:val="26"/>
        </w:rPr>
        <w:t>Quá trình phân hủy các chất hữu cơ theo phản ứng sau:</w:t>
      </w:r>
    </w:p>
    <w:p w:rsidR="00BD12B8" w:rsidRPr="00332BCC" w:rsidRDefault="00BD12B8" w:rsidP="00A77115">
      <w:pPr>
        <w:spacing w:after="0" w:line="360" w:lineRule="auto"/>
        <w:jc w:val="both"/>
        <w:rPr>
          <w:rFonts w:ascii="Times New Roman" w:hAnsi="Times New Roman"/>
          <w:color w:val="000000"/>
          <w:sz w:val="26"/>
          <w:szCs w:val="26"/>
        </w:rPr>
      </w:pPr>
      <w:r w:rsidRPr="00332BCC">
        <w:rPr>
          <w:rFonts w:ascii="Times New Roman" w:hAnsi="Times New Roman"/>
          <w:color w:val="000000"/>
          <w:sz w:val="26"/>
          <w:szCs w:val="26"/>
        </w:rPr>
        <w:tab/>
      </w:r>
      <w:r w:rsidRPr="00332BCC">
        <w:rPr>
          <w:rFonts w:ascii="Times New Roman" w:hAnsi="Times New Roman"/>
          <w:color w:val="000000"/>
          <w:sz w:val="26"/>
          <w:szCs w:val="26"/>
        </w:rPr>
        <w:tab/>
        <w:t xml:space="preserve">                         Vi sinh vật</w:t>
      </w:r>
    </w:p>
    <w:p w:rsidR="00BD12B8" w:rsidRPr="00332BCC" w:rsidRDefault="00BD12B8" w:rsidP="00A77115">
      <w:pPr>
        <w:spacing w:after="0" w:line="360" w:lineRule="auto"/>
        <w:jc w:val="both"/>
        <w:rPr>
          <w:rFonts w:ascii="Times New Roman" w:hAnsi="Times New Roman"/>
          <w:color w:val="000000"/>
          <w:sz w:val="26"/>
          <w:szCs w:val="26"/>
        </w:rPr>
      </w:pPr>
      <w:r w:rsidRPr="00A36831">
        <w:rPr>
          <w:rFonts w:ascii="Times New Roman" w:hAnsi="Times New Roman"/>
          <w:noProof/>
          <w:color w:val="000000"/>
          <w:sz w:val="26"/>
          <w:szCs w:val="26"/>
          <w:lang w:val="en-US"/>
        </w:rPr>
        <mc:AlternateContent>
          <mc:Choice Requires="wps">
            <w:drawing>
              <wp:anchor distT="4294967294" distB="4294967294" distL="114300" distR="114300" simplePos="0" relativeHeight="251782144" behindDoc="0" locked="0" layoutInCell="1" allowOverlap="1" wp14:anchorId="2A989F42" wp14:editId="3C22640B">
                <wp:simplePos x="0" y="0"/>
                <wp:positionH relativeFrom="column">
                  <wp:posOffset>1938655</wp:posOffset>
                </wp:positionH>
                <wp:positionV relativeFrom="paragraph">
                  <wp:posOffset>102235</wp:posOffset>
                </wp:positionV>
                <wp:extent cx="931545" cy="0"/>
                <wp:effectExtent l="0" t="76200" r="20955" b="95250"/>
                <wp:wrapNone/>
                <wp:docPr id="3895" name="Straight Arrow Connector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9F68C" id="Straight Arrow Connector 3895" o:spid="_x0000_s1026" type="#_x0000_t32" style="position:absolute;margin-left:152.65pt;margin-top:8.05pt;width:73.35pt;height:0;z-index:25178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d7PAIAAHEEAAAOAAAAZHJzL2Uyb0RvYy54bWysVMtu2zAQvBfoPxC827IcObWFyEEg2b2k&#10;bYCkH0CTlEWU4hIkbdko+u9d0o8m7aUoqgO1FPcxOzvU3f2h12QvnVdgKpqPJ5RIw0Eos63o15f1&#10;aE6JD8wIpsHIih6lp/fL9+/uBlvKKXSghXQEkxhfDraiXQi2zDLPO9kzPwYrDR624HoWcOu2mXBs&#10;wOy9zqaTyW02gBPWAZfe49fmdEiXKX/bSh6+tK2XgeiKIraQVpfWTVyz5R0rt47ZTvEzDPYPKHqm&#10;DBa9pmpYYGTn1B+pesUdeGjDmEOfQdsqLlMP2E0++a2b545ZmXpBcry90uT/X1r+ef/kiBIVvZkv&#10;ZpQY1uOUnoNjatsF8uAcDKQGY5BJcCQ5IWeD9SWG1ubJxa75wTzbR+DfPDFQd8xsZcL+crSYLY8s&#10;Z29C4sZbrLwZPoFAH7YLkAg8tK6PKZEackhzOl7nJA+BcPy4uMlnBYLll6OMlZc463z4KKEn0aio&#10;P3dybSFPVdj+0YeIipWXgFjUwFppnTShDRmw0mw6SwEetBLxMLp5t93U2pE9i6pKT2oRT167OdgZ&#10;kZJ1konV2Q5MabRJSNwEp5AtLWms1ktBiZZ4kaJ1gqdNrIidI+CzdRLW98VksZqv5sWomN6uRsWk&#10;aUYP67oY3a7zD7PmpqnrJv8RwedF2SkhpIn4LyLPi78T0fm6neR5lfmVqOxt9sQogr28E+g0+jjt&#10;k242II5PLnYXVYC6Ts7nOxgvzut98vr1p1j+BAAA//8DAFBLAwQUAAYACAAAACEAxz9ntd8AAAAJ&#10;AQAADwAAAGRycy9kb3ducmV2LnhtbEyPwU7DMBBE70j8g7VI3KjTlkYQ4lRAhcgFJFqEOLrxElvE&#10;6yh225SvZxEHOO7M0+xMuRx9J/Y4RBdIwXSSgUBqgnHUKnjdPFxcgYhJk9FdIFRwxAjL6vSk1IUJ&#10;B3rB/Tq1gkMoFlqBTakvpIyNRa/jJPRI7H2EwevE59BKM+gDh/tOzrIsl1474g9W93hvsflc77yC&#10;tHo/2vytubt2z5vHp9x91XW9Uur8bLy9AZFwTH8w/NTn6lBxp23YkYmiUzDPFnNG2cinIBi4XMx4&#10;3PZXkFUp/y+ovgEAAP//AwBQSwECLQAUAAYACAAAACEAtoM4kv4AAADhAQAAEwAAAAAAAAAAAAAA&#10;AAAAAAAAW0NvbnRlbnRfVHlwZXNdLnhtbFBLAQItABQABgAIAAAAIQA4/SH/1gAAAJQBAAALAAAA&#10;AAAAAAAAAAAAAC8BAABfcmVscy8ucmVsc1BLAQItABQABgAIAAAAIQAlgsd7PAIAAHEEAAAOAAAA&#10;AAAAAAAAAAAAAC4CAABkcnMvZTJvRG9jLnhtbFBLAQItABQABgAIAAAAIQDHP2e13wAAAAkBAAAP&#10;AAAAAAAAAAAAAAAAAJYEAABkcnMvZG93bnJldi54bWxQSwUGAAAAAAQABADzAAAAogUAAAAA&#10;">
                <v:stroke endarrow="block"/>
              </v:shape>
            </w:pict>
          </mc:Fallback>
        </mc:AlternateContent>
      </w:r>
      <w:r w:rsidRPr="00332BCC">
        <w:rPr>
          <w:rFonts w:ascii="Times New Roman" w:hAnsi="Times New Roman"/>
          <w:color w:val="000000"/>
          <w:sz w:val="26"/>
          <w:szCs w:val="26"/>
        </w:rPr>
        <w:tab/>
        <w:t xml:space="preserve">       Nước thải  </w:t>
      </w:r>
      <w:r w:rsidRPr="00332BCC">
        <w:rPr>
          <w:rFonts w:ascii="Times New Roman" w:hAnsi="Times New Roman"/>
          <w:color w:val="000000"/>
          <w:sz w:val="26"/>
          <w:szCs w:val="26"/>
        </w:rPr>
        <w:tab/>
      </w:r>
      <w:r w:rsidRPr="00332BCC">
        <w:rPr>
          <w:rFonts w:ascii="Times New Roman" w:hAnsi="Times New Roman"/>
          <w:color w:val="000000"/>
          <w:sz w:val="26"/>
          <w:szCs w:val="26"/>
        </w:rPr>
        <w:tab/>
      </w:r>
      <w:r w:rsidRPr="00332BCC">
        <w:rPr>
          <w:rFonts w:ascii="Times New Roman" w:hAnsi="Times New Roman"/>
          <w:color w:val="000000"/>
          <w:sz w:val="26"/>
          <w:szCs w:val="26"/>
        </w:rPr>
        <w:tab/>
        <w:t xml:space="preserve">             H</w:t>
      </w:r>
      <w:r w:rsidRPr="00332BCC">
        <w:rPr>
          <w:rFonts w:ascii="Times New Roman" w:hAnsi="Times New Roman"/>
          <w:color w:val="000000"/>
          <w:sz w:val="26"/>
          <w:szCs w:val="26"/>
          <w:vertAlign w:val="subscript"/>
        </w:rPr>
        <w:t>2</w:t>
      </w:r>
      <w:r w:rsidRPr="00332BCC">
        <w:rPr>
          <w:rFonts w:ascii="Times New Roman" w:hAnsi="Times New Roman"/>
          <w:color w:val="000000"/>
          <w:sz w:val="26"/>
          <w:szCs w:val="26"/>
        </w:rPr>
        <w:t>O + CO</w:t>
      </w:r>
      <w:r w:rsidRPr="00332BCC">
        <w:rPr>
          <w:rFonts w:ascii="Times New Roman" w:hAnsi="Times New Roman"/>
          <w:color w:val="000000"/>
          <w:sz w:val="26"/>
          <w:szCs w:val="26"/>
          <w:vertAlign w:val="subscript"/>
        </w:rPr>
        <w:t>2</w:t>
      </w:r>
      <w:r w:rsidRPr="00332BCC">
        <w:rPr>
          <w:rFonts w:ascii="Times New Roman" w:hAnsi="Times New Roman"/>
          <w:color w:val="000000"/>
          <w:sz w:val="26"/>
          <w:szCs w:val="26"/>
        </w:rPr>
        <w:t xml:space="preserve"> + vi sinh vật mới. </w:t>
      </w:r>
    </w:p>
    <w:p w:rsidR="00BD12B8" w:rsidRPr="00332BCC" w:rsidRDefault="00BD12B8" w:rsidP="00A77115">
      <w:pPr>
        <w:spacing w:after="0" w:line="360" w:lineRule="auto"/>
        <w:ind w:left="3240"/>
        <w:jc w:val="both"/>
        <w:rPr>
          <w:rFonts w:ascii="Times New Roman" w:hAnsi="Times New Roman"/>
          <w:color w:val="000000"/>
          <w:sz w:val="26"/>
          <w:szCs w:val="26"/>
        </w:rPr>
      </w:pPr>
      <w:r w:rsidRPr="00332BCC">
        <w:rPr>
          <w:rFonts w:ascii="Times New Roman" w:hAnsi="Times New Roman"/>
          <w:color w:val="000000"/>
          <w:sz w:val="26"/>
          <w:szCs w:val="26"/>
        </w:rPr>
        <w:t>Khí Oxy</w:t>
      </w:r>
    </w:p>
    <w:p w:rsidR="00BD12B8" w:rsidRPr="00332BCC" w:rsidRDefault="00BD12B8" w:rsidP="00A77115">
      <w:pPr>
        <w:spacing w:after="0" w:line="360" w:lineRule="auto"/>
        <w:ind w:firstLine="567"/>
        <w:jc w:val="both"/>
        <w:rPr>
          <w:rFonts w:ascii="Times New Roman" w:hAnsi="Times New Roman"/>
          <w:color w:val="000000"/>
          <w:sz w:val="26"/>
          <w:szCs w:val="26"/>
        </w:rPr>
      </w:pPr>
      <w:r w:rsidRPr="00332BCC">
        <w:rPr>
          <w:rFonts w:ascii="Times New Roman" w:hAnsi="Times New Roman"/>
          <w:color w:val="000000"/>
          <w:sz w:val="26"/>
          <w:szCs w:val="26"/>
        </w:rPr>
        <w:t>Nhờ kết hợp 02 quá trình nitrification và denitrification, hàm lượng Nitơ trong nước thải giảm xuống dưới mức cho phép.</w:t>
      </w:r>
    </w:p>
    <w:p w:rsidR="00BD12B8" w:rsidRPr="00D776DC" w:rsidRDefault="00BD12B8" w:rsidP="00A77115">
      <w:pPr>
        <w:spacing w:after="0" w:line="360" w:lineRule="auto"/>
        <w:ind w:firstLine="567"/>
        <w:jc w:val="both"/>
        <w:rPr>
          <w:rFonts w:ascii="Times New Roman" w:hAnsi="Times New Roman"/>
          <w:color w:val="000000"/>
          <w:sz w:val="26"/>
          <w:szCs w:val="26"/>
        </w:rPr>
      </w:pPr>
      <w:r w:rsidRPr="00BD12B8">
        <w:rPr>
          <w:rFonts w:ascii="Times New Roman" w:hAnsi="Times New Roman"/>
          <w:b/>
          <w:sz w:val="26"/>
          <w:szCs w:val="26"/>
        </w:rPr>
        <w:t xml:space="preserve">Bể lắng </w:t>
      </w:r>
      <w:r w:rsidRPr="00D776DC">
        <w:rPr>
          <w:rFonts w:ascii="Times New Roman" w:hAnsi="Times New Roman"/>
          <w:b/>
          <w:iCs/>
          <w:sz w:val="26"/>
          <w:szCs w:val="26"/>
        </w:rPr>
        <w:t xml:space="preserve">T03: </w:t>
      </w:r>
      <w:r w:rsidRPr="00D776DC">
        <w:rPr>
          <w:rFonts w:ascii="Times New Roman" w:hAnsi="Times New Roman"/>
          <w:color w:val="000000"/>
          <w:sz w:val="26"/>
          <w:szCs w:val="26"/>
        </w:rPr>
        <w:t xml:space="preserve">Nước thải sau khi xử lý sinh học sẽ chảy qua bể lắng. Tại đây, bùn cặn (xác vi sinh bị chết) được tách ra theo cơ chế tỉ trọng lắng xuống đáy bể, làm giảm hàm lượng cặn lơ lửng trong nước thải. Một phần bùn được </w:t>
      </w:r>
      <w:r w:rsidRPr="00A36831">
        <w:rPr>
          <w:rFonts w:ascii="Times New Roman" w:hAnsi="Times New Roman"/>
          <w:color w:val="000000"/>
          <w:sz w:val="26"/>
          <w:szCs w:val="26"/>
          <w:lang w:val="sv-SE"/>
        </w:rPr>
        <w:t xml:space="preserve">bơm tuần hoàn về bể </w:t>
      </w:r>
      <w:r>
        <w:rPr>
          <w:rFonts w:ascii="Times New Roman" w:hAnsi="Times New Roman"/>
          <w:color w:val="000000"/>
          <w:sz w:val="26"/>
          <w:szCs w:val="26"/>
          <w:lang w:val="sv-SE"/>
        </w:rPr>
        <w:t xml:space="preserve">anoxic </w:t>
      </w:r>
      <w:r w:rsidRPr="00A36831">
        <w:rPr>
          <w:rFonts w:ascii="Times New Roman" w:hAnsi="Times New Roman"/>
          <w:color w:val="000000"/>
          <w:sz w:val="26"/>
          <w:szCs w:val="26"/>
          <w:lang w:val="sv-SE"/>
        </w:rPr>
        <w:t xml:space="preserve">để duy trì một hàm lượng bùn cố định trong công trình xử lý sinh học, phần bùn dư sẽ được bơm định kỳ về bể </w:t>
      </w:r>
      <w:r>
        <w:rPr>
          <w:rFonts w:ascii="Times New Roman" w:hAnsi="Times New Roman"/>
          <w:color w:val="000000"/>
          <w:sz w:val="26"/>
          <w:szCs w:val="26"/>
          <w:lang w:val="sv-SE"/>
        </w:rPr>
        <w:t>chứa bùn</w:t>
      </w:r>
      <w:r w:rsidRPr="00A36831">
        <w:rPr>
          <w:rFonts w:ascii="Times New Roman" w:hAnsi="Times New Roman"/>
          <w:color w:val="000000"/>
          <w:sz w:val="26"/>
          <w:szCs w:val="26"/>
          <w:lang w:val="sv-SE"/>
        </w:rPr>
        <w:t>.</w:t>
      </w:r>
      <w:r w:rsidRPr="00D776DC">
        <w:rPr>
          <w:rFonts w:ascii="Times New Roman" w:hAnsi="Times New Roman"/>
          <w:color w:val="000000"/>
          <w:sz w:val="26"/>
          <w:szCs w:val="26"/>
        </w:rPr>
        <w:t xml:space="preserve"> Phần nước trong được dẫn qua bể khử trùng T04, nước từ bể qua lọc tiếp tục xử lý.</w:t>
      </w:r>
    </w:p>
    <w:p w:rsidR="00BD12B8" w:rsidRDefault="00BD12B8" w:rsidP="00A77115">
      <w:pPr>
        <w:spacing w:after="0" w:line="360" w:lineRule="auto"/>
        <w:ind w:firstLine="567"/>
        <w:jc w:val="both"/>
        <w:rPr>
          <w:rFonts w:ascii="Times New Roman" w:hAnsi="Times New Roman"/>
          <w:color w:val="000000"/>
          <w:sz w:val="26"/>
          <w:szCs w:val="26"/>
          <w:lang w:val="sv-SE"/>
        </w:rPr>
      </w:pPr>
      <w:r w:rsidRPr="00BD12B8">
        <w:rPr>
          <w:rFonts w:ascii="Times New Roman" w:hAnsi="Times New Roman"/>
          <w:b/>
          <w:sz w:val="26"/>
          <w:szCs w:val="26"/>
        </w:rPr>
        <w:lastRenderedPageBreak/>
        <w:t xml:space="preserve">Bể </w:t>
      </w:r>
      <w:r w:rsidRPr="00D776DC">
        <w:rPr>
          <w:rFonts w:ascii="Times New Roman" w:hAnsi="Times New Roman"/>
          <w:b/>
          <w:sz w:val="26"/>
          <w:szCs w:val="26"/>
        </w:rPr>
        <w:t xml:space="preserve">khử trùng </w:t>
      </w:r>
      <w:r w:rsidRPr="00D776DC">
        <w:rPr>
          <w:rFonts w:ascii="Times New Roman" w:hAnsi="Times New Roman"/>
          <w:b/>
          <w:iCs/>
          <w:sz w:val="26"/>
          <w:szCs w:val="26"/>
        </w:rPr>
        <w:t xml:space="preserve">T04: </w:t>
      </w:r>
      <w:r w:rsidRPr="00D15C9E">
        <w:rPr>
          <w:rFonts w:ascii="Times New Roman" w:hAnsi="Times New Roman"/>
          <w:color w:val="000000"/>
          <w:sz w:val="26"/>
          <w:szCs w:val="26"/>
          <w:lang w:val="sv-SE"/>
        </w:rPr>
        <w:t xml:space="preserve">Nước thải </w:t>
      </w:r>
      <w:r>
        <w:rPr>
          <w:rFonts w:ascii="Times New Roman" w:hAnsi="Times New Roman"/>
          <w:color w:val="000000"/>
          <w:sz w:val="26"/>
          <w:szCs w:val="26"/>
          <w:lang w:val="sv-SE"/>
        </w:rPr>
        <w:t>sau lắng được dẫn sang bể khử trùng</w:t>
      </w:r>
      <w:r w:rsidRPr="00D15C9E">
        <w:rPr>
          <w:rFonts w:ascii="Times New Roman" w:hAnsi="Times New Roman"/>
          <w:color w:val="000000"/>
          <w:sz w:val="26"/>
          <w:szCs w:val="26"/>
          <w:lang w:val="sv-SE"/>
        </w:rPr>
        <w:t xml:space="preserve">. </w:t>
      </w:r>
      <w:r w:rsidRPr="00D21AA7">
        <w:rPr>
          <w:rFonts w:ascii="Times New Roman" w:hAnsi="Times New Roman"/>
          <w:sz w:val="26"/>
          <w:szCs w:val="26"/>
          <w:lang w:val="sv-SE"/>
        </w:rPr>
        <w:t>Nước javen pha chế từ bồn chứa được bơm định lượng bơm vào để khử trùng nước.</w:t>
      </w:r>
      <w:r w:rsidRPr="00D15C9E">
        <w:rPr>
          <w:rFonts w:ascii="Times New Roman" w:hAnsi="Times New Roman"/>
          <w:color w:val="000000"/>
          <w:sz w:val="26"/>
          <w:szCs w:val="26"/>
          <w:lang w:val="sv-SE"/>
        </w:rPr>
        <w:t xml:space="preserve"> Quá trình khử trùng sẽ được diễn ra trong bể gồm 2 giai đoạn: đầu tiên chất khử trùng khuếch tán xuyên qua vỏ tế bào vi sinh vật, tiếp đến chất khử trùng phản ứng với men bên trong tế bào phá hoại quá trình trao đổi chất dẫn đến vi sinh vật bị tiêu diệt. </w:t>
      </w:r>
    </w:p>
    <w:p w:rsidR="00BD12B8" w:rsidRDefault="00BD12B8" w:rsidP="00A77115">
      <w:pPr>
        <w:spacing w:after="0" w:line="360" w:lineRule="auto"/>
        <w:ind w:firstLine="567"/>
        <w:jc w:val="both"/>
        <w:rPr>
          <w:rFonts w:ascii="Times New Roman" w:hAnsi="Times New Roman"/>
          <w:sz w:val="26"/>
          <w:szCs w:val="26"/>
          <w:lang w:val="sv-SE"/>
        </w:rPr>
      </w:pPr>
      <w:r w:rsidRPr="00BD12B8">
        <w:rPr>
          <w:rFonts w:ascii="Times New Roman" w:hAnsi="Times New Roman"/>
          <w:b/>
          <w:sz w:val="26"/>
          <w:szCs w:val="26"/>
          <w:lang w:val="sv-SE"/>
        </w:rPr>
        <w:t>Bồn lọc FT01</w:t>
      </w:r>
      <w:r>
        <w:rPr>
          <w:rFonts w:ascii="Times New Roman" w:hAnsi="Times New Roman"/>
          <w:b/>
          <w:sz w:val="26"/>
          <w:szCs w:val="26"/>
          <w:lang w:val="sv-SE"/>
        </w:rPr>
        <w:t>:</w:t>
      </w:r>
      <w:r w:rsidRPr="00D776DC">
        <w:rPr>
          <w:rFonts w:ascii="Times New Roman" w:hAnsi="Times New Roman"/>
          <w:b/>
          <w:iCs/>
          <w:sz w:val="26"/>
          <w:szCs w:val="26"/>
          <w:lang w:val="sv-SE"/>
        </w:rPr>
        <w:t xml:space="preserve"> </w:t>
      </w:r>
      <w:r w:rsidRPr="00BC3287">
        <w:rPr>
          <w:rFonts w:ascii="Times New Roman" w:hAnsi="Times New Roman"/>
          <w:sz w:val="26"/>
          <w:szCs w:val="26"/>
          <w:lang w:val="sv-SE"/>
        </w:rPr>
        <w:t xml:space="preserve">Nước thải tiếp tục được bơm lên thiết bị lọc áp lực nhằm loại bỏ các cặn lơ lửng trong nước thải. </w:t>
      </w:r>
      <w:r w:rsidRPr="00D15C9E">
        <w:rPr>
          <w:rFonts w:ascii="Times New Roman" w:hAnsi="Times New Roman"/>
          <w:spacing w:val="-4"/>
          <w:sz w:val="26"/>
          <w:szCs w:val="26"/>
        </w:rPr>
        <w:t xml:space="preserve">Nước sau </w:t>
      </w:r>
      <w:r>
        <w:rPr>
          <w:rFonts w:ascii="Times New Roman" w:hAnsi="Times New Roman"/>
          <w:spacing w:val="-4"/>
          <w:sz w:val="26"/>
          <w:szCs w:val="26"/>
        </w:rPr>
        <w:t xml:space="preserve">xử lý đạt </w:t>
      </w:r>
      <w:r w:rsidRPr="00332BCC">
        <w:rPr>
          <w:rFonts w:ascii="Times New Roman" w:hAnsi="Times New Roman"/>
          <w:sz w:val="26"/>
          <w:szCs w:val="26"/>
          <w:lang w:val="sv-SE"/>
        </w:rPr>
        <w:t>QCVN 40:2011/Bộ TNMT giá trị C cột A (kq=0,9; kf=1,</w:t>
      </w:r>
      <w:r>
        <w:rPr>
          <w:rFonts w:ascii="Times New Roman" w:hAnsi="Times New Roman"/>
          <w:sz w:val="26"/>
          <w:szCs w:val="26"/>
          <w:lang w:val="sv-SE"/>
        </w:rPr>
        <w:t>1</w:t>
      </w:r>
      <w:r w:rsidRPr="00332BCC">
        <w:rPr>
          <w:rFonts w:ascii="Times New Roman" w:hAnsi="Times New Roman"/>
          <w:sz w:val="26"/>
          <w:szCs w:val="26"/>
          <w:lang w:val="sv-SE"/>
        </w:rPr>
        <w:t>).</w:t>
      </w:r>
    </w:p>
    <w:p w:rsidR="00BD12B8" w:rsidRPr="00BD12B8" w:rsidRDefault="00BD12B8" w:rsidP="00A77115">
      <w:pPr>
        <w:spacing w:after="0" w:line="360" w:lineRule="auto"/>
        <w:ind w:firstLine="567"/>
        <w:jc w:val="both"/>
        <w:rPr>
          <w:rFonts w:asciiTheme="majorHAnsi" w:hAnsiTheme="majorHAnsi" w:cstheme="majorHAnsi"/>
          <w:color w:val="000000" w:themeColor="text1"/>
          <w:sz w:val="26"/>
          <w:szCs w:val="26"/>
          <w:lang w:val="sv-SE"/>
        </w:rPr>
      </w:pPr>
      <w:r w:rsidRPr="00D21AA7">
        <w:rPr>
          <w:rFonts w:ascii="Times New Roman" w:hAnsi="Times New Roman"/>
          <w:b/>
          <w:sz w:val="26"/>
          <w:szCs w:val="26"/>
          <w:lang w:val="sv-SE"/>
        </w:rPr>
        <w:t>Bể chứ</w:t>
      </w:r>
      <w:r w:rsidR="004956AD">
        <w:rPr>
          <w:rFonts w:ascii="Times New Roman" w:hAnsi="Times New Roman"/>
          <w:b/>
          <w:sz w:val="26"/>
          <w:szCs w:val="26"/>
          <w:lang w:val="sv-SE"/>
        </w:rPr>
        <w:t xml:space="preserve">a bùn: </w:t>
      </w:r>
      <w:r>
        <w:rPr>
          <w:rFonts w:ascii="Times New Roman" w:hAnsi="Times New Roman"/>
          <w:sz w:val="26"/>
          <w:szCs w:val="26"/>
          <w:lang w:val="sv-SE"/>
        </w:rPr>
        <w:t>Lượng bùn dư sinh ra do quá trình xử lý sinh học được đưa về bể chứa bùn</w:t>
      </w:r>
      <w:r w:rsidRPr="00A36831">
        <w:rPr>
          <w:rFonts w:ascii="Times New Roman" w:hAnsi="Times New Roman"/>
          <w:sz w:val="26"/>
          <w:szCs w:val="26"/>
          <w:lang w:val="sv-SE"/>
        </w:rPr>
        <w:t>. Tại đây sau thời gian lưu thích hợp, các bông bùn sẽ bị phân hủy kỵ khí sau đó nén lại làm giảm thể tích bùn.</w:t>
      </w:r>
      <w:r>
        <w:rPr>
          <w:rFonts w:ascii="Times New Roman" w:hAnsi="Times New Roman"/>
          <w:sz w:val="26"/>
          <w:szCs w:val="26"/>
          <w:lang w:val="sv-SE"/>
        </w:rPr>
        <w:t xml:space="preserve"> </w:t>
      </w:r>
      <w:r w:rsidRPr="00A36831">
        <w:rPr>
          <w:rFonts w:ascii="Times New Roman" w:hAnsi="Times New Roman"/>
          <w:sz w:val="26"/>
          <w:szCs w:val="26"/>
          <w:lang w:val="sv-SE"/>
        </w:rPr>
        <w:t xml:space="preserve">Bùn ở đáy bể được </w:t>
      </w:r>
      <w:r>
        <w:rPr>
          <w:rFonts w:ascii="Times New Roman" w:hAnsi="Times New Roman"/>
          <w:sz w:val="26"/>
          <w:szCs w:val="26"/>
          <w:lang w:val="sv-SE"/>
        </w:rPr>
        <w:t>hút định kỳ</w:t>
      </w:r>
      <w:r w:rsidRPr="00A36831">
        <w:rPr>
          <w:rFonts w:ascii="Times New Roman" w:hAnsi="Times New Roman"/>
          <w:sz w:val="26"/>
          <w:szCs w:val="26"/>
          <w:lang w:val="sv-SE"/>
        </w:rPr>
        <w:t xml:space="preserve">. Phần nước dư từ </w:t>
      </w:r>
      <w:r>
        <w:rPr>
          <w:rFonts w:ascii="Times New Roman" w:hAnsi="Times New Roman"/>
          <w:sz w:val="26"/>
          <w:szCs w:val="26"/>
          <w:lang w:val="sv-SE"/>
        </w:rPr>
        <w:t>bể chứa bùn</w:t>
      </w:r>
      <w:r w:rsidRPr="00A36831">
        <w:rPr>
          <w:rFonts w:ascii="Times New Roman" w:hAnsi="Times New Roman"/>
          <w:sz w:val="26"/>
          <w:szCs w:val="26"/>
          <w:lang w:val="sv-SE"/>
        </w:rPr>
        <w:t xml:space="preserve"> theo đường ống về lại </w:t>
      </w:r>
      <w:r>
        <w:rPr>
          <w:rFonts w:ascii="Times New Roman" w:hAnsi="Times New Roman"/>
          <w:sz w:val="26"/>
          <w:szCs w:val="26"/>
          <w:lang w:val="sv-SE"/>
        </w:rPr>
        <w:t>bể thu gom</w:t>
      </w:r>
      <w:r w:rsidRPr="00A36831">
        <w:rPr>
          <w:rFonts w:ascii="Times New Roman" w:hAnsi="Times New Roman"/>
          <w:sz w:val="26"/>
          <w:szCs w:val="26"/>
          <w:lang w:val="sv-SE"/>
        </w:rPr>
        <w:t xml:space="preserve"> tiếp tục x</w:t>
      </w:r>
      <w:r>
        <w:rPr>
          <w:rFonts w:ascii="Times New Roman" w:hAnsi="Times New Roman"/>
          <w:sz w:val="26"/>
          <w:szCs w:val="26"/>
          <w:lang w:val="sv-SE"/>
        </w:rPr>
        <w:t>ử lý.</w:t>
      </w:r>
    </w:p>
    <w:p w:rsidR="00EB1BDA" w:rsidRPr="00DC4CC9" w:rsidRDefault="00DC4CC9" w:rsidP="00A77115">
      <w:pPr>
        <w:tabs>
          <w:tab w:val="left" w:pos="1308"/>
        </w:tabs>
        <w:spacing w:after="0" w:line="360" w:lineRule="auto"/>
        <w:contextualSpacing/>
        <w:jc w:val="both"/>
        <w:rPr>
          <w:rFonts w:asciiTheme="majorHAnsi" w:hAnsiTheme="majorHAnsi" w:cstheme="majorHAnsi"/>
          <w:b/>
          <w:bCs/>
          <w:sz w:val="26"/>
          <w:szCs w:val="26"/>
        </w:rPr>
      </w:pPr>
      <w:r w:rsidRPr="00DC4CC9">
        <w:rPr>
          <w:rFonts w:asciiTheme="majorHAnsi" w:hAnsiTheme="majorHAnsi" w:cstheme="majorHAnsi"/>
          <w:b/>
          <w:bCs/>
          <w:sz w:val="26"/>
          <w:szCs w:val="26"/>
        </w:rPr>
        <w:t>Các thông số thiết kế của hệ thống xử lý nước thải:</w:t>
      </w:r>
    </w:p>
    <w:p w:rsidR="00A77115" w:rsidRPr="00CB5323" w:rsidRDefault="00091EFB" w:rsidP="00091EFB">
      <w:pPr>
        <w:pStyle w:val="Caption"/>
      </w:pPr>
      <w:bookmarkStart w:id="106" w:name="_Toc109892513"/>
      <w:r w:rsidRPr="00091EFB">
        <w:t xml:space="preserve"> </w:t>
      </w:r>
      <w:bookmarkStart w:id="107" w:name="_Toc144207960"/>
      <w:bookmarkStart w:id="108" w:name="_Toc144216653"/>
      <w:r>
        <w:t xml:space="preserve">Bảng </w:t>
      </w:r>
      <w:fldSimple w:instr=" STYLEREF 1 \s ">
        <w:r w:rsidR="00C535D2">
          <w:rPr>
            <w:noProof/>
          </w:rPr>
          <w:t>3</w:t>
        </w:r>
      </w:fldSimple>
      <w:r w:rsidR="00DB2387">
        <w:t>.</w:t>
      </w:r>
      <w:fldSimple w:instr=" SEQ Bảng \* ARABIC \s 1 ">
        <w:r w:rsidR="00C535D2">
          <w:rPr>
            <w:noProof/>
          </w:rPr>
          <w:t>1</w:t>
        </w:r>
      </w:fldSimple>
      <w:r w:rsidR="00DC4CC9" w:rsidRPr="00DC4CC9">
        <w:t xml:space="preserve"> Các thông số kỹ thuật của HTXL</w:t>
      </w:r>
      <w:r w:rsidR="00A77115" w:rsidRPr="00A77115">
        <w:t xml:space="preserve"> nước thải</w:t>
      </w:r>
      <w:r w:rsidR="00DC4CC9" w:rsidRPr="00DC4CC9">
        <w:t xml:space="preserve"> </w:t>
      </w:r>
      <w:r w:rsidR="00AB4968" w:rsidRPr="00AB4968">
        <w:t>12</w:t>
      </w:r>
      <w:r w:rsidR="00DC4CC9" w:rsidRPr="00DC4CC9">
        <w:t>0 m</w:t>
      </w:r>
      <w:r w:rsidR="00DC4CC9" w:rsidRPr="00AB4968">
        <w:rPr>
          <w:vertAlign w:val="superscript"/>
        </w:rPr>
        <w:t>3</w:t>
      </w:r>
      <w:r w:rsidR="00DC4CC9" w:rsidRPr="00DC4CC9">
        <w:t>/ngày đêm</w:t>
      </w:r>
      <w:bookmarkEnd w:id="106"/>
      <w:bookmarkEnd w:id="107"/>
      <w:bookmarkEnd w:id="108"/>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536"/>
        <w:gridCol w:w="1885"/>
        <w:gridCol w:w="1181"/>
        <w:gridCol w:w="898"/>
        <w:gridCol w:w="3112"/>
      </w:tblGrid>
      <w:tr w:rsidR="003C7848" w:rsidRPr="00091EFB" w:rsidTr="00091EFB">
        <w:trPr>
          <w:trHeight w:val="728"/>
          <w:tblHeader/>
          <w:jc w:val="center"/>
        </w:trPr>
        <w:tc>
          <w:tcPr>
            <w:tcW w:w="286" w:type="pct"/>
            <w:shd w:val="clear" w:color="000000" w:fill="auto"/>
          </w:tcPr>
          <w:p w:rsidR="008126A6" w:rsidRPr="00091EFB" w:rsidRDefault="008126A6" w:rsidP="00194F4E">
            <w:pPr>
              <w:pStyle w:val="1TIEUDEBANG"/>
              <w:spacing w:before="80" w:after="80"/>
              <w:contextualSpacing/>
              <w:rPr>
                <w:szCs w:val="26"/>
              </w:rPr>
            </w:pPr>
            <w:bookmarkStart w:id="109" w:name="_Hlk108007356"/>
            <w:r w:rsidRPr="00091EFB">
              <w:rPr>
                <w:szCs w:val="26"/>
              </w:rPr>
              <w:t>STT</w:t>
            </w:r>
          </w:p>
        </w:tc>
        <w:tc>
          <w:tcPr>
            <w:tcW w:w="843" w:type="pct"/>
            <w:shd w:val="clear" w:color="000000" w:fill="auto"/>
          </w:tcPr>
          <w:p w:rsidR="008126A6" w:rsidRPr="00091EFB" w:rsidRDefault="008126A6" w:rsidP="00194F4E">
            <w:pPr>
              <w:pStyle w:val="1TIEUDEBANG"/>
              <w:spacing w:before="80" w:after="80"/>
              <w:contextualSpacing/>
              <w:rPr>
                <w:szCs w:val="26"/>
              </w:rPr>
            </w:pPr>
            <w:r w:rsidRPr="00091EFB">
              <w:rPr>
                <w:szCs w:val="26"/>
              </w:rPr>
              <w:t>Hạng mục</w:t>
            </w:r>
          </w:p>
        </w:tc>
        <w:tc>
          <w:tcPr>
            <w:tcW w:w="1030" w:type="pct"/>
            <w:shd w:val="clear" w:color="000000" w:fill="auto"/>
          </w:tcPr>
          <w:p w:rsidR="008126A6" w:rsidRPr="00091EFB" w:rsidRDefault="008126A6" w:rsidP="00194F4E">
            <w:pPr>
              <w:pStyle w:val="1TIEUDEBANG"/>
              <w:spacing w:before="80" w:after="80"/>
              <w:contextualSpacing/>
              <w:rPr>
                <w:color w:val="000000" w:themeColor="text1"/>
                <w:szCs w:val="26"/>
                <w:lang w:val="en-US"/>
              </w:rPr>
            </w:pPr>
            <w:r w:rsidRPr="00091EFB">
              <w:rPr>
                <w:color w:val="000000" w:themeColor="text1"/>
                <w:szCs w:val="26"/>
              </w:rPr>
              <w:t xml:space="preserve">Kích thước </w:t>
            </w:r>
            <w:r w:rsidR="00DB5498" w:rsidRPr="00091EFB">
              <w:rPr>
                <w:color w:val="000000" w:themeColor="text1"/>
                <w:szCs w:val="26"/>
                <w:lang w:val="en-US"/>
              </w:rPr>
              <w:t>DxRxH</w:t>
            </w:r>
            <w:r w:rsidRPr="00091EFB">
              <w:rPr>
                <w:color w:val="000000" w:themeColor="text1"/>
                <w:szCs w:val="26"/>
                <w:lang w:val="en-US"/>
              </w:rPr>
              <w:t xml:space="preserve"> (m)</w:t>
            </w:r>
          </w:p>
        </w:tc>
        <w:tc>
          <w:tcPr>
            <w:tcW w:w="652" w:type="pct"/>
            <w:shd w:val="clear" w:color="000000" w:fill="auto"/>
          </w:tcPr>
          <w:p w:rsidR="008126A6" w:rsidRPr="00091EFB" w:rsidRDefault="008126A6" w:rsidP="00194F4E">
            <w:pPr>
              <w:pStyle w:val="1TIEUDEBANG"/>
              <w:spacing w:before="80" w:after="80"/>
              <w:contextualSpacing/>
              <w:rPr>
                <w:color w:val="000000" w:themeColor="text1"/>
                <w:szCs w:val="26"/>
              </w:rPr>
            </w:pPr>
            <w:r w:rsidRPr="00091EFB">
              <w:rPr>
                <w:color w:val="000000" w:themeColor="text1"/>
                <w:szCs w:val="26"/>
              </w:rPr>
              <w:t>Thể tích (m</w:t>
            </w:r>
            <w:r w:rsidRPr="00091EFB">
              <w:rPr>
                <w:color w:val="000000" w:themeColor="text1"/>
                <w:szCs w:val="26"/>
                <w:vertAlign w:val="superscript"/>
              </w:rPr>
              <w:t>3</w:t>
            </w:r>
            <w:r w:rsidRPr="00091EFB">
              <w:rPr>
                <w:color w:val="000000" w:themeColor="text1"/>
                <w:szCs w:val="26"/>
              </w:rPr>
              <w:t>)</w:t>
            </w:r>
          </w:p>
        </w:tc>
        <w:tc>
          <w:tcPr>
            <w:tcW w:w="500" w:type="pct"/>
            <w:shd w:val="clear" w:color="000000" w:fill="auto"/>
          </w:tcPr>
          <w:p w:rsidR="008126A6" w:rsidRPr="00091EFB" w:rsidRDefault="008126A6" w:rsidP="00194F4E">
            <w:pPr>
              <w:pStyle w:val="1TIEUDEBANG"/>
              <w:spacing w:before="80" w:after="80"/>
              <w:contextualSpacing/>
              <w:rPr>
                <w:color w:val="000000" w:themeColor="text1"/>
                <w:szCs w:val="26"/>
                <w:lang w:val="en-US"/>
              </w:rPr>
            </w:pPr>
            <w:r w:rsidRPr="00091EFB">
              <w:rPr>
                <w:color w:val="000000" w:themeColor="text1"/>
                <w:szCs w:val="26"/>
                <w:lang w:val="en-US"/>
              </w:rPr>
              <w:t>Số lượng</w:t>
            </w:r>
          </w:p>
        </w:tc>
        <w:tc>
          <w:tcPr>
            <w:tcW w:w="1688" w:type="pct"/>
            <w:shd w:val="clear" w:color="000000" w:fill="auto"/>
          </w:tcPr>
          <w:p w:rsidR="008126A6" w:rsidRPr="00091EFB" w:rsidRDefault="00837C53" w:rsidP="00194F4E">
            <w:pPr>
              <w:pStyle w:val="1TIEUDEBANG"/>
              <w:spacing w:before="80" w:after="80"/>
              <w:contextualSpacing/>
              <w:rPr>
                <w:color w:val="000000" w:themeColor="text1"/>
                <w:szCs w:val="26"/>
                <w:lang w:val="en-US"/>
              </w:rPr>
            </w:pPr>
            <w:r w:rsidRPr="00091EFB">
              <w:rPr>
                <w:color w:val="000000" w:themeColor="text1"/>
                <w:szCs w:val="26"/>
                <w:lang w:val="en-US"/>
              </w:rPr>
              <w:t>Đặc tính kỹ thuật</w:t>
            </w:r>
          </w:p>
        </w:tc>
      </w:tr>
      <w:tr w:rsidR="003C7848" w:rsidRPr="00091EFB" w:rsidTr="00091EFB">
        <w:trPr>
          <w:trHeight w:val="1036"/>
          <w:jc w:val="center"/>
        </w:trPr>
        <w:tc>
          <w:tcPr>
            <w:tcW w:w="286" w:type="pct"/>
            <w:shd w:val="clear" w:color="000000" w:fill="FFFFFF"/>
            <w:vAlign w:val="center"/>
          </w:tcPr>
          <w:p w:rsidR="008126A6" w:rsidRPr="00091EFB" w:rsidRDefault="008126A6"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shd w:val="clear" w:color="000000" w:fill="FFFFFF"/>
            <w:vAlign w:val="center"/>
          </w:tcPr>
          <w:p w:rsidR="008126A6" w:rsidRPr="00091EFB" w:rsidRDefault="00CB5323" w:rsidP="00837C53">
            <w:pPr>
              <w:spacing w:before="80" w:after="80" w:line="360" w:lineRule="auto"/>
              <w:contextualSpacing/>
              <w:rPr>
                <w:rFonts w:ascii="Times New Roman" w:hAnsi="Times New Roman" w:cs="Times New Roman"/>
                <w:bCs/>
                <w:sz w:val="26"/>
                <w:szCs w:val="26"/>
              </w:rPr>
            </w:pPr>
            <w:r w:rsidRPr="00091EFB">
              <w:rPr>
                <w:rFonts w:ascii="Times New Roman" w:hAnsi="Times New Roman" w:cs="Times New Roman"/>
                <w:bCs/>
                <w:sz w:val="26"/>
                <w:szCs w:val="26"/>
                <w:lang w:val="en-US"/>
              </w:rPr>
              <w:t>Bể thu gom (H01)</w:t>
            </w:r>
          </w:p>
        </w:tc>
        <w:tc>
          <w:tcPr>
            <w:tcW w:w="1030" w:type="pct"/>
            <w:shd w:val="clear" w:color="000000" w:fill="FFFFFF"/>
            <w:vAlign w:val="center"/>
          </w:tcPr>
          <w:p w:rsidR="008126A6" w:rsidRPr="00091EFB" w:rsidRDefault="00DB5498" w:rsidP="00837C53">
            <w:pPr>
              <w:spacing w:before="80" w:after="80" w:line="360" w:lineRule="auto"/>
              <w:contextualSpacing/>
              <w:jc w:val="center"/>
              <w:rPr>
                <w:rFonts w:ascii="Times New Roman" w:hAnsi="Times New Roman" w:cs="Times New Roman"/>
                <w:sz w:val="26"/>
                <w:szCs w:val="26"/>
              </w:rPr>
            </w:pPr>
            <w:r w:rsidRPr="00091EFB">
              <w:rPr>
                <w:rFonts w:ascii="Times New Roman" w:hAnsi="Times New Roman" w:cs="Times New Roman"/>
                <w:color w:val="000000" w:themeColor="text1"/>
                <w:sz w:val="26"/>
                <w:szCs w:val="26"/>
                <w:lang w:val="en-GB"/>
              </w:rPr>
              <w:t>1 x 1 x 1,6</w:t>
            </w:r>
          </w:p>
        </w:tc>
        <w:tc>
          <w:tcPr>
            <w:tcW w:w="652" w:type="pct"/>
            <w:shd w:val="clear" w:color="000000" w:fill="FFFFFF"/>
            <w:vAlign w:val="center"/>
          </w:tcPr>
          <w:p w:rsidR="008126A6" w:rsidRPr="00091EFB" w:rsidRDefault="00DB5498" w:rsidP="00837C53">
            <w:pPr>
              <w:spacing w:before="80" w:after="80" w:line="360" w:lineRule="auto"/>
              <w:contextualSpacing/>
              <w:jc w:val="center"/>
              <w:rPr>
                <w:rFonts w:ascii="Times New Roman" w:hAnsi="Times New Roman" w:cs="Times New Roman"/>
                <w:sz w:val="26"/>
                <w:szCs w:val="26"/>
              </w:rPr>
            </w:pPr>
            <w:r w:rsidRPr="00091EFB">
              <w:rPr>
                <w:rFonts w:ascii="Times New Roman" w:hAnsi="Times New Roman" w:cs="Times New Roman"/>
                <w:sz w:val="26"/>
                <w:szCs w:val="26"/>
                <w:lang w:val="en-US"/>
              </w:rPr>
              <w:t>1,6</w:t>
            </w:r>
          </w:p>
        </w:tc>
        <w:tc>
          <w:tcPr>
            <w:tcW w:w="500" w:type="pct"/>
            <w:shd w:val="clear" w:color="000000" w:fill="FFFFFF"/>
            <w:vAlign w:val="center"/>
          </w:tcPr>
          <w:p w:rsidR="008126A6" w:rsidRPr="00091EFB" w:rsidRDefault="008126A6"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01</w:t>
            </w:r>
          </w:p>
        </w:tc>
        <w:tc>
          <w:tcPr>
            <w:tcW w:w="1688" w:type="pct"/>
            <w:shd w:val="clear" w:color="000000" w:fill="FFFFFF"/>
            <w:vAlign w:val="center"/>
          </w:tcPr>
          <w:p w:rsidR="008126A6" w:rsidRPr="00091EFB" w:rsidRDefault="00837C53" w:rsidP="00837C53">
            <w:pPr>
              <w:spacing w:before="80" w:after="80" w:line="360" w:lineRule="auto"/>
              <w:contextualSpacing/>
              <w:rPr>
                <w:rFonts w:ascii="Times New Roman" w:hAnsi="Times New Roman" w:cs="Times New Roman"/>
                <w:sz w:val="26"/>
                <w:szCs w:val="26"/>
                <w:lang w:val="en-US"/>
              </w:rPr>
            </w:pPr>
            <w:r w:rsidRPr="00091EFB">
              <w:rPr>
                <w:rFonts w:ascii="Times New Roman" w:hAnsi="Times New Roman" w:cs="Times New Roman"/>
                <w:sz w:val="26"/>
                <w:szCs w:val="26"/>
                <w:lang w:val="en-US"/>
              </w:rPr>
              <w:t xml:space="preserve">- </w:t>
            </w:r>
            <w:r w:rsidRPr="00091EFB">
              <w:rPr>
                <w:rFonts w:ascii="Times New Roman" w:hAnsi="Times New Roman" w:cs="Times New Roman"/>
                <w:sz w:val="26"/>
                <w:szCs w:val="26"/>
              </w:rPr>
              <w:t>Lược rác thô</w:t>
            </w:r>
            <w:r w:rsidRPr="00091EFB">
              <w:rPr>
                <w:rFonts w:ascii="Times New Roman" w:hAnsi="Times New Roman" w:cs="Times New Roman"/>
                <w:sz w:val="26"/>
                <w:szCs w:val="26"/>
                <w:lang w:val="en-US"/>
              </w:rPr>
              <w:t>:</w:t>
            </w:r>
            <w:r w:rsidR="003C7848" w:rsidRPr="00091EFB">
              <w:rPr>
                <w:rFonts w:ascii="Times New Roman" w:hAnsi="Times New Roman" w:cs="Times New Roman"/>
                <w:sz w:val="26"/>
                <w:szCs w:val="26"/>
                <w:lang w:val="en-US"/>
              </w:rPr>
              <w:t xml:space="preserve"> </w:t>
            </w:r>
            <w:r w:rsidR="003C7848" w:rsidRPr="00091EFB">
              <w:rPr>
                <w:rFonts w:ascii="Times New Roman" w:hAnsi="Times New Roman" w:cs="Times New Roman"/>
                <w:sz w:val="26"/>
                <w:szCs w:val="26"/>
                <w:lang w:val="en-US"/>
              </w:rPr>
              <w:br/>
              <w:t>Số lượng 01 bộ</w:t>
            </w:r>
            <w:r w:rsidRPr="00091EFB">
              <w:rPr>
                <w:rFonts w:ascii="Times New Roman" w:hAnsi="Times New Roman" w:cs="Times New Roman"/>
                <w:sz w:val="26"/>
                <w:szCs w:val="26"/>
                <w:lang w:val="en-US"/>
              </w:rPr>
              <w:br/>
            </w:r>
            <w:r w:rsidRPr="00091EFB">
              <w:rPr>
                <w:rFonts w:ascii="Times New Roman" w:hAnsi="Times New Roman" w:cs="Times New Roman"/>
                <w:sz w:val="26"/>
                <w:szCs w:val="26"/>
              </w:rPr>
              <w:t>Kích thước khe: 2mm</w:t>
            </w:r>
            <w:r w:rsidRPr="00091EFB">
              <w:rPr>
                <w:rFonts w:ascii="Times New Roman" w:hAnsi="Times New Roman" w:cs="Times New Roman"/>
                <w:sz w:val="26"/>
                <w:szCs w:val="26"/>
              </w:rPr>
              <w:br/>
              <w:t>Vật liệu: SUS304</w:t>
            </w:r>
            <w:r w:rsidRPr="00091EFB">
              <w:rPr>
                <w:rFonts w:ascii="Times New Roman" w:hAnsi="Times New Roman" w:cs="Times New Roman"/>
                <w:sz w:val="26"/>
                <w:szCs w:val="26"/>
                <w:lang w:val="en-US"/>
              </w:rPr>
              <w:br/>
              <w:t xml:space="preserve">- </w:t>
            </w:r>
            <w:r w:rsidRPr="00091EFB">
              <w:rPr>
                <w:rFonts w:ascii="Times New Roman" w:hAnsi="Times New Roman" w:cs="Times New Roman"/>
                <w:sz w:val="26"/>
                <w:szCs w:val="26"/>
              </w:rPr>
              <w:t>Bơm nước thải</w:t>
            </w:r>
            <w:r w:rsidRPr="00091EFB">
              <w:rPr>
                <w:rFonts w:ascii="Times New Roman" w:hAnsi="Times New Roman" w:cs="Times New Roman"/>
                <w:sz w:val="26"/>
                <w:szCs w:val="26"/>
                <w:lang w:val="en-US"/>
              </w:rPr>
              <w:t>:</w:t>
            </w:r>
            <w:r w:rsidR="003C7848" w:rsidRPr="00091EFB">
              <w:rPr>
                <w:rFonts w:ascii="Times New Roman" w:hAnsi="Times New Roman" w:cs="Times New Roman"/>
                <w:sz w:val="26"/>
                <w:szCs w:val="26"/>
                <w:lang w:val="en-US"/>
              </w:rPr>
              <w:t xml:space="preserve"> </w:t>
            </w:r>
            <w:r w:rsidR="003C7848" w:rsidRPr="00091EFB">
              <w:rPr>
                <w:rFonts w:ascii="Times New Roman" w:hAnsi="Times New Roman" w:cs="Times New Roman"/>
                <w:sz w:val="26"/>
                <w:szCs w:val="26"/>
                <w:lang w:val="en-US"/>
              </w:rPr>
              <w:br/>
              <w:t>Số lượng 02 bộ</w:t>
            </w:r>
            <w:r w:rsidRPr="00091EFB">
              <w:rPr>
                <w:rFonts w:ascii="Times New Roman" w:hAnsi="Times New Roman" w:cs="Times New Roman"/>
                <w:sz w:val="26"/>
                <w:szCs w:val="26"/>
                <w:lang w:val="en-US"/>
              </w:rPr>
              <w:br/>
            </w:r>
            <w:r w:rsidRPr="00091EFB">
              <w:rPr>
                <w:rFonts w:ascii="Times New Roman" w:hAnsi="Times New Roman" w:cs="Times New Roman"/>
                <w:sz w:val="26"/>
                <w:szCs w:val="26"/>
              </w:rPr>
              <w:t>Loại: bơm chìm;</w:t>
            </w:r>
            <w:r w:rsidRPr="00091EFB">
              <w:rPr>
                <w:rFonts w:ascii="Times New Roman" w:hAnsi="Times New Roman" w:cs="Times New Roman"/>
                <w:sz w:val="26"/>
                <w:szCs w:val="26"/>
              </w:rPr>
              <w:br/>
              <w:t>Lưu lượng: 7,5 m³/giờ;</w:t>
            </w:r>
            <w:r w:rsidRPr="00091EFB">
              <w:rPr>
                <w:rFonts w:ascii="Times New Roman" w:hAnsi="Times New Roman" w:cs="Times New Roman"/>
                <w:sz w:val="26"/>
                <w:szCs w:val="26"/>
              </w:rPr>
              <w:br/>
              <w:t>Cột áp:  6 m</w:t>
            </w:r>
            <w:r w:rsidRPr="00091EFB">
              <w:rPr>
                <w:rFonts w:ascii="Times New Roman" w:hAnsi="Times New Roman" w:cs="Times New Roman"/>
                <w:sz w:val="26"/>
                <w:szCs w:val="26"/>
              </w:rPr>
              <w:br/>
              <w:t>Công suất: 0,4 kW;</w:t>
            </w:r>
            <w:r w:rsidRPr="00091EFB">
              <w:rPr>
                <w:rFonts w:ascii="Times New Roman" w:hAnsi="Times New Roman" w:cs="Times New Roman"/>
                <w:sz w:val="26"/>
                <w:szCs w:val="26"/>
              </w:rPr>
              <w:br/>
              <w:t>Điện áp: 3pha/380V/50Hz.</w:t>
            </w:r>
            <w:r w:rsidRPr="00091EFB">
              <w:rPr>
                <w:rFonts w:ascii="Times New Roman" w:hAnsi="Times New Roman" w:cs="Times New Roman"/>
                <w:sz w:val="26"/>
                <w:szCs w:val="26"/>
                <w:lang w:val="en-US"/>
              </w:rPr>
              <w:br/>
              <w:t xml:space="preserve">- </w:t>
            </w:r>
            <w:r w:rsidRPr="00091EFB">
              <w:rPr>
                <w:rFonts w:ascii="Times New Roman" w:hAnsi="Times New Roman" w:cs="Times New Roman"/>
                <w:sz w:val="26"/>
                <w:szCs w:val="26"/>
              </w:rPr>
              <w:t>Phao đo mực nước</w:t>
            </w:r>
            <w:r w:rsidRPr="00091EFB">
              <w:rPr>
                <w:rFonts w:ascii="Times New Roman" w:hAnsi="Times New Roman" w:cs="Times New Roman"/>
                <w:sz w:val="26"/>
                <w:szCs w:val="26"/>
                <w:lang w:val="en-US"/>
              </w:rPr>
              <w:t>:</w:t>
            </w:r>
            <w:r w:rsidR="003C7848" w:rsidRPr="00091EFB">
              <w:rPr>
                <w:rFonts w:ascii="Times New Roman" w:hAnsi="Times New Roman" w:cs="Times New Roman"/>
                <w:sz w:val="26"/>
                <w:szCs w:val="26"/>
                <w:lang w:val="en-US"/>
              </w:rPr>
              <w:t xml:space="preserve"> </w:t>
            </w:r>
            <w:r w:rsidR="003C7848" w:rsidRPr="00091EFB">
              <w:rPr>
                <w:rFonts w:ascii="Times New Roman" w:hAnsi="Times New Roman" w:cs="Times New Roman"/>
                <w:sz w:val="26"/>
                <w:szCs w:val="26"/>
                <w:lang w:val="en-US"/>
              </w:rPr>
              <w:br/>
              <w:t>Số lượng 01 bộ</w:t>
            </w:r>
            <w:r w:rsidRPr="00091EFB">
              <w:rPr>
                <w:rFonts w:ascii="Times New Roman" w:hAnsi="Times New Roman" w:cs="Times New Roman"/>
                <w:sz w:val="26"/>
                <w:szCs w:val="26"/>
                <w:lang w:val="en-US"/>
              </w:rPr>
              <w:br/>
            </w:r>
            <w:r w:rsidRPr="00091EFB">
              <w:rPr>
                <w:rFonts w:ascii="Times New Roman" w:hAnsi="Times New Roman" w:cs="Times New Roman"/>
                <w:sz w:val="26"/>
                <w:szCs w:val="26"/>
              </w:rPr>
              <w:t>Loại: phao nổi</w:t>
            </w:r>
            <w:r w:rsidRPr="00091EFB">
              <w:rPr>
                <w:rFonts w:ascii="Times New Roman" w:hAnsi="Times New Roman" w:cs="Times New Roman"/>
                <w:sz w:val="26"/>
                <w:szCs w:val="26"/>
              </w:rPr>
              <w:br/>
              <w:t>Vật liệu: Polypropylene.</w:t>
            </w:r>
            <w:r w:rsidRPr="00091EFB">
              <w:rPr>
                <w:rFonts w:ascii="Times New Roman" w:hAnsi="Times New Roman" w:cs="Times New Roman"/>
                <w:sz w:val="26"/>
                <w:szCs w:val="26"/>
              </w:rPr>
              <w:br/>
              <w:t>Cáp dài 5m.</w:t>
            </w:r>
          </w:p>
        </w:tc>
      </w:tr>
      <w:tr w:rsidR="00837C53" w:rsidRPr="00091EFB" w:rsidTr="00091EFB">
        <w:trPr>
          <w:trHeight w:val="697"/>
          <w:jc w:val="center"/>
        </w:trPr>
        <w:tc>
          <w:tcPr>
            <w:tcW w:w="286" w:type="pct"/>
            <w:vMerge w:val="restart"/>
            <w:shd w:val="clear" w:color="000000" w:fill="FFFFFF"/>
            <w:vAlign w:val="center"/>
          </w:tcPr>
          <w:p w:rsidR="00837C53" w:rsidRPr="00091EFB" w:rsidRDefault="00837C53"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vMerge w:val="restart"/>
            <w:shd w:val="clear" w:color="000000" w:fill="FFFFFF"/>
            <w:vAlign w:val="center"/>
          </w:tcPr>
          <w:p w:rsidR="00837C53" w:rsidRPr="00091EFB" w:rsidRDefault="00837C53" w:rsidP="00837C53">
            <w:pPr>
              <w:spacing w:before="80" w:after="80" w:line="360" w:lineRule="auto"/>
              <w:contextualSpacing/>
              <w:rPr>
                <w:rFonts w:ascii="Times New Roman" w:hAnsi="Times New Roman" w:cs="Times New Roman"/>
                <w:bCs/>
                <w:sz w:val="26"/>
                <w:szCs w:val="26"/>
                <w:lang w:val="en-US"/>
              </w:rPr>
            </w:pPr>
            <w:r w:rsidRPr="00091EFB">
              <w:rPr>
                <w:rFonts w:ascii="Times New Roman" w:hAnsi="Times New Roman" w:cs="Times New Roman"/>
                <w:bCs/>
                <w:sz w:val="26"/>
                <w:szCs w:val="26"/>
              </w:rPr>
              <w:t>Bể điều hòa</w:t>
            </w:r>
            <w:r w:rsidRPr="00091EFB">
              <w:rPr>
                <w:rFonts w:ascii="Times New Roman" w:hAnsi="Times New Roman" w:cs="Times New Roman"/>
                <w:bCs/>
                <w:sz w:val="26"/>
                <w:szCs w:val="26"/>
                <w:lang w:val="en-US"/>
              </w:rPr>
              <w:t xml:space="preserve"> (H02)</w:t>
            </w:r>
          </w:p>
        </w:tc>
        <w:tc>
          <w:tcPr>
            <w:tcW w:w="1030" w:type="pct"/>
            <w:shd w:val="clear" w:color="000000" w:fill="FFFFFF"/>
            <w:vAlign w:val="center"/>
          </w:tcPr>
          <w:p w:rsidR="00837C53" w:rsidRPr="00091EFB" w:rsidRDefault="00837C53"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GB"/>
              </w:rPr>
              <w:t>4.5</w:t>
            </w:r>
            <w:r w:rsidRPr="00091EFB">
              <w:rPr>
                <w:rFonts w:ascii="Times New Roman" w:hAnsi="Times New Roman" w:cs="Times New Roman"/>
                <w:sz w:val="26"/>
                <w:szCs w:val="26"/>
                <w:lang w:val="en-US"/>
              </w:rPr>
              <w:t xml:space="preserve"> x 2,5 x 2</w:t>
            </w:r>
            <w:r w:rsidRPr="00091EFB">
              <w:rPr>
                <w:rFonts w:ascii="Times New Roman" w:hAnsi="Times New Roman" w:cs="Times New Roman"/>
                <w:sz w:val="26"/>
                <w:szCs w:val="26"/>
              </w:rPr>
              <w:t>,</w:t>
            </w:r>
            <w:r w:rsidRPr="00091EFB">
              <w:rPr>
                <w:rFonts w:ascii="Times New Roman" w:hAnsi="Times New Roman" w:cs="Times New Roman"/>
                <w:sz w:val="26"/>
                <w:szCs w:val="26"/>
                <w:lang w:val="en-US"/>
              </w:rPr>
              <w:t>8</w:t>
            </w:r>
          </w:p>
        </w:tc>
        <w:tc>
          <w:tcPr>
            <w:tcW w:w="652" w:type="pct"/>
            <w:shd w:val="clear" w:color="000000" w:fill="FFFFFF"/>
            <w:vAlign w:val="center"/>
          </w:tcPr>
          <w:p w:rsidR="00837C53" w:rsidRPr="00091EFB" w:rsidRDefault="00837C53" w:rsidP="00837C53">
            <w:pPr>
              <w:spacing w:before="80" w:after="80" w:line="360" w:lineRule="auto"/>
              <w:contextualSpacing/>
              <w:jc w:val="center"/>
              <w:rPr>
                <w:rFonts w:ascii="Times New Roman" w:hAnsi="Times New Roman" w:cs="Times New Roman"/>
                <w:sz w:val="26"/>
                <w:szCs w:val="26"/>
              </w:rPr>
            </w:pPr>
            <w:r w:rsidRPr="00091EFB">
              <w:rPr>
                <w:rFonts w:ascii="Times New Roman" w:hAnsi="Times New Roman" w:cs="Times New Roman"/>
                <w:sz w:val="26"/>
                <w:szCs w:val="26"/>
                <w:lang w:val="en-US"/>
              </w:rPr>
              <w:t>28,00</w:t>
            </w:r>
          </w:p>
        </w:tc>
        <w:tc>
          <w:tcPr>
            <w:tcW w:w="500" w:type="pct"/>
            <w:shd w:val="clear" w:color="000000" w:fill="FFFFFF"/>
            <w:vAlign w:val="center"/>
          </w:tcPr>
          <w:p w:rsidR="00837C53" w:rsidRPr="00091EFB" w:rsidRDefault="00837C53"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01</w:t>
            </w:r>
          </w:p>
        </w:tc>
        <w:tc>
          <w:tcPr>
            <w:tcW w:w="1688" w:type="pct"/>
            <w:vMerge w:val="restart"/>
            <w:shd w:val="clear" w:color="000000" w:fill="FFFFFF"/>
            <w:vAlign w:val="center"/>
          </w:tcPr>
          <w:p w:rsidR="00685585" w:rsidRPr="00091EFB" w:rsidRDefault="00837C53" w:rsidP="00685585">
            <w:pPr>
              <w:spacing w:line="360" w:lineRule="auto"/>
              <w:rPr>
                <w:rFonts w:ascii="Times New Roman" w:hAnsi="Times New Roman" w:cs="Times New Roman"/>
                <w:sz w:val="26"/>
                <w:szCs w:val="26"/>
              </w:rPr>
            </w:pPr>
            <w:r w:rsidRPr="00091EFB">
              <w:rPr>
                <w:rFonts w:ascii="Times New Roman" w:hAnsi="Times New Roman" w:cs="Times New Roman"/>
                <w:sz w:val="26"/>
                <w:szCs w:val="26"/>
                <w:lang w:val="en-US"/>
              </w:rPr>
              <w:t>-</w:t>
            </w:r>
            <w:r w:rsidR="00685585" w:rsidRPr="00091EFB">
              <w:rPr>
                <w:rFonts w:ascii="Times New Roman" w:hAnsi="Times New Roman" w:cs="Times New Roman"/>
                <w:sz w:val="26"/>
                <w:szCs w:val="26"/>
                <w:lang w:val="en-US"/>
              </w:rPr>
              <w:t xml:space="preserve"> </w:t>
            </w:r>
            <w:r w:rsidR="00685585" w:rsidRPr="00091EFB">
              <w:rPr>
                <w:rFonts w:ascii="Times New Roman" w:hAnsi="Times New Roman" w:cs="Times New Roman"/>
                <w:sz w:val="26"/>
                <w:szCs w:val="26"/>
              </w:rPr>
              <w:t>Bơm nước thải</w:t>
            </w:r>
            <w:r w:rsidR="00685585" w:rsidRPr="00091EFB">
              <w:rPr>
                <w:rFonts w:ascii="Times New Roman" w:hAnsi="Times New Roman" w:cs="Times New Roman"/>
                <w:sz w:val="26"/>
                <w:szCs w:val="26"/>
                <w:lang w:val="en-US"/>
              </w:rPr>
              <w:t>:</w:t>
            </w:r>
            <w:r w:rsidR="003C7848" w:rsidRPr="00091EFB">
              <w:rPr>
                <w:rFonts w:ascii="Times New Roman" w:hAnsi="Times New Roman" w:cs="Times New Roman"/>
                <w:sz w:val="26"/>
                <w:szCs w:val="26"/>
                <w:lang w:val="en-US"/>
              </w:rPr>
              <w:br/>
              <w:t>Số lượng 02 bộ</w:t>
            </w:r>
            <w:r w:rsidR="00685585" w:rsidRPr="00091EFB">
              <w:rPr>
                <w:rFonts w:ascii="Times New Roman" w:hAnsi="Times New Roman" w:cs="Times New Roman"/>
                <w:sz w:val="26"/>
                <w:szCs w:val="26"/>
                <w:lang w:val="en-US"/>
              </w:rPr>
              <w:br/>
            </w:r>
            <w:r w:rsidR="00685585" w:rsidRPr="00091EFB">
              <w:rPr>
                <w:rFonts w:ascii="Times New Roman" w:hAnsi="Times New Roman" w:cs="Times New Roman"/>
                <w:sz w:val="26"/>
                <w:szCs w:val="26"/>
              </w:rPr>
              <w:t>Loại: bơm chìm;</w:t>
            </w:r>
          </w:p>
          <w:p w:rsidR="00685585" w:rsidRPr="00091EFB" w:rsidRDefault="00685585" w:rsidP="00685585">
            <w:pPr>
              <w:spacing w:line="360" w:lineRule="auto"/>
              <w:rPr>
                <w:rFonts w:ascii="Times New Roman" w:hAnsi="Times New Roman" w:cs="Times New Roman"/>
                <w:sz w:val="26"/>
                <w:szCs w:val="26"/>
              </w:rPr>
            </w:pPr>
            <w:r w:rsidRPr="00091EFB">
              <w:rPr>
                <w:rFonts w:ascii="Times New Roman" w:hAnsi="Times New Roman" w:cs="Times New Roman"/>
                <w:sz w:val="26"/>
                <w:szCs w:val="26"/>
              </w:rPr>
              <w:br w:type="page"/>
              <w:t>Lưu lượng: 5 m³/giờ;</w:t>
            </w:r>
            <w:r w:rsidRPr="00091EFB">
              <w:rPr>
                <w:rFonts w:ascii="Times New Roman" w:hAnsi="Times New Roman" w:cs="Times New Roman"/>
                <w:sz w:val="26"/>
                <w:szCs w:val="26"/>
              </w:rPr>
              <w:br w:type="page"/>
            </w:r>
          </w:p>
          <w:p w:rsidR="00685585" w:rsidRPr="00091EFB" w:rsidRDefault="00685585" w:rsidP="00685585">
            <w:pPr>
              <w:spacing w:line="360" w:lineRule="auto"/>
              <w:rPr>
                <w:rFonts w:ascii="Times New Roman" w:hAnsi="Times New Roman" w:cs="Times New Roman"/>
                <w:sz w:val="26"/>
                <w:szCs w:val="26"/>
              </w:rPr>
            </w:pPr>
            <w:r w:rsidRPr="00091EFB">
              <w:rPr>
                <w:rFonts w:ascii="Times New Roman" w:hAnsi="Times New Roman" w:cs="Times New Roman"/>
                <w:sz w:val="26"/>
                <w:szCs w:val="26"/>
              </w:rPr>
              <w:t>Cột áp:  6 m</w:t>
            </w:r>
            <w:r w:rsidRPr="00091EFB">
              <w:rPr>
                <w:rFonts w:ascii="Times New Roman" w:hAnsi="Times New Roman" w:cs="Times New Roman"/>
                <w:sz w:val="26"/>
                <w:szCs w:val="26"/>
              </w:rPr>
              <w:br w:type="page"/>
            </w:r>
          </w:p>
          <w:p w:rsidR="00685585" w:rsidRPr="00091EFB" w:rsidRDefault="00685585" w:rsidP="00685585">
            <w:pPr>
              <w:spacing w:line="360" w:lineRule="auto"/>
              <w:rPr>
                <w:rFonts w:ascii="Times New Roman" w:hAnsi="Times New Roman" w:cs="Times New Roman"/>
                <w:sz w:val="26"/>
                <w:szCs w:val="26"/>
              </w:rPr>
            </w:pPr>
            <w:r w:rsidRPr="00091EFB">
              <w:rPr>
                <w:rFonts w:ascii="Times New Roman" w:hAnsi="Times New Roman" w:cs="Times New Roman"/>
                <w:sz w:val="26"/>
                <w:szCs w:val="26"/>
              </w:rPr>
              <w:t>Công suất: 0,4 kW;</w:t>
            </w:r>
            <w:r w:rsidRPr="00091EFB">
              <w:rPr>
                <w:rFonts w:ascii="Times New Roman" w:hAnsi="Times New Roman" w:cs="Times New Roman"/>
                <w:sz w:val="26"/>
                <w:szCs w:val="26"/>
              </w:rPr>
              <w:br w:type="page"/>
            </w:r>
          </w:p>
          <w:p w:rsidR="00837C53" w:rsidRPr="00091EFB" w:rsidRDefault="00685585" w:rsidP="00685585">
            <w:pPr>
              <w:spacing w:before="80" w:after="80" w:line="360" w:lineRule="auto"/>
              <w:contextualSpacing/>
              <w:rPr>
                <w:rFonts w:ascii="Times New Roman" w:hAnsi="Times New Roman" w:cs="Times New Roman"/>
                <w:sz w:val="26"/>
                <w:szCs w:val="26"/>
              </w:rPr>
            </w:pPr>
            <w:r w:rsidRPr="00091EFB">
              <w:rPr>
                <w:rFonts w:ascii="Times New Roman" w:hAnsi="Times New Roman" w:cs="Times New Roman"/>
                <w:sz w:val="26"/>
                <w:szCs w:val="26"/>
              </w:rPr>
              <w:t>Điện áp: 3pha/380V/50Hz.</w:t>
            </w:r>
            <w:r w:rsidRPr="00091EFB">
              <w:rPr>
                <w:rFonts w:ascii="Times New Roman" w:hAnsi="Times New Roman" w:cs="Times New Roman"/>
                <w:sz w:val="26"/>
                <w:szCs w:val="26"/>
              </w:rPr>
              <w:br/>
              <w:t>- Phao đo mực nước:</w:t>
            </w:r>
            <w:r w:rsidR="003C7848" w:rsidRPr="00091EFB">
              <w:rPr>
                <w:rFonts w:ascii="Times New Roman" w:hAnsi="Times New Roman" w:cs="Times New Roman"/>
                <w:sz w:val="26"/>
                <w:szCs w:val="26"/>
              </w:rPr>
              <w:br/>
              <w:t>Số lượng 01 bộ</w:t>
            </w:r>
            <w:r w:rsidRPr="00091EFB">
              <w:rPr>
                <w:rFonts w:ascii="Times New Roman" w:hAnsi="Times New Roman" w:cs="Times New Roman"/>
                <w:sz w:val="26"/>
                <w:szCs w:val="26"/>
              </w:rPr>
              <w:br/>
              <w:t>Loại: phao nổi</w:t>
            </w:r>
            <w:r w:rsidRPr="00091EFB">
              <w:rPr>
                <w:rFonts w:ascii="Times New Roman" w:hAnsi="Times New Roman" w:cs="Times New Roman"/>
                <w:sz w:val="26"/>
                <w:szCs w:val="26"/>
              </w:rPr>
              <w:br/>
              <w:t>Vật liệu: Polypropylene.</w:t>
            </w:r>
            <w:r w:rsidRPr="00091EFB">
              <w:rPr>
                <w:rFonts w:ascii="Times New Roman" w:hAnsi="Times New Roman" w:cs="Times New Roman"/>
                <w:sz w:val="26"/>
                <w:szCs w:val="26"/>
              </w:rPr>
              <w:br/>
              <w:t>Cáp dài 5m.</w:t>
            </w:r>
          </w:p>
        </w:tc>
      </w:tr>
      <w:tr w:rsidR="00837C53" w:rsidRPr="00091EFB" w:rsidTr="00091EFB">
        <w:trPr>
          <w:trHeight w:val="697"/>
          <w:jc w:val="center"/>
        </w:trPr>
        <w:tc>
          <w:tcPr>
            <w:tcW w:w="286" w:type="pct"/>
            <w:vMerge/>
            <w:shd w:val="clear" w:color="000000" w:fill="FFFFFF"/>
            <w:vAlign w:val="center"/>
          </w:tcPr>
          <w:p w:rsidR="00837C53" w:rsidRPr="00091EFB" w:rsidRDefault="00837C53"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vMerge/>
            <w:shd w:val="clear" w:color="000000" w:fill="FFFFFF"/>
            <w:vAlign w:val="center"/>
          </w:tcPr>
          <w:p w:rsidR="00837C53" w:rsidRPr="00091EFB" w:rsidRDefault="00837C53" w:rsidP="00837C53">
            <w:pPr>
              <w:spacing w:before="80" w:after="80" w:line="360" w:lineRule="auto"/>
              <w:contextualSpacing/>
              <w:rPr>
                <w:rFonts w:ascii="Times New Roman" w:hAnsi="Times New Roman" w:cs="Times New Roman"/>
                <w:bCs/>
                <w:sz w:val="26"/>
                <w:szCs w:val="26"/>
              </w:rPr>
            </w:pPr>
          </w:p>
        </w:tc>
        <w:tc>
          <w:tcPr>
            <w:tcW w:w="1030" w:type="pct"/>
            <w:shd w:val="clear" w:color="000000" w:fill="FFFFFF"/>
            <w:vAlign w:val="center"/>
          </w:tcPr>
          <w:p w:rsidR="00837C53" w:rsidRPr="00091EFB" w:rsidRDefault="00837C53" w:rsidP="00837C53">
            <w:pPr>
              <w:spacing w:before="80" w:after="80" w:line="360" w:lineRule="auto"/>
              <w:contextualSpacing/>
              <w:jc w:val="center"/>
              <w:rPr>
                <w:rFonts w:ascii="Times New Roman" w:hAnsi="Times New Roman" w:cs="Times New Roman"/>
                <w:sz w:val="26"/>
                <w:szCs w:val="26"/>
                <w:lang w:val="en-GB"/>
              </w:rPr>
            </w:pPr>
            <w:r w:rsidRPr="00091EFB">
              <w:rPr>
                <w:rFonts w:ascii="Times New Roman" w:hAnsi="Times New Roman" w:cs="Times New Roman"/>
                <w:sz w:val="26"/>
                <w:szCs w:val="26"/>
                <w:lang w:val="en-GB"/>
              </w:rPr>
              <w:t>2,5 x 1,5 x 2,8</w:t>
            </w:r>
          </w:p>
        </w:tc>
        <w:tc>
          <w:tcPr>
            <w:tcW w:w="652" w:type="pct"/>
            <w:shd w:val="clear" w:color="000000" w:fill="FFFFFF"/>
            <w:vAlign w:val="center"/>
          </w:tcPr>
          <w:p w:rsidR="00837C53" w:rsidRPr="00091EFB" w:rsidRDefault="00837C53"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10,50</w:t>
            </w:r>
          </w:p>
        </w:tc>
        <w:tc>
          <w:tcPr>
            <w:tcW w:w="500" w:type="pct"/>
            <w:shd w:val="clear" w:color="000000" w:fill="FFFFFF"/>
            <w:vAlign w:val="center"/>
          </w:tcPr>
          <w:p w:rsidR="00837C53" w:rsidRPr="00091EFB" w:rsidRDefault="00837C53"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01</w:t>
            </w:r>
          </w:p>
        </w:tc>
        <w:tc>
          <w:tcPr>
            <w:tcW w:w="1688" w:type="pct"/>
            <w:vMerge/>
            <w:shd w:val="clear" w:color="000000" w:fill="FFFFFF"/>
            <w:vAlign w:val="center"/>
          </w:tcPr>
          <w:p w:rsidR="00837C53" w:rsidRPr="00091EFB" w:rsidRDefault="00837C53" w:rsidP="00837C53">
            <w:pPr>
              <w:spacing w:before="80" w:after="80" w:line="360" w:lineRule="auto"/>
              <w:contextualSpacing/>
              <w:rPr>
                <w:rFonts w:ascii="Times New Roman" w:hAnsi="Times New Roman" w:cs="Times New Roman"/>
                <w:sz w:val="26"/>
                <w:szCs w:val="26"/>
                <w:lang w:val="en-US"/>
              </w:rPr>
            </w:pPr>
          </w:p>
        </w:tc>
      </w:tr>
      <w:tr w:rsidR="00837C53" w:rsidRPr="00091EFB" w:rsidTr="00091EFB">
        <w:trPr>
          <w:trHeight w:val="697"/>
          <w:jc w:val="center"/>
        </w:trPr>
        <w:tc>
          <w:tcPr>
            <w:tcW w:w="286" w:type="pct"/>
            <w:vMerge/>
            <w:shd w:val="clear" w:color="000000" w:fill="FFFFFF"/>
            <w:vAlign w:val="center"/>
          </w:tcPr>
          <w:p w:rsidR="00837C53" w:rsidRPr="00091EFB" w:rsidRDefault="00837C53"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vMerge/>
            <w:shd w:val="clear" w:color="000000" w:fill="FFFFFF"/>
            <w:vAlign w:val="center"/>
          </w:tcPr>
          <w:p w:rsidR="00837C53" w:rsidRPr="00091EFB" w:rsidRDefault="00837C53" w:rsidP="00837C53">
            <w:pPr>
              <w:spacing w:before="80" w:after="80" w:line="360" w:lineRule="auto"/>
              <w:contextualSpacing/>
              <w:rPr>
                <w:rFonts w:ascii="Times New Roman" w:hAnsi="Times New Roman" w:cs="Times New Roman"/>
                <w:bCs/>
                <w:sz w:val="26"/>
                <w:szCs w:val="26"/>
              </w:rPr>
            </w:pPr>
          </w:p>
        </w:tc>
        <w:tc>
          <w:tcPr>
            <w:tcW w:w="1030" w:type="pct"/>
            <w:shd w:val="clear" w:color="000000" w:fill="FFFFFF"/>
            <w:vAlign w:val="center"/>
          </w:tcPr>
          <w:p w:rsidR="00837C53" w:rsidRPr="00091EFB" w:rsidRDefault="00837C53" w:rsidP="00837C53">
            <w:pPr>
              <w:spacing w:before="80" w:after="80" w:line="360" w:lineRule="auto"/>
              <w:contextualSpacing/>
              <w:jc w:val="center"/>
              <w:rPr>
                <w:rFonts w:ascii="Times New Roman" w:hAnsi="Times New Roman" w:cs="Times New Roman"/>
                <w:sz w:val="26"/>
                <w:szCs w:val="26"/>
                <w:lang w:val="en-GB"/>
              </w:rPr>
            </w:pPr>
            <w:r w:rsidRPr="00091EFB">
              <w:rPr>
                <w:rFonts w:ascii="Times New Roman" w:hAnsi="Times New Roman" w:cs="Times New Roman"/>
                <w:sz w:val="26"/>
                <w:szCs w:val="26"/>
                <w:lang w:val="en-GB"/>
              </w:rPr>
              <w:t>2 x 2 x 2,8</w:t>
            </w:r>
          </w:p>
        </w:tc>
        <w:tc>
          <w:tcPr>
            <w:tcW w:w="652" w:type="pct"/>
            <w:shd w:val="clear" w:color="000000" w:fill="FFFFFF"/>
            <w:vAlign w:val="center"/>
          </w:tcPr>
          <w:p w:rsidR="00837C53" w:rsidRPr="00091EFB" w:rsidRDefault="00837C53"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11,20</w:t>
            </w:r>
          </w:p>
        </w:tc>
        <w:tc>
          <w:tcPr>
            <w:tcW w:w="500" w:type="pct"/>
            <w:shd w:val="clear" w:color="000000" w:fill="FFFFFF"/>
            <w:vAlign w:val="center"/>
          </w:tcPr>
          <w:p w:rsidR="00837C53" w:rsidRPr="00091EFB" w:rsidRDefault="00837C53"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01</w:t>
            </w:r>
          </w:p>
        </w:tc>
        <w:tc>
          <w:tcPr>
            <w:tcW w:w="1688" w:type="pct"/>
            <w:vMerge/>
            <w:shd w:val="clear" w:color="000000" w:fill="FFFFFF"/>
            <w:vAlign w:val="center"/>
          </w:tcPr>
          <w:p w:rsidR="00837C53" w:rsidRPr="00091EFB" w:rsidRDefault="00837C53" w:rsidP="00837C53">
            <w:pPr>
              <w:spacing w:before="80" w:after="80" w:line="360" w:lineRule="auto"/>
              <w:contextualSpacing/>
              <w:rPr>
                <w:rFonts w:ascii="Times New Roman" w:hAnsi="Times New Roman" w:cs="Times New Roman"/>
                <w:sz w:val="26"/>
                <w:szCs w:val="26"/>
                <w:lang w:val="en-US"/>
              </w:rPr>
            </w:pPr>
          </w:p>
        </w:tc>
      </w:tr>
      <w:tr w:rsidR="003C7848" w:rsidRPr="00091EFB" w:rsidTr="00091EFB">
        <w:trPr>
          <w:trHeight w:val="693"/>
          <w:jc w:val="center"/>
        </w:trPr>
        <w:tc>
          <w:tcPr>
            <w:tcW w:w="286" w:type="pct"/>
            <w:shd w:val="clear" w:color="000000" w:fill="FFFFFF"/>
            <w:vAlign w:val="center"/>
          </w:tcPr>
          <w:p w:rsidR="00DB5498" w:rsidRPr="00091EFB" w:rsidRDefault="00DB5498"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shd w:val="clear" w:color="000000" w:fill="FFFFFF"/>
            <w:vAlign w:val="center"/>
          </w:tcPr>
          <w:p w:rsidR="00DB5498" w:rsidRPr="00091EFB" w:rsidRDefault="00DB5498" w:rsidP="00837C53">
            <w:pPr>
              <w:spacing w:line="360" w:lineRule="auto"/>
              <w:rPr>
                <w:rFonts w:ascii="Times New Roman" w:hAnsi="Times New Roman" w:cs="Times New Roman"/>
                <w:sz w:val="26"/>
                <w:szCs w:val="26"/>
                <w:lang w:eastAsia="zh-CN"/>
              </w:rPr>
            </w:pPr>
            <w:r w:rsidRPr="00091EFB">
              <w:rPr>
                <w:rFonts w:ascii="Times New Roman" w:hAnsi="Times New Roman" w:cs="Times New Roman"/>
                <w:sz w:val="26"/>
                <w:szCs w:val="26"/>
                <w:lang w:eastAsia="zh-CN"/>
              </w:rPr>
              <w:t>Bể tách mỡ nhà bếp 01 (HT-01)</w:t>
            </w:r>
          </w:p>
        </w:tc>
        <w:tc>
          <w:tcPr>
            <w:tcW w:w="1030" w:type="pct"/>
            <w:shd w:val="clear" w:color="000000" w:fill="FFFFFF"/>
            <w:vAlign w:val="center"/>
          </w:tcPr>
          <w:p w:rsidR="00DB5498" w:rsidRPr="00091EFB" w:rsidRDefault="00DB5498" w:rsidP="00837C53">
            <w:pPr>
              <w:spacing w:line="360" w:lineRule="auto"/>
              <w:jc w:val="center"/>
              <w:rPr>
                <w:rFonts w:ascii="Times New Roman" w:hAnsi="Times New Roman" w:cs="Times New Roman"/>
                <w:sz w:val="26"/>
                <w:szCs w:val="26"/>
                <w:lang w:val="en-US" w:eastAsia="zh-CN"/>
              </w:rPr>
            </w:pPr>
            <w:r w:rsidRPr="00091EFB">
              <w:rPr>
                <w:rFonts w:ascii="Times New Roman" w:hAnsi="Times New Roman" w:cs="Times New Roman"/>
                <w:sz w:val="26"/>
                <w:szCs w:val="26"/>
                <w:lang w:val="en-US" w:eastAsia="zh-CN"/>
              </w:rPr>
              <w:t>4 x 2 x 1,5</w:t>
            </w:r>
          </w:p>
        </w:tc>
        <w:tc>
          <w:tcPr>
            <w:tcW w:w="652" w:type="pct"/>
            <w:shd w:val="clear" w:color="000000" w:fill="FFFFFF"/>
            <w:vAlign w:val="center"/>
          </w:tcPr>
          <w:p w:rsidR="00DB5498" w:rsidRPr="00091EFB" w:rsidRDefault="00DB5498"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12,00</w:t>
            </w:r>
          </w:p>
        </w:tc>
        <w:tc>
          <w:tcPr>
            <w:tcW w:w="500" w:type="pct"/>
            <w:shd w:val="clear" w:color="000000" w:fill="FFFFFF"/>
            <w:vAlign w:val="center"/>
          </w:tcPr>
          <w:p w:rsidR="00DB5498" w:rsidRPr="00091EFB" w:rsidRDefault="00DB5498"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01</w:t>
            </w:r>
          </w:p>
        </w:tc>
        <w:tc>
          <w:tcPr>
            <w:tcW w:w="1688" w:type="pct"/>
            <w:shd w:val="clear" w:color="000000" w:fill="FFFFFF"/>
            <w:vAlign w:val="center"/>
          </w:tcPr>
          <w:p w:rsidR="00DB5498" w:rsidRPr="00091EFB" w:rsidRDefault="00DB5498" w:rsidP="00837C53">
            <w:pPr>
              <w:spacing w:before="80" w:after="80" w:line="360" w:lineRule="auto"/>
              <w:contextualSpacing/>
              <w:rPr>
                <w:rFonts w:ascii="Times New Roman" w:hAnsi="Times New Roman" w:cs="Times New Roman"/>
                <w:sz w:val="26"/>
                <w:szCs w:val="26"/>
              </w:rPr>
            </w:pPr>
          </w:p>
        </w:tc>
      </w:tr>
      <w:tr w:rsidR="003C7848" w:rsidRPr="00091EFB" w:rsidTr="00091EFB">
        <w:trPr>
          <w:trHeight w:val="693"/>
          <w:jc w:val="center"/>
        </w:trPr>
        <w:tc>
          <w:tcPr>
            <w:tcW w:w="286" w:type="pct"/>
            <w:shd w:val="clear" w:color="000000" w:fill="FFFFFF"/>
            <w:vAlign w:val="center"/>
          </w:tcPr>
          <w:p w:rsidR="00DB5498" w:rsidRPr="00091EFB" w:rsidRDefault="00DB5498"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shd w:val="clear" w:color="000000" w:fill="FFFFFF"/>
            <w:vAlign w:val="center"/>
          </w:tcPr>
          <w:p w:rsidR="00DB5498" w:rsidRPr="00091EFB" w:rsidRDefault="00DB5498" w:rsidP="00837C53">
            <w:pPr>
              <w:spacing w:before="80" w:after="80" w:line="360" w:lineRule="auto"/>
              <w:contextualSpacing/>
              <w:rPr>
                <w:rFonts w:ascii="Times New Roman" w:hAnsi="Times New Roman" w:cs="Times New Roman"/>
                <w:bCs/>
                <w:sz w:val="26"/>
                <w:szCs w:val="26"/>
              </w:rPr>
            </w:pPr>
            <w:r w:rsidRPr="00091EFB">
              <w:rPr>
                <w:rFonts w:ascii="Times New Roman" w:hAnsi="Times New Roman" w:cs="Times New Roman"/>
                <w:sz w:val="26"/>
                <w:szCs w:val="26"/>
                <w:lang w:eastAsia="zh-CN"/>
              </w:rPr>
              <w:t>Bể tách mỡ nhà bếp 02 (HT-02)</w:t>
            </w:r>
          </w:p>
        </w:tc>
        <w:tc>
          <w:tcPr>
            <w:tcW w:w="1030" w:type="pct"/>
            <w:shd w:val="clear" w:color="000000" w:fill="FFFFFF"/>
            <w:vAlign w:val="center"/>
          </w:tcPr>
          <w:p w:rsidR="00DB5498" w:rsidRPr="00091EFB" w:rsidRDefault="00DB5498" w:rsidP="00837C53">
            <w:pPr>
              <w:spacing w:before="80" w:after="80" w:line="360" w:lineRule="auto"/>
              <w:contextualSpacing/>
              <w:jc w:val="center"/>
              <w:rPr>
                <w:rFonts w:ascii="Times New Roman" w:hAnsi="Times New Roman" w:cs="Times New Roman"/>
                <w:sz w:val="26"/>
                <w:szCs w:val="26"/>
              </w:rPr>
            </w:pPr>
          </w:p>
        </w:tc>
        <w:tc>
          <w:tcPr>
            <w:tcW w:w="652" w:type="pct"/>
            <w:shd w:val="clear" w:color="000000" w:fill="FFFFFF"/>
            <w:vAlign w:val="center"/>
          </w:tcPr>
          <w:p w:rsidR="00DB5498" w:rsidRPr="00091EFB" w:rsidRDefault="00DB5498"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6,48</w:t>
            </w:r>
          </w:p>
        </w:tc>
        <w:tc>
          <w:tcPr>
            <w:tcW w:w="500" w:type="pct"/>
            <w:shd w:val="clear" w:color="000000" w:fill="FFFFFF"/>
            <w:vAlign w:val="center"/>
          </w:tcPr>
          <w:p w:rsidR="00DB5498" w:rsidRPr="00091EFB" w:rsidRDefault="00DB5498"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01</w:t>
            </w:r>
          </w:p>
        </w:tc>
        <w:tc>
          <w:tcPr>
            <w:tcW w:w="1688" w:type="pct"/>
            <w:shd w:val="clear" w:color="000000" w:fill="FFFFFF"/>
            <w:vAlign w:val="center"/>
          </w:tcPr>
          <w:p w:rsidR="00DB5498" w:rsidRPr="00091EFB" w:rsidRDefault="00DB5498" w:rsidP="00837C53">
            <w:pPr>
              <w:spacing w:before="80" w:after="80" w:line="360" w:lineRule="auto"/>
              <w:contextualSpacing/>
              <w:rPr>
                <w:rFonts w:ascii="Times New Roman" w:hAnsi="Times New Roman" w:cs="Times New Roman"/>
                <w:sz w:val="26"/>
                <w:szCs w:val="26"/>
              </w:rPr>
            </w:pPr>
          </w:p>
        </w:tc>
      </w:tr>
      <w:tr w:rsidR="003C7848" w:rsidRPr="00091EFB" w:rsidTr="00091EFB">
        <w:trPr>
          <w:trHeight w:val="693"/>
          <w:jc w:val="center"/>
        </w:trPr>
        <w:tc>
          <w:tcPr>
            <w:tcW w:w="286" w:type="pct"/>
            <w:shd w:val="clear" w:color="000000" w:fill="FFFFFF"/>
            <w:vAlign w:val="center"/>
          </w:tcPr>
          <w:p w:rsidR="00DB5498" w:rsidRPr="00091EFB" w:rsidRDefault="00DB5498"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shd w:val="clear" w:color="000000" w:fill="FFFFFF"/>
            <w:vAlign w:val="center"/>
          </w:tcPr>
          <w:p w:rsidR="00DB5498" w:rsidRPr="00091EFB" w:rsidRDefault="00DB5498" w:rsidP="00837C53">
            <w:pPr>
              <w:spacing w:before="80" w:after="80" w:line="360" w:lineRule="auto"/>
              <w:contextualSpacing/>
              <w:rPr>
                <w:rFonts w:ascii="Times New Roman" w:hAnsi="Times New Roman" w:cs="Times New Roman"/>
                <w:bCs/>
                <w:sz w:val="26"/>
                <w:szCs w:val="26"/>
                <w:lang w:val="en-US"/>
              </w:rPr>
            </w:pPr>
            <w:r w:rsidRPr="00091EFB">
              <w:rPr>
                <w:rFonts w:ascii="Times New Roman" w:hAnsi="Times New Roman" w:cs="Times New Roman"/>
                <w:bCs/>
                <w:sz w:val="26"/>
                <w:szCs w:val="26"/>
              </w:rPr>
              <w:t xml:space="preserve">Bể </w:t>
            </w:r>
            <w:r w:rsidRPr="00091EFB">
              <w:rPr>
                <w:rFonts w:ascii="Times New Roman" w:hAnsi="Times New Roman" w:cs="Times New Roman"/>
                <w:bCs/>
                <w:sz w:val="26"/>
                <w:szCs w:val="26"/>
                <w:lang w:val="en-US"/>
              </w:rPr>
              <w:t>Anoxic</w:t>
            </w:r>
            <w:r w:rsidR="005C348E" w:rsidRPr="00091EFB">
              <w:rPr>
                <w:rFonts w:ascii="Times New Roman" w:hAnsi="Times New Roman" w:cs="Times New Roman"/>
                <w:bCs/>
                <w:sz w:val="26"/>
                <w:szCs w:val="26"/>
                <w:lang w:val="en-US"/>
              </w:rPr>
              <w:t xml:space="preserve"> (T01)</w:t>
            </w:r>
          </w:p>
        </w:tc>
        <w:tc>
          <w:tcPr>
            <w:tcW w:w="1030" w:type="pct"/>
            <w:shd w:val="clear" w:color="000000" w:fill="FFFFFF"/>
            <w:vAlign w:val="center"/>
          </w:tcPr>
          <w:p w:rsidR="00DB5498" w:rsidRPr="00091EFB" w:rsidRDefault="00DB5498"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GB"/>
              </w:rPr>
              <w:t>6 x 2,4 x 2,8</w:t>
            </w:r>
          </w:p>
        </w:tc>
        <w:tc>
          <w:tcPr>
            <w:tcW w:w="652" w:type="pct"/>
            <w:shd w:val="clear" w:color="000000" w:fill="FFFFFF"/>
            <w:vAlign w:val="center"/>
          </w:tcPr>
          <w:p w:rsidR="00DB5498" w:rsidRPr="00091EFB" w:rsidRDefault="00DB5498" w:rsidP="00837C53">
            <w:pPr>
              <w:spacing w:before="80" w:after="80" w:line="360" w:lineRule="auto"/>
              <w:contextualSpacing/>
              <w:jc w:val="center"/>
              <w:rPr>
                <w:rFonts w:ascii="Times New Roman" w:hAnsi="Times New Roman" w:cs="Times New Roman"/>
                <w:sz w:val="26"/>
                <w:szCs w:val="26"/>
              </w:rPr>
            </w:pPr>
            <w:r w:rsidRPr="00091EFB">
              <w:rPr>
                <w:rFonts w:ascii="Times New Roman" w:hAnsi="Times New Roman" w:cs="Times New Roman"/>
                <w:sz w:val="26"/>
                <w:szCs w:val="26"/>
                <w:lang w:val="en-US"/>
              </w:rPr>
              <w:t>40,32</w:t>
            </w:r>
          </w:p>
        </w:tc>
        <w:tc>
          <w:tcPr>
            <w:tcW w:w="500" w:type="pct"/>
            <w:shd w:val="clear" w:color="000000" w:fill="FFFFFF"/>
            <w:vAlign w:val="center"/>
          </w:tcPr>
          <w:p w:rsidR="00DB5498" w:rsidRPr="00091EFB" w:rsidRDefault="00DB5498"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01</w:t>
            </w:r>
          </w:p>
        </w:tc>
        <w:tc>
          <w:tcPr>
            <w:tcW w:w="1688" w:type="pct"/>
            <w:shd w:val="clear" w:color="000000" w:fill="FFFFFF"/>
            <w:vAlign w:val="center"/>
          </w:tcPr>
          <w:p w:rsidR="00DB5498" w:rsidRPr="00091EFB" w:rsidRDefault="00685585" w:rsidP="00685585">
            <w:pPr>
              <w:spacing w:line="360" w:lineRule="auto"/>
              <w:rPr>
                <w:rFonts w:ascii="Times New Roman" w:hAnsi="Times New Roman" w:cs="Times New Roman"/>
                <w:sz w:val="26"/>
                <w:szCs w:val="26"/>
                <w:lang w:val="en-US"/>
              </w:rPr>
            </w:pPr>
            <w:r w:rsidRPr="00091EFB">
              <w:rPr>
                <w:rFonts w:ascii="Times New Roman" w:hAnsi="Times New Roman" w:cs="Times New Roman"/>
                <w:sz w:val="26"/>
                <w:szCs w:val="26"/>
                <w:lang w:val="en-US"/>
              </w:rPr>
              <w:t>- Thiết bị hợp khối:</w:t>
            </w:r>
            <w:r w:rsidRPr="00091EFB">
              <w:rPr>
                <w:rFonts w:ascii="Times New Roman" w:hAnsi="Times New Roman" w:cs="Times New Roman"/>
                <w:sz w:val="26"/>
                <w:szCs w:val="26"/>
                <w:lang w:val="en-US"/>
              </w:rPr>
              <w:br/>
            </w:r>
            <w:r w:rsidRPr="00091EFB">
              <w:rPr>
                <w:rFonts w:ascii="Times New Roman" w:hAnsi="Times New Roman" w:cs="Times New Roman"/>
                <w:sz w:val="26"/>
                <w:szCs w:val="26"/>
              </w:rPr>
              <w:t>Vật liệu tôn thép 5mm, bên ngoài sơn Epoxy; bên trong phủ FRP</w:t>
            </w:r>
            <w:r w:rsidRPr="00091EFB">
              <w:rPr>
                <w:rFonts w:ascii="Times New Roman" w:hAnsi="Times New Roman" w:cs="Times New Roman"/>
                <w:sz w:val="26"/>
                <w:szCs w:val="26"/>
                <w:lang w:val="en-US"/>
              </w:rPr>
              <w:t>.</w:t>
            </w:r>
            <w:r w:rsidR="000E29CB" w:rsidRPr="00091EFB">
              <w:rPr>
                <w:rFonts w:ascii="Times New Roman" w:hAnsi="Times New Roman" w:cs="Times New Roman"/>
                <w:sz w:val="26"/>
                <w:szCs w:val="26"/>
                <w:lang w:val="en-US"/>
              </w:rPr>
              <w:br/>
              <w:t xml:space="preserve">- </w:t>
            </w:r>
            <w:r w:rsidR="000E29CB" w:rsidRPr="00091EFB">
              <w:rPr>
                <w:rFonts w:ascii="Times New Roman" w:hAnsi="Times New Roman" w:cs="Times New Roman"/>
                <w:sz w:val="26"/>
                <w:szCs w:val="26"/>
              </w:rPr>
              <w:t>Motor khuấy</w:t>
            </w:r>
            <w:r w:rsidR="000E29CB" w:rsidRPr="00091EFB">
              <w:rPr>
                <w:rFonts w:ascii="Times New Roman" w:hAnsi="Times New Roman" w:cs="Times New Roman"/>
                <w:sz w:val="26"/>
                <w:szCs w:val="26"/>
                <w:lang w:val="en-US"/>
              </w:rPr>
              <w:t>:</w:t>
            </w:r>
            <w:r w:rsidR="000E29CB" w:rsidRPr="00091EFB">
              <w:rPr>
                <w:rFonts w:ascii="Times New Roman" w:hAnsi="Times New Roman" w:cs="Times New Roman"/>
                <w:sz w:val="26"/>
                <w:szCs w:val="26"/>
                <w:lang w:val="en-US"/>
              </w:rPr>
              <w:br/>
              <w:t>Số lượng 02 bộ</w:t>
            </w:r>
            <w:r w:rsidR="000E29CB" w:rsidRPr="00091EFB">
              <w:rPr>
                <w:rFonts w:ascii="Times New Roman" w:hAnsi="Times New Roman" w:cs="Times New Roman"/>
                <w:sz w:val="26"/>
                <w:szCs w:val="26"/>
                <w:lang w:val="en-US"/>
              </w:rPr>
              <w:br/>
            </w:r>
            <w:r w:rsidR="000E29CB" w:rsidRPr="00091EFB">
              <w:rPr>
                <w:rFonts w:ascii="Times New Roman" w:hAnsi="Times New Roman" w:cs="Times New Roman"/>
                <w:sz w:val="26"/>
                <w:szCs w:val="26"/>
              </w:rPr>
              <w:t>Loại: motor khuấy</w:t>
            </w:r>
            <w:r w:rsidR="000E29CB" w:rsidRPr="00091EFB">
              <w:rPr>
                <w:rFonts w:ascii="Times New Roman" w:hAnsi="Times New Roman" w:cs="Times New Roman"/>
                <w:sz w:val="26"/>
                <w:szCs w:val="26"/>
              </w:rPr>
              <w:br/>
              <w:t>Tốc độ: 119 vòng/phút</w:t>
            </w:r>
            <w:r w:rsidR="000E29CB" w:rsidRPr="00091EFB">
              <w:rPr>
                <w:rFonts w:ascii="Times New Roman" w:hAnsi="Times New Roman" w:cs="Times New Roman"/>
                <w:sz w:val="26"/>
                <w:szCs w:val="26"/>
              </w:rPr>
              <w:br/>
              <w:t>Công suất: 0,37 kW;</w:t>
            </w:r>
            <w:r w:rsidR="000E29CB" w:rsidRPr="00091EFB">
              <w:rPr>
                <w:rFonts w:ascii="Times New Roman" w:hAnsi="Times New Roman" w:cs="Times New Roman"/>
                <w:sz w:val="26"/>
                <w:szCs w:val="26"/>
              </w:rPr>
              <w:br/>
              <w:t>Điện áp: 3pha/380V/50Hz.</w:t>
            </w:r>
          </w:p>
        </w:tc>
      </w:tr>
      <w:tr w:rsidR="003C7848" w:rsidRPr="00091EFB" w:rsidTr="0046442B">
        <w:trPr>
          <w:trHeight w:val="5822"/>
          <w:jc w:val="center"/>
        </w:trPr>
        <w:tc>
          <w:tcPr>
            <w:tcW w:w="286" w:type="pct"/>
            <w:shd w:val="clear" w:color="000000" w:fill="FFFFFF"/>
            <w:vAlign w:val="center"/>
          </w:tcPr>
          <w:p w:rsidR="00DB5498" w:rsidRPr="00091EFB" w:rsidRDefault="00DB5498"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shd w:val="clear" w:color="000000" w:fill="FFFFFF"/>
            <w:vAlign w:val="center"/>
          </w:tcPr>
          <w:p w:rsidR="00DB5498" w:rsidRPr="00091EFB" w:rsidRDefault="00DB5498" w:rsidP="00837C53">
            <w:pPr>
              <w:spacing w:before="80" w:after="80" w:line="360" w:lineRule="auto"/>
              <w:contextualSpacing/>
              <w:rPr>
                <w:rFonts w:ascii="Times New Roman" w:hAnsi="Times New Roman" w:cs="Times New Roman"/>
                <w:sz w:val="26"/>
                <w:szCs w:val="26"/>
                <w:lang w:val="en-US"/>
              </w:rPr>
            </w:pPr>
            <w:r w:rsidRPr="00091EFB">
              <w:rPr>
                <w:rFonts w:ascii="Times New Roman" w:hAnsi="Times New Roman" w:cs="Times New Roman"/>
                <w:sz w:val="26"/>
                <w:szCs w:val="26"/>
                <w:lang w:eastAsia="zh-CN"/>
              </w:rPr>
              <w:t>Bể Aerotank</w:t>
            </w:r>
            <w:r w:rsidR="005C348E" w:rsidRPr="00091EFB">
              <w:rPr>
                <w:rFonts w:ascii="Times New Roman" w:hAnsi="Times New Roman" w:cs="Times New Roman"/>
                <w:sz w:val="26"/>
                <w:szCs w:val="26"/>
                <w:lang w:val="en-US" w:eastAsia="zh-CN"/>
              </w:rPr>
              <w:t xml:space="preserve"> (T02)</w:t>
            </w:r>
          </w:p>
        </w:tc>
        <w:tc>
          <w:tcPr>
            <w:tcW w:w="1030" w:type="pct"/>
            <w:shd w:val="clear" w:color="000000" w:fill="FFFFFF"/>
            <w:vAlign w:val="center"/>
          </w:tcPr>
          <w:p w:rsidR="00DB5498" w:rsidRPr="00091EFB" w:rsidRDefault="005C348E"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11 x 2,4 x 2,8</w:t>
            </w:r>
          </w:p>
        </w:tc>
        <w:tc>
          <w:tcPr>
            <w:tcW w:w="652" w:type="pct"/>
            <w:shd w:val="clear" w:color="000000" w:fill="FFFFFF"/>
            <w:vAlign w:val="center"/>
          </w:tcPr>
          <w:p w:rsidR="00DB5498" w:rsidRPr="00091EFB" w:rsidRDefault="005C348E" w:rsidP="00837C53">
            <w:pPr>
              <w:spacing w:before="80" w:after="80" w:line="360" w:lineRule="auto"/>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73,92</w:t>
            </w:r>
          </w:p>
        </w:tc>
        <w:tc>
          <w:tcPr>
            <w:tcW w:w="500" w:type="pct"/>
            <w:shd w:val="clear" w:color="000000" w:fill="FFFFFF"/>
            <w:vAlign w:val="center"/>
          </w:tcPr>
          <w:p w:rsidR="00DB5498" w:rsidRPr="00091EFB" w:rsidRDefault="00DB5498" w:rsidP="00837C53">
            <w:pPr>
              <w:spacing w:before="80" w:after="80" w:line="360" w:lineRule="auto"/>
              <w:contextualSpacing/>
              <w:jc w:val="center"/>
              <w:rPr>
                <w:rFonts w:ascii="Times New Roman" w:hAnsi="Times New Roman" w:cs="Times New Roman"/>
                <w:sz w:val="26"/>
                <w:szCs w:val="26"/>
              </w:rPr>
            </w:pPr>
            <w:r w:rsidRPr="00091EFB">
              <w:rPr>
                <w:rFonts w:ascii="Times New Roman" w:hAnsi="Times New Roman" w:cs="Times New Roman"/>
                <w:sz w:val="26"/>
                <w:szCs w:val="26"/>
              </w:rPr>
              <w:t>01</w:t>
            </w:r>
          </w:p>
        </w:tc>
        <w:tc>
          <w:tcPr>
            <w:tcW w:w="1688" w:type="pct"/>
            <w:shd w:val="clear" w:color="000000" w:fill="FFFFFF"/>
            <w:vAlign w:val="center"/>
          </w:tcPr>
          <w:p w:rsidR="00DB5498" w:rsidRPr="00091EFB" w:rsidRDefault="00685585" w:rsidP="000E29CB">
            <w:pPr>
              <w:spacing w:line="360" w:lineRule="auto"/>
              <w:rPr>
                <w:rFonts w:ascii="Times New Roman" w:hAnsi="Times New Roman" w:cs="Times New Roman"/>
                <w:sz w:val="26"/>
                <w:szCs w:val="26"/>
              </w:rPr>
            </w:pPr>
            <w:r w:rsidRPr="00091EFB">
              <w:rPr>
                <w:rFonts w:ascii="Times New Roman" w:hAnsi="Times New Roman" w:cs="Times New Roman"/>
                <w:sz w:val="26"/>
                <w:szCs w:val="26"/>
              </w:rPr>
              <w:t>- Thiết bị hợp khối:</w:t>
            </w:r>
            <w:r w:rsidRPr="00091EFB">
              <w:rPr>
                <w:rFonts w:ascii="Times New Roman" w:hAnsi="Times New Roman" w:cs="Times New Roman"/>
                <w:sz w:val="26"/>
                <w:szCs w:val="26"/>
              </w:rPr>
              <w:br/>
              <w:t>Vật liệu tôn thép 5mm, bên ngoài sơn Epoxy; bên trong phủ FRP.</w:t>
            </w:r>
            <w:r w:rsidRPr="00091EFB">
              <w:rPr>
                <w:rFonts w:ascii="Times New Roman" w:hAnsi="Times New Roman" w:cs="Times New Roman"/>
                <w:sz w:val="26"/>
                <w:szCs w:val="26"/>
              </w:rPr>
              <w:br/>
              <w:t>- Máy thổi khí:</w:t>
            </w:r>
            <w:r w:rsidR="000E29CB" w:rsidRPr="00091EFB">
              <w:rPr>
                <w:rFonts w:ascii="Times New Roman" w:hAnsi="Times New Roman" w:cs="Times New Roman"/>
                <w:sz w:val="26"/>
                <w:szCs w:val="26"/>
              </w:rPr>
              <w:br/>
              <w:t>Số lượng 02 bộ</w:t>
            </w:r>
            <w:r w:rsidRPr="00091EFB">
              <w:rPr>
                <w:rFonts w:ascii="Times New Roman" w:hAnsi="Times New Roman" w:cs="Times New Roman"/>
                <w:sz w:val="26"/>
                <w:szCs w:val="26"/>
              </w:rPr>
              <w:br/>
              <w:t>Lưu lượng khí: 2,36 m³/phút;</w:t>
            </w:r>
            <w:r w:rsidRPr="00091EFB">
              <w:rPr>
                <w:rFonts w:ascii="Times New Roman" w:hAnsi="Times New Roman" w:cs="Times New Roman"/>
                <w:sz w:val="26"/>
                <w:szCs w:val="26"/>
              </w:rPr>
              <w:br/>
              <w:t>Cột áp: 3,0 m;</w:t>
            </w:r>
            <w:r w:rsidRPr="00091EFB">
              <w:rPr>
                <w:rFonts w:ascii="Times New Roman" w:hAnsi="Times New Roman" w:cs="Times New Roman"/>
                <w:sz w:val="26"/>
                <w:szCs w:val="26"/>
              </w:rPr>
              <w:br/>
              <w:t>Công suất: 2,2 kW;1</w:t>
            </w:r>
            <w:r w:rsidRPr="00091EFB">
              <w:rPr>
                <w:rFonts w:ascii="Times New Roman" w:hAnsi="Times New Roman" w:cs="Times New Roman"/>
                <w:sz w:val="26"/>
                <w:szCs w:val="26"/>
              </w:rPr>
              <w:br/>
              <w:t>Điện áp: 3pha/380V/50Hz.</w:t>
            </w:r>
            <w:r w:rsidRPr="00091EFB">
              <w:rPr>
                <w:rFonts w:ascii="Times New Roman" w:hAnsi="Times New Roman" w:cs="Times New Roman"/>
                <w:sz w:val="26"/>
                <w:szCs w:val="26"/>
              </w:rPr>
              <w:br/>
              <w:t>- Hệ thống phân phối khí:</w:t>
            </w:r>
            <w:r w:rsidR="000E29CB" w:rsidRPr="00091EFB">
              <w:rPr>
                <w:rFonts w:ascii="Times New Roman" w:hAnsi="Times New Roman" w:cs="Times New Roman"/>
                <w:sz w:val="26"/>
                <w:szCs w:val="26"/>
              </w:rPr>
              <w:br/>
              <w:t>Số lượng 01 bộ</w:t>
            </w:r>
            <w:r w:rsidRPr="00091EFB">
              <w:rPr>
                <w:rFonts w:ascii="Times New Roman" w:hAnsi="Times New Roman" w:cs="Times New Roman"/>
                <w:sz w:val="26"/>
                <w:szCs w:val="26"/>
              </w:rPr>
              <w:br/>
              <w:t>Kiểu: đĩa phân phối khí mịn;</w:t>
            </w:r>
            <w:r w:rsidRPr="00091EFB">
              <w:rPr>
                <w:rFonts w:ascii="Times New Roman" w:hAnsi="Times New Roman" w:cs="Times New Roman"/>
                <w:sz w:val="26"/>
                <w:szCs w:val="26"/>
              </w:rPr>
              <w:br/>
              <w:t>Lưu lượng thiết kế: 0-9,5 m³/h;</w:t>
            </w:r>
            <w:r w:rsidRPr="00091EFB">
              <w:rPr>
                <w:rFonts w:ascii="Times New Roman" w:hAnsi="Times New Roman" w:cs="Times New Roman"/>
                <w:sz w:val="26"/>
                <w:szCs w:val="26"/>
              </w:rPr>
              <w:br/>
              <w:t>Đường kính hoạt động: 9";</w:t>
            </w:r>
            <w:r w:rsidRPr="00091EFB">
              <w:rPr>
                <w:rFonts w:ascii="Times New Roman" w:hAnsi="Times New Roman" w:cs="Times New Roman"/>
                <w:sz w:val="26"/>
                <w:szCs w:val="26"/>
              </w:rPr>
              <w:br/>
              <w:t>Vật liệu: Màng EPDM.</w:t>
            </w:r>
            <w:r w:rsidRPr="00091EFB">
              <w:rPr>
                <w:rFonts w:ascii="Times New Roman" w:hAnsi="Times New Roman" w:cs="Times New Roman"/>
                <w:sz w:val="26"/>
                <w:szCs w:val="26"/>
              </w:rPr>
              <w:br/>
              <w:t>- Thiết bị đo pH:</w:t>
            </w:r>
            <w:r w:rsidR="000E29CB" w:rsidRPr="00091EFB">
              <w:rPr>
                <w:rFonts w:ascii="Times New Roman" w:hAnsi="Times New Roman" w:cs="Times New Roman"/>
                <w:sz w:val="26"/>
                <w:szCs w:val="26"/>
              </w:rPr>
              <w:br/>
              <w:t>Số lượng 01 bộ</w:t>
            </w:r>
            <w:r w:rsidRPr="00091EFB">
              <w:rPr>
                <w:rFonts w:ascii="Times New Roman" w:hAnsi="Times New Roman" w:cs="Times New Roman"/>
                <w:sz w:val="26"/>
                <w:szCs w:val="26"/>
              </w:rPr>
              <w:br/>
              <w:t xml:space="preserve">Thang đo: 0 - 14;  </w:t>
            </w:r>
            <w:r w:rsidRPr="00091EFB">
              <w:rPr>
                <w:rFonts w:ascii="Times New Roman" w:hAnsi="Times New Roman" w:cs="Times New Roman"/>
                <w:sz w:val="26"/>
                <w:szCs w:val="26"/>
              </w:rPr>
              <w:br/>
              <w:t>Độ chính xác : +/- 0,2%</w:t>
            </w:r>
            <w:r w:rsidRPr="00091EFB">
              <w:rPr>
                <w:rFonts w:ascii="Times New Roman" w:hAnsi="Times New Roman" w:cs="Times New Roman"/>
                <w:sz w:val="26"/>
                <w:szCs w:val="26"/>
              </w:rPr>
              <w:br/>
              <w:t>Nhiệt độ làm việc : 0 - 50</w:t>
            </w:r>
            <w:r w:rsidRPr="00091EFB">
              <w:rPr>
                <w:rFonts w:ascii="Times New Roman" w:hAnsi="Times New Roman" w:cs="Times New Roman"/>
                <w:sz w:val="26"/>
                <w:szCs w:val="26"/>
                <w:vertAlign w:val="superscript"/>
              </w:rPr>
              <w:t>o</w:t>
            </w:r>
            <w:r w:rsidRPr="00091EFB">
              <w:rPr>
                <w:rFonts w:ascii="Times New Roman" w:hAnsi="Times New Roman" w:cs="Times New Roman"/>
                <w:sz w:val="26"/>
                <w:szCs w:val="26"/>
              </w:rPr>
              <w:t xml:space="preserve">C </w:t>
            </w:r>
            <w:r w:rsidRPr="00091EFB">
              <w:rPr>
                <w:rFonts w:ascii="Times New Roman" w:hAnsi="Times New Roman" w:cs="Times New Roman"/>
                <w:sz w:val="26"/>
                <w:szCs w:val="26"/>
              </w:rPr>
              <w:br/>
              <w:t>Bao gồm: transmitter và sensor.</w:t>
            </w:r>
            <w:r w:rsidRPr="00091EFB">
              <w:rPr>
                <w:rFonts w:ascii="Times New Roman" w:hAnsi="Times New Roman" w:cs="Times New Roman"/>
                <w:sz w:val="26"/>
                <w:szCs w:val="26"/>
              </w:rPr>
              <w:br/>
              <w:t>- Thiết bị đo DO:</w:t>
            </w:r>
            <w:r w:rsidR="000E29CB" w:rsidRPr="00091EFB">
              <w:rPr>
                <w:rFonts w:ascii="Times New Roman" w:hAnsi="Times New Roman" w:cs="Times New Roman"/>
                <w:sz w:val="26"/>
                <w:szCs w:val="26"/>
              </w:rPr>
              <w:br/>
              <w:t>Số lượng 01 bộ</w:t>
            </w:r>
            <w:r w:rsidRPr="00091EFB">
              <w:rPr>
                <w:rFonts w:ascii="Times New Roman" w:hAnsi="Times New Roman" w:cs="Times New Roman"/>
                <w:sz w:val="26"/>
                <w:szCs w:val="26"/>
              </w:rPr>
              <w:br/>
              <w:t xml:space="preserve">Thang đo : 0 - 20mg/l  </w:t>
            </w:r>
            <w:r w:rsidRPr="00091EFB">
              <w:rPr>
                <w:rFonts w:ascii="Times New Roman" w:hAnsi="Times New Roman" w:cs="Times New Roman"/>
                <w:sz w:val="26"/>
                <w:szCs w:val="26"/>
              </w:rPr>
              <w:br/>
            </w:r>
            <w:r w:rsidRPr="00091EFB">
              <w:rPr>
                <w:rFonts w:ascii="Times New Roman" w:hAnsi="Times New Roman" w:cs="Times New Roman"/>
                <w:sz w:val="26"/>
                <w:szCs w:val="26"/>
              </w:rPr>
              <w:lastRenderedPageBreak/>
              <w:t>Độ chính xác : +/- 0,2%</w:t>
            </w:r>
            <w:r w:rsidRPr="00091EFB">
              <w:rPr>
                <w:rFonts w:ascii="Times New Roman" w:hAnsi="Times New Roman" w:cs="Times New Roman"/>
                <w:sz w:val="26"/>
                <w:szCs w:val="26"/>
              </w:rPr>
              <w:br/>
              <w:t>Nhiệt độ làm việc : 0 - 50</w:t>
            </w:r>
            <w:r w:rsidRPr="00091EFB">
              <w:rPr>
                <w:rFonts w:ascii="Times New Roman" w:hAnsi="Times New Roman" w:cs="Times New Roman"/>
                <w:sz w:val="26"/>
                <w:szCs w:val="26"/>
                <w:vertAlign w:val="superscript"/>
              </w:rPr>
              <w:t>o</w:t>
            </w:r>
            <w:r w:rsidRPr="00091EFB">
              <w:rPr>
                <w:rFonts w:ascii="Times New Roman" w:hAnsi="Times New Roman" w:cs="Times New Roman"/>
                <w:sz w:val="26"/>
                <w:szCs w:val="26"/>
              </w:rPr>
              <w:t xml:space="preserve">C </w:t>
            </w:r>
            <w:r w:rsidRPr="00091EFB">
              <w:rPr>
                <w:rFonts w:ascii="Times New Roman" w:hAnsi="Times New Roman" w:cs="Times New Roman"/>
                <w:sz w:val="26"/>
                <w:szCs w:val="26"/>
              </w:rPr>
              <w:br/>
              <w:t>Bao gồm: transmitter và sensor.</w:t>
            </w:r>
            <w:r w:rsidRPr="00091EFB">
              <w:rPr>
                <w:rFonts w:ascii="Times New Roman" w:hAnsi="Times New Roman" w:cs="Times New Roman"/>
                <w:sz w:val="26"/>
                <w:szCs w:val="26"/>
              </w:rPr>
              <w:br/>
              <w:t>- Bơm nước thải:</w:t>
            </w:r>
            <w:r w:rsidR="000E29CB" w:rsidRPr="00091EFB">
              <w:rPr>
                <w:rFonts w:ascii="Times New Roman" w:hAnsi="Times New Roman" w:cs="Times New Roman"/>
                <w:sz w:val="26"/>
                <w:szCs w:val="26"/>
              </w:rPr>
              <w:br/>
              <w:t>Số lượng 02 bộ</w:t>
            </w:r>
            <w:r w:rsidRPr="00091EFB">
              <w:rPr>
                <w:rFonts w:ascii="Times New Roman" w:hAnsi="Times New Roman" w:cs="Times New Roman"/>
                <w:sz w:val="26"/>
                <w:szCs w:val="26"/>
              </w:rPr>
              <w:br/>
              <w:t>Loại: bơm ly tâm trục ngang</w:t>
            </w:r>
            <w:r w:rsidR="000E29CB" w:rsidRPr="00091EFB">
              <w:rPr>
                <w:rFonts w:ascii="Times New Roman" w:hAnsi="Times New Roman" w:cs="Times New Roman"/>
                <w:sz w:val="26"/>
                <w:szCs w:val="26"/>
              </w:rPr>
              <w:br/>
            </w:r>
            <w:r w:rsidRPr="00091EFB">
              <w:rPr>
                <w:rFonts w:ascii="Times New Roman" w:hAnsi="Times New Roman" w:cs="Times New Roman"/>
                <w:sz w:val="26"/>
                <w:szCs w:val="26"/>
              </w:rPr>
              <w:t>Lưu lượng: 5-10 m³/giờ;</w:t>
            </w:r>
            <w:r w:rsidR="000E29CB" w:rsidRPr="00091EFB">
              <w:rPr>
                <w:rFonts w:ascii="Times New Roman" w:hAnsi="Times New Roman" w:cs="Times New Roman"/>
                <w:sz w:val="26"/>
                <w:szCs w:val="26"/>
              </w:rPr>
              <w:br/>
            </w:r>
            <w:r w:rsidRPr="00091EFB">
              <w:rPr>
                <w:rFonts w:ascii="Times New Roman" w:hAnsi="Times New Roman" w:cs="Times New Roman"/>
                <w:sz w:val="26"/>
                <w:szCs w:val="26"/>
              </w:rPr>
              <w:t>Cột áp: 8 m</w:t>
            </w:r>
            <w:r w:rsidRPr="00091EFB">
              <w:rPr>
                <w:rFonts w:ascii="Times New Roman" w:hAnsi="Times New Roman" w:cs="Times New Roman"/>
                <w:sz w:val="26"/>
                <w:szCs w:val="26"/>
              </w:rPr>
              <w:br w:type="page"/>
            </w:r>
            <w:r w:rsidR="000E29CB" w:rsidRPr="00091EFB">
              <w:rPr>
                <w:rFonts w:ascii="Times New Roman" w:hAnsi="Times New Roman" w:cs="Times New Roman"/>
                <w:sz w:val="26"/>
                <w:szCs w:val="26"/>
              </w:rPr>
              <w:br/>
            </w:r>
            <w:r w:rsidRPr="00091EFB">
              <w:rPr>
                <w:rFonts w:ascii="Times New Roman" w:hAnsi="Times New Roman" w:cs="Times New Roman"/>
                <w:sz w:val="26"/>
                <w:szCs w:val="26"/>
              </w:rPr>
              <w:t>Công suất: 1,1 kW;</w:t>
            </w:r>
            <w:r w:rsidRPr="00091EFB">
              <w:rPr>
                <w:rFonts w:ascii="Times New Roman" w:hAnsi="Times New Roman" w:cs="Times New Roman"/>
                <w:sz w:val="26"/>
                <w:szCs w:val="26"/>
              </w:rPr>
              <w:br w:type="page"/>
            </w:r>
            <w:r w:rsidR="000E29CB" w:rsidRPr="00091EFB">
              <w:rPr>
                <w:rFonts w:ascii="Times New Roman" w:hAnsi="Times New Roman" w:cs="Times New Roman"/>
                <w:sz w:val="26"/>
                <w:szCs w:val="26"/>
              </w:rPr>
              <w:br/>
            </w:r>
            <w:r w:rsidRPr="00091EFB">
              <w:rPr>
                <w:rFonts w:ascii="Times New Roman" w:hAnsi="Times New Roman" w:cs="Times New Roman"/>
                <w:sz w:val="26"/>
                <w:szCs w:val="26"/>
              </w:rPr>
              <w:t>Điện áp: 3pha/380V/50Hz.</w:t>
            </w:r>
          </w:p>
        </w:tc>
      </w:tr>
      <w:tr w:rsidR="00415994" w:rsidRPr="00091EFB" w:rsidTr="00091EFB">
        <w:trPr>
          <w:trHeight w:val="1124"/>
          <w:jc w:val="center"/>
        </w:trPr>
        <w:tc>
          <w:tcPr>
            <w:tcW w:w="286" w:type="pct"/>
            <w:shd w:val="clear" w:color="000000" w:fill="FFFFFF"/>
            <w:vAlign w:val="center"/>
          </w:tcPr>
          <w:p w:rsidR="005C348E" w:rsidRPr="00091EFB" w:rsidRDefault="005C348E" w:rsidP="00774E0B">
            <w:pPr>
              <w:numPr>
                <w:ilvl w:val="0"/>
                <w:numId w:val="10"/>
              </w:numPr>
              <w:spacing w:before="80" w:after="80" w:line="360" w:lineRule="auto"/>
              <w:ind w:left="544" w:hanging="357"/>
              <w:contextualSpacing/>
              <w:jc w:val="center"/>
              <w:rPr>
                <w:rFonts w:ascii="Times New Roman" w:hAnsi="Times New Roman" w:cs="Times New Roman"/>
                <w:color w:val="000000" w:themeColor="text1"/>
                <w:sz w:val="26"/>
                <w:szCs w:val="26"/>
              </w:rPr>
            </w:pPr>
          </w:p>
        </w:tc>
        <w:tc>
          <w:tcPr>
            <w:tcW w:w="843" w:type="pct"/>
            <w:shd w:val="clear" w:color="000000" w:fill="FFFFFF"/>
            <w:vAlign w:val="center"/>
          </w:tcPr>
          <w:p w:rsidR="005C348E" w:rsidRPr="00091EFB" w:rsidRDefault="005C348E" w:rsidP="00837C53">
            <w:pPr>
              <w:spacing w:before="80" w:after="80" w:line="360" w:lineRule="auto"/>
              <w:contextualSpacing/>
              <w:rPr>
                <w:rFonts w:ascii="Times New Roman" w:hAnsi="Times New Roman" w:cs="Times New Roman"/>
                <w:color w:val="000000" w:themeColor="text1"/>
                <w:sz w:val="26"/>
                <w:szCs w:val="26"/>
              </w:rPr>
            </w:pPr>
            <w:r w:rsidRPr="00091EFB">
              <w:rPr>
                <w:rFonts w:ascii="Times New Roman" w:hAnsi="Times New Roman" w:cs="Times New Roman"/>
                <w:sz w:val="26"/>
                <w:szCs w:val="26"/>
                <w:lang w:eastAsia="zh-CN"/>
              </w:rPr>
              <w:t>Bể lắng (T03)</w:t>
            </w:r>
          </w:p>
        </w:tc>
        <w:tc>
          <w:tcPr>
            <w:tcW w:w="1030" w:type="pct"/>
            <w:shd w:val="clear" w:color="000000" w:fill="FFFFFF"/>
            <w:vAlign w:val="center"/>
          </w:tcPr>
          <w:p w:rsidR="005C348E" w:rsidRPr="00091EFB" w:rsidRDefault="005C348E" w:rsidP="00837C53">
            <w:pPr>
              <w:spacing w:before="80" w:after="80" w:line="360" w:lineRule="auto"/>
              <w:contextualSpacing/>
              <w:jc w:val="center"/>
              <w:rPr>
                <w:rFonts w:ascii="Times New Roman" w:hAnsi="Times New Roman" w:cs="Times New Roman"/>
                <w:sz w:val="26"/>
                <w:szCs w:val="26"/>
              </w:rPr>
            </w:pPr>
            <w:r w:rsidRPr="00091EFB">
              <w:rPr>
                <w:rFonts w:ascii="Times New Roman" w:hAnsi="Times New Roman" w:cs="Times New Roman"/>
                <w:sz w:val="26"/>
                <w:szCs w:val="26"/>
              </w:rPr>
              <w:t>4 x 2,4 x 2,8</w:t>
            </w:r>
          </w:p>
        </w:tc>
        <w:tc>
          <w:tcPr>
            <w:tcW w:w="652" w:type="pct"/>
            <w:shd w:val="clear" w:color="000000" w:fill="FFFFFF"/>
            <w:vAlign w:val="center"/>
          </w:tcPr>
          <w:p w:rsidR="005C348E" w:rsidRPr="00091EFB" w:rsidRDefault="005C348E" w:rsidP="00837C53">
            <w:pPr>
              <w:pStyle w:val="Normal0"/>
              <w:spacing w:before="80" w:after="80" w:line="360" w:lineRule="auto"/>
              <w:contextualSpacing/>
              <w:jc w:val="center"/>
            </w:pPr>
            <w:r w:rsidRPr="00091EFB">
              <w:t>26,88</w:t>
            </w:r>
          </w:p>
        </w:tc>
        <w:tc>
          <w:tcPr>
            <w:tcW w:w="500" w:type="pct"/>
            <w:shd w:val="clear" w:color="000000" w:fill="FFFFFF"/>
            <w:vAlign w:val="center"/>
          </w:tcPr>
          <w:p w:rsidR="005C348E" w:rsidRPr="00091EFB" w:rsidRDefault="005C348E" w:rsidP="00837C53">
            <w:pPr>
              <w:pStyle w:val="Normal0"/>
              <w:spacing w:before="80" w:after="80" w:line="360" w:lineRule="auto"/>
              <w:contextualSpacing/>
              <w:jc w:val="center"/>
            </w:pPr>
            <w:r w:rsidRPr="00091EFB">
              <w:t>01</w:t>
            </w:r>
          </w:p>
        </w:tc>
        <w:tc>
          <w:tcPr>
            <w:tcW w:w="1688" w:type="pct"/>
            <w:shd w:val="clear" w:color="000000" w:fill="FFFFFF"/>
            <w:vAlign w:val="center"/>
          </w:tcPr>
          <w:p w:rsidR="005C348E" w:rsidRPr="00091EFB" w:rsidRDefault="00685585" w:rsidP="00837C53">
            <w:pPr>
              <w:pStyle w:val="Normal0"/>
              <w:spacing w:before="80" w:after="80" w:line="360" w:lineRule="auto"/>
              <w:contextualSpacing/>
              <w:jc w:val="left"/>
            </w:pPr>
            <w:r w:rsidRPr="00091EFB">
              <w:t>- Thiết bị hợp khối:</w:t>
            </w:r>
            <w:r w:rsidRPr="00091EFB">
              <w:br/>
              <w:t>Vật liệu tôn thép 5mm, bên ngoài sơn Epoxy; bên trong phủ FRP.</w:t>
            </w:r>
            <w:r w:rsidRPr="00091EFB">
              <w:br/>
              <w:t>- Tấm lắng Lamella:</w:t>
            </w:r>
            <w:r w:rsidR="000E29CB" w:rsidRPr="00091EFB">
              <w:br/>
              <w:t>Số lượng 01 hệ thống</w:t>
            </w:r>
            <w:r w:rsidRPr="00091EFB">
              <w:br/>
              <w:t>Vật liệu: PVC màu xanh</w:t>
            </w:r>
            <w:r w:rsidRPr="00091EFB">
              <w:br/>
              <w:t xml:space="preserve">Kích thước hộp 54x54mm </w:t>
            </w:r>
            <w:r w:rsidRPr="00091EFB">
              <w:br/>
              <w:t>độ dày 0.4-0.6mm.</w:t>
            </w:r>
            <w:r w:rsidRPr="00091EFB">
              <w:br/>
              <w:t>- Bơm nước thải:</w:t>
            </w:r>
            <w:r w:rsidR="003C7848" w:rsidRPr="00091EFB">
              <w:t xml:space="preserve"> Số lượng 2 bộ</w:t>
            </w:r>
            <w:r w:rsidRPr="00091EFB">
              <w:br/>
              <w:t>Loại: bơm ly tâm trục ngang</w:t>
            </w:r>
            <w:r w:rsidRPr="00091EFB">
              <w:br/>
              <w:t>Lưu lượng: 5-10 m³/giờ;</w:t>
            </w:r>
            <w:r w:rsidRPr="00091EFB">
              <w:br/>
              <w:t>Cột áp: 8 m</w:t>
            </w:r>
            <w:r w:rsidRPr="00091EFB">
              <w:br/>
              <w:t>Công suất: 1,1 kW;</w:t>
            </w:r>
            <w:r w:rsidRPr="00091EFB">
              <w:br/>
            </w:r>
            <w:r w:rsidRPr="00091EFB">
              <w:lastRenderedPageBreak/>
              <w:t>Điện áp: 3pha/380V/50Hz.</w:t>
            </w:r>
          </w:p>
        </w:tc>
      </w:tr>
      <w:tr w:rsidR="00415994" w:rsidRPr="00091EFB" w:rsidTr="00091EFB">
        <w:trPr>
          <w:trHeight w:val="356"/>
          <w:jc w:val="center"/>
        </w:trPr>
        <w:tc>
          <w:tcPr>
            <w:tcW w:w="286" w:type="pct"/>
            <w:shd w:val="clear" w:color="000000" w:fill="FFFFFF"/>
            <w:vAlign w:val="center"/>
          </w:tcPr>
          <w:p w:rsidR="00DB5498" w:rsidRPr="00091EFB" w:rsidRDefault="00DB5498" w:rsidP="00774E0B">
            <w:pPr>
              <w:numPr>
                <w:ilvl w:val="0"/>
                <w:numId w:val="10"/>
              </w:numPr>
              <w:spacing w:before="80" w:after="80" w:line="360" w:lineRule="auto"/>
              <w:ind w:left="544" w:hanging="357"/>
              <w:contextualSpacing/>
              <w:jc w:val="center"/>
              <w:rPr>
                <w:rFonts w:ascii="Times New Roman" w:hAnsi="Times New Roman" w:cs="Times New Roman"/>
                <w:color w:val="000000" w:themeColor="text1"/>
                <w:sz w:val="26"/>
                <w:szCs w:val="26"/>
              </w:rPr>
            </w:pPr>
          </w:p>
        </w:tc>
        <w:tc>
          <w:tcPr>
            <w:tcW w:w="843" w:type="pct"/>
            <w:shd w:val="clear" w:color="000000" w:fill="FFFFFF"/>
            <w:vAlign w:val="center"/>
          </w:tcPr>
          <w:p w:rsidR="00DB5498" w:rsidRPr="00091EFB" w:rsidRDefault="000F0CFF" w:rsidP="000F0CFF">
            <w:pPr>
              <w:spacing w:before="80" w:after="80" w:line="360" w:lineRule="auto"/>
              <w:contextualSpacing/>
              <w:rPr>
                <w:rFonts w:ascii="Times New Roman" w:hAnsi="Times New Roman" w:cs="Times New Roman"/>
                <w:color w:val="000000" w:themeColor="text1"/>
                <w:sz w:val="26"/>
                <w:szCs w:val="26"/>
                <w:lang w:val="en-US"/>
              </w:rPr>
            </w:pPr>
            <w:r w:rsidRPr="00091EFB">
              <w:rPr>
                <w:rFonts w:ascii="Times New Roman" w:hAnsi="Times New Roman" w:cs="Times New Roman"/>
                <w:color w:val="000000" w:themeColor="text1"/>
                <w:sz w:val="26"/>
                <w:szCs w:val="26"/>
                <w:lang w:val="en-US"/>
              </w:rPr>
              <w:t>Bể</w:t>
            </w:r>
            <w:r w:rsidR="00DB5498" w:rsidRPr="00091EFB">
              <w:rPr>
                <w:rFonts w:ascii="Times New Roman" w:hAnsi="Times New Roman" w:cs="Times New Roman"/>
                <w:color w:val="000000" w:themeColor="text1"/>
                <w:sz w:val="26"/>
                <w:szCs w:val="26"/>
              </w:rPr>
              <w:t xml:space="preserve"> khử trùng</w:t>
            </w:r>
            <w:r w:rsidR="005C348E" w:rsidRPr="00091EFB">
              <w:rPr>
                <w:rFonts w:ascii="Times New Roman" w:hAnsi="Times New Roman" w:cs="Times New Roman"/>
                <w:color w:val="000000" w:themeColor="text1"/>
                <w:sz w:val="26"/>
                <w:szCs w:val="26"/>
                <w:lang w:val="en-US"/>
              </w:rPr>
              <w:t xml:space="preserve"> (T04)</w:t>
            </w:r>
          </w:p>
        </w:tc>
        <w:tc>
          <w:tcPr>
            <w:tcW w:w="1030" w:type="pct"/>
            <w:shd w:val="clear" w:color="000000" w:fill="FFFFFF"/>
            <w:vAlign w:val="center"/>
          </w:tcPr>
          <w:p w:rsidR="00DB5498" w:rsidRPr="00091EFB" w:rsidRDefault="005C348E" w:rsidP="00837C53">
            <w:pPr>
              <w:spacing w:before="80" w:after="80" w:line="360" w:lineRule="auto"/>
              <w:contextualSpacing/>
              <w:jc w:val="center"/>
              <w:rPr>
                <w:rFonts w:ascii="Times New Roman" w:hAnsi="Times New Roman" w:cs="Times New Roman"/>
                <w:sz w:val="26"/>
                <w:szCs w:val="26"/>
              </w:rPr>
            </w:pPr>
            <w:r w:rsidRPr="00091EFB">
              <w:rPr>
                <w:rFonts w:ascii="Times New Roman" w:hAnsi="Times New Roman" w:cs="Times New Roman"/>
                <w:sz w:val="26"/>
                <w:szCs w:val="26"/>
                <w:lang w:val="en-US"/>
              </w:rPr>
              <w:t>3 x 2,4 x 2,8</w:t>
            </w:r>
          </w:p>
        </w:tc>
        <w:tc>
          <w:tcPr>
            <w:tcW w:w="652" w:type="pct"/>
            <w:shd w:val="clear" w:color="000000" w:fill="FFFFFF"/>
            <w:vAlign w:val="center"/>
          </w:tcPr>
          <w:p w:rsidR="00DB5498" w:rsidRPr="00091EFB" w:rsidRDefault="005C348E" w:rsidP="00837C53">
            <w:pPr>
              <w:pStyle w:val="Normal0"/>
              <w:spacing w:before="80" w:after="80" w:line="360" w:lineRule="auto"/>
              <w:contextualSpacing/>
              <w:jc w:val="center"/>
            </w:pPr>
            <w:r w:rsidRPr="00091EFB">
              <w:rPr>
                <w:lang w:val="en-US"/>
              </w:rPr>
              <w:t>20,16</w:t>
            </w:r>
          </w:p>
        </w:tc>
        <w:tc>
          <w:tcPr>
            <w:tcW w:w="500" w:type="pct"/>
            <w:shd w:val="clear" w:color="000000" w:fill="FFFFFF"/>
            <w:vAlign w:val="center"/>
          </w:tcPr>
          <w:p w:rsidR="00DB5498" w:rsidRPr="00091EFB" w:rsidRDefault="00DB5498" w:rsidP="00837C53">
            <w:pPr>
              <w:pStyle w:val="Normal0"/>
              <w:spacing w:before="80" w:after="80" w:line="360" w:lineRule="auto"/>
              <w:contextualSpacing/>
              <w:jc w:val="center"/>
            </w:pPr>
            <w:r w:rsidRPr="00091EFB">
              <w:t>01</w:t>
            </w:r>
          </w:p>
        </w:tc>
        <w:tc>
          <w:tcPr>
            <w:tcW w:w="1688" w:type="pct"/>
            <w:shd w:val="clear" w:color="000000" w:fill="FFFFFF"/>
            <w:vAlign w:val="center"/>
          </w:tcPr>
          <w:p w:rsidR="00DB5498" w:rsidRPr="00091EFB" w:rsidRDefault="00685585" w:rsidP="00837C53">
            <w:pPr>
              <w:pStyle w:val="Normal0"/>
              <w:spacing w:before="80" w:after="80" w:line="360" w:lineRule="auto"/>
              <w:contextualSpacing/>
              <w:jc w:val="left"/>
            </w:pPr>
            <w:r w:rsidRPr="00091EFB">
              <w:t>- Thiết bị hợp khối:</w:t>
            </w:r>
            <w:r w:rsidRPr="00091EFB">
              <w:br/>
              <w:t>Vật liệu tôn thép 5mm, bên ngoài sơn Epoxy; bên trong phủ FRP.</w:t>
            </w:r>
          </w:p>
        </w:tc>
      </w:tr>
      <w:tr w:rsidR="000F0CFF" w:rsidRPr="00091EFB" w:rsidTr="00091EFB">
        <w:trPr>
          <w:trHeight w:val="1266"/>
          <w:jc w:val="center"/>
        </w:trPr>
        <w:tc>
          <w:tcPr>
            <w:tcW w:w="286" w:type="pct"/>
            <w:shd w:val="clear" w:color="000000" w:fill="FFFFFF"/>
            <w:vAlign w:val="center"/>
          </w:tcPr>
          <w:p w:rsidR="000F0CFF" w:rsidRPr="00091EFB" w:rsidRDefault="000F0CFF"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shd w:val="clear" w:color="000000" w:fill="FFFFFF"/>
            <w:vAlign w:val="center"/>
          </w:tcPr>
          <w:p w:rsidR="000F0CFF" w:rsidRPr="00091EFB" w:rsidRDefault="000F0CFF" w:rsidP="00837C53">
            <w:pPr>
              <w:spacing w:before="80" w:after="80" w:line="360" w:lineRule="auto"/>
              <w:contextualSpacing/>
              <w:rPr>
                <w:rFonts w:ascii="Times New Roman" w:hAnsi="Times New Roman" w:cs="Times New Roman"/>
                <w:sz w:val="26"/>
                <w:szCs w:val="26"/>
                <w:lang w:val="en-US"/>
              </w:rPr>
            </w:pPr>
            <w:r w:rsidRPr="00091EFB">
              <w:rPr>
                <w:rFonts w:ascii="Times New Roman" w:hAnsi="Times New Roman" w:cs="Times New Roman"/>
                <w:sz w:val="26"/>
                <w:szCs w:val="26"/>
                <w:lang w:val="en-US"/>
              </w:rPr>
              <w:t>Hệ thống lọc (FT01-01)</w:t>
            </w:r>
          </w:p>
        </w:tc>
        <w:tc>
          <w:tcPr>
            <w:tcW w:w="1030" w:type="pct"/>
            <w:shd w:val="clear" w:color="000000" w:fill="FFFFFF"/>
            <w:vAlign w:val="center"/>
          </w:tcPr>
          <w:p w:rsidR="000F0CFF" w:rsidRPr="00091EFB" w:rsidRDefault="000F0CFF" w:rsidP="00837C53">
            <w:pPr>
              <w:spacing w:before="80" w:after="80" w:line="360" w:lineRule="auto"/>
              <w:contextualSpacing/>
              <w:jc w:val="center"/>
              <w:rPr>
                <w:rFonts w:ascii="Times New Roman" w:hAnsi="Times New Roman" w:cs="Times New Roman"/>
                <w:sz w:val="26"/>
                <w:szCs w:val="26"/>
                <w:lang w:val="en-US"/>
              </w:rPr>
            </w:pPr>
          </w:p>
        </w:tc>
        <w:tc>
          <w:tcPr>
            <w:tcW w:w="652" w:type="pct"/>
            <w:shd w:val="clear" w:color="000000" w:fill="FFFFFF"/>
            <w:vAlign w:val="center"/>
          </w:tcPr>
          <w:p w:rsidR="000F0CFF" w:rsidRPr="00091EFB" w:rsidRDefault="000F0CFF" w:rsidP="00837C53">
            <w:pPr>
              <w:pStyle w:val="Normal0"/>
              <w:spacing w:before="80" w:after="80" w:line="360" w:lineRule="auto"/>
              <w:contextualSpacing/>
              <w:jc w:val="center"/>
              <w:rPr>
                <w:lang w:val="en-US"/>
              </w:rPr>
            </w:pPr>
          </w:p>
        </w:tc>
        <w:tc>
          <w:tcPr>
            <w:tcW w:w="500" w:type="pct"/>
            <w:shd w:val="clear" w:color="000000" w:fill="FFFFFF"/>
            <w:vAlign w:val="center"/>
          </w:tcPr>
          <w:p w:rsidR="000F0CFF" w:rsidRPr="00091EFB" w:rsidRDefault="000F0CFF" w:rsidP="00837C53">
            <w:pPr>
              <w:pStyle w:val="Normal0"/>
              <w:spacing w:before="80" w:after="80" w:line="360" w:lineRule="auto"/>
              <w:contextualSpacing/>
              <w:jc w:val="center"/>
              <w:rPr>
                <w:lang w:val="en-US"/>
              </w:rPr>
            </w:pPr>
            <w:r w:rsidRPr="00091EFB">
              <w:rPr>
                <w:lang w:val="en-US"/>
              </w:rPr>
              <w:t>01</w:t>
            </w:r>
          </w:p>
        </w:tc>
        <w:tc>
          <w:tcPr>
            <w:tcW w:w="1688" w:type="pct"/>
            <w:shd w:val="clear" w:color="000000" w:fill="FFFFFF"/>
            <w:vAlign w:val="center"/>
          </w:tcPr>
          <w:p w:rsidR="000F0CFF" w:rsidRPr="00091EFB" w:rsidRDefault="000F0CFF" w:rsidP="00837C53">
            <w:pPr>
              <w:pStyle w:val="Normal0"/>
              <w:spacing w:before="80" w:after="80" w:line="360" w:lineRule="auto"/>
              <w:contextualSpacing/>
              <w:jc w:val="left"/>
              <w:rPr>
                <w:lang w:val="en-US"/>
              </w:rPr>
            </w:pPr>
            <w:r w:rsidRPr="00091EFB">
              <w:rPr>
                <w:lang w:val="en-US"/>
              </w:rPr>
              <w:t xml:space="preserve">- </w:t>
            </w:r>
            <w:r w:rsidRPr="00091EFB">
              <w:t>Bơm lọc</w:t>
            </w:r>
            <w:r w:rsidRPr="00091EFB">
              <w:rPr>
                <w:lang w:val="en-US"/>
              </w:rPr>
              <w:t>:</w:t>
            </w:r>
            <w:r w:rsidR="003C7848" w:rsidRPr="00091EFB">
              <w:rPr>
                <w:lang w:val="en-US"/>
              </w:rPr>
              <w:t xml:space="preserve"> Số lượng 2 bộ</w:t>
            </w:r>
          </w:p>
          <w:p w:rsidR="000F0CFF" w:rsidRPr="00091EFB" w:rsidRDefault="00415994" w:rsidP="000E29CB">
            <w:pPr>
              <w:pStyle w:val="Normal0"/>
              <w:spacing w:before="80" w:after="80" w:line="360" w:lineRule="auto"/>
              <w:contextualSpacing/>
              <w:jc w:val="left"/>
            </w:pPr>
            <w:r w:rsidRPr="00091EFB">
              <w:t>Loại: bơm ly tâm;</w:t>
            </w:r>
            <w:r w:rsidRPr="00091EFB">
              <w:br/>
              <w:t>Lưu lượng: 15 m³/giờ;</w:t>
            </w:r>
            <w:r w:rsidRPr="00091EFB">
              <w:br/>
              <w:t>Cột áp: 20 m</w:t>
            </w:r>
            <w:r w:rsidRPr="00091EFB">
              <w:br/>
              <w:t>Công suất:  1,5 kW;</w:t>
            </w:r>
            <w:r w:rsidRPr="00091EFB">
              <w:br/>
              <w:t>Điện áp: 3pha/380V/50Hz.</w:t>
            </w:r>
            <w:r w:rsidRPr="00091EFB">
              <w:rPr>
                <w:lang w:val="en-US"/>
              </w:rPr>
              <w:br/>
              <w:t xml:space="preserve">- </w:t>
            </w:r>
            <w:r w:rsidRPr="00091EFB">
              <w:t>Phao đo mực nước</w:t>
            </w:r>
            <w:r w:rsidRPr="00091EFB">
              <w:rPr>
                <w:lang w:val="en-US"/>
              </w:rPr>
              <w:t>:</w:t>
            </w:r>
            <w:r w:rsidR="000E29CB" w:rsidRPr="00091EFB">
              <w:rPr>
                <w:lang w:val="en-US"/>
              </w:rPr>
              <w:br/>
            </w:r>
            <w:r w:rsidR="000E29CB" w:rsidRPr="00091EFB">
              <w:t>Số lượng 0</w:t>
            </w:r>
            <w:r w:rsidR="000E29CB" w:rsidRPr="00091EFB">
              <w:rPr>
                <w:lang w:val="en-US"/>
              </w:rPr>
              <w:t>1</w:t>
            </w:r>
            <w:r w:rsidR="000E29CB" w:rsidRPr="00091EFB">
              <w:t xml:space="preserve"> bộ</w:t>
            </w:r>
            <w:r w:rsidRPr="00091EFB">
              <w:rPr>
                <w:lang w:val="en-US"/>
              </w:rPr>
              <w:br/>
            </w:r>
            <w:r w:rsidRPr="00091EFB">
              <w:t>Loại: phao nổi</w:t>
            </w:r>
            <w:r w:rsidRPr="00091EFB">
              <w:br/>
              <w:t>Vật liệu: Polypropylene.</w:t>
            </w:r>
            <w:r w:rsidRPr="00091EFB">
              <w:br/>
              <w:t>Cáp dài 5m.</w:t>
            </w:r>
            <w:r w:rsidRPr="00091EFB">
              <w:br/>
              <w:t>- Bồn lọc áp lực:</w:t>
            </w:r>
            <w:r w:rsidR="000E29CB" w:rsidRPr="00091EFB">
              <w:br/>
              <w:t>Số lượng 01 bộ</w:t>
            </w:r>
            <w:r w:rsidRPr="00091EFB">
              <w:br/>
              <w:t>Vật liệu: Thép sơn epoxy</w:t>
            </w:r>
            <w:r w:rsidRPr="00091EFB">
              <w:br/>
              <w:t>- Đồng hồ đo lưu lượng:</w:t>
            </w:r>
            <w:r w:rsidR="000E29CB" w:rsidRPr="00091EFB">
              <w:br/>
              <w:t>Số lượng 01 bộ</w:t>
            </w:r>
            <w:r w:rsidRPr="00091EFB">
              <w:br/>
              <w:t>Loại: điện từ</w:t>
            </w:r>
            <w:r w:rsidRPr="00091EFB">
              <w:br/>
              <w:t>Kích thước: DN50</w:t>
            </w:r>
            <w:r w:rsidR="000E29CB" w:rsidRPr="00091EFB">
              <w:t>.</w:t>
            </w:r>
          </w:p>
        </w:tc>
      </w:tr>
      <w:tr w:rsidR="00415994" w:rsidRPr="00091EFB" w:rsidTr="00091EFB">
        <w:trPr>
          <w:trHeight w:val="1266"/>
          <w:jc w:val="center"/>
        </w:trPr>
        <w:tc>
          <w:tcPr>
            <w:tcW w:w="286" w:type="pct"/>
            <w:vMerge w:val="restart"/>
            <w:shd w:val="clear" w:color="000000" w:fill="FFFFFF"/>
            <w:vAlign w:val="center"/>
          </w:tcPr>
          <w:p w:rsidR="005C348E" w:rsidRPr="00091EFB" w:rsidRDefault="005C348E"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vMerge w:val="restart"/>
            <w:shd w:val="clear" w:color="000000" w:fill="FFFFFF"/>
            <w:vAlign w:val="center"/>
          </w:tcPr>
          <w:p w:rsidR="005C348E" w:rsidRPr="00091EFB" w:rsidRDefault="005C348E" w:rsidP="00837C53">
            <w:pPr>
              <w:spacing w:before="80" w:after="80" w:line="360" w:lineRule="auto"/>
              <w:contextualSpacing/>
              <w:rPr>
                <w:rFonts w:ascii="Times New Roman" w:hAnsi="Times New Roman" w:cs="Times New Roman"/>
                <w:sz w:val="26"/>
                <w:szCs w:val="26"/>
              </w:rPr>
            </w:pPr>
            <w:r w:rsidRPr="00091EFB">
              <w:rPr>
                <w:rFonts w:ascii="Times New Roman" w:hAnsi="Times New Roman" w:cs="Times New Roman"/>
                <w:sz w:val="26"/>
                <w:szCs w:val="26"/>
              </w:rPr>
              <w:t>Bể chứa bùn (H03)</w:t>
            </w:r>
          </w:p>
        </w:tc>
        <w:tc>
          <w:tcPr>
            <w:tcW w:w="1030" w:type="pct"/>
            <w:shd w:val="clear" w:color="000000" w:fill="FFFFFF"/>
            <w:vAlign w:val="center"/>
          </w:tcPr>
          <w:p w:rsidR="005C348E" w:rsidRPr="00091EFB" w:rsidRDefault="005C348E" w:rsidP="00837C53">
            <w:pPr>
              <w:spacing w:before="80" w:after="80" w:line="360" w:lineRule="auto"/>
              <w:contextualSpacing/>
              <w:jc w:val="center"/>
              <w:rPr>
                <w:rFonts w:ascii="Times New Roman" w:hAnsi="Times New Roman" w:cs="Times New Roman"/>
                <w:sz w:val="26"/>
                <w:szCs w:val="26"/>
              </w:rPr>
            </w:pPr>
            <w:r w:rsidRPr="00091EFB">
              <w:rPr>
                <w:rFonts w:ascii="Times New Roman" w:hAnsi="Times New Roman" w:cs="Times New Roman"/>
                <w:sz w:val="26"/>
                <w:szCs w:val="26"/>
              </w:rPr>
              <w:t>D x 2,6 x 4,3</w:t>
            </w:r>
          </w:p>
        </w:tc>
        <w:tc>
          <w:tcPr>
            <w:tcW w:w="652" w:type="pct"/>
            <w:shd w:val="clear" w:color="000000" w:fill="FFFFFF"/>
            <w:vAlign w:val="center"/>
          </w:tcPr>
          <w:p w:rsidR="005C348E" w:rsidRPr="00091EFB" w:rsidRDefault="005C348E" w:rsidP="00837C53">
            <w:pPr>
              <w:pStyle w:val="Normal0"/>
              <w:spacing w:before="80" w:after="80" w:line="360" w:lineRule="auto"/>
              <w:contextualSpacing/>
              <w:jc w:val="center"/>
            </w:pPr>
            <w:r w:rsidRPr="00091EFB">
              <w:t>22,82</w:t>
            </w:r>
          </w:p>
        </w:tc>
        <w:tc>
          <w:tcPr>
            <w:tcW w:w="500" w:type="pct"/>
            <w:shd w:val="clear" w:color="000000" w:fill="FFFFFF"/>
            <w:vAlign w:val="center"/>
          </w:tcPr>
          <w:p w:rsidR="005C348E" w:rsidRPr="00091EFB" w:rsidRDefault="005C348E" w:rsidP="00837C53">
            <w:pPr>
              <w:pStyle w:val="Normal0"/>
              <w:spacing w:before="80" w:after="80" w:line="360" w:lineRule="auto"/>
              <w:contextualSpacing/>
              <w:jc w:val="center"/>
            </w:pPr>
            <w:r w:rsidRPr="00091EFB">
              <w:t>01</w:t>
            </w:r>
          </w:p>
        </w:tc>
        <w:tc>
          <w:tcPr>
            <w:tcW w:w="1688" w:type="pct"/>
            <w:shd w:val="clear" w:color="000000" w:fill="FFFFFF"/>
            <w:vAlign w:val="center"/>
          </w:tcPr>
          <w:p w:rsidR="005C348E" w:rsidRPr="00091EFB" w:rsidRDefault="005C348E" w:rsidP="00837C53">
            <w:pPr>
              <w:pStyle w:val="Normal0"/>
              <w:spacing w:before="80" w:after="80" w:line="360" w:lineRule="auto"/>
              <w:contextualSpacing/>
              <w:jc w:val="left"/>
            </w:pPr>
            <w:r w:rsidRPr="00091EFB">
              <w:t>4-6</w:t>
            </w:r>
          </w:p>
        </w:tc>
      </w:tr>
      <w:tr w:rsidR="00415994" w:rsidRPr="00091EFB" w:rsidTr="00091EFB">
        <w:trPr>
          <w:trHeight w:val="1266"/>
          <w:jc w:val="center"/>
        </w:trPr>
        <w:tc>
          <w:tcPr>
            <w:tcW w:w="286" w:type="pct"/>
            <w:vMerge/>
            <w:shd w:val="clear" w:color="000000" w:fill="FFFFFF"/>
            <w:vAlign w:val="center"/>
          </w:tcPr>
          <w:p w:rsidR="005C348E" w:rsidRPr="00091EFB" w:rsidRDefault="005C348E"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vMerge/>
            <w:shd w:val="clear" w:color="000000" w:fill="FFFFFF"/>
            <w:vAlign w:val="center"/>
          </w:tcPr>
          <w:p w:rsidR="005C348E" w:rsidRPr="00091EFB" w:rsidRDefault="005C348E" w:rsidP="00837C53">
            <w:pPr>
              <w:spacing w:before="80" w:after="80" w:line="360" w:lineRule="auto"/>
              <w:contextualSpacing/>
              <w:rPr>
                <w:rFonts w:ascii="Times New Roman" w:hAnsi="Times New Roman" w:cs="Times New Roman"/>
                <w:sz w:val="26"/>
                <w:szCs w:val="26"/>
              </w:rPr>
            </w:pPr>
          </w:p>
        </w:tc>
        <w:tc>
          <w:tcPr>
            <w:tcW w:w="1030" w:type="pct"/>
            <w:shd w:val="clear" w:color="000000" w:fill="FFFFFF"/>
            <w:vAlign w:val="center"/>
          </w:tcPr>
          <w:p w:rsidR="005C348E" w:rsidRPr="00091EFB" w:rsidRDefault="005C348E" w:rsidP="00837C53">
            <w:pPr>
              <w:spacing w:before="80" w:after="80" w:line="360" w:lineRule="auto"/>
              <w:contextualSpacing/>
              <w:jc w:val="center"/>
              <w:rPr>
                <w:rFonts w:ascii="Times New Roman" w:hAnsi="Times New Roman" w:cs="Times New Roman"/>
                <w:sz w:val="26"/>
                <w:szCs w:val="26"/>
              </w:rPr>
            </w:pPr>
            <w:r w:rsidRPr="00091EFB">
              <w:rPr>
                <w:rFonts w:ascii="Times New Roman" w:hAnsi="Times New Roman" w:cs="Times New Roman"/>
                <w:sz w:val="26"/>
                <w:szCs w:val="26"/>
              </w:rPr>
              <w:t>D x 1,4 x 3</w:t>
            </w:r>
          </w:p>
        </w:tc>
        <w:tc>
          <w:tcPr>
            <w:tcW w:w="652" w:type="pct"/>
            <w:shd w:val="clear" w:color="000000" w:fill="FFFFFF"/>
            <w:vAlign w:val="center"/>
          </w:tcPr>
          <w:p w:rsidR="005C348E" w:rsidRPr="00091EFB" w:rsidRDefault="005C348E" w:rsidP="00837C53">
            <w:pPr>
              <w:pStyle w:val="Normal0"/>
              <w:spacing w:before="80" w:after="80" w:line="360" w:lineRule="auto"/>
              <w:contextualSpacing/>
              <w:jc w:val="center"/>
            </w:pPr>
            <w:r w:rsidRPr="00091EFB">
              <w:t>4,62</w:t>
            </w:r>
          </w:p>
        </w:tc>
        <w:tc>
          <w:tcPr>
            <w:tcW w:w="500" w:type="pct"/>
            <w:shd w:val="clear" w:color="000000" w:fill="FFFFFF"/>
            <w:vAlign w:val="center"/>
          </w:tcPr>
          <w:p w:rsidR="005C348E" w:rsidRPr="00091EFB" w:rsidRDefault="005C348E" w:rsidP="00837C53">
            <w:pPr>
              <w:pStyle w:val="Normal0"/>
              <w:spacing w:before="80" w:after="80" w:line="360" w:lineRule="auto"/>
              <w:contextualSpacing/>
              <w:jc w:val="center"/>
            </w:pPr>
            <w:r w:rsidRPr="00091EFB">
              <w:t>01</w:t>
            </w:r>
          </w:p>
        </w:tc>
        <w:tc>
          <w:tcPr>
            <w:tcW w:w="1688" w:type="pct"/>
            <w:shd w:val="clear" w:color="000000" w:fill="FFFFFF"/>
            <w:vAlign w:val="center"/>
          </w:tcPr>
          <w:p w:rsidR="005C348E" w:rsidRPr="00091EFB" w:rsidRDefault="005C348E" w:rsidP="00837C53">
            <w:pPr>
              <w:pStyle w:val="Normal0"/>
              <w:spacing w:before="80" w:after="80" w:line="360" w:lineRule="auto"/>
              <w:contextualSpacing/>
              <w:jc w:val="left"/>
            </w:pPr>
          </w:p>
        </w:tc>
      </w:tr>
      <w:tr w:rsidR="00415994" w:rsidRPr="00091EFB" w:rsidTr="00091EFB">
        <w:trPr>
          <w:trHeight w:val="1118"/>
          <w:jc w:val="center"/>
        </w:trPr>
        <w:tc>
          <w:tcPr>
            <w:tcW w:w="286" w:type="pct"/>
            <w:shd w:val="clear" w:color="000000" w:fill="FFFFFF"/>
            <w:vAlign w:val="center"/>
          </w:tcPr>
          <w:p w:rsidR="005C348E" w:rsidRPr="00091EFB" w:rsidRDefault="005C348E"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shd w:val="clear" w:color="000000" w:fill="FFFFFF"/>
            <w:vAlign w:val="center"/>
          </w:tcPr>
          <w:p w:rsidR="005C348E" w:rsidRPr="00091EFB" w:rsidRDefault="005C348E" w:rsidP="00837C53">
            <w:pPr>
              <w:spacing w:line="360" w:lineRule="auto"/>
              <w:rPr>
                <w:rFonts w:ascii="Times New Roman" w:hAnsi="Times New Roman" w:cs="Times New Roman"/>
                <w:sz w:val="26"/>
                <w:szCs w:val="26"/>
                <w:lang w:eastAsia="zh-CN"/>
              </w:rPr>
            </w:pPr>
            <w:r w:rsidRPr="00091EFB">
              <w:rPr>
                <w:rFonts w:ascii="Times New Roman" w:hAnsi="Times New Roman" w:cs="Times New Roman"/>
                <w:sz w:val="26"/>
                <w:szCs w:val="26"/>
                <w:lang w:eastAsia="zh-CN"/>
              </w:rPr>
              <w:t>Bệ đặt thiết bị hợp khối</w:t>
            </w:r>
          </w:p>
        </w:tc>
        <w:tc>
          <w:tcPr>
            <w:tcW w:w="1030" w:type="pct"/>
            <w:shd w:val="clear" w:color="000000" w:fill="FFFFFF"/>
            <w:vAlign w:val="center"/>
          </w:tcPr>
          <w:p w:rsidR="005C348E" w:rsidRPr="00091EFB" w:rsidRDefault="005C348E" w:rsidP="00837C53">
            <w:pPr>
              <w:spacing w:line="360" w:lineRule="auto"/>
              <w:jc w:val="center"/>
              <w:rPr>
                <w:rFonts w:ascii="Times New Roman" w:hAnsi="Times New Roman" w:cs="Times New Roman"/>
                <w:sz w:val="26"/>
                <w:szCs w:val="26"/>
                <w:lang w:eastAsia="zh-CN"/>
              </w:rPr>
            </w:pPr>
            <w:r w:rsidRPr="00091EFB">
              <w:rPr>
                <w:rFonts w:ascii="Times New Roman" w:hAnsi="Times New Roman" w:cs="Times New Roman"/>
                <w:sz w:val="26"/>
                <w:szCs w:val="26"/>
                <w:lang w:eastAsia="zh-CN"/>
              </w:rPr>
              <w:t>16 x 5,75</w:t>
            </w:r>
          </w:p>
        </w:tc>
        <w:tc>
          <w:tcPr>
            <w:tcW w:w="652" w:type="pct"/>
            <w:shd w:val="clear" w:color="000000" w:fill="FFFFFF"/>
            <w:vAlign w:val="center"/>
          </w:tcPr>
          <w:p w:rsidR="005C348E" w:rsidRPr="00091EFB" w:rsidRDefault="005C348E" w:rsidP="00837C53">
            <w:pPr>
              <w:pStyle w:val="Normal0"/>
              <w:spacing w:before="80" w:after="80" w:line="360" w:lineRule="auto"/>
              <w:contextualSpacing/>
              <w:jc w:val="center"/>
            </w:pPr>
            <w:r w:rsidRPr="00091EFB">
              <w:t>92</w:t>
            </w:r>
            <w:r w:rsidR="00837C53" w:rsidRPr="00091EFB">
              <w:t xml:space="preserve"> m</w:t>
            </w:r>
            <w:r w:rsidR="00837C53" w:rsidRPr="00091EFB">
              <w:rPr>
                <w:vertAlign w:val="superscript"/>
              </w:rPr>
              <w:t>2</w:t>
            </w:r>
          </w:p>
        </w:tc>
        <w:tc>
          <w:tcPr>
            <w:tcW w:w="500" w:type="pct"/>
            <w:shd w:val="clear" w:color="000000" w:fill="FFFFFF"/>
            <w:vAlign w:val="center"/>
          </w:tcPr>
          <w:p w:rsidR="005C348E" w:rsidRPr="00091EFB" w:rsidRDefault="005C348E" w:rsidP="00837C53">
            <w:pPr>
              <w:pStyle w:val="Normal0"/>
              <w:spacing w:before="80" w:after="80" w:line="360" w:lineRule="auto"/>
              <w:contextualSpacing/>
              <w:jc w:val="center"/>
            </w:pPr>
          </w:p>
        </w:tc>
        <w:tc>
          <w:tcPr>
            <w:tcW w:w="1688" w:type="pct"/>
            <w:shd w:val="clear" w:color="000000" w:fill="FFFFFF"/>
            <w:vAlign w:val="center"/>
          </w:tcPr>
          <w:p w:rsidR="005C348E" w:rsidRPr="00091EFB" w:rsidRDefault="00685585" w:rsidP="00837C53">
            <w:pPr>
              <w:pStyle w:val="Normal0"/>
              <w:spacing w:before="80" w:after="80" w:line="360" w:lineRule="auto"/>
              <w:contextualSpacing/>
              <w:jc w:val="left"/>
            </w:pPr>
            <w:r w:rsidRPr="00091EFB">
              <w:t>Vật liệu: bê tông</w:t>
            </w:r>
            <w:r w:rsidRPr="00091EFB">
              <w:br/>
            </w:r>
          </w:p>
        </w:tc>
      </w:tr>
      <w:tr w:rsidR="00415994" w:rsidRPr="00091EFB" w:rsidTr="00091EFB">
        <w:trPr>
          <w:trHeight w:val="1118"/>
          <w:jc w:val="center"/>
        </w:trPr>
        <w:tc>
          <w:tcPr>
            <w:tcW w:w="286" w:type="pct"/>
            <w:shd w:val="clear" w:color="000000" w:fill="FFFFFF"/>
            <w:vAlign w:val="center"/>
          </w:tcPr>
          <w:p w:rsidR="00415994" w:rsidRPr="00091EFB" w:rsidRDefault="00415994" w:rsidP="00774E0B">
            <w:pPr>
              <w:numPr>
                <w:ilvl w:val="0"/>
                <w:numId w:val="10"/>
              </w:numPr>
              <w:spacing w:before="80" w:after="80" w:line="360" w:lineRule="auto"/>
              <w:ind w:left="544" w:hanging="357"/>
              <w:contextualSpacing/>
              <w:jc w:val="center"/>
              <w:rPr>
                <w:rFonts w:ascii="Times New Roman" w:hAnsi="Times New Roman" w:cs="Times New Roman"/>
                <w:sz w:val="26"/>
                <w:szCs w:val="26"/>
              </w:rPr>
            </w:pPr>
          </w:p>
        </w:tc>
        <w:tc>
          <w:tcPr>
            <w:tcW w:w="843" w:type="pct"/>
            <w:shd w:val="clear" w:color="000000" w:fill="FFFFFF"/>
            <w:vAlign w:val="center"/>
          </w:tcPr>
          <w:p w:rsidR="00415994" w:rsidRPr="00091EFB" w:rsidRDefault="00415994" w:rsidP="00837C53">
            <w:pPr>
              <w:spacing w:line="360" w:lineRule="auto"/>
              <w:rPr>
                <w:rFonts w:ascii="Times New Roman" w:hAnsi="Times New Roman" w:cs="Times New Roman"/>
                <w:sz w:val="26"/>
                <w:szCs w:val="26"/>
                <w:lang w:val="en-US" w:eastAsia="zh-CN"/>
              </w:rPr>
            </w:pPr>
            <w:r w:rsidRPr="00091EFB">
              <w:rPr>
                <w:rFonts w:ascii="Times New Roman" w:hAnsi="Times New Roman" w:cs="Times New Roman"/>
                <w:sz w:val="26"/>
                <w:szCs w:val="26"/>
                <w:lang w:val="en-US" w:eastAsia="zh-CN"/>
              </w:rPr>
              <w:t>Hệ hóa chất</w:t>
            </w:r>
          </w:p>
        </w:tc>
        <w:tc>
          <w:tcPr>
            <w:tcW w:w="1030" w:type="pct"/>
            <w:shd w:val="clear" w:color="000000" w:fill="FFFFFF"/>
            <w:vAlign w:val="center"/>
          </w:tcPr>
          <w:p w:rsidR="00415994" w:rsidRPr="00091EFB" w:rsidRDefault="00415994" w:rsidP="00837C53">
            <w:pPr>
              <w:spacing w:line="360" w:lineRule="auto"/>
              <w:jc w:val="center"/>
              <w:rPr>
                <w:rFonts w:ascii="Times New Roman" w:hAnsi="Times New Roman" w:cs="Times New Roman"/>
                <w:sz w:val="26"/>
                <w:szCs w:val="26"/>
                <w:lang w:eastAsia="zh-CN"/>
              </w:rPr>
            </w:pPr>
          </w:p>
        </w:tc>
        <w:tc>
          <w:tcPr>
            <w:tcW w:w="652" w:type="pct"/>
            <w:shd w:val="clear" w:color="000000" w:fill="FFFFFF"/>
            <w:vAlign w:val="center"/>
          </w:tcPr>
          <w:p w:rsidR="00415994" w:rsidRPr="00091EFB" w:rsidRDefault="00415994" w:rsidP="00837C53">
            <w:pPr>
              <w:pStyle w:val="Normal0"/>
              <w:spacing w:before="80" w:after="80" w:line="360" w:lineRule="auto"/>
              <w:contextualSpacing/>
              <w:jc w:val="center"/>
            </w:pPr>
          </w:p>
        </w:tc>
        <w:tc>
          <w:tcPr>
            <w:tcW w:w="500" w:type="pct"/>
            <w:shd w:val="clear" w:color="000000" w:fill="FFFFFF"/>
            <w:vAlign w:val="center"/>
          </w:tcPr>
          <w:p w:rsidR="00415994" w:rsidRPr="00091EFB" w:rsidRDefault="00415994" w:rsidP="00837C53">
            <w:pPr>
              <w:pStyle w:val="Normal0"/>
              <w:spacing w:before="80" w:after="80" w:line="360" w:lineRule="auto"/>
              <w:contextualSpacing/>
              <w:jc w:val="center"/>
            </w:pPr>
          </w:p>
        </w:tc>
        <w:tc>
          <w:tcPr>
            <w:tcW w:w="1688" w:type="pct"/>
            <w:shd w:val="clear" w:color="000000" w:fill="FFFFFF"/>
            <w:vAlign w:val="center"/>
          </w:tcPr>
          <w:p w:rsidR="000E29CB" w:rsidRPr="00091EFB" w:rsidRDefault="000E29CB" w:rsidP="000E29CB">
            <w:pPr>
              <w:spacing w:line="360" w:lineRule="auto"/>
              <w:rPr>
                <w:rFonts w:ascii="Times New Roman" w:hAnsi="Times New Roman" w:cs="Times New Roman"/>
                <w:sz w:val="26"/>
                <w:szCs w:val="26"/>
              </w:rPr>
            </w:pPr>
            <w:r w:rsidRPr="00091EFB">
              <w:rPr>
                <w:rFonts w:ascii="Times New Roman" w:hAnsi="Times New Roman" w:cs="Times New Roman"/>
                <w:sz w:val="26"/>
                <w:szCs w:val="26"/>
                <w:lang w:eastAsia="zh-CN"/>
              </w:rPr>
              <w:t>- Bồn hóa chất:</w:t>
            </w:r>
            <w:r w:rsidRPr="00091EFB">
              <w:rPr>
                <w:rFonts w:ascii="Times New Roman" w:hAnsi="Times New Roman" w:cs="Times New Roman"/>
                <w:sz w:val="26"/>
                <w:szCs w:val="26"/>
                <w:lang w:eastAsia="zh-CN"/>
              </w:rPr>
              <w:br/>
            </w:r>
            <w:r w:rsidRPr="00091EFB">
              <w:rPr>
                <w:rFonts w:ascii="Times New Roman" w:hAnsi="Times New Roman" w:cs="Times New Roman"/>
                <w:sz w:val="26"/>
                <w:szCs w:val="26"/>
              </w:rPr>
              <w:t>Số lượng 03 bộ</w:t>
            </w:r>
            <w:r w:rsidRPr="00091EFB">
              <w:rPr>
                <w:rFonts w:ascii="Times New Roman" w:hAnsi="Times New Roman" w:cs="Times New Roman"/>
                <w:sz w:val="26"/>
                <w:szCs w:val="26"/>
              </w:rPr>
              <w:br/>
              <w:t>Kiểu: Bồn đứng;</w:t>
            </w:r>
            <w:r w:rsidRPr="00091EFB">
              <w:rPr>
                <w:rFonts w:ascii="Times New Roman" w:hAnsi="Times New Roman" w:cs="Times New Roman"/>
                <w:sz w:val="26"/>
                <w:szCs w:val="26"/>
              </w:rPr>
              <w:br w:type="page"/>
            </w:r>
          </w:p>
          <w:p w:rsidR="000E29CB" w:rsidRPr="00091EFB" w:rsidRDefault="000E29CB" w:rsidP="000E29CB">
            <w:pPr>
              <w:spacing w:line="360" w:lineRule="auto"/>
              <w:rPr>
                <w:rFonts w:ascii="Times New Roman" w:hAnsi="Times New Roman" w:cs="Times New Roman"/>
                <w:sz w:val="26"/>
                <w:szCs w:val="26"/>
              </w:rPr>
            </w:pPr>
            <w:r w:rsidRPr="00091EFB">
              <w:rPr>
                <w:rFonts w:ascii="Times New Roman" w:hAnsi="Times New Roman" w:cs="Times New Roman"/>
                <w:sz w:val="26"/>
                <w:szCs w:val="26"/>
              </w:rPr>
              <w:t>Thể tích: 500 lít;</w:t>
            </w:r>
            <w:r w:rsidRPr="00091EFB">
              <w:rPr>
                <w:rFonts w:ascii="Times New Roman" w:hAnsi="Times New Roman" w:cs="Times New Roman"/>
                <w:sz w:val="26"/>
                <w:szCs w:val="26"/>
              </w:rPr>
              <w:br w:type="page"/>
            </w:r>
            <w:r w:rsidRPr="00091EFB">
              <w:rPr>
                <w:rFonts w:ascii="Times New Roman" w:hAnsi="Times New Roman" w:cs="Times New Roman"/>
                <w:sz w:val="26"/>
                <w:szCs w:val="26"/>
              </w:rPr>
              <w:br/>
              <w:t>Vật liệu: nhựa</w:t>
            </w:r>
            <w:r w:rsidRPr="00091EFB">
              <w:rPr>
                <w:rFonts w:ascii="Times New Roman" w:hAnsi="Times New Roman" w:cs="Times New Roman"/>
                <w:sz w:val="26"/>
                <w:szCs w:val="26"/>
              </w:rPr>
              <w:br/>
              <w:t>- Bơm định lượng:</w:t>
            </w:r>
            <w:r w:rsidRPr="00091EFB">
              <w:rPr>
                <w:rFonts w:ascii="Times New Roman" w:hAnsi="Times New Roman" w:cs="Times New Roman"/>
                <w:sz w:val="26"/>
                <w:szCs w:val="26"/>
              </w:rPr>
              <w:br/>
              <w:t>Số lượng 03 bộ</w:t>
            </w:r>
            <w:r w:rsidRPr="00091EFB">
              <w:rPr>
                <w:rFonts w:ascii="Times New Roman" w:hAnsi="Times New Roman" w:cs="Times New Roman"/>
                <w:sz w:val="26"/>
                <w:szCs w:val="26"/>
              </w:rPr>
              <w:br/>
              <w:t>Loại: bơm màng;</w:t>
            </w:r>
            <w:r w:rsidRPr="00091EFB">
              <w:rPr>
                <w:rFonts w:ascii="Times New Roman" w:hAnsi="Times New Roman" w:cs="Times New Roman"/>
                <w:sz w:val="26"/>
                <w:szCs w:val="26"/>
              </w:rPr>
              <w:br/>
              <w:t>Lưu lượng max: 155 l/giờ;</w:t>
            </w:r>
          </w:p>
          <w:p w:rsidR="000E29CB" w:rsidRPr="00091EFB" w:rsidRDefault="000E29CB" w:rsidP="000E29CB">
            <w:pPr>
              <w:spacing w:line="360" w:lineRule="auto"/>
              <w:rPr>
                <w:rFonts w:ascii="Times New Roman" w:hAnsi="Times New Roman" w:cs="Times New Roman"/>
                <w:sz w:val="26"/>
                <w:szCs w:val="26"/>
              </w:rPr>
            </w:pPr>
            <w:r w:rsidRPr="00091EFB">
              <w:rPr>
                <w:rFonts w:ascii="Times New Roman" w:hAnsi="Times New Roman" w:cs="Times New Roman"/>
                <w:sz w:val="26"/>
                <w:szCs w:val="26"/>
              </w:rPr>
              <w:t>Cột áp: 10 bar;</w:t>
            </w:r>
            <w:r w:rsidRPr="00091EFB">
              <w:rPr>
                <w:rFonts w:ascii="Times New Roman" w:hAnsi="Times New Roman" w:cs="Times New Roman"/>
                <w:sz w:val="26"/>
                <w:szCs w:val="26"/>
              </w:rPr>
              <w:br/>
              <w:t>Điện năng: 0,25 kW;</w:t>
            </w:r>
            <w:r w:rsidRPr="00091EFB">
              <w:rPr>
                <w:rFonts w:ascii="Times New Roman" w:hAnsi="Times New Roman" w:cs="Times New Roman"/>
                <w:sz w:val="26"/>
                <w:szCs w:val="26"/>
              </w:rPr>
              <w:br/>
              <w:t>Điện áp: 3 pha/ 380V/ 50Hz;</w:t>
            </w:r>
            <w:r w:rsidRPr="00091EFB">
              <w:rPr>
                <w:rFonts w:ascii="Times New Roman" w:hAnsi="Times New Roman" w:cs="Times New Roman"/>
                <w:sz w:val="26"/>
                <w:szCs w:val="26"/>
              </w:rPr>
              <w:br/>
              <w:t>- Phao đo mực nước</w:t>
            </w:r>
            <w:r w:rsidRPr="00091EFB">
              <w:rPr>
                <w:rFonts w:ascii="Times New Roman" w:hAnsi="Times New Roman" w:cs="Times New Roman"/>
                <w:sz w:val="26"/>
                <w:szCs w:val="26"/>
              </w:rPr>
              <w:br/>
              <w:t>Số lượng 03 bộ</w:t>
            </w:r>
            <w:r w:rsidRPr="00091EFB">
              <w:rPr>
                <w:rFonts w:ascii="Times New Roman" w:hAnsi="Times New Roman" w:cs="Times New Roman"/>
                <w:sz w:val="26"/>
                <w:szCs w:val="26"/>
              </w:rPr>
              <w:br/>
              <w:t>Vật liệu: Trái phao làm bằng liệu nhựa.</w:t>
            </w:r>
            <w:r w:rsidRPr="00091EFB">
              <w:rPr>
                <w:rFonts w:ascii="Times New Roman" w:hAnsi="Times New Roman" w:cs="Times New Roman"/>
                <w:sz w:val="26"/>
                <w:szCs w:val="26"/>
              </w:rPr>
              <w:br/>
              <w:t>Cáp dài: 0,2 - 5m</w:t>
            </w:r>
            <w:r w:rsidRPr="00091EFB">
              <w:rPr>
                <w:rFonts w:ascii="Times New Roman" w:hAnsi="Times New Roman" w:cs="Times New Roman"/>
                <w:sz w:val="26"/>
                <w:szCs w:val="26"/>
              </w:rPr>
              <w:br/>
              <w:t>- Motor khuấy bồn hóa chất Xút &amp; Chlorine:</w:t>
            </w:r>
            <w:r w:rsidRPr="00091EFB">
              <w:rPr>
                <w:rFonts w:ascii="Times New Roman" w:hAnsi="Times New Roman" w:cs="Times New Roman"/>
                <w:sz w:val="26"/>
                <w:szCs w:val="26"/>
              </w:rPr>
              <w:br/>
              <w:t>Số lượng 02 bộ</w:t>
            </w:r>
            <w:r w:rsidRPr="00091EFB">
              <w:rPr>
                <w:rFonts w:ascii="Times New Roman" w:hAnsi="Times New Roman" w:cs="Times New Roman"/>
                <w:sz w:val="26"/>
                <w:szCs w:val="26"/>
              </w:rPr>
              <w:br/>
              <w:t>Loại: motor khuấy</w:t>
            </w:r>
          </w:p>
          <w:p w:rsidR="000E29CB" w:rsidRPr="00091EFB" w:rsidRDefault="000E29CB" w:rsidP="000E29CB">
            <w:pPr>
              <w:spacing w:line="360" w:lineRule="auto"/>
              <w:rPr>
                <w:rFonts w:ascii="Times New Roman" w:hAnsi="Times New Roman" w:cs="Times New Roman"/>
                <w:sz w:val="26"/>
                <w:szCs w:val="26"/>
              </w:rPr>
            </w:pPr>
            <w:r w:rsidRPr="00091EFB">
              <w:rPr>
                <w:rFonts w:ascii="Times New Roman" w:hAnsi="Times New Roman" w:cs="Times New Roman"/>
                <w:sz w:val="26"/>
                <w:szCs w:val="26"/>
              </w:rPr>
              <w:t>Tốc độ: ~ 100 vòng/phút</w:t>
            </w:r>
          </w:p>
          <w:p w:rsidR="000E29CB" w:rsidRPr="00091EFB" w:rsidRDefault="000E29CB" w:rsidP="000E29CB">
            <w:pPr>
              <w:spacing w:line="360" w:lineRule="auto"/>
              <w:rPr>
                <w:rFonts w:ascii="Times New Roman" w:hAnsi="Times New Roman" w:cs="Times New Roman"/>
                <w:sz w:val="26"/>
                <w:szCs w:val="26"/>
              </w:rPr>
            </w:pPr>
            <w:r w:rsidRPr="00091EFB">
              <w:rPr>
                <w:rFonts w:ascii="Times New Roman" w:hAnsi="Times New Roman" w:cs="Times New Roman"/>
                <w:sz w:val="26"/>
                <w:szCs w:val="26"/>
              </w:rPr>
              <w:lastRenderedPageBreak/>
              <w:t>Công suất: 0,37 kW;</w:t>
            </w:r>
          </w:p>
          <w:p w:rsidR="00415994" w:rsidRPr="00091EFB" w:rsidRDefault="000E29CB" w:rsidP="000E29CB">
            <w:pPr>
              <w:spacing w:line="360" w:lineRule="auto"/>
              <w:rPr>
                <w:rFonts w:ascii="Times New Roman" w:hAnsi="Times New Roman" w:cs="Times New Roman"/>
                <w:sz w:val="26"/>
                <w:szCs w:val="26"/>
              </w:rPr>
            </w:pPr>
            <w:r w:rsidRPr="00091EFB">
              <w:rPr>
                <w:rFonts w:ascii="Times New Roman" w:hAnsi="Times New Roman" w:cs="Times New Roman"/>
                <w:sz w:val="26"/>
                <w:szCs w:val="26"/>
              </w:rPr>
              <w:t>Điện áp: 3pha/380V/50Hz.</w:t>
            </w:r>
          </w:p>
        </w:tc>
      </w:tr>
      <w:tr w:rsidR="003C7848" w:rsidRPr="00091EFB" w:rsidTr="00091EFB">
        <w:trPr>
          <w:trHeight w:val="1118"/>
          <w:jc w:val="center"/>
        </w:trPr>
        <w:tc>
          <w:tcPr>
            <w:tcW w:w="286" w:type="pct"/>
            <w:shd w:val="clear" w:color="000000" w:fill="FFFFFF"/>
            <w:vAlign w:val="center"/>
          </w:tcPr>
          <w:p w:rsidR="003C7848" w:rsidRPr="00091EFB" w:rsidRDefault="003C7848" w:rsidP="003C7848">
            <w:pPr>
              <w:spacing w:before="80" w:after="80" w:line="360" w:lineRule="auto"/>
              <w:ind w:left="-18"/>
              <w:contextualSpacing/>
              <w:jc w:val="center"/>
              <w:rPr>
                <w:rFonts w:ascii="Times New Roman" w:hAnsi="Times New Roman" w:cs="Times New Roman"/>
                <w:sz w:val="26"/>
                <w:szCs w:val="26"/>
              </w:rPr>
            </w:pPr>
            <w:r w:rsidRPr="00091EFB">
              <w:rPr>
                <w:rFonts w:ascii="Times New Roman" w:hAnsi="Times New Roman" w:cs="Times New Roman"/>
                <w:sz w:val="26"/>
                <w:szCs w:val="26"/>
              </w:rPr>
              <w:lastRenderedPageBreak/>
              <w:t>13</w:t>
            </w:r>
          </w:p>
        </w:tc>
        <w:tc>
          <w:tcPr>
            <w:tcW w:w="843" w:type="pct"/>
            <w:shd w:val="clear" w:color="000000" w:fill="FFFFFF"/>
            <w:vAlign w:val="center"/>
          </w:tcPr>
          <w:p w:rsidR="003C7848" w:rsidRPr="00091EFB" w:rsidRDefault="003C7848" w:rsidP="00415994">
            <w:pPr>
              <w:spacing w:line="360" w:lineRule="auto"/>
              <w:rPr>
                <w:rFonts w:ascii="Times New Roman" w:hAnsi="Times New Roman" w:cs="Times New Roman"/>
                <w:sz w:val="26"/>
                <w:szCs w:val="26"/>
              </w:rPr>
            </w:pPr>
            <w:r w:rsidRPr="00091EFB">
              <w:rPr>
                <w:rFonts w:ascii="Times New Roman" w:hAnsi="Times New Roman" w:cs="Times New Roman"/>
                <w:sz w:val="26"/>
                <w:szCs w:val="26"/>
              </w:rPr>
              <w:t>Đường ống</w:t>
            </w:r>
            <w:r w:rsidRPr="00091EFB">
              <w:rPr>
                <w:rFonts w:ascii="Times New Roman" w:hAnsi="Times New Roman" w:cs="Times New Roman"/>
                <w:sz w:val="26"/>
                <w:szCs w:val="26"/>
              </w:rPr>
              <w:br/>
              <w:t>công nghệ</w:t>
            </w:r>
          </w:p>
        </w:tc>
        <w:tc>
          <w:tcPr>
            <w:tcW w:w="1030" w:type="pct"/>
            <w:shd w:val="clear" w:color="000000" w:fill="FFFFFF"/>
            <w:vAlign w:val="center"/>
          </w:tcPr>
          <w:p w:rsidR="003C7848" w:rsidRPr="00091EFB" w:rsidRDefault="003C7848" w:rsidP="00837C53">
            <w:pPr>
              <w:spacing w:line="360" w:lineRule="auto"/>
              <w:jc w:val="center"/>
              <w:rPr>
                <w:rFonts w:ascii="Times New Roman" w:hAnsi="Times New Roman" w:cs="Times New Roman"/>
                <w:sz w:val="26"/>
                <w:szCs w:val="26"/>
                <w:lang w:eastAsia="zh-CN"/>
              </w:rPr>
            </w:pPr>
          </w:p>
        </w:tc>
        <w:tc>
          <w:tcPr>
            <w:tcW w:w="652" w:type="pct"/>
            <w:shd w:val="clear" w:color="000000" w:fill="FFFFFF"/>
            <w:vAlign w:val="center"/>
          </w:tcPr>
          <w:p w:rsidR="003C7848" w:rsidRPr="00091EFB" w:rsidRDefault="003C7848" w:rsidP="00837C53">
            <w:pPr>
              <w:pStyle w:val="Normal0"/>
              <w:spacing w:before="80" w:after="80" w:line="360" w:lineRule="auto"/>
              <w:contextualSpacing/>
              <w:jc w:val="center"/>
            </w:pPr>
          </w:p>
        </w:tc>
        <w:tc>
          <w:tcPr>
            <w:tcW w:w="500" w:type="pct"/>
            <w:shd w:val="clear" w:color="000000" w:fill="FFFFFF"/>
            <w:vAlign w:val="center"/>
          </w:tcPr>
          <w:p w:rsidR="003C7848" w:rsidRPr="00091EFB" w:rsidRDefault="003C7848" w:rsidP="00837C53">
            <w:pPr>
              <w:pStyle w:val="Normal0"/>
              <w:spacing w:before="80" w:after="80" w:line="360" w:lineRule="auto"/>
              <w:contextualSpacing/>
              <w:jc w:val="center"/>
            </w:pPr>
            <w:r w:rsidRPr="00091EFB">
              <w:t>01</w:t>
            </w:r>
          </w:p>
        </w:tc>
        <w:tc>
          <w:tcPr>
            <w:tcW w:w="1688" w:type="pct"/>
            <w:shd w:val="clear" w:color="000000" w:fill="FFFFFF"/>
            <w:vAlign w:val="center"/>
          </w:tcPr>
          <w:p w:rsidR="003C7848" w:rsidRPr="00091EFB" w:rsidRDefault="003C7848" w:rsidP="0046442B">
            <w:pPr>
              <w:spacing w:line="360" w:lineRule="auto"/>
              <w:jc w:val="both"/>
              <w:rPr>
                <w:rFonts w:ascii="Times New Roman" w:hAnsi="Times New Roman" w:cs="Times New Roman"/>
                <w:sz w:val="26"/>
                <w:szCs w:val="26"/>
              </w:rPr>
            </w:pPr>
            <w:r w:rsidRPr="00091EFB">
              <w:rPr>
                <w:rFonts w:ascii="Times New Roman" w:hAnsi="Times New Roman" w:cs="Times New Roman"/>
                <w:sz w:val="26"/>
                <w:szCs w:val="26"/>
              </w:rPr>
              <w:t>Ống dẫn nước thải, bùn: uPVC</w:t>
            </w:r>
            <w:r w:rsidRPr="00091EFB">
              <w:rPr>
                <w:rFonts w:ascii="Times New Roman" w:hAnsi="Times New Roman" w:cs="Times New Roman"/>
                <w:sz w:val="26"/>
                <w:szCs w:val="26"/>
              </w:rPr>
              <w:br/>
              <w:t>Ống dẫn khí: inox SUS304; uPVC</w:t>
            </w:r>
            <w:r w:rsidRPr="00091EFB">
              <w:rPr>
                <w:rFonts w:ascii="Times New Roman" w:hAnsi="Times New Roman" w:cs="Times New Roman"/>
                <w:sz w:val="26"/>
                <w:szCs w:val="26"/>
              </w:rPr>
              <w:br/>
              <w:t>Ống dẫn hóa chất: uPVC</w:t>
            </w:r>
            <w:r w:rsidRPr="00091EFB">
              <w:rPr>
                <w:rFonts w:ascii="Times New Roman" w:hAnsi="Times New Roman" w:cs="Times New Roman"/>
                <w:sz w:val="26"/>
                <w:szCs w:val="26"/>
              </w:rPr>
              <w:br/>
              <w:t>- Van và các phụ kiện khác phù hợp để lắp đặt hoàn chỉnh đường ống công nghệ.</w:t>
            </w:r>
          </w:p>
        </w:tc>
      </w:tr>
      <w:tr w:rsidR="003C7848" w:rsidRPr="00091EFB" w:rsidTr="00091EFB">
        <w:trPr>
          <w:trHeight w:val="640"/>
          <w:jc w:val="center"/>
        </w:trPr>
        <w:tc>
          <w:tcPr>
            <w:tcW w:w="286" w:type="pct"/>
            <w:shd w:val="clear" w:color="000000" w:fill="FFFFFF"/>
            <w:vAlign w:val="center"/>
          </w:tcPr>
          <w:p w:rsidR="003C7848" w:rsidRPr="00091EFB" w:rsidRDefault="003C7848" w:rsidP="003C7848">
            <w:pPr>
              <w:spacing w:before="80" w:after="80" w:line="360" w:lineRule="auto"/>
              <w:ind w:left="-18"/>
              <w:contextualSpacing/>
              <w:jc w:val="center"/>
              <w:rPr>
                <w:rFonts w:ascii="Times New Roman" w:hAnsi="Times New Roman" w:cs="Times New Roman"/>
                <w:sz w:val="26"/>
                <w:szCs w:val="26"/>
                <w:lang w:val="en-US"/>
              </w:rPr>
            </w:pPr>
            <w:r w:rsidRPr="00091EFB">
              <w:rPr>
                <w:rFonts w:ascii="Times New Roman" w:hAnsi="Times New Roman" w:cs="Times New Roman"/>
                <w:sz w:val="26"/>
                <w:szCs w:val="26"/>
                <w:lang w:val="en-US"/>
              </w:rPr>
              <w:t>14</w:t>
            </w:r>
          </w:p>
        </w:tc>
        <w:tc>
          <w:tcPr>
            <w:tcW w:w="843" w:type="pct"/>
            <w:shd w:val="clear" w:color="000000" w:fill="FFFFFF"/>
            <w:vAlign w:val="center"/>
          </w:tcPr>
          <w:p w:rsidR="003C7848" w:rsidRPr="00091EFB" w:rsidRDefault="003C7848" w:rsidP="00415994">
            <w:pPr>
              <w:spacing w:line="360" w:lineRule="auto"/>
              <w:rPr>
                <w:rFonts w:ascii="Times New Roman" w:hAnsi="Times New Roman" w:cs="Times New Roman"/>
                <w:sz w:val="26"/>
                <w:szCs w:val="26"/>
                <w:lang w:val="en-US"/>
              </w:rPr>
            </w:pPr>
            <w:r w:rsidRPr="00091EFB">
              <w:rPr>
                <w:rFonts w:ascii="Times New Roman" w:hAnsi="Times New Roman" w:cs="Times New Roman"/>
                <w:sz w:val="26"/>
                <w:szCs w:val="26"/>
                <w:lang w:val="en-US"/>
              </w:rPr>
              <w:t>Hệ thống điện điều khiển</w:t>
            </w:r>
          </w:p>
        </w:tc>
        <w:tc>
          <w:tcPr>
            <w:tcW w:w="1030" w:type="pct"/>
            <w:shd w:val="clear" w:color="000000" w:fill="FFFFFF"/>
            <w:vAlign w:val="center"/>
          </w:tcPr>
          <w:p w:rsidR="003C7848" w:rsidRPr="00091EFB" w:rsidRDefault="003C7848" w:rsidP="00837C53">
            <w:pPr>
              <w:spacing w:line="360" w:lineRule="auto"/>
              <w:jc w:val="center"/>
              <w:rPr>
                <w:rFonts w:ascii="Times New Roman" w:hAnsi="Times New Roman" w:cs="Times New Roman"/>
                <w:sz w:val="26"/>
                <w:szCs w:val="26"/>
                <w:lang w:eastAsia="zh-CN"/>
              </w:rPr>
            </w:pPr>
          </w:p>
        </w:tc>
        <w:tc>
          <w:tcPr>
            <w:tcW w:w="652" w:type="pct"/>
            <w:shd w:val="clear" w:color="000000" w:fill="FFFFFF"/>
            <w:vAlign w:val="center"/>
          </w:tcPr>
          <w:p w:rsidR="003C7848" w:rsidRPr="00091EFB" w:rsidRDefault="003C7848" w:rsidP="00837C53">
            <w:pPr>
              <w:pStyle w:val="Normal0"/>
              <w:spacing w:before="80" w:after="80" w:line="360" w:lineRule="auto"/>
              <w:contextualSpacing/>
              <w:jc w:val="center"/>
            </w:pPr>
          </w:p>
        </w:tc>
        <w:tc>
          <w:tcPr>
            <w:tcW w:w="500" w:type="pct"/>
            <w:shd w:val="clear" w:color="000000" w:fill="FFFFFF"/>
            <w:vAlign w:val="center"/>
          </w:tcPr>
          <w:p w:rsidR="003C7848" w:rsidRPr="00091EFB" w:rsidRDefault="003C7848" w:rsidP="00837C53">
            <w:pPr>
              <w:pStyle w:val="Normal0"/>
              <w:spacing w:before="80" w:after="80" w:line="360" w:lineRule="auto"/>
              <w:contextualSpacing/>
              <w:jc w:val="center"/>
              <w:rPr>
                <w:lang w:val="en-US"/>
              </w:rPr>
            </w:pPr>
          </w:p>
        </w:tc>
        <w:tc>
          <w:tcPr>
            <w:tcW w:w="1688" w:type="pct"/>
            <w:shd w:val="clear" w:color="000000" w:fill="FFFFFF"/>
            <w:vAlign w:val="center"/>
          </w:tcPr>
          <w:p w:rsidR="003C7848" w:rsidRPr="00091EFB" w:rsidRDefault="000E29CB" w:rsidP="004F5E55">
            <w:pPr>
              <w:spacing w:line="276" w:lineRule="auto"/>
              <w:rPr>
                <w:rFonts w:ascii="Times New Roman" w:hAnsi="Times New Roman" w:cs="Times New Roman"/>
                <w:sz w:val="26"/>
                <w:szCs w:val="26"/>
                <w:lang w:val="en-US"/>
              </w:rPr>
            </w:pPr>
            <w:r w:rsidRPr="00091EFB">
              <w:rPr>
                <w:rFonts w:ascii="Times New Roman" w:hAnsi="Times New Roman" w:cs="Times New Roman"/>
                <w:sz w:val="26"/>
                <w:szCs w:val="26"/>
                <w:lang w:val="en-US"/>
              </w:rPr>
              <w:t xml:space="preserve">- </w:t>
            </w:r>
            <w:r w:rsidRPr="00091EFB">
              <w:rPr>
                <w:rFonts w:ascii="Times New Roman" w:hAnsi="Times New Roman" w:cs="Times New Roman"/>
                <w:sz w:val="26"/>
                <w:szCs w:val="26"/>
              </w:rPr>
              <w:t>Tủ điện trạm xử lý nước thải</w:t>
            </w:r>
            <w:r w:rsidRPr="00091EFB">
              <w:rPr>
                <w:rFonts w:ascii="Times New Roman" w:hAnsi="Times New Roman" w:cs="Times New Roman"/>
                <w:sz w:val="26"/>
                <w:szCs w:val="26"/>
                <w:lang w:val="en-US"/>
              </w:rPr>
              <w:t>:</w:t>
            </w:r>
            <w:r w:rsidRPr="00091EFB">
              <w:rPr>
                <w:rFonts w:ascii="Times New Roman" w:hAnsi="Times New Roman" w:cs="Times New Roman"/>
                <w:sz w:val="26"/>
                <w:szCs w:val="26"/>
                <w:lang w:val="en-US"/>
              </w:rPr>
              <w:br/>
              <w:t>Số lượng 01 hệ thống</w:t>
            </w:r>
            <w:r w:rsidRPr="00091EFB">
              <w:rPr>
                <w:rFonts w:ascii="Times New Roman" w:hAnsi="Times New Roman" w:cs="Times New Roman"/>
                <w:sz w:val="26"/>
                <w:szCs w:val="26"/>
                <w:lang w:val="en-US"/>
              </w:rPr>
              <w:br/>
            </w:r>
            <w:r w:rsidRPr="00091EFB">
              <w:rPr>
                <w:rFonts w:ascii="Times New Roman" w:hAnsi="Times New Roman" w:cs="Times New Roman"/>
                <w:sz w:val="26"/>
                <w:szCs w:val="26"/>
              </w:rPr>
              <w:t>Vỏ tủ sơn tĩnh điện</w:t>
            </w:r>
            <w:r w:rsidRPr="00091EFB">
              <w:rPr>
                <w:rFonts w:ascii="Times New Roman" w:hAnsi="Times New Roman" w:cs="Times New Roman"/>
                <w:sz w:val="26"/>
                <w:szCs w:val="26"/>
              </w:rPr>
              <w:br/>
              <w:t>Thiết bị điều khiển: Siemens</w:t>
            </w:r>
            <w:r w:rsidRPr="00091EFB">
              <w:rPr>
                <w:rFonts w:ascii="Times New Roman" w:hAnsi="Times New Roman" w:cs="Times New Roman"/>
                <w:sz w:val="26"/>
                <w:szCs w:val="26"/>
              </w:rPr>
              <w:br/>
              <w:t>Thiết bị đóng cắt: Schneider</w:t>
            </w:r>
            <w:r w:rsidRPr="00091EFB">
              <w:rPr>
                <w:rFonts w:ascii="Times New Roman" w:hAnsi="Times New Roman" w:cs="Times New Roman"/>
                <w:sz w:val="26"/>
                <w:szCs w:val="26"/>
              </w:rPr>
              <w:br/>
              <w:t>Phụ kiện kèm theo</w:t>
            </w:r>
            <w:r w:rsidRPr="00091EFB">
              <w:rPr>
                <w:rFonts w:ascii="Times New Roman" w:hAnsi="Times New Roman" w:cs="Times New Roman"/>
                <w:sz w:val="26"/>
                <w:szCs w:val="26"/>
              </w:rPr>
              <w:br/>
              <w:t>Hoạt động ở hai chế độ: "Auto" và "Manual"</w:t>
            </w:r>
            <w:r w:rsidR="007A10B5" w:rsidRPr="00091EFB">
              <w:rPr>
                <w:rFonts w:ascii="Times New Roman" w:hAnsi="Times New Roman" w:cs="Times New Roman"/>
                <w:sz w:val="26"/>
                <w:szCs w:val="26"/>
                <w:lang w:val="en-US"/>
              </w:rPr>
              <w:br/>
              <w:t xml:space="preserve">- </w:t>
            </w:r>
            <w:r w:rsidR="007A10B5" w:rsidRPr="00091EFB">
              <w:rPr>
                <w:rFonts w:ascii="Times New Roman" w:hAnsi="Times New Roman" w:cs="Times New Roman"/>
                <w:sz w:val="26"/>
                <w:szCs w:val="26"/>
              </w:rPr>
              <w:t>Hệ thống thang, máng bảo vệ cáp điện</w:t>
            </w:r>
            <w:r w:rsidR="007A10B5" w:rsidRPr="00091EFB">
              <w:rPr>
                <w:rFonts w:ascii="Times New Roman" w:hAnsi="Times New Roman" w:cs="Times New Roman"/>
                <w:sz w:val="26"/>
                <w:szCs w:val="26"/>
                <w:lang w:val="en-US"/>
              </w:rPr>
              <w:t>:</w:t>
            </w:r>
            <w:r w:rsidR="007A10B5" w:rsidRPr="00091EFB">
              <w:rPr>
                <w:rFonts w:ascii="Times New Roman" w:hAnsi="Times New Roman" w:cs="Times New Roman"/>
                <w:sz w:val="26"/>
                <w:szCs w:val="26"/>
                <w:lang w:val="en-US"/>
              </w:rPr>
              <w:br/>
              <w:t>Số lượng 01 hệ thống</w:t>
            </w:r>
            <w:r w:rsidR="007A10B5" w:rsidRPr="00091EFB">
              <w:rPr>
                <w:rFonts w:ascii="Times New Roman" w:hAnsi="Times New Roman" w:cs="Times New Roman"/>
                <w:sz w:val="26"/>
                <w:szCs w:val="26"/>
                <w:lang w:val="en-US"/>
              </w:rPr>
              <w:br/>
            </w:r>
            <w:r w:rsidR="007A10B5" w:rsidRPr="00091EFB">
              <w:rPr>
                <w:rFonts w:ascii="Times New Roman" w:hAnsi="Times New Roman" w:cs="Times New Roman"/>
                <w:sz w:val="26"/>
                <w:szCs w:val="26"/>
              </w:rPr>
              <w:t>Vật liệu:</w:t>
            </w:r>
            <w:r w:rsidR="007A10B5" w:rsidRPr="00091EFB">
              <w:rPr>
                <w:rFonts w:ascii="Times New Roman" w:hAnsi="Times New Roman" w:cs="Times New Roman"/>
                <w:sz w:val="26"/>
                <w:szCs w:val="26"/>
              </w:rPr>
              <w:br w:type="page"/>
            </w:r>
            <w:r w:rsidR="007A10B5" w:rsidRPr="00091EFB">
              <w:rPr>
                <w:rFonts w:ascii="Times New Roman" w:hAnsi="Times New Roman" w:cs="Times New Roman"/>
                <w:sz w:val="26"/>
                <w:szCs w:val="26"/>
                <w:lang w:val="en-US"/>
              </w:rPr>
              <w:br/>
            </w:r>
            <w:r w:rsidR="007A10B5" w:rsidRPr="00091EFB">
              <w:rPr>
                <w:rFonts w:ascii="Times New Roman" w:hAnsi="Times New Roman" w:cs="Times New Roman"/>
                <w:sz w:val="26"/>
                <w:szCs w:val="26"/>
              </w:rPr>
              <w:t xml:space="preserve">+ Thang/Máng cáp: </w:t>
            </w:r>
            <w:r w:rsidR="007A10B5" w:rsidRPr="00091EFB">
              <w:rPr>
                <w:rFonts w:ascii="Times New Roman" w:hAnsi="Times New Roman" w:cs="Times New Roman"/>
                <w:sz w:val="26"/>
                <w:szCs w:val="26"/>
              </w:rPr>
              <w:br w:type="page"/>
              <w:t>kẽm nhúng nóng;</w:t>
            </w:r>
            <w:r w:rsidR="007A10B5" w:rsidRPr="00091EFB">
              <w:rPr>
                <w:rFonts w:ascii="Times New Roman" w:hAnsi="Times New Roman" w:cs="Times New Roman"/>
                <w:sz w:val="26"/>
                <w:szCs w:val="26"/>
              </w:rPr>
              <w:br w:type="page"/>
            </w:r>
            <w:r w:rsidR="007A10B5" w:rsidRPr="00091EFB">
              <w:rPr>
                <w:rFonts w:ascii="Times New Roman" w:hAnsi="Times New Roman" w:cs="Times New Roman"/>
                <w:sz w:val="26"/>
                <w:szCs w:val="26"/>
                <w:lang w:val="en-US"/>
              </w:rPr>
              <w:br/>
            </w:r>
            <w:r w:rsidR="007A10B5" w:rsidRPr="00091EFB">
              <w:rPr>
                <w:rFonts w:ascii="Times New Roman" w:hAnsi="Times New Roman" w:cs="Times New Roman"/>
                <w:sz w:val="26"/>
                <w:szCs w:val="26"/>
              </w:rPr>
              <w:t>+ Ống bảo vệ: PVC.</w:t>
            </w:r>
            <w:r w:rsidR="007A10B5" w:rsidRPr="00091EFB">
              <w:rPr>
                <w:rFonts w:ascii="Times New Roman" w:hAnsi="Times New Roman" w:cs="Times New Roman"/>
                <w:sz w:val="26"/>
                <w:szCs w:val="26"/>
                <w:lang w:val="en-US"/>
              </w:rPr>
              <w:br/>
              <w:t xml:space="preserve">- </w:t>
            </w:r>
            <w:r w:rsidR="007A10B5" w:rsidRPr="00091EFB">
              <w:rPr>
                <w:rFonts w:ascii="Times New Roman" w:hAnsi="Times New Roman" w:cs="Times New Roman"/>
                <w:sz w:val="26"/>
                <w:szCs w:val="26"/>
              </w:rPr>
              <w:t>Hệ thống điện chiếu sáng</w:t>
            </w:r>
            <w:r w:rsidR="007A10B5" w:rsidRPr="00091EFB">
              <w:rPr>
                <w:rFonts w:ascii="Times New Roman" w:hAnsi="Times New Roman" w:cs="Times New Roman"/>
                <w:sz w:val="26"/>
                <w:szCs w:val="26"/>
                <w:lang w:val="en-US"/>
              </w:rPr>
              <w:t>:</w:t>
            </w:r>
            <w:r w:rsidR="007A10B5" w:rsidRPr="00091EFB">
              <w:rPr>
                <w:rFonts w:ascii="Times New Roman" w:hAnsi="Times New Roman" w:cs="Times New Roman"/>
                <w:sz w:val="26"/>
                <w:szCs w:val="26"/>
                <w:lang w:val="en-US"/>
              </w:rPr>
              <w:br/>
              <w:t>Số lượng 01 hệ thống</w:t>
            </w:r>
            <w:r w:rsidR="007A10B5" w:rsidRPr="00091EFB">
              <w:rPr>
                <w:rFonts w:ascii="Times New Roman" w:hAnsi="Times New Roman" w:cs="Times New Roman"/>
                <w:sz w:val="26"/>
                <w:szCs w:val="26"/>
                <w:lang w:val="en-US"/>
              </w:rPr>
              <w:br/>
            </w:r>
            <w:r w:rsidR="007A10B5" w:rsidRPr="00091EFB">
              <w:rPr>
                <w:rFonts w:ascii="Times New Roman" w:hAnsi="Times New Roman" w:cs="Times New Roman"/>
                <w:sz w:val="26"/>
                <w:szCs w:val="26"/>
              </w:rPr>
              <w:t>Hệ thống điện chiếu sáng</w:t>
            </w:r>
            <w:r w:rsidR="007A10B5" w:rsidRPr="00091EFB">
              <w:rPr>
                <w:rFonts w:ascii="Times New Roman" w:hAnsi="Times New Roman" w:cs="Times New Roman"/>
                <w:sz w:val="26"/>
                <w:szCs w:val="26"/>
              </w:rPr>
              <w:br/>
              <w:t>khu vực vận hành.</w:t>
            </w:r>
          </w:p>
        </w:tc>
      </w:tr>
    </w:tbl>
    <w:bookmarkEnd w:id="109"/>
    <w:p w:rsidR="00E80E66" w:rsidRDefault="00DC4CC9" w:rsidP="005C348E">
      <w:pPr>
        <w:spacing w:before="120" w:after="0" w:line="360" w:lineRule="auto"/>
        <w:contextualSpacing/>
        <w:jc w:val="right"/>
        <w:rPr>
          <w:rFonts w:asciiTheme="majorHAnsi" w:hAnsiTheme="majorHAnsi" w:cstheme="majorHAnsi"/>
          <w:i/>
          <w:iCs/>
          <w:sz w:val="26"/>
          <w:szCs w:val="26"/>
          <w:lang w:val="en-US"/>
        </w:rPr>
      </w:pPr>
      <w:r w:rsidRPr="001E187A">
        <w:rPr>
          <w:rFonts w:asciiTheme="majorHAnsi" w:hAnsiTheme="majorHAnsi" w:cstheme="majorHAnsi"/>
          <w:i/>
          <w:iCs/>
          <w:sz w:val="26"/>
          <w:szCs w:val="26"/>
        </w:rPr>
        <w:t>(Nguồn: Công ty TNHH Ever Tech Plastic Việt Nam)</w:t>
      </w:r>
    </w:p>
    <w:p w:rsidR="00866D2F" w:rsidRPr="007A10B5" w:rsidRDefault="00091EFB" w:rsidP="00091EFB">
      <w:pPr>
        <w:pStyle w:val="Caption"/>
        <w:ind w:firstLine="567"/>
      </w:pPr>
      <w:bookmarkStart w:id="110" w:name="_Toc109892515"/>
      <w:bookmarkStart w:id="111" w:name="_Toc144207961"/>
      <w:bookmarkStart w:id="112" w:name="_Toc144216654"/>
      <w:r>
        <w:lastRenderedPageBreak/>
        <w:t xml:space="preserve">Bảng </w:t>
      </w:r>
      <w:fldSimple w:instr=" STYLEREF 1 \s ">
        <w:r w:rsidR="00C535D2">
          <w:rPr>
            <w:noProof/>
          </w:rPr>
          <w:t>3</w:t>
        </w:r>
      </w:fldSimple>
      <w:r w:rsidR="00DB2387">
        <w:t>.</w:t>
      </w:r>
      <w:fldSimple w:instr=" SEQ Bảng \* ARABIC \s 1 ">
        <w:r w:rsidR="00C535D2">
          <w:rPr>
            <w:noProof/>
          </w:rPr>
          <w:t>2</w:t>
        </w:r>
      </w:fldSimple>
      <w:r w:rsidRPr="00091EFB">
        <w:t xml:space="preserve"> </w:t>
      </w:r>
      <w:r w:rsidR="00D93609" w:rsidRPr="00D93609">
        <w:t>Nhu cầu và định mức sử dụng hóa chất của HTXL</w:t>
      </w:r>
      <w:r w:rsidR="007A10B5" w:rsidRPr="007A10B5">
        <w:t xml:space="preserve"> </w:t>
      </w:r>
      <w:bookmarkEnd w:id="110"/>
      <w:r w:rsidR="007A10B5" w:rsidRPr="007A10B5">
        <w:t>nước thải 120m</w:t>
      </w:r>
      <w:r w:rsidR="007A10B5" w:rsidRPr="007A10B5">
        <w:rPr>
          <w:vertAlign w:val="superscript"/>
        </w:rPr>
        <w:t>3</w:t>
      </w:r>
      <w:r w:rsidR="007A10B5" w:rsidRPr="007A10B5">
        <w:t>/ngày đêm</w:t>
      </w:r>
      <w:bookmarkEnd w:id="111"/>
      <w:bookmarkEnd w:id="112"/>
    </w:p>
    <w:tbl>
      <w:tblPr>
        <w:tblW w:w="9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058"/>
        <w:gridCol w:w="3540"/>
        <w:gridCol w:w="2899"/>
      </w:tblGrid>
      <w:tr w:rsidR="00D93609" w:rsidRPr="001E187A" w:rsidTr="004F5E55">
        <w:trPr>
          <w:trHeight w:val="440"/>
          <w:jc w:val="center"/>
        </w:trPr>
        <w:tc>
          <w:tcPr>
            <w:tcW w:w="988" w:type="dxa"/>
            <w:shd w:val="clear" w:color="auto" w:fill="auto"/>
          </w:tcPr>
          <w:p w:rsidR="00D93609" w:rsidRPr="001E187A" w:rsidRDefault="00D93609" w:rsidP="004F5E55">
            <w:pPr>
              <w:pStyle w:val="6noidungbang0"/>
              <w:spacing w:before="80" w:after="80"/>
              <w:contextualSpacing/>
              <w:rPr>
                <w:rFonts w:asciiTheme="majorHAnsi" w:hAnsiTheme="majorHAnsi" w:cstheme="majorHAnsi"/>
                <w:b/>
                <w:bCs/>
                <w:color w:val="000000" w:themeColor="text1"/>
                <w:szCs w:val="26"/>
              </w:rPr>
            </w:pPr>
            <w:r>
              <w:rPr>
                <w:rFonts w:asciiTheme="majorHAnsi" w:hAnsiTheme="majorHAnsi" w:cstheme="majorHAnsi"/>
                <w:b/>
                <w:bCs/>
                <w:color w:val="000000" w:themeColor="text1"/>
                <w:szCs w:val="26"/>
                <w:lang w:val="vi-VN"/>
              </w:rPr>
              <w:t>S</w:t>
            </w:r>
            <w:r w:rsidRPr="001E187A">
              <w:rPr>
                <w:rFonts w:asciiTheme="majorHAnsi" w:hAnsiTheme="majorHAnsi" w:cstheme="majorHAnsi"/>
                <w:b/>
                <w:bCs/>
                <w:color w:val="000000" w:themeColor="text1"/>
                <w:szCs w:val="26"/>
              </w:rPr>
              <w:t>TT</w:t>
            </w:r>
          </w:p>
        </w:tc>
        <w:tc>
          <w:tcPr>
            <w:tcW w:w="2058" w:type="dxa"/>
            <w:shd w:val="clear" w:color="auto" w:fill="auto"/>
          </w:tcPr>
          <w:p w:rsidR="00D93609" w:rsidRPr="00EB12A9" w:rsidRDefault="00D93609" w:rsidP="004F5E55">
            <w:pPr>
              <w:pStyle w:val="6noidungbang0"/>
              <w:spacing w:before="80" w:after="80"/>
              <w:contextualSpacing/>
              <w:rPr>
                <w:rFonts w:asciiTheme="majorHAnsi" w:hAnsiTheme="majorHAnsi" w:cstheme="majorHAnsi"/>
                <w:b/>
                <w:bCs/>
                <w:color w:val="000000" w:themeColor="text1"/>
                <w:szCs w:val="26"/>
                <w:lang w:val="vi-VN"/>
              </w:rPr>
            </w:pPr>
            <w:r>
              <w:rPr>
                <w:rFonts w:asciiTheme="majorHAnsi" w:hAnsiTheme="majorHAnsi" w:cstheme="majorHAnsi"/>
                <w:b/>
                <w:bCs/>
                <w:color w:val="000000" w:themeColor="text1"/>
                <w:szCs w:val="26"/>
                <w:lang w:val="vi-VN"/>
              </w:rPr>
              <w:t>Tên hóa chất</w:t>
            </w:r>
          </w:p>
        </w:tc>
        <w:tc>
          <w:tcPr>
            <w:tcW w:w="3540" w:type="dxa"/>
            <w:shd w:val="clear" w:color="auto" w:fill="auto"/>
          </w:tcPr>
          <w:p w:rsidR="00D93609" w:rsidRPr="00EB12A9" w:rsidRDefault="00D93609" w:rsidP="004F5E55">
            <w:pPr>
              <w:pStyle w:val="6noidungbang0"/>
              <w:spacing w:before="80" w:after="80"/>
              <w:contextualSpacing/>
              <w:rPr>
                <w:rFonts w:asciiTheme="majorHAnsi" w:hAnsiTheme="majorHAnsi" w:cstheme="majorHAnsi"/>
                <w:b/>
                <w:bCs/>
                <w:color w:val="000000" w:themeColor="text1"/>
                <w:szCs w:val="26"/>
                <w:lang w:val="vi-VN"/>
              </w:rPr>
            </w:pPr>
            <w:r>
              <w:rPr>
                <w:rFonts w:asciiTheme="majorHAnsi" w:hAnsiTheme="majorHAnsi" w:cstheme="majorHAnsi"/>
                <w:b/>
                <w:bCs/>
                <w:color w:val="000000" w:themeColor="text1"/>
                <w:szCs w:val="26"/>
                <w:lang w:val="vi-VN"/>
              </w:rPr>
              <w:t>Mục đích sử dụng</w:t>
            </w:r>
          </w:p>
        </w:tc>
        <w:tc>
          <w:tcPr>
            <w:tcW w:w="2899" w:type="dxa"/>
            <w:shd w:val="clear" w:color="auto" w:fill="auto"/>
          </w:tcPr>
          <w:p w:rsidR="00D93609" w:rsidRPr="00EB12A9" w:rsidRDefault="00D93609" w:rsidP="004F5E55">
            <w:pPr>
              <w:pStyle w:val="6noidungbang0"/>
              <w:spacing w:before="80" w:after="80"/>
              <w:contextualSpacing/>
              <w:rPr>
                <w:rFonts w:asciiTheme="majorHAnsi" w:hAnsiTheme="majorHAnsi" w:cstheme="majorHAnsi"/>
                <w:b/>
                <w:bCs/>
                <w:color w:val="000000" w:themeColor="text1"/>
                <w:szCs w:val="26"/>
                <w:lang w:val="vi-VN"/>
              </w:rPr>
            </w:pPr>
            <w:r>
              <w:rPr>
                <w:rFonts w:asciiTheme="majorHAnsi" w:hAnsiTheme="majorHAnsi" w:cstheme="majorHAnsi"/>
                <w:b/>
                <w:bCs/>
                <w:color w:val="000000" w:themeColor="text1"/>
                <w:szCs w:val="26"/>
                <w:lang w:val="vi-VN"/>
              </w:rPr>
              <w:t>Định mứ</w:t>
            </w:r>
            <w:r w:rsidR="00075828">
              <w:rPr>
                <w:rFonts w:asciiTheme="majorHAnsi" w:hAnsiTheme="majorHAnsi" w:cstheme="majorHAnsi"/>
                <w:b/>
                <w:bCs/>
                <w:color w:val="000000" w:themeColor="text1"/>
                <w:szCs w:val="26"/>
                <w:lang w:val="vi-VN"/>
              </w:rPr>
              <w:t>c</w:t>
            </w:r>
            <w:r w:rsidR="00075828">
              <w:rPr>
                <w:rFonts w:asciiTheme="majorHAnsi" w:hAnsiTheme="majorHAnsi" w:cstheme="majorHAnsi"/>
                <w:b/>
                <w:bCs/>
                <w:color w:val="000000" w:themeColor="text1"/>
                <w:szCs w:val="26"/>
              </w:rPr>
              <w:t xml:space="preserve"> </w:t>
            </w:r>
            <w:r>
              <w:rPr>
                <w:rFonts w:asciiTheme="majorHAnsi" w:hAnsiTheme="majorHAnsi" w:cstheme="majorHAnsi"/>
                <w:b/>
                <w:bCs/>
                <w:color w:val="000000" w:themeColor="text1"/>
                <w:szCs w:val="26"/>
                <w:lang w:val="vi-VN"/>
              </w:rPr>
              <w:t>(kg/ tháng)</w:t>
            </w:r>
          </w:p>
        </w:tc>
      </w:tr>
      <w:tr w:rsidR="00D93609" w:rsidRPr="001E187A" w:rsidTr="00B648A9">
        <w:trPr>
          <w:trHeight w:val="550"/>
          <w:jc w:val="center"/>
        </w:trPr>
        <w:tc>
          <w:tcPr>
            <w:tcW w:w="988" w:type="dxa"/>
            <w:shd w:val="clear" w:color="auto" w:fill="auto"/>
            <w:vAlign w:val="center"/>
          </w:tcPr>
          <w:p w:rsidR="00D93609" w:rsidRPr="004D5643" w:rsidRDefault="00D93609" w:rsidP="00774E0B">
            <w:pPr>
              <w:pStyle w:val="6noidungbang0"/>
              <w:numPr>
                <w:ilvl w:val="0"/>
                <w:numId w:val="71"/>
              </w:numPr>
              <w:spacing w:before="80" w:after="80" w:line="360" w:lineRule="auto"/>
              <w:contextualSpacing/>
              <w:rPr>
                <w:rFonts w:asciiTheme="majorHAnsi" w:hAnsiTheme="majorHAnsi" w:cstheme="majorHAnsi"/>
                <w:color w:val="000000" w:themeColor="text1"/>
                <w:szCs w:val="26"/>
                <w:lang w:val="vi-VN"/>
              </w:rPr>
            </w:pPr>
          </w:p>
        </w:tc>
        <w:tc>
          <w:tcPr>
            <w:tcW w:w="2058" w:type="dxa"/>
            <w:shd w:val="clear" w:color="auto" w:fill="auto"/>
            <w:vAlign w:val="center"/>
          </w:tcPr>
          <w:p w:rsidR="00D93609" w:rsidRPr="00075828" w:rsidRDefault="00075828" w:rsidP="00075828">
            <w:pPr>
              <w:pStyle w:val="6noidungbang0"/>
              <w:spacing w:before="80" w:after="80" w:line="360" w:lineRule="auto"/>
              <w:contextualSpacing/>
              <w:jc w:val="left"/>
              <w:rPr>
                <w:rFonts w:asciiTheme="majorHAnsi" w:hAnsiTheme="majorHAnsi" w:cstheme="majorHAnsi"/>
                <w:color w:val="000000" w:themeColor="text1"/>
                <w:szCs w:val="26"/>
              </w:rPr>
            </w:pPr>
            <w:r>
              <w:rPr>
                <w:rFonts w:asciiTheme="majorHAnsi" w:hAnsiTheme="majorHAnsi" w:cstheme="majorHAnsi"/>
                <w:color w:val="000000" w:themeColor="text1"/>
                <w:szCs w:val="26"/>
                <w:lang w:val="vi-VN"/>
              </w:rPr>
              <w:t>Cl</w:t>
            </w:r>
            <w:r>
              <w:rPr>
                <w:rFonts w:asciiTheme="majorHAnsi" w:hAnsiTheme="majorHAnsi" w:cstheme="majorHAnsi"/>
                <w:color w:val="000000" w:themeColor="text1"/>
                <w:szCs w:val="26"/>
              </w:rPr>
              <w:t>orine</w:t>
            </w:r>
          </w:p>
        </w:tc>
        <w:tc>
          <w:tcPr>
            <w:tcW w:w="3540" w:type="dxa"/>
            <w:shd w:val="clear" w:color="auto" w:fill="auto"/>
            <w:vAlign w:val="center"/>
          </w:tcPr>
          <w:p w:rsidR="00D93609" w:rsidRPr="004D5643" w:rsidRDefault="00D93609" w:rsidP="00075828">
            <w:pPr>
              <w:pStyle w:val="6noidungbang0"/>
              <w:spacing w:before="80" w:after="80" w:line="360" w:lineRule="auto"/>
              <w:contextualSpacing/>
              <w:jc w:val="left"/>
              <w:rPr>
                <w:rFonts w:asciiTheme="majorHAnsi" w:hAnsiTheme="majorHAnsi" w:cstheme="majorHAnsi"/>
                <w:color w:val="000000" w:themeColor="text1"/>
                <w:szCs w:val="26"/>
                <w:lang w:val="vi-VN"/>
              </w:rPr>
            </w:pPr>
            <w:r>
              <w:rPr>
                <w:rFonts w:asciiTheme="majorHAnsi" w:hAnsiTheme="majorHAnsi" w:cstheme="majorHAnsi"/>
                <w:color w:val="000000" w:themeColor="text1"/>
                <w:szCs w:val="26"/>
                <w:lang w:val="vi-VN"/>
              </w:rPr>
              <w:t>Khử trùng nước thải</w:t>
            </w:r>
          </w:p>
        </w:tc>
        <w:tc>
          <w:tcPr>
            <w:tcW w:w="2899" w:type="dxa"/>
            <w:shd w:val="clear" w:color="auto" w:fill="auto"/>
            <w:vAlign w:val="center"/>
          </w:tcPr>
          <w:p w:rsidR="00D93609" w:rsidRPr="00443BA9" w:rsidRDefault="007E3CF3" w:rsidP="00075828">
            <w:pPr>
              <w:pStyle w:val="6noidungbang0"/>
              <w:spacing w:before="80" w:after="80" w:line="360" w:lineRule="auto"/>
              <w:contextualSpacing/>
              <w:rPr>
                <w:rFonts w:asciiTheme="majorHAnsi" w:hAnsiTheme="majorHAnsi" w:cstheme="majorHAnsi"/>
                <w:color w:val="000000" w:themeColor="text1"/>
                <w:szCs w:val="26"/>
              </w:rPr>
            </w:pPr>
            <w:r w:rsidRPr="00443BA9">
              <w:rPr>
                <w:rFonts w:asciiTheme="majorHAnsi" w:hAnsiTheme="majorHAnsi" w:cstheme="majorHAnsi"/>
                <w:color w:val="000000" w:themeColor="text1"/>
                <w:szCs w:val="26"/>
              </w:rPr>
              <w:t>50</w:t>
            </w:r>
          </w:p>
        </w:tc>
      </w:tr>
      <w:tr w:rsidR="00D93609" w:rsidRPr="001E187A" w:rsidTr="00B648A9">
        <w:trPr>
          <w:trHeight w:val="615"/>
          <w:jc w:val="center"/>
        </w:trPr>
        <w:tc>
          <w:tcPr>
            <w:tcW w:w="988" w:type="dxa"/>
            <w:shd w:val="clear" w:color="auto" w:fill="auto"/>
            <w:vAlign w:val="center"/>
          </w:tcPr>
          <w:p w:rsidR="00D93609" w:rsidRPr="001E187A" w:rsidRDefault="00D93609" w:rsidP="00774E0B">
            <w:pPr>
              <w:pStyle w:val="6noidungbang0"/>
              <w:numPr>
                <w:ilvl w:val="0"/>
                <w:numId w:val="71"/>
              </w:numPr>
              <w:spacing w:before="80" w:after="80" w:line="360" w:lineRule="auto"/>
              <w:contextualSpacing/>
              <w:rPr>
                <w:rFonts w:asciiTheme="majorHAnsi" w:hAnsiTheme="majorHAnsi" w:cstheme="majorHAnsi"/>
                <w:color w:val="000000" w:themeColor="text1"/>
                <w:szCs w:val="26"/>
                <w:lang w:val="vi-VN"/>
              </w:rPr>
            </w:pPr>
          </w:p>
        </w:tc>
        <w:tc>
          <w:tcPr>
            <w:tcW w:w="2058" w:type="dxa"/>
            <w:shd w:val="clear" w:color="auto" w:fill="auto"/>
            <w:vAlign w:val="center"/>
          </w:tcPr>
          <w:p w:rsidR="00D93609" w:rsidRPr="001437A7" w:rsidRDefault="001437A7" w:rsidP="00075828">
            <w:pPr>
              <w:pStyle w:val="6noidungbang0"/>
              <w:spacing w:before="80" w:after="80" w:line="360" w:lineRule="auto"/>
              <w:contextualSpacing/>
              <w:jc w:val="left"/>
              <w:rPr>
                <w:rFonts w:asciiTheme="majorHAnsi" w:hAnsiTheme="majorHAnsi" w:cstheme="majorHAnsi"/>
                <w:color w:val="000000" w:themeColor="text1"/>
                <w:szCs w:val="26"/>
              </w:rPr>
            </w:pPr>
            <w:r w:rsidRPr="000E6548">
              <w:rPr>
                <w:rFonts w:asciiTheme="majorHAnsi" w:hAnsiTheme="majorHAnsi" w:cstheme="majorHAnsi"/>
                <w:szCs w:val="26"/>
              </w:rPr>
              <w:t>Methanol</w:t>
            </w:r>
          </w:p>
        </w:tc>
        <w:tc>
          <w:tcPr>
            <w:tcW w:w="3540" w:type="dxa"/>
            <w:shd w:val="clear" w:color="auto" w:fill="auto"/>
            <w:vAlign w:val="center"/>
          </w:tcPr>
          <w:p w:rsidR="00D93609" w:rsidRPr="00820172" w:rsidRDefault="00B648A9" w:rsidP="00075828">
            <w:pPr>
              <w:pStyle w:val="6noidungbang0"/>
              <w:spacing w:before="80" w:after="80" w:line="360" w:lineRule="auto"/>
              <w:contextualSpacing/>
              <w:jc w:val="left"/>
              <w:rPr>
                <w:rFonts w:asciiTheme="majorHAnsi" w:hAnsiTheme="majorHAnsi" w:cstheme="majorHAnsi"/>
                <w:color w:val="000000" w:themeColor="text1"/>
                <w:szCs w:val="26"/>
                <w:lang w:val="it-IT"/>
              </w:rPr>
            </w:pPr>
            <w:r w:rsidRPr="00820172">
              <w:rPr>
                <w:rFonts w:asciiTheme="majorHAnsi" w:hAnsiTheme="majorHAnsi" w:cstheme="majorHAnsi"/>
                <w:color w:val="000000" w:themeColor="text1"/>
                <w:szCs w:val="26"/>
                <w:lang w:val="it-IT"/>
              </w:rPr>
              <w:t>Nguồn dinh dưỡng cho vi sinh</w:t>
            </w:r>
          </w:p>
        </w:tc>
        <w:tc>
          <w:tcPr>
            <w:tcW w:w="2899" w:type="dxa"/>
            <w:shd w:val="clear" w:color="auto" w:fill="auto"/>
            <w:vAlign w:val="center"/>
          </w:tcPr>
          <w:p w:rsidR="00D93609" w:rsidRPr="00443BA9" w:rsidRDefault="007E3CF3" w:rsidP="00075828">
            <w:pPr>
              <w:pStyle w:val="6noidungbang0"/>
              <w:spacing w:before="80" w:after="80" w:line="360" w:lineRule="auto"/>
              <w:contextualSpacing/>
              <w:rPr>
                <w:rFonts w:asciiTheme="majorHAnsi" w:hAnsiTheme="majorHAnsi" w:cstheme="majorHAnsi"/>
                <w:color w:val="000000" w:themeColor="text1"/>
                <w:szCs w:val="26"/>
              </w:rPr>
            </w:pPr>
            <w:r w:rsidRPr="00443BA9">
              <w:rPr>
                <w:rFonts w:asciiTheme="majorHAnsi" w:hAnsiTheme="majorHAnsi" w:cstheme="majorHAnsi"/>
                <w:color w:val="000000" w:themeColor="text1"/>
                <w:szCs w:val="26"/>
              </w:rPr>
              <w:t>50</w:t>
            </w:r>
          </w:p>
        </w:tc>
      </w:tr>
      <w:tr w:rsidR="00075828" w:rsidRPr="001E187A" w:rsidTr="00B648A9">
        <w:trPr>
          <w:trHeight w:val="615"/>
          <w:jc w:val="center"/>
        </w:trPr>
        <w:tc>
          <w:tcPr>
            <w:tcW w:w="988" w:type="dxa"/>
            <w:shd w:val="clear" w:color="auto" w:fill="auto"/>
            <w:vAlign w:val="center"/>
          </w:tcPr>
          <w:p w:rsidR="00075828" w:rsidRDefault="00075828" w:rsidP="00774E0B">
            <w:pPr>
              <w:pStyle w:val="6noidungbang0"/>
              <w:numPr>
                <w:ilvl w:val="0"/>
                <w:numId w:val="71"/>
              </w:numPr>
              <w:spacing w:before="80" w:after="80" w:line="360" w:lineRule="auto"/>
              <w:contextualSpacing/>
              <w:rPr>
                <w:rFonts w:asciiTheme="majorHAnsi" w:hAnsiTheme="majorHAnsi" w:cstheme="majorHAnsi"/>
                <w:color w:val="000000" w:themeColor="text1"/>
                <w:szCs w:val="26"/>
                <w:lang w:val="vi-VN"/>
              </w:rPr>
            </w:pPr>
          </w:p>
        </w:tc>
        <w:tc>
          <w:tcPr>
            <w:tcW w:w="2058" w:type="dxa"/>
            <w:shd w:val="clear" w:color="auto" w:fill="auto"/>
            <w:vAlign w:val="center"/>
          </w:tcPr>
          <w:p w:rsidR="00075828" w:rsidRPr="00075828" w:rsidRDefault="00075828" w:rsidP="00075828">
            <w:pPr>
              <w:pStyle w:val="6noidungbang0"/>
              <w:spacing w:before="80" w:after="80" w:line="360" w:lineRule="auto"/>
              <w:contextualSpacing/>
              <w:jc w:val="left"/>
              <w:rPr>
                <w:rFonts w:asciiTheme="majorHAnsi" w:hAnsiTheme="majorHAnsi" w:cstheme="majorHAnsi"/>
                <w:color w:val="000000" w:themeColor="text1"/>
                <w:szCs w:val="26"/>
              </w:rPr>
            </w:pPr>
            <w:r>
              <w:rPr>
                <w:rFonts w:asciiTheme="majorHAnsi" w:hAnsiTheme="majorHAnsi" w:cstheme="majorHAnsi"/>
                <w:color w:val="000000" w:themeColor="text1"/>
                <w:szCs w:val="26"/>
              </w:rPr>
              <w:t>NaOH</w:t>
            </w:r>
          </w:p>
        </w:tc>
        <w:tc>
          <w:tcPr>
            <w:tcW w:w="3540" w:type="dxa"/>
            <w:shd w:val="clear" w:color="auto" w:fill="auto"/>
            <w:vAlign w:val="center"/>
          </w:tcPr>
          <w:p w:rsidR="00075828" w:rsidRDefault="00655313" w:rsidP="00075828">
            <w:pPr>
              <w:pStyle w:val="6noidungbang0"/>
              <w:spacing w:before="80" w:after="80" w:line="360" w:lineRule="auto"/>
              <w:contextualSpacing/>
              <w:jc w:val="left"/>
              <w:rPr>
                <w:rFonts w:asciiTheme="majorHAnsi" w:hAnsiTheme="majorHAnsi" w:cstheme="majorHAnsi"/>
                <w:color w:val="000000" w:themeColor="text1"/>
                <w:szCs w:val="26"/>
                <w:lang w:val="vi-VN"/>
              </w:rPr>
            </w:pPr>
            <w:r>
              <w:rPr>
                <w:rFonts w:asciiTheme="majorHAnsi" w:hAnsiTheme="majorHAnsi" w:cstheme="majorHAnsi"/>
                <w:color w:val="000000" w:themeColor="text1"/>
                <w:szCs w:val="26"/>
                <w:lang w:val="vi-VN"/>
              </w:rPr>
              <w:t>Đi</w:t>
            </w:r>
            <w:r w:rsidRPr="00655313">
              <w:rPr>
                <w:rFonts w:asciiTheme="majorHAnsi" w:hAnsiTheme="majorHAnsi" w:cstheme="majorHAnsi"/>
                <w:color w:val="000000" w:themeColor="text1"/>
                <w:szCs w:val="26"/>
                <w:lang w:val="vi-VN"/>
              </w:rPr>
              <w:t>ều</w:t>
            </w:r>
            <w:r>
              <w:rPr>
                <w:rFonts w:asciiTheme="majorHAnsi" w:hAnsiTheme="majorHAnsi" w:cstheme="majorHAnsi"/>
                <w:color w:val="000000" w:themeColor="text1"/>
                <w:szCs w:val="26"/>
                <w:lang w:val="vi-VN"/>
              </w:rPr>
              <w:t xml:space="preserve"> chỉnh đ</w:t>
            </w:r>
            <w:r w:rsidRPr="00655313">
              <w:rPr>
                <w:rFonts w:asciiTheme="majorHAnsi" w:hAnsiTheme="majorHAnsi" w:cstheme="majorHAnsi"/>
                <w:color w:val="000000" w:themeColor="text1"/>
                <w:szCs w:val="26"/>
                <w:lang w:val="vi-VN"/>
              </w:rPr>
              <w:t>ộ</w:t>
            </w:r>
            <w:r>
              <w:rPr>
                <w:rFonts w:asciiTheme="majorHAnsi" w:hAnsiTheme="majorHAnsi" w:cstheme="majorHAnsi"/>
                <w:color w:val="000000" w:themeColor="text1"/>
                <w:szCs w:val="26"/>
                <w:lang w:val="vi-VN"/>
              </w:rPr>
              <w:t xml:space="preserve"> </w:t>
            </w:r>
            <w:r w:rsidR="00B04801">
              <w:rPr>
                <w:rFonts w:asciiTheme="majorHAnsi" w:hAnsiTheme="majorHAnsi" w:cstheme="majorHAnsi"/>
                <w:color w:val="000000" w:themeColor="text1"/>
                <w:szCs w:val="26"/>
                <w:lang w:val="vi-VN"/>
              </w:rPr>
              <w:t>Ph</w:t>
            </w:r>
          </w:p>
        </w:tc>
        <w:tc>
          <w:tcPr>
            <w:tcW w:w="2899" w:type="dxa"/>
            <w:shd w:val="clear" w:color="auto" w:fill="auto"/>
            <w:vAlign w:val="center"/>
          </w:tcPr>
          <w:p w:rsidR="00075828" w:rsidRPr="00443BA9" w:rsidRDefault="007E3CF3" w:rsidP="00075828">
            <w:pPr>
              <w:pStyle w:val="6noidungbang0"/>
              <w:spacing w:before="80" w:after="80" w:line="360" w:lineRule="auto"/>
              <w:contextualSpacing/>
              <w:rPr>
                <w:rFonts w:asciiTheme="majorHAnsi" w:hAnsiTheme="majorHAnsi" w:cstheme="majorHAnsi"/>
                <w:color w:val="000000" w:themeColor="text1"/>
                <w:szCs w:val="26"/>
              </w:rPr>
            </w:pPr>
            <w:r w:rsidRPr="00443BA9">
              <w:rPr>
                <w:rFonts w:asciiTheme="majorHAnsi" w:hAnsiTheme="majorHAnsi" w:cstheme="majorHAnsi"/>
                <w:color w:val="000000" w:themeColor="text1"/>
                <w:szCs w:val="26"/>
              </w:rPr>
              <w:t>150</w:t>
            </w:r>
          </w:p>
        </w:tc>
      </w:tr>
    </w:tbl>
    <w:p w:rsidR="00091EFB" w:rsidRDefault="00D93609" w:rsidP="00091EFB">
      <w:pPr>
        <w:spacing w:before="80" w:after="80" w:line="360" w:lineRule="auto"/>
        <w:contextualSpacing/>
        <w:jc w:val="right"/>
        <w:rPr>
          <w:lang w:val="en-US"/>
        </w:rPr>
      </w:pPr>
      <w:r w:rsidRPr="001E187A">
        <w:rPr>
          <w:rFonts w:asciiTheme="majorHAnsi" w:hAnsiTheme="majorHAnsi" w:cstheme="majorHAnsi"/>
          <w:i/>
          <w:iCs/>
          <w:sz w:val="26"/>
          <w:szCs w:val="26"/>
        </w:rPr>
        <w:t>(Nguồn: Công ty TNHH Ever Tech Plastic Việt Nam)</w:t>
      </w:r>
      <w:r w:rsidR="00866D2F" w:rsidRPr="00866D2F">
        <w:tab/>
      </w:r>
      <w:bookmarkStart w:id="113" w:name="_Toc109027746"/>
    </w:p>
    <w:p w:rsidR="00D41138" w:rsidRPr="00091EFB" w:rsidRDefault="00D41138" w:rsidP="00091EFB">
      <w:pPr>
        <w:pStyle w:val="Heading2"/>
        <w:rPr>
          <w:b/>
        </w:rPr>
      </w:pPr>
      <w:bookmarkStart w:id="114" w:name="_Toc144218573"/>
      <w:r w:rsidRPr="00091EFB">
        <w:rPr>
          <w:b/>
        </w:rPr>
        <w:t>2. Công trình, biện pháp xử lý bụi, khí thải</w:t>
      </w:r>
      <w:bookmarkEnd w:id="113"/>
      <w:bookmarkEnd w:id="114"/>
    </w:p>
    <w:p w:rsidR="00D41138" w:rsidRPr="00D41138" w:rsidRDefault="00D41138" w:rsidP="00FB462B">
      <w:pPr>
        <w:pStyle w:val="ALV3"/>
      </w:pPr>
      <w:bookmarkStart w:id="115" w:name="_Toc109027747"/>
      <w:r w:rsidRPr="00D41138">
        <w:t>2.1.  Nguồn phát sinh bụi, khí thải:</w:t>
      </w:r>
      <w:bookmarkEnd w:id="115"/>
    </w:p>
    <w:p w:rsidR="00330381" w:rsidRPr="00D41138" w:rsidRDefault="00D41138" w:rsidP="00460D46">
      <w:pPr>
        <w:spacing w:before="80" w:after="80" w:line="360" w:lineRule="auto"/>
        <w:ind w:firstLine="567"/>
        <w:contextualSpacing/>
        <w:rPr>
          <w:rFonts w:asciiTheme="majorHAnsi" w:hAnsiTheme="majorHAnsi" w:cstheme="majorHAnsi"/>
          <w:b/>
          <w:bCs/>
          <w:i/>
          <w:iCs/>
          <w:sz w:val="26"/>
          <w:szCs w:val="26"/>
        </w:rPr>
      </w:pPr>
      <w:r w:rsidRPr="00D41138">
        <w:rPr>
          <w:rFonts w:asciiTheme="majorHAnsi" w:hAnsiTheme="majorHAnsi" w:cstheme="majorHAnsi"/>
          <w:b/>
          <w:bCs/>
          <w:i/>
          <w:iCs/>
          <w:sz w:val="26"/>
          <w:szCs w:val="26"/>
        </w:rPr>
        <w:t>Nguồn ô nhiễm bụi từ các công đoạn sản xuất:</w:t>
      </w:r>
    </w:p>
    <w:p w:rsidR="00D41138" w:rsidRPr="001E187A" w:rsidRDefault="00D41138" w:rsidP="00D41138">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Bụi phát sinh từ các công đoạn sản xuất khuôn như gia công bằng máy tiện CNC, đánh bóng khuôn.</w:t>
      </w:r>
    </w:p>
    <w:p w:rsidR="00D41138" w:rsidRPr="001E187A" w:rsidRDefault="00D41138" w:rsidP="00D41138">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Ngoài ra, bụi còn phát sinh trong quá </w:t>
      </w:r>
      <w:r w:rsidR="0046442B" w:rsidRPr="0046442B">
        <w:rPr>
          <w:rFonts w:asciiTheme="majorHAnsi" w:hAnsiTheme="majorHAnsi" w:cstheme="majorHAnsi"/>
          <w:sz w:val="26"/>
          <w:szCs w:val="26"/>
        </w:rPr>
        <w:t xml:space="preserve">trình </w:t>
      </w:r>
      <w:r w:rsidRPr="001E187A">
        <w:rPr>
          <w:rFonts w:asciiTheme="majorHAnsi" w:hAnsiTheme="majorHAnsi" w:cstheme="majorHAnsi"/>
          <w:sz w:val="26"/>
          <w:szCs w:val="26"/>
        </w:rPr>
        <w:t>cân định lượng, trộn nguyên liệu, nghiền tạo hạt.</w:t>
      </w:r>
    </w:p>
    <w:p w:rsidR="00D41138" w:rsidRPr="001E187A" w:rsidRDefault="00D41138" w:rsidP="00D41138">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Theo số liệu đánh giá nhanh của Tổ chức Y tế Thế giới (WHO) thì hệ số phát thải bụi đối với sản xuất nhựa </w:t>
      </w:r>
      <w:r w:rsidR="00460D46" w:rsidRPr="00460D46">
        <w:rPr>
          <w:rFonts w:asciiTheme="majorHAnsi" w:hAnsiTheme="majorHAnsi" w:cstheme="majorHAnsi"/>
          <w:sz w:val="26"/>
          <w:szCs w:val="26"/>
        </w:rPr>
        <w:t>Polypropylene</w:t>
      </w:r>
      <w:r w:rsidRPr="001E187A">
        <w:rPr>
          <w:rFonts w:asciiTheme="majorHAnsi" w:hAnsiTheme="majorHAnsi" w:cstheme="majorHAnsi"/>
          <w:sz w:val="26"/>
          <w:szCs w:val="26"/>
        </w:rPr>
        <w:t xml:space="preserve"> và nhựa đồng trùng hợp là 1,5 kg/tấn nguyên liệu trong điều kiện sản xuất không kiểm soát:</w:t>
      </w:r>
    </w:p>
    <w:p w:rsidR="00D41138" w:rsidRPr="001E187A" w:rsidRDefault="00362414" w:rsidP="00362414">
      <w:pPr>
        <w:pStyle w:val="ListParagraph"/>
        <w:spacing w:before="80" w:after="80" w:line="360" w:lineRule="auto"/>
        <w:ind w:left="0" w:firstLine="567"/>
        <w:jc w:val="both"/>
        <w:rPr>
          <w:rFonts w:asciiTheme="majorHAnsi" w:hAnsiTheme="majorHAnsi" w:cstheme="majorHAnsi"/>
          <w:sz w:val="26"/>
          <w:szCs w:val="26"/>
        </w:rPr>
      </w:pPr>
      <w:r>
        <w:rPr>
          <w:rFonts w:asciiTheme="majorHAnsi" w:hAnsiTheme="majorHAnsi" w:cstheme="majorHAnsi"/>
          <w:sz w:val="26"/>
          <w:szCs w:val="26"/>
        </w:rPr>
        <w:t xml:space="preserve">- </w:t>
      </w:r>
      <w:r w:rsidR="00D41138" w:rsidRPr="001E187A">
        <w:rPr>
          <w:rFonts w:asciiTheme="majorHAnsi" w:hAnsiTheme="majorHAnsi" w:cstheme="majorHAnsi"/>
          <w:sz w:val="26"/>
          <w:szCs w:val="26"/>
        </w:rPr>
        <w:t xml:space="preserve">Tải lượng bụi phát sinh trong quá trình cân </w:t>
      </w:r>
      <w:r w:rsidR="00175919">
        <w:rPr>
          <w:rFonts w:asciiTheme="majorHAnsi" w:hAnsiTheme="majorHAnsi" w:cstheme="majorHAnsi"/>
          <w:sz w:val="26"/>
          <w:szCs w:val="26"/>
        </w:rPr>
        <w:t>đ</w:t>
      </w:r>
      <w:r w:rsidR="00D41138" w:rsidRPr="001E187A">
        <w:rPr>
          <w:rFonts w:asciiTheme="majorHAnsi" w:hAnsiTheme="majorHAnsi" w:cstheme="majorHAnsi"/>
          <w:sz w:val="26"/>
          <w:szCs w:val="26"/>
        </w:rPr>
        <w:t>ịnh lượng, nhập nguyên liệu với khối lượng nguyên liệu sử dụng trong một ngày là:</w:t>
      </w:r>
    </w:p>
    <w:p w:rsidR="00D41138" w:rsidRPr="001E187A" w:rsidRDefault="00175919" w:rsidP="00D41138">
      <w:pPr>
        <w:spacing w:before="80" w:after="80" w:line="360" w:lineRule="auto"/>
        <w:contextualSpacing/>
        <w:jc w:val="both"/>
        <w:rPr>
          <w:rFonts w:asciiTheme="majorHAnsi" w:hAnsiTheme="majorHAnsi" w:cstheme="majorHAnsi"/>
          <w:sz w:val="26"/>
          <w:szCs w:val="26"/>
        </w:rPr>
      </w:pPr>
      <w:r>
        <w:rPr>
          <w:rFonts w:asciiTheme="majorHAnsi" w:hAnsiTheme="majorHAnsi" w:cstheme="majorHAnsi"/>
          <w:sz w:val="26"/>
          <w:szCs w:val="26"/>
        </w:rPr>
        <w:t>10,2</w:t>
      </w:r>
      <w:r w:rsidR="00D41138" w:rsidRPr="001E187A">
        <w:rPr>
          <w:rFonts w:asciiTheme="majorHAnsi" w:hAnsiTheme="majorHAnsi" w:cstheme="majorHAnsi"/>
          <w:sz w:val="26"/>
          <w:szCs w:val="26"/>
        </w:rPr>
        <w:t xml:space="preserve"> tấn/ngày * 1,5 kg/tấn nguyên liệu = </w:t>
      </w:r>
      <w:r>
        <w:rPr>
          <w:rFonts w:asciiTheme="majorHAnsi" w:hAnsiTheme="majorHAnsi" w:cstheme="majorHAnsi"/>
          <w:sz w:val="26"/>
          <w:szCs w:val="26"/>
        </w:rPr>
        <w:t>15,3</w:t>
      </w:r>
      <w:r w:rsidR="00D41138" w:rsidRPr="001E187A">
        <w:rPr>
          <w:rFonts w:asciiTheme="majorHAnsi" w:hAnsiTheme="majorHAnsi" w:cstheme="majorHAnsi"/>
          <w:sz w:val="26"/>
          <w:szCs w:val="26"/>
        </w:rPr>
        <w:t xml:space="preserve"> kg/ngày = </w:t>
      </w:r>
      <w:r>
        <w:rPr>
          <w:rFonts w:asciiTheme="majorHAnsi" w:hAnsiTheme="majorHAnsi" w:cstheme="majorHAnsi"/>
          <w:sz w:val="26"/>
          <w:szCs w:val="26"/>
        </w:rPr>
        <w:t>0,64</w:t>
      </w:r>
      <w:r w:rsidR="00D41138" w:rsidRPr="001E187A">
        <w:rPr>
          <w:rFonts w:asciiTheme="majorHAnsi" w:hAnsiTheme="majorHAnsi" w:cstheme="majorHAnsi"/>
          <w:sz w:val="26"/>
          <w:szCs w:val="26"/>
        </w:rPr>
        <w:t xml:space="preserve"> kg/h (ngày làm việc 3 ca,</w:t>
      </w:r>
      <w:r w:rsidR="00D41138">
        <w:rPr>
          <w:rFonts w:asciiTheme="majorHAnsi" w:hAnsiTheme="majorHAnsi" w:cstheme="majorHAnsi"/>
          <w:sz w:val="26"/>
          <w:szCs w:val="26"/>
        </w:rPr>
        <w:t xml:space="preserve"> </w:t>
      </w:r>
      <w:r w:rsidR="00D41138" w:rsidRPr="001E187A">
        <w:rPr>
          <w:rFonts w:asciiTheme="majorHAnsi" w:hAnsiTheme="majorHAnsi" w:cstheme="majorHAnsi"/>
          <w:sz w:val="26"/>
          <w:szCs w:val="26"/>
        </w:rPr>
        <w:t>8h/ca).</w:t>
      </w:r>
    </w:p>
    <w:p w:rsidR="00D41138" w:rsidRPr="001E187A" w:rsidRDefault="00362414" w:rsidP="00362414">
      <w:pPr>
        <w:pStyle w:val="ListParagraph"/>
        <w:spacing w:before="80" w:after="80" w:line="360" w:lineRule="auto"/>
        <w:ind w:left="0" w:firstLine="567"/>
        <w:jc w:val="both"/>
        <w:rPr>
          <w:rFonts w:asciiTheme="majorHAnsi" w:hAnsiTheme="majorHAnsi" w:cstheme="majorHAnsi"/>
          <w:sz w:val="26"/>
          <w:szCs w:val="26"/>
        </w:rPr>
      </w:pPr>
      <w:r>
        <w:rPr>
          <w:rFonts w:asciiTheme="majorHAnsi" w:hAnsiTheme="majorHAnsi" w:cstheme="majorHAnsi"/>
          <w:sz w:val="26"/>
          <w:szCs w:val="26"/>
        </w:rPr>
        <w:t xml:space="preserve">- </w:t>
      </w:r>
      <w:r w:rsidR="00D41138" w:rsidRPr="001E187A">
        <w:rPr>
          <w:rFonts w:asciiTheme="majorHAnsi" w:hAnsiTheme="majorHAnsi" w:cstheme="majorHAnsi"/>
          <w:sz w:val="26"/>
          <w:szCs w:val="26"/>
        </w:rPr>
        <w:t>Tải lượng bụi phát sinh trong quá trình nghiền tạo hạt với định lượng nhựa phế phẩm sử dụng trong 1 ngày là:</w:t>
      </w:r>
    </w:p>
    <w:p w:rsidR="00D41138" w:rsidRDefault="00D41138" w:rsidP="00D41138">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0,0</w:t>
      </w:r>
      <w:r w:rsidR="00E907F3">
        <w:rPr>
          <w:rFonts w:asciiTheme="majorHAnsi" w:hAnsiTheme="majorHAnsi" w:cstheme="majorHAnsi"/>
          <w:sz w:val="26"/>
          <w:szCs w:val="26"/>
        </w:rPr>
        <w:t>7</w:t>
      </w:r>
      <w:r w:rsidRPr="001E187A">
        <w:rPr>
          <w:rFonts w:asciiTheme="majorHAnsi" w:hAnsiTheme="majorHAnsi" w:cstheme="majorHAnsi"/>
          <w:sz w:val="26"/>
          <w:szCs w:val="26"/>
        </w:rPr>
        <w:t xml:space="preserve"> tấn/ ngày * 1,5 tấn nguyên liệu = 0,</w:t>
      </w:r>
      <w:r w:rsidR="00E907F3">
        <w:rPr>
          <w:rFonts w:asciiTheme="majorHAnsi" w:hAnsiTheme="majorHAnsi" w:cstheme="majorHAnsi"/>
          <w:sz w:val="26"/>
          <w:szCs w:val="26"/>
        </w:rPr>
        <w:t>105</w:t>
      </w:r>
      <w:r w:rsidRPr="001E187A">
        <w:rPr>
          <w:rFonts w:asciiTheme="majorHAnsi" w:hAnsiTheme="majorHAnsi" w:cstheme="majorHAnsi"/>
          <w:sz w:val="26"/>
          <w:szCs w:val="26"/>
        </w:rPr>
        <w:t xml:space="preserve"> kg/ngày = </w:t>
      </w:r>
      <w:r w:rsidR="00E907F3">
        <w:rPr>
          <w:rFonts w:asciiTheme="majorHAnsi" w:hAnsiTheme="majorHAnsi" w:cstheme="majorHAnsi"/>
          <w:sz w:val="26"/>
          <w:szCs w:val="26"/>
        </w:rPr>
        <w:t>4,375 x 10</w:t>
      </w:r>
      <w:r w:rsidR="00E907F3">
        <w:rPr>
          <w:rFonts w:asciiTheme="majorHAnsi" w:hAnsiTheme="majorHAnsi" w:cstheme="majorHAnsi"/>
          <w:sz w:val="26"/>
          <w:szCs w:val="26"/>
          <w:vertAlign w:val="superscript"/>
        </w:rPr>
        <w:t>-3</w:t>
      </w:r>
      <w:r w:rsidRPr="001E187A">
        <w:rPr>
          <w:rFonts w:asciiTheme="majorHAnsi" w:hAnsiTheme="majorHAnsi" w:cstheme="majorHAnsi"/>
          <w:sz w:val="26"/>
          <w:szCs w:val="26"/>
        </w:rPr>
        <w:t xml:space="preserve"> kg/giờ (ngày làm việc 3 ca, 8h/ca).</w:t>
      </w:r>
    </w:p>
    <w:p w:rsidR="00175919" w:rsidRPr="00FD034D" w:rsidRDefault="00175919" w:rsidP="00175919">
      <w:pPr>
        <w:spacing w:before="80" w:after="80" w:line="360" w:lineRule="auto"/>
        <w:ind w:firstLine="567"/>
        <w:contextualSpacing/>
        <w:jc w:val="both"/>
        <w:rPr>
          <w:rFonts w:asciiTheme="majorHAnsi" w:hAnsiTheme="majorHAnsi" w:cstheme="majorHAnsi"/>
          <w:color w:val="000000" w:themeColor="text1"/>
          <w:sz w:val="26"/>
          <w:szCs w:val="26"/>
        </w:rPr>
      </w:pPr>
      <w:r w:rsidRPr="00FD034D">
        <w:rPr>
          <w:rFonts w:asciiTheme="majorHAnsi" w:hAnsiTheme="majorHAnsi" w:cstheme="majorHAnsi"/>
          <w:color w:val="000000" w:themeColor="text1"/>
          <w:sz w:val="26"/>
          <w:szCs w:val="26"/>
        </w:rPr>
        <w:t>Diện tích các xưởng có phát sinh bụi như: xưởng sản xuất chính, kho khuôn xay nghiền, kho nguyên liệu là 6798 m</w:t>
      </w:r>
      <w:r w:rsidRPr="00FD034D">
        <w:rPr>
          <w:rFonts w:asciiTheme="majorHAnsi" w:hAnsiTheme="majorHAnsi" w:cstheme="majorHAnsi"/>
          <w:color w:val="000000" w:themeColor="text1"/>
          <w:sz w:val="26"/>
          <w:szCs w:val="26"/>
          <w:vertAlign w:val="superscript"/>
        </w:rPr>
        <w:t>2</w:t>
      </w:r>
      <w:r w:rsidRPr="00FD034D">
        <w:rPr>
          <w:rFonts w:asciiTheme="majorHAnsi" w:hAnsiTheme="majorHAnsi" w:cstheme="majorHAnsi"/>
          <w:color w:val="000000" w:themeColor="text1"/>
          <w:sz w:val="26"/>
          <w:szCs w:val="26"/>
        </w:rPr>
        <w:t>, các xưởng có chiều cao trung bình 5m, nên tổng thể tích là 33.990 m</w:t>
      </w:r>
      <w:r w:rsidRPr="00FD034D">
        <w:rPr>
          <w:rFonts w:asciiTheme="majorHAnsi" w:hAnsiTheme="majorHAnsi" w:cstheme="majorHAnsi"/>
          <w:color w:val="000000" w:themeColor="text1"/>
          <w:sz w:val="26"/>
          <w:szCs w:val="26"/>
          <w:vertAlign w:val="superscript"/>
        </w:rPr>
        <w:t>3</w:t>
      </w:r>
      <w:r w:rsidRPr="00FD034D">
        <w:rPr>
          <w:rFonts w:asciiTheme="majorHAnsi" w:hAnsiTheme="majorHAnsi" w:cstheme="majorHAnsi"/>
          <w:color w:val="000000" w:themeColor="text1"/>
          <w:sz w:val="26"/>
          <w:szCs w:val="26"/>
        </w:rPr>
        <w:t xml:space="preserve">. Như vậy, nồng độ bụi tại các khu vực này: </w:t>
      </w:r>
    </w:p>
    <w:p w:rsidR="00042E5E" w:rsidRPr="00FD034D" w:rsidRDefault="00175919" w:rsidP="00D41138">
      <w:pPr>
        <w:spacing w:before="80" w:after="80" w:line="360" w:lineRule="auto"/>
        <w:contextualSpacing/>
        <w:jc w:val="both"/>
        <w:rPr>
          <w:rFonts w:asciiTheme="majorHAnsi" w:hAnsiTheme="majorHAnsi" w:cstheme="majorHAnsi"/>
          <w:color w:val="000000" w:themeColor="text1"/>
          <w:sz w:val="26"/>
          <w:szCs w:val="26"/>
        </w:rPr>
      </w:pPr>
      <w:r w:rsidRPr="00FD034D">
        <w:rPr>
          <w:rFonts w:asciiTheme="majorHAnsi" w:hAnsiTheme="majorHAnsi" w:cstheme="majorHAnsi"/>
          <w:color w:val="000000" w:themeColor="text1"/>
          <w:sz w:val="26"/>
          <w:szCs w:val="26"/>
        </w:rPr>
        <w:t>(</w:t>
      </w:r>
      <w:r w:rsidR="00E907F3" w:rsidRPr="00FD034D">
        <w:rPr>
          <w:rFonts w:asciiTheme="majorHAnsi" w:hAnsiTheme="majorHAnsi" w:cstheme="majorHAnsi"/>
          <w:color w:val="000000" w:themeColor="text1"/>
          <w:sz w:val="26"/>
          <w:szCs w:val="26"/>
        </w:rPr>
        <w:t>0,64 kg/h</w:t>
      </w:r>
      <w:r w:rsidRPr="00FD034D">
        <w:rPr>
          <w:rFonts w:asciiTheme="majorHAnsi" w:hAnsiTheme="majorHAnsi" w:cstheme="majorHAnsi"/>
          <w:color w:val="000000" w:themeColor="text1"/>
          <w:sz w:val="26"/>
          <w:szCs w:val="26"/>
        </w:rPr>
        <w:t xml:space="preserve"> + </w:t>
      </w:r>
      <w:r w:rsidR="00E907F3" w:rsidRPr="00FD034D">
        <w:rPr>
          <w:rFonts w:asciiTheme="majorHAnsi" w:hAnsiTheme="majorHAnsi" w:cstheme="majorHAnsi"/>
          <w:color w:val="000000" w:themeColor="text1"/>
          <w:sz w:val="26"/>
          <w:szCs w:val="26"/>
        </w:rPr>
        <w:t>4,375 x 10</w:t>
      </w:r>
      <w:r w:rsidR="00E907F3" w:rsidRPr="00FD034D">
        <w:rPr>
          <w:rFonts w:asciiTheme="majorHAnsi" w:hAnsiTheme="majorHAnsi" w:cstheme="majorHAnsi"/>
          <w:color w:val="000000" w:themeColor="text1"/>
          <w:sz w:val="26"/>
          <w:szCs w:val="26"/>
          <w:vertAlign w:val="superscript"/>
        </w:rPr>
        <w:t>-3</w:t>
      </w:r>
      <w:r w:rsidR="00E907F3" w:rsidRPr="00FD034D">
        <w:rPr>
          <w:rFonts w:asciiTheme="majorHAnsi" w:hAnsiTheme="majorHAnsi" w:cstheme="majorHAnsi"/>
          <w:color w:val="000000" w:themeColor="text1"/>
          <w:sz w:val="26"/>
          <w:szCs w:val="26"/>
        </w:rPr>
        <w:t xml:space="preserve"> kg/giờ</w:t>
      </w:r>
      <w:r w:rsidRPr="00FD034D">
        <w:rPr>
          <w:rFonts w:asciiTheme="majorHAnsi" w:hAnsiTheme="majorHAnsi" w:cstheme="majorHAnsi"/>
          <w:color w:val="000000" w:themeColor="text1"/>
          <w:sz w:val="26"/>
          <w:szCs w:val="26"/>
        </w:rPr>
        <w:t>) : 33.990 m</w:t>
      </w:r>
      <w:r w:rsidRPr="00FD034D">
        <w:rPr>
          <w:rFonts w:asciiTheme="majorHAnsi" w:hAnsiTheme="majorHAnsi" w:cstheme="majorHAnsi"/>
          <w:color w:val="000000" w:themeColor="text1"/>
          <w:sz w:val="26"/>
          <w:szCs w:val="26"/>
          <w:vertAlign w:val="superscript"/>
        </w:rPr>
        <w:t>3</w:t>
      </w:r>
      <w:r w:rsidRPr="00FD034D">
        <w:rPr>
          <w:rFonts w:asciiTheme="majorHAnsi" w:hAnsiTheme="majorHAnsi" w:cstheme="majorHAnsi"/>
          <w:color w:val="000000" w:themeColor="text1"/>
          <w:sz w:val="26"/>
          <w:szCs w:val="26"/>
        </w:rPr>
        <w:t xml:space="preserve"> =  </w:t>
      </w:r>
      <w:r w:rsidR="00E907F3" w:rsidRPr="00FD034D">
        <w:rPr>
          <w:rFonts w:asciiTheme="majorHAnsi" w:hAnsiTheme="majorHAnsi" w:cstheme="majorHAnsi"/>
          <w:color w:val="000000" w:themeColor="text1"/>
          <w:sz w:val="26"/>
          <w:szCs w:val="26"/>
        </w:rPr>
        <w:t>19</w:t>
      </w:r>
      <w:r w:rsidRPr="00FD034D">
        <w:rPr>
          <w:rFonts w:asciiTheme="majorHAnsi" w:hAnsiTheme="majorHAnsi" w:cstheme="majorHAnsi"/>
          <w:color w:val="000000" w:themeColor="text1"/>
          <w:sz w:val="26"/>
          <w:szCs w:val="26"/>
        </w:rPr>
        <w:t xml:space="preserve"> mg/m</w:t>
      </w:r>
      <w:r w:rsidRPr="00FD034D">
        <w:rPr>
          <w:rFonts w:asciiTheme="majorHAnsi" w:hAnsiTheme="majorHAnsi" w:cstheme="majorHAnsi"/>
          <w:color w:val="000000" w:themeColor="text1"/>
          <w:sz w:val="26"/>
          <w:szCs w:val="26"/>
          <w:vertAlign w:val="superscript"/>
        </w:rPr>
        <w:t>3</w:t>
      </w:r>
      <w:r w:rsidRPr="00FD034D">
        <w:rPr>
          <w:rFonts w:asciiTheme="majorHAnsi" w:hAnsiTheme="majorHAnsi" w:cstheme="majorHAnsi"/>
          <w:color w:val="000000" w:themeColor="text1"/>
          <w:sz w:val="26"/>
          <w:szCs w:val="26"/>
        </w:rPr>
        <w:t>.</w:t>
      </w:r>
    </w:p>
    <w:p w:rsidR="002663AC" w:rsidRDefault="003715BE" w:rsidP="003715BE">
      <w:pPr>
        <w:pStyle w:val="Caption"/>
      </w:pPr>
      <w:bookmarkStart w:id="116" w:name="_Toc109892517"/>
      <w:r w:rsidRPr="003715BE">
        <w:t xml:space="preserve"> </w:t>
      </w:r>
    </w:p>
    <w:p w:rsidR="00E907F3" w:rsidRPr="00FD034D" w:rsidRDefault="003715BE" w:rsidP="003715BE">
      <w:pPr>
        <w:pStyle w:val="Caption"/>
      </w:pPr>
      <w:bookmarkStart w:id="117" w:name="_Toc144207962"/>
      <w:bookmarkStart w:id="118" w:name="_Toc144216655"/>
      <w:r>
        <w:lastRenderedPageBreak/>
        <w:t xml:space="preserve">Bảng </w:t>
      </w:r>
      <w:fldSimple w:instr=" STYLEREF 1 \s ">
        <w:r w:rsidR="00C535D2">
          <w:rPr>
            <w:noProof/>
          </w:rPr>
          <w:t>3</w:t>
        </w:r>
      </w:fldSimple>
      <w:r w:rsidR="00DB2387">
        <w:t>.</w:t>
      </w:r>
      <w:fldSimple w:instr=" SEQ Bảng \* ARABIC \s 1 ">
        <w:r w:rsidR="00C535D2">
          <w:rPr>
            <w:noProof/>
          </w:rPr>
          <w:t>3</w:t>
        </w:r>
      </w:fldSimple>
      <w:r w:rsidR="00E907F3" w:rsidRPr="00FD034D">
        <w:t xml:space="preserve"> Tải lượng bụi ô nhiễm từ các công đoạn sản xuất</w:t>
      </w:r>
      <w:bookmarkEnd w:id="116"/>
      <w:bookmarkEnd w:id="117"/>
      <w:bookmarkEnd w:id="118"/>
    </w:p>
    <w:tbl>
      <w:tblPr>
        <w:tblStyle w:val="TableGrid"/>
        <w:tblW w:w="9268" w:type="dxa"/>
        <w:tblInd w:w="108" w:type="dxa"/>
        <w:tblLook w:val="04A0" w:firstRow="1" w:lastRow="0" w:firstColumn="1" w:lastColumn="0" w:noHBand="0" w:noVBand="1"/>
      </w:tblPr>
      <w:tblGrid>
        <w:gridCol w:w="851"/>
        <w:gridCol w:w="1276"/>
        <w:gridCol w:w="2551"/>
        <w:gridCol w:w="4590"/>
      </w:tblGrid>
      <w:tr w:rsidR="00E907F3" w:rsidRPr="00DC207C" w:rsidTr="004F5E55">
        <w:trPr>
          <w:trHeight w:val="683"/>
        </w:trPr>
        <w:tc>
          <w:tcPr>
            <w:tcW w:w="851" w:type="dxa"/>
          </w:tcPr>
          <w:p w:rsidR="00E907F3" w:rsidRPr="007F17AC" w:rsidRDefault="00E907F3" w:rsidP="004F5E55">
            <w:pPr>
              <w:spacing w:before="80" w:after="80" w:line="276"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STT</w:t>
            </w:r>
          </w:p>
        </w:tc>
        <w:tc>
          <w:tcPr>
            <w:tcW w:w="1276" w:type="dxa"/>
          </w:tcPr>
          <w:p w:rsidR="00E907F3" w:rsidRPr="007F17AC" w:rsidRDefault="00E907F3" w:rsidP="004F5E55">
            <w:pPr>
              <w:spacing w:before="80" w:after="80" w:line="276"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Chất ô nhiễm</w:t>
            </w:r>
          </w:p>
        </w:tc>
        <w:tc>
          <w:tcPr>
            <w:tcW w:w="2551" w:type="dxa"/>
          </w:tcPr>
          <w:p w:rsidR="00E907F3" w:rsidRPr="007F17AC" w:rsidRDefault="00E907F3" w:rsidP="004F5E55">
            <w:pPr>
              <w:spacing w:before="80" w:after="80" w:line="276"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Nồng độ tính ở điều kiện thự</w:t>
            </w:r>
            <w:r w:rsidR="00091EFB">
              <w:rPr>
                <w:rFonts w:asciiTheme="majorHAnsi" w:hAnsiTheme="majorHAnsi" w:cstheme="majorHAnsi"/>
                <w:b/>
                <w:bCs/>
                <w:color w:val="000000" w:themeColor="text1"/>
                <w:sz w:val="26"/>
                <w:szCs w:val="26"/>
              </w:rPr>
              <w:t>c</w:t>
            </w:r>
            <w:r w:rsidR="00091EFB" w:rsidRPr="00091EFB">
              <w:rPr>
                <w:rFonts w:asciiTheme="majorHAnsi" w:hAnsiTheme="majorHAnsi" w:cstheme="majorHAnsi"/>
                <w:b/>
                <w:bCs/>
                <w:color w:val="000000" w:themeColor="text1"/>
                <w:sz w:val="26"/>
                <w:szCs w:val="26"/>
              </w:rPr>
              <w:t xml:space="preserve"> </w:t>
            </w:r>
            <w:r w:rsidRPr="007F17AC">
              <w:rPr>
                <w:rFonts w:asciiTheme="majorHAnsi" w:hAnsiTheme="majorHAnsi" w:cstheme="majorHAnsi"/>
                <w:b/>
                <w:bCs/>
                <w:color w:val="000000" w:themeColor="text1"/>
                <w:sz w:val="26"/>
                <w:szCs w:val="26"/>
              </w:rPr>
              <w:t>(mg/m</w:t>
            </w:r>
            <w:r w:rsidRPr="007F17AC">
              <w:rPr>
                <w:rFonts w:asciiTheme="majorHAnsi" w:hAnsiTheme="majorHAnsi" w:cstheme="majorHAnsi"/>
                <w:b/>
                <w:bCs/>
                <w:color w:val="000000" w:themeColor="text1"/>
                <w:sz w:val="26"/>
                <w:szCs w:val="26"/>
                <w:vertAlign w:val="superscript"/>
              </w:rPr>
              <w:t>3</w:t>
            </w:r>
            <w:r w:rsidRPr="007F17AC">
              <w:rPr>
                <w:rFonts w:asciiTheme="majorHAnsi" w:hAnsiTheme="majorHAnsi" w:cstheme="majorHAnsi"/>
                <w:b/>
                <w:bCs/>
                <w:color w:val="000000" w:themeColor="text1"/>
                <w:sz w:val="26"/>
                <w:szCs w:val="26"/>
              </w:rPr>
              <w:t>)</w:t>
            </w:r>
          </w:p>
        </w:tc>
        <w:tc>
          <w:tcPr>
            <w:tcW w:w="4590" w:type="dxa"/>
          </w:tcPr>
          <w:p w:rsidR="00E907F3" w:rsidRPr="007F17AC" w:rsidRDefault="00E907F3" w:rsidP="004F5E55">
            <w:pPr>
              <w:spacing w:before="80" w:after="80" w:line="276"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QCVN 19:2009/BTNMT cột B, K</w:t>
            </w:r>
            <w:r w:rsidRPr="007F17AC">
              <w:rPr>
                <w:rFonts w:asciiTheme="majorHAnsi" w:hAnsiTheme="majorHAnsi" w:cstheme="majorHAnsi"/>
                <w:b/>
                <w:bCs/>
                <w:color w:val="000000" w:themeColor="text1"/>
                <w:sz w:val="26"/>
                <w:szCs w:val="26"/>
                <w:vertAlign w:val="subscript"/>
              </w:rPr>
              <w:t>p</w:t>
            </w:r>
            <w:r w:rsidRPr="007F17AC">
              <w:rPr>
                <w:rFonts w:asciiTheme="majorHAnsi" w:hAnsiTheme="majorHAnsi" w:cstheme="majorHAnsi"/>
                <w:b/>
                <w:bCs/>
                <w:color w:val="000000" w:themeColor="text1"/>
                <w:sz w:val="26"/>
                <w:szCs w:val="26"/>
              </w:rPr>
              <w:t>=1, K</w:t>
            </w:r>
            <w:r w:rsidRPr="007F17AC">
              <w:rPr>
                <w:rFonts w:asciiTheme="majorHAnsi" w:hAnsiTheme="majorHAnsi" w:cstheme="majorHAnsi"/>
                <w:b/>
                <w:bCs/>
                <w:color w:val="000000" w:themeColor="text1"/>
                <w:sz w:val="26"/>
                <w:szCs w:val="26"/>
                <w:vertAlign w:val="subscript"/>
              </w:rPr>
              <w:t>v</w:t>
            </w:r>
            <w:r w:rsidRPr="007F17AC">
              <w:rPr>
                <w:rFonts w:asciiTheme="majorHAnsi" w:hAnsiTheme="majorHAnsi" w:cstheme="majorHAnsi"/>
                <w:b/>
                <w:bCs/>
                <w:color w:val="000000" w:themeColor="text1"/>
                <w:sz w:val="26"/>
                <w:szCs w:val="26"/>
              </w:rPr>
              <w:t>= 0,8 (mg/Nm</w:t>
            </w:r>
            <w:r w:rsidRPr="007F17AC">
              <w:rPr>
                <w:rFonts w:asciiTheme="majorHAnsi" w:hAnsiTheme="majorHAnsi" w:cstheme="majorHAnsi"/>
                <w:b/>
                <w:bCs/>
                <w:color w:val="000000" w:themeColor="text1"/>
                <w:sz w:val="26"/>
                <w:szCs w:val="26"/>
                <w:vertAlign w:val="superscript"/>
              </w:rPr>
              <w:t>3</w:t>
            </w:r>
            <w:r w:rsidRPr="007F17AC">
              <w:rPr>
                <w:rFonts w:asciiTheme="majorHAnsi" w:hAnsiTheme="majorHAnsi" w:cstheme="majorHAnsi"/>
                <w:b/>
                <w:bCs/>
                <w:color w:val="000000" w:themeColor="text1"/>
                <w:sz w:val="26"/>
                <w:szCs w:val="26"/>
              </w:rPr>
              <w:t>)</w:t>
            </w:r>
          </w:p>
        </w:tc>
      </w:tr>
      <w:tr w:rsidR="00E907F3" w:rsidRPr="00DC207C" w:rsidTr="004F5E55">
        <w:trPr>
          <w:trHeight w:val="485"/>
        </w:trPr>
        <w:tc>
          <w:tcPr>
            <w:tcW w:w="851" w:type="dxa"/>
            <w:vAlign w:val="center"/>
          </w:tcPr>
          <w:p w:rsidR="00E907F3" w:rsidRPr="007F17AC" w:rsidRDefault="00E907F3" w:rsidP="004F5E55">
            <w:pPr>
              <w:pStyle w:val="ListParagraph"/>
              <w:numPr>
                <w:ilvl w:val="0"/>
                <w:numId w:val="14"/>
              </w:numPr>
              <w:spacing w:before="80" w:after="80" w:line="360" w:lineRule="auto"/>
              <w:rPr>
                <w:rFonts w:asciiTheme="majorHAnsi" w:hAnsiTheme="majorHAnsi" w:cstheme="majorHAnsi"/>
                <w:color w:val="000000" w:themeColor="text1"/>
                <w:sz w:val="26"/>
                <w:szCs w:val="26"/>
              </w:rPr>
            </w:pPr>
          </w:p>
        </w:tc>
        <w:tc>
          <w:tcPr>
            <w:tcW w:w="1276" w:type="dxa"/>
            <w:vAlign w:val="center"/>
          </w:tcPr>
          <w:p w:rsidR="00E907F3" w:rsidRPr="007F17AC" w:rsidRDefault="00E907F3" w:rsidP="004F5E55">
            <w:pPr>
              <w:spacing w:before="80" w:after="80" w:line="276"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Bụi</w:t>
            </w:r>
          </w:p>
        </w:tc>
        <w:tc>
          <w:tcPr>
            <w:tcW w:w="2551" w:type="dxa"/>
            <w:vAlign w:val="center"/>
          </w:tcPr>
          <w:p w:rsidR="00E907F3" w:rsidRPr="007F17AC" w:rsidRDefault="00FD034D" w:rsidP="004F5E55">
            <w:pPr>
              <w:spacing w:before="80" w:after="80" w:line="276"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19</w:t>
            </w:r>
          </w:p>
        </w:tc>
        <w:tc>
          <w:tcPr>
            <w:tcW w:w="4590" w:type="dxa"/>
            <w:vAlign w:val="center"/>
          </w:tcPr>
          <w:p w:rsidR="00E907F3" w:rsidRPr="007F17AC" w:rsidRDefault="00E907F3" w:rsidP="004F5E55">
            <w:pPr>
              <w:spacing w:before="80" w:after="80" w:line="276"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200</w:t>
            </w:r>
          </w:p>
        </w:tc>
      </w:tr>
    </w:tbl>
    <w:p w:rsidR="00E907F3" w:rsidRPr="00FB462B" w:rsidRDefault="00E907F3" w:rsidP="00723670">
      <w:pPr>
        <w:spacing w:before="240" w:after="0" w:line="360" w:lineRule="auto"/>
        <w:ind w:firstLine="567"/>
        <w:contextualSpacing/>
        <w:jc w:val="both"/>
        <w:rPr>
          <w:rFonts w:asciiTheme="majorHAnsi" w:hAnsiTheme="majorHAnsi" w:cstheme="majorHAnsi"/>
          <w:color w:val="000000" w:themeColor="text1"/>
          <w:sz w:val="26"/>
          <w:szCs w:val="26"/>
        </w:rPr>
      </w:pPr>
      <w:r w:rsidRPr="00FD034D">
        <w:rPr>
          <w:rFonts w:asciiTheme="majorHAnsi" w:hAnsiTheme="majorHAnsi" w:cstheme="majorHAnsi"/>
          <w:color w:val="000000" w:themeColor="text1"/>
          <w:sz w:val="26"/>
          <w:szCs w:val="26"/>
        </w:rPr>
        <w:t xml:space="preserve">So sánh với QCVN 19:2009/BTNMT cột B cho thấy nồng </w:t>
      </w:r>
      <w:r w:rsidR="004C2A91" w:rsidRPr="004C2A91">
        <w:rPr>
          <w:rFonts w:asciiTheme="majorHAnsi" w:hAnsiTheme="majorHAnsi" w:cstheme="majorHAnsi"/>
          <w:color w:val="000000" w:themeColor="text1"/>
          <w:sz w:val="26"/>
          <w:szCs w:val="26"/>
        </w:rPr>
        <w:t xml:space="preserve">độ </w:t>
      </w:r>
      <w:r w:rsidRPr="00FD034D">
        <w:rPr>
          <w:rFonts w:asciiTheme="majorHAnsi" w:hAnsiTheme="majorHAnsi" w:cstheme="majorHAnsi"/>
          <w:color w:val="000000" w:themeColor="text1"/>
          <w:sz w:val="26"/>
          <w:szCs w:val="26"/>
        </w:rPr>
        <w:t xml:space="preserve">bụi của </w:t>
      </w:r>
      <w:r w:rsidR="007558A4">
        <w:rPr>
          <w:rFonts w:asciiTheme="majorHAnsi" w:hAnsiTheme="majorHAnsi" w:cstheme="majorHAnsi"/>
          <w:color w:val="000000" w:themeColor="text1"/>
          <w:sz w:val="26"/>
          <w:szCs w:val="26"/>
        </w:rPr>
        <w:t>Cơ sở</w:t>
      </w:r>
      <w:r w:rsidRPr="00FD034D">
        <w:rPr>
          <w:rFonts w:asciiTheme="majorHAnsi" w:hAnsiTheme="majorHAnsi" w:cstheme="majorHAnsi"/>
          <w:color w:val="000000" w:themeColor="text1"/>
          <w:sz w:val="26"/>
          <w:szCs w:val="26"/>
        </w:rPr>
        <w:t xml:space="preserve"> nằm trong giới hạn cho phép và đạt quy chuẩn xả thải ra môi trường.</w:t>
      </w:r>
    </w:p>
    <w:p w:rsidR="00D41138" w:rsidRPr="001E187A" w:rsidRDefault="00D41138" w:rsidP="00091EFB">
      <w:pPr>
        <w:spacing w:before="80" w:after="80" w:line="360" w:lineRule="auto"/>
        <w:ind w:firstLine="567"/>
        <w:contextualSpacing/>
        <w:rPr>
          <w:rFonts w:asciiTheme="majorHAnsi" w:hAnsiTheme="majorHAnsi" w:cstheme="majorHAnsi"/>
          <w:b/>
          <w:bCs/>
          <w:sz w:val="26"/>
          <w:szCs w:val="26"/>
        </w:rPr>
      </w:pPr>
      <w:r w:rsidRPr="001E187A">
        <w:rPr>
          <w:rFonts w:asciiTheme="majorHAnsi" w:hAnsiTheme="majorHAnsi" w:cstheme="majorHAnsi"/>
          <w:b/>
          <w:bCs/>
          <w:sz w:val="26"/>
          <w:szCs w:val="26"/>
        </w:rPr>
        <w:t>Nguồn ô nhiễm hơi nhựa từ quá trình gia nhiệt:</w:t>
      </w:r>
    </w:p>
    <w:p w:rsidR="00D41138" w:rsidRDefault="00D41138" w:rsidP="004C6E81">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Trong quá trình gia nhiệt nhựa ở</w:t>
      </w:r>
      <w:r w:rsidR="00091EFB">
        <w:rPr>
          <w:rFonts w:asciiTheme="majorHAnsi" w:hAnsiTheme="majorHAnsi" w:cstheme="majorHAnsi"/>
          <w:sz w:val="26"/>
          <w:szCs w:val="26"/>
        </w:rPr>
        <w:t xml:space="preserve"> 1</w:t>
      </w:r>
      <w:r w:rsidR="00091EFB" w:rsidRPr="00091EFB">
        <w:rPr>
          <w:rFonts w:asciiTheme="majorHAnsi" w:hAnsiTheme="majorHAnsi" w:cstheme="majorHAnsi"/>
          <w:sz w:val="26"/>
          <w:szCs w:val="26"/>
        </w:rPr>
        <w:t>7</w:t>
      </w:r>
      <w:r w:rsidRPr="001E187A">
        <w:rPr>
          <w:rFonts w:asciiTheme="majorHAnsi" w:hAnsiTheme="majorHAnsi" w:cstheme="majorHAnsi"/>
          <w:sz w:val="26"/>
          <w:szCs w:val="26"/>
        </w:rPr>
        <w:t>0</w:t>
      </w:r>
      <w:r w:rsidRPr="001E187A">
        <w:rPr>
          <w:rFonts w:asciiTheme="majorHAnsi" w:hAnsiTheme="majorHAnsi" w:cstheme="majorHAnsi"/>
          <w:sz w:val="26"/>
          <w:szCs w:val="26"/>
          <w:vertAlign w:val="superscript"/>
        </w:rPr>
        <w:t>o</w:t>
      </w:r>
      <w:r w:rsidRPr="001E187A">
        <w:rPr>
          <w:rFonts w:asciiTheme="majorHAnsi" w:hAnsiTheme="majorHAnsi" w:cstheme="majorHAnsi"/>
          <w:sz w:val="26"/>
          <w:szCs w:val="26"/>
        </w:rPr>
        <w:t>C</w:t>
      </w:r>
      <w:r w:rsidR="00091EFB" w:rsidRPr="00091EFB">
        <w:rPr>
          <w:rFonts w:asciiTheme="majorHAnsi" w:hAnsiTheme="majorHAnsi" w:cstheme="majorHAnsi"/>
          <w:sz w:val="26"/>
          <w:szCs w:val="26"/>
        </w:rPr>
        <w:t xml:space="preserve"> – 280</w:t>
      </w:r>
      <w:r w:rsidR="00091EFB" w:rsidRPr="00091EFB">
        <w:rPr>
          <w:rFonts w:asciiTheme="majorHAnsi" w:hAnsiTheme="majorHAnsi" w:cstheme="majorHAnsi"/>
          <w:sz w:val="26"/>
          <w:szCs w:val="26"/>
          <w:vertAlign w:val="superscript"/>
        </w:rPr>
        <w:t xml:space="preserve"> </w:t>
      </w:r>
      <w:r w:rsidR="00091EFB" w:rsidRPr="001E187A">
        <w:rPr>
          <w:rFonts w:asciiTheme="majorHAnsi" w:hAnsiTheme="majorHAnsi" w:cstheme="majorHAnsi"/>
          <w:sz w:val="26"/>
          <w:szCs w:val="26"/>
          <w:vertAlign w:val="superscript"/>
        </w:rPr>
        <w:t>o</w:t>
      </w:r>
      <w:r w:rsidR="00091EFB" w:rsidRPr="001E187A">
        <w:rPr>
          <w:rFonts w:asciiTheme="majorHAnsi" w:hAnsiTheme="majorHAnsi" w:cstheme="majorHAnsi"/>
          <w:sz w:val="26"/>
          <w:szCs w:val="26"/>
        </w:rPr>
        <w:t>C</w:t>
      </w:r>
      <w:r w:rsidRPr="001E187A">
        <w:rPr>
          <w:rFonts w:asciiTheme="majorHAnsi" w:hAnsiTheme="majorHAnsi" w:cstheme="majorHAnsi"/>
          <w:sz w:val="26"/>
          <w:szCs w:val="26"/>
        </w:rPr>
        <w:t>, nhựa ở dạng hạt sẽ chuyển sang dạng nhựa hóa. Quá trình này làm bay hơi các chất hữu cơ từ các polymer nhựa dẻo mà thành phần chủ yếu là các hydro và cacbon</w:t>
      </w:r>
      <w:bookmarkStart w:id="119" w:name="_Hlk110237668"/>
      <w:r w:rsidRPr="001E187A">
        <w:rPr>
          <w:rFonts w:asciiTheme="majorHAnsi" w:hAnsiTheme="majorHAnsi" w:cstheme="majorHAnsi"/>
          <w:sz w:val="26"/>
          <w:szCs w:val="26"/>
        </w:rPr>
        <w:t>.</w:t>
      </w:r>
      <w:r w:rsidR="00CF342C">
        <w:rPr>
          <w:rFonts w:asciiTheme="majorHAnsi" w:hAnsiTheme="majorHAnsi" w:cstheme="majorHAnsi"/>
          <w:sz w:val="26"/>
          <w:szCs w:val="26"/>
        </w:rPr>
        <w:t xml:space="preserve"> Các chất hữu cơ này bay hơi sẽ không nhiều vì quá trình nhựa hóa sẽ được thực hiện trong buồng kín hoàn toàn và hỗn hợp nhựa sau khi nhựa hóa sẽ được ép định hình trong khuôn kín, đồng thời dòng nước làm mát có áp suất cao sẽ dẫn qua màng nhựa làm nhiệt độ màn nhựa giảm xuống</w:t>
      </w:r>
      <w:r w:rsidR="00F73495">
        <w:rPr>
          <w:rFonts w:asciiTheme="majorHAnsi" w:hAnsiTheme="majorHAnsi" w:cstheme="majorHAnsi"/>
          <w:sz w:val="26"/>
          <w:szCs w:val="26"/>
        </w:rPr>
        <w:t>,</w:t>
      </w:r>
      <w:r w:rsidR="00CF342C">
        <w:rPr>
          <w:rFonts w:asciiTheme="majorHAnsi" w:hAnsiTheme="majorHAnsi" w:cstheme="majorHAnsi"/>
          <w:sz w:val="26"/>
          <w:szCs w:val="26"/>
        </w:rPr>
        <w:t xml:space="preserve"> hạn chế được chất hữu cơ bay hơi từ quá trình này</w:t>
      </w:r>
      <w:r w:rsidR="004C6E81">
        <w:rPr>
          <w:rFonts w:asciiTheme="majorHAnsi" w:hAnsiTheme="majorHAnsi" w:cstheme="majorHAnsi"/>
          <w:sz w:val="26"/>
          <w:szCs w:val="26"/>
        </w:rPr>
        <w:t>.</w:t>
      </w:r>
    </w:p>
    <w:bookmarkEnd w:id="119"/>
    <w:p w:rsidR="00D41138" w:rsidRPr="003715BE" w:rsidRDefault="00D41138" w:rsidP="00D41138">
      <w:pPr>
        <w:spacing w:before="80" w:after="80" w:line="360" w:lineRule="auto"/>
        <w:ind w:firstLine="567"/>
        <w:contextualSpacing/>
        <w:jc w:val="both"/>
        <w:rPr>
          <w:rFonts w:asciiTheme="majorHAnsi" w:hAnsiTheme="majorHAnsi" w:cstheme="majorHAnsi"/>
          <w:sz w:val="26"/>
          <w:szCs w:val="26"/>
        </w:rPr>
      </w:pPr>
      <w:r>
        <w:rPr>
          <w:rFonts w:asciiTheme="majorHAnsi" w:hAnsiTheme="majorHAnsi" w:cstheme="majorHAnsi"/>
          <w:sz w:val="26"/>
          <w:szCs w:val="26"/>
        </w:rPr>
        <w:t>Theo tổ chức quản lý môi trường Ban Michigan – Mỹ, các thông số phát sinh khí thải đối với quá trình sản xuất các sản phẩm từ hạt nhựa như sau:</w:t>
      </w:r>
    </w:p>
    <w:p w:rsidR="00D41138" w:rsidRDefault="003715BE" w:rsidP="003715BE">
      <w:pPr>
        <w:pStyle w:val="Caption"/>
      </w:pPr>
      <w:bookmarkStart w:id="120" w:name="_Toc109892518"/>
      <w:r w:rsidRPr="003715BE">
        <w:t xml:space="preserve"> </w:t>
      </w:r>
      <w:bookmarkStart w:id="121" w:name="_Toc144207963"/>
      <w:bookmarkStart w:id="122" w:name="_Toc144216656"/>
      <w:r>
        <w:t xml:space="preserve">Bảng </w:t>
      </w:r>
      <w:fldSimple w:instr=" STYLEREF 1 \s ">
        <w:r w:rsidR="00C535D2">
          <w:rPr>
            <w:noProof/>
          </w:rPr>
          <w:t>3</w:t>
        </w:r>
      </w:fldSimple>
      <w:r w:rsidR="00DB2387">
        <w:t>.</w:t>
      </w:r>
      <w:fldSimple w:instr=" SEQ Bảng \* ARABIC \s 1 ">
        <w:r w:rsidR="00C535D2">
          <w:rPr>
            <w:noProof/>
          </w:rPr>
          <w:t>4</w:t>
        </w:r>
      </w:fldSimple>
      <w:r w:rsidR="00D41138" w:rsidRPr="00D41138">
        <w:t xml:space="preserve"> Các chất ô nhiễm và thông số phát thải đối với một số loại hình công nghệ sản xuất các sản phẩm nhựa</w:t>
      </w:r>
      <w:bookmarkEnd w:id="120"/>
      <w:bookmarkEnd w:id="121"/>
      <w:bookmarkEnd w:id="122"/>
    </w:p>
    <w:tbl>
      <w:tblPr>
        <w:tblStyle w:val="TableGrid"/>
        <w:tblW w:w="9782" w:type="dxa"/>
        <w:tblInd w:w="-431" w:type="dxa"/>
        <w:tblLook w:val="04A0" w:firstRow="1" w:lastRow="0" w:firstColumn="1" w:lastColumn="0" w:noHBand="0" w:noVBand="1"/>
      </w:tblPr>
      <w:tblGrid>
        <w:gridCol w:w="2445"/>
        <w:gridCol w:w="2446"/>
        <w:gridCol w:w="2445"/>
        <w:gridCol w:w="2446"/>
      </w:tblGrid>
      <w:tr w:rsidR="00D41138" w:rsidTr="008F0EC0">
        <w:tc>
          <w:tcPr>
            <w:tcW w:w="9782" w:type="dxa"/>
            <w:gridSpan w:val="4"/>
          </w:tcPr>
          <w:p w:rsidR="00D41138" w:rsidRPr="00091EFB" w:rsidRDefault="00D41138" w:rsidP="002E6BD5">
            <w:pPr>
              <w:spacing w:line="360" w:lineRule="auto"/>
              <w:jc w:val="center"/>
              <w:rPr>
                <w:rFonts w:asciiTheme="majorHAnsi" w:hAnsiTheme="majorHAnsi" w:cstheme="majorHAnsi"/>
                <w:b/>
                <w:sz w:val="26"/>
                <w:szCs w:val="26"/>
              </w:rPr>
            </w:pPr>
            <w:r w:rsidRPr="00091EFB">
              <w:rPr>
                <w:rFonts w:asciiTheme="majorHAnsi" w:hAnsiTheme="majorHAnsi" w:cstheme="majorHAnsi"/>
                <w:b/>
                <w:sz w:val="26"/>
                <w:szCs w:val="26"/>
              </w:rPr>
              <w:t>Plastic Product manufacturing – Sản xuất các sản phẩm từ nhựa</w:t>
            </w:r>
          </w:p>
        </w:tc>
      </w:tr>
      <w:tr w:rsidR="00D41138" w:rsidTr="008F0EC0">
        <w:tc>
          <w:tcPr>
            <w:tcW w:w="2445" w:type="dxa"/>
          </w:tcPr>
          <w:p w:rsidR="00D41138" w:rsidRPr="00091EFB" w:rsidRDefault="00D41138" w:rsidP="00091EFB">
            <w:pPr>
              <w:spacing w:line="360" w:lineRule="auto"/>
              <w:jc w:val="center"/>
              <w:rPr>
                <w:rFonts w:asciiTheme="majorHAnsi" w:hAnsiTheme="majorHAnsi" w:cstheme="majorHAnsi"/>
                <w:b/>
                <w:sz w:val="26"/>
                <w:szCs w:val="26"/>
              </w:rPr>
            </w:pPr>
            <w:r w:rsidRPr="00091EFB">
              <w:rPr>
                <w:rFonts w:asciiTheme="majorHAnsi" w:hAnsiTheme="majorHAnsi" w:cstheme="majorHAnsi"/>
                <w:b/>
                <w:sz w:val="26"/>
                <w:szCs w:val="26"/>
              </w:rPr>
              <w:t>Mã số ( SCC)</w:t>
            </w:r>
          </w:p>
        </w:tc>
        <w:tc>
          <w:tcPr>
            <w:tcW w:w="2446" w:type="dxa"/>
          </w:tcPr>
          <w:p w:rsidR="00D41138" w:rsidRPr="00091EFB" w:rsidRDefault="00D41138" w:rsidP="00091EFB">
            <w:pPr>
              <w:spacing w:line="360" w:lineRule="auto"/>
              <w:jc w:val="center"/>
              <w:rPr>
                <w:rFonts w:asciiTheme="majorHAnsi" w:hAnsiTheme="majorHAnsi" w:cstheme="majorHAnsi"/>
                <w:b/>
                <w:sz w:val="26"/>
                <w:szCs w:val="26"/>
              </w:rPr>
            </w:pPr>
            <w:r w:rsidRPr="00091EFB">
              <w:rPr>
                <w:rFonts w:asciiTheme="majorHAnsi" w:hAnsiTheme="majorHAnsi" w:cstheme="majorHAnsi"/>
                <w:b/>
                <w:sz w:val="26"/>
                <w:szCs w:val="26"/>
              </w:rPr>
              <w:t>Công đoạn sản xuất</w:t>
            </w:r>
          </w:p>
        </w:tc>
        <w:tc>
          <w:tcPr>
            <w:tcW w:w="2445" w:type="dxa"/>
          </w:tcPr>
          <w:p w:rsidR="00D41138" w:rsidRPr="00091EFB" w:rsidRDefault="00D41138" w:rsidP="00091EFB">
            <w:pPr>
              <w:spacing w:line="360" w:lineRule="auto"/>
              <w:jc w:val="center"/>
              <w:rPr>
                <w:rFonts w:asciiTheme="majorHAnsi" w:hAnsiTheme="majorHAnsi" w:cstheme="majorHAnsi"/>
                <w:b/>
                <w:sz w:val="26"/>
                <w:szCs w:val="26"/>
              </w:rPr>
            </w:pPr>
            <w:r w:rsidRPr="00091EFB">
              <w:rPr>
                <w:rFonts w:asciiTheme="majorHAnsi" w:hAnsiTheme="majorHAnsi" w:cstheme="majorHAnsi"/>
                <w:b/>
                <w:sz w:val="26"/>
                <w:szCs w:val="26"/>
              </w:rPr>
              <w:t>Chất ô nhiễm</w:t>
            </w:r>
          </w:p>
        </w:tc>
        <w:tc>
          <w:tcPr>
            <w:tcW w:w="2446" w:type="dxa"/>
          </w:tcPr>
          <w:p w:rsidR="00D41138" w:rsidRPr="00091EFB" w:rsidRDefault="00D41138" w:rsidP="00091EFB">
            <w:pPr>
              <w:spacing w:line="360" w:lineRule="auto"/>
              <w:jc w:val="center"/>
              <w:rPr>
                <w:rFonts w:asciiTheme="majorHAnsi" w:hAnsiTheme="majorHAnsi" w:cstheme="majorHAnsi"/>
                <w:b/>
                <w:sz w:val="26"/>
                <w:szCs w:val="26"/>
              </w:rPr>
            </w:pPr>
            <w:r w:rsidRPr="00091EFB">
              <w:rPr>
                <w:rFonts w:asciiTheme="majorHAnsi" w:hAnsiTheme="majorHAnsi" w:cstheme="majorHAnsi"/>
                <w:b/>
                <w:sz w:val="26"/>
                <w:szCs w:val="26"/>
              </w:rPr>
              <w:t>Thông số phát thải</w:t>
            </w:r>
          </w:p>
        </w:tc>
      </w:tr>
      <w:tr w:rsidR="00D41138" w:rsidTr="00723670">
        <w:tc>
          <w:tcPr>
            <w:tcW w:w="2445" w:type="dxa"/>
            <w:vAlign w:val="center"/>
          </w:tcPr>
          <w:p w:rsidR="00D41138" w:rsidRDefault="00D41138" w:rsidP="00723670">
            <w:pPr>
              <w:spacing w:line="360" w:lineRule="auto"/>
              <w:jc w:val="center"/>
              <w:rPr>
                <w:rFonts w:asciiTheme="majorHAnsi" w:hAnsiTheme="majorHAnsi" w:cstheme="majorHAnsi"/>
                <w:sz w:val="26"/>
                <w:szCs w:val="26"/>
              </w:rPr>
            </w:pPr>
            <w:r>
              <w:rPr>
                <w:rFonts w:asciiTheme="majorHAnsi" w:hAnsiTheme="majorHAnsi" w:cstheme="majorHAnsi"/>
                <w:sz w:val="26"/>
                <w:szCs w:val="26"/>
              </w:rPr>
              <w:t>03-08-010-02</w:t>
            </w:r>
          </w:p>
        </w:tc>
        <w:tc>
          <w:tcPr>
            <w:tcW w:w="2446" w:type="dxa"/>
            <w:vAlign w:val="center"/>
          </w:tcPr>
          <w:p w:rsidR="00D41138" w:rsidRDefault="00D41138" w:rsidP="00723670">
            <w:pPr>
              <w:spacing w:line="360" w:lineRule="auto"/>
              <w:rPr>
                <w:rFonts w:asciiTheme="majorHAnsi" w:hAnsiTheme="majorHAnsi" w:cstheme="majorHAnsi"/>
                <w:sz w:val="26"/>
                <w:szCs w:val="26"/>
              </w:rPr>
            </w:pPr>
            <w:r>
              <w:rPr>
                <w:rFonts w:asciiTheme="majorHAnsi" w:hAnsiTheme="majorHAnsi" w:cstheme="majorHAnsi"/>
                <w:sz w:val="26"/>
                <w:szCs w:val="26"/>
              </w:rPr>
              <w:t>Đùn ép</w:t>
            </w:r>
          </w:p>
        </w:tc>
        <w:tc>
          <w:tcPr>
            <w:tcW w:w="2445" w:type="dxa"/>
          </w:tcPr>
          <w:p w:rsidR="00D41138" w:rsidRDefault="00D41138" w:rsidP="00723670">
            <w:pPr>
              <w:spacing w:line="360" w:lineRule="auto"/>
              <w:jc w:val="center"/>
              <w:rPr>
                <w:rFonts w:asciiTheme="majorHAnsi" w:hAnsiTheme="majorHAnsi" w:cstheme="majorHAnsi"/>
                <w:sz w:val="26"/>
                <w:szCs w:val="26"/>
              </w:rPr>
            </w:pPr>
            <w:r>
              <w:rPr>
                <w:rFonts w:asciiTheme="majorHAnsi" w:hAnsiTheme="majorHAnsi" w:cstheme="majorHAnsi"/>
                <w:sz w:val="26"/>
                <w:szCs w:val="26"/>
              </w:rPr>
              <w:t>VOC</w:t>
            </w:r>
          </w:p>
        </w:tc>
        <w:tc>
          <w:tcPr>
            <w:tcW w:w="2446" w:type="dxa"/>
          </w:tcPr>
          <w:p w:rsidR="00D41138" w:rsidRDefault="00D41138" w:rsidP="002E6BD5">
            <w:pPr>
              <w:spacing w:line="360" w:lineRule="auto"/>
              <w:rPr>
                <w:rFonts w:asciiTheme="majorHAnsi" w:hAnsiTheme="majorHAnsi" w:cstheme="majorHAnsi"/>
                <w:sz w:val="26"/>
                <w:szCs w:val="26"/>
              </w:rPr>
            </w:pPr>
            <w:r>
              <w:rPr>
                <w:rFonts w:asciiTheme="majorHAnsi" w:hAnsiTheme="majorHAnsi" w:cstheme="majorHAnsi"/>
                <w:sz w:val="26"/>
                <w:szCs w:val="26"/>
              </w:rPr>
              <w:t>0,0706 Lb/tấn nhựa</w:t>
            </w:r>
          </w:p>
        </w:tc>
      </w:tr>
      <w:tr w:rsidR="00D41138" w:rsidTr="00723670">
        <w:tc>
          <w:tcPr>
            <w:tcW w:w="2445" w:type="dxa"/>
            <w:vAlign w:val="center"/>
          </w:tcPr>
          <w:p w:rsidR="00D41138" w:rsidRDefault="00D41138" w:rsidP="00723670">
            <w:pPr>
              <w:spacing w:line="360" w:lineRule="auto"/>
              <w:jc w:val="center"/>
              <w:rPr>
                <w:rFonts w:asciiTheme="majorHAnsi" w:hAnsiTheme="majorHAnsi" w:cstheme="majorHAnsi"/>
                <w:sz w:val="26"/>
                <w:szCs w:val="26"/>
              </w:rPr>
            </w:pPr>
            <w:r>
              <w:rPr>
                <w:rFonts w:asciiTheme="majorHAnsi" w:hAnsiTheme="majorHAnsi" w:cstheme="majorHAnsi"/>
                <w:sz w:val="26"/>
                <w:szCs w:val="26"/>
              </w:rPr>
              <w:t>03-08-010-03</w:t>
            </w:r>
          </w:p>
        </w:tc>
        <w:tc>
          <w:tcPr>
            <w:tcW w:w="2446" w:type="dxa"/>
            <w:vAlign w:val="center"/>
          </w:tcPr>
          <w:p w:rsidR="00D41138" w:rsidRDefault="00D41138" w:rsidP="00723670">
            <w:pPr>
              <w:spacing w:line="360" w:lineRule="auto"/>
              <w:rPr>
                <w:rFonts w:asciiTheme="majorHAnsi" w:hAnsiTheme="majorHAnsi" w:cstheme="majorHAnsi"/>
                <w:sz w:val="26"/>
                <w:szCs w:val="26"/>
              </w:rPr>
            </w:pPr>
            <w:r>
              <w:rPr>
                <w:rFonts w:asciiTheme="majorHAnsi" w:hAnsiTheme="majorHAnsi" w:cstheme="majorHAnsi"/>
                <w:sz w:val="26"/>
                <w:szCs w:val="26"/>
              </w:rPr>
              <w:t>Sản xuất màng nhựa, hình khối nhựa</w:t>
            </w:r>
          </w:p>
        </w:tc>
        <w:tc>
          <w:tcPr>
            <w:tcW w:w="2445" w:type="dxa"/>
          </w:tcPr>
          <w:p w:rsidR="00D41138" w:rsidRDefault="00D41138" w:rsidP="00723670">
            <w:pPr>
              <w:spacing w:line="360" w:lineRule="auto"/>
              <w:jc w:val="center"/>
              <w:rPr>
                <w:rFonts w:asciiTheme="majorHAnsi" w:hAnsiTheme="majorHAnsi" w:cstheme="majorHAnsi"/>
                <w:sz w:val="26"/>
                <w:szCs w:val="26"/>
              </w:rPr>
            </w:pPr>
            <w:r>
              <w:rPr>
                <w:rFonts w:asciiTheme="majorHAnsi" w:hAnsiTheme="majorHAnsi" w:cstheme="majorHAnsi"/>
                <w:sz w:val="26"/>
                <w:szCs w:val="26"/>
              </w:rPr>
              <w:t>Bụi</w:t>
            </w:r>
          </w:p>
          <w:p w:rsidR="00D41138" w:rsidRDefault="00D41138" w:rsidP="00723670">
            <w:pPr>
              <w:spacing w:line="360" w:lineRule="auto"/>
              <w:jc w:val="center"/>
              <w:rPr>
                <w:rFonts w:asciiTheme="majorHAnsi" w:hAnsiTheme="majorHAnsi" w:cstheme="majorHAnsi"/>
                <w:sz w:val="26"/>
                <w:szCs w:val="26"/>
              </w:rPr>
            </w:pPr>
            <w:r>
              <w:rPr>
                <w:rFonts w:asciiTheme="majorHAnsi" w:hAnsiTheme="majorHAnsi" w:cstheme="majorHAnsi"/>
                <w:sz w:val="26"/>
                <w:szCs w:val="26"/>
              </w:rPr>
              <w:t>VOC</w:t>
            </w:r>
          </w:p>
        </w:tc>
        <w:tc>
          <w:tcPr>
            <w:tcW w:w="2446" w:type="dxa"/>
          </w:tcPr>
          <w:p w:rsidR="00D41138" w:rsidRDefault="00D41138" w:rsidP="002E6BD5">
            <w:pPr>
              <w:spacing w:line="360" w:lineRule="auto"/>
              <w:rPr>
                <w:rFonts w:asciiTheme="majorHAnsi" w:hAnsiTheme="majorHAnsi" w:cstheme="majorHAnsi"/>
                <w:sz w:val="26"/>
                <w:szCs w:val="26"/>
              </w:rPr>
            </w:pPr>
            <w:r>
              <w:rPr>
                <w:rFonts w:asciiTheme="majorHAnsi" w:hAnsiTheme="majorHAnsi" w:cstheme="majorHAnsi"/>
                <w:sz w:val="26"/>
                <w:szCs w:val="26"/>
              </w:rPr>
              <w:t>0,0802 Lb/ tấn nhựa</w:t>
            </w:r>
          </w:p>
          <w:p w:rsidR="00D41138" w:rsidRDefault="00D41138" w:rsidP="002E6BD5">
            <w:pPr>
              <w:spacing w:line="360" w:lineRule="auto"/>
              <w:rPr>
                <w:rFonts w:asciiTheme="majorHAnsi" w:hAnsiTheme="majorHAnsi" w:cstheme="majorHAnsi"/>
                <w:sz w:val="26"/>
                <w:szCs w:val="26"/>
              </w:rPr>
            </w:pPr>
            <w:r>
              <w:rPr>
                <w:rFonts w:asciiTheme="majorHAnsi" w:hAnsiTheme="majorHAnsi" w:cstheme="majorHAnsi"/>
                <w:sz w:val="26"/>
                <w:szCs w:val="26"/>
              </w:rPr>
              <w:t>0,0284 Lb/ tấn nhựa</w:t>
            </w:r>
          </w:p>
        </w:tc>
      </w:tr>
      <w:tr w:rsidR="00D41138" w:rsidTr="00723670">
        <w:tc>
          <w:tcPr>
            <w:tcW w:w="2445" w:type="dxa"/>
            <w:vAlign w:val="center"/>
          </w:tcPr>
          <w:p w:rsidR="00D41138" w:rsidRDefault="00D41138" w:rsidP="00723670">
            <w:pPr>
              <w:spacing w:line="360" w:lineRule="auto"/>
              <w:jc w:val="center"/>
              <w:rPr>
                <w:rFonts w:asciiTheme="majorHAnsi" w:hAnsiTheme="majorHAnsi" w:cstheme="majorHAnsi"/>
                <w:sz w:val="26"/>
                <w:szCs w:val="26"/>
              </w:rPr>
            </w:pPr>
            <w:r>
              <w:rPr>
                <w:rFonts w:asciiTheme="majorHAnsi" w:hAnsiTheme="majorHAnsi" w:cstheme="majorHAnsi"/>
                <w:sz w:val="26"/>
                <w:szCs w:val="26"/>
              </w:rPr>
              <w:t>03-08-010-06</w:t>
            </w:r>
          </w:p>
        </w:tc>
        <w:tc>
          <w:tcPr>
            <w:tcW w:w="2446" w:type="dxa"/>
            <w:vAlign w:val="center"/>
          </w:tcPr>
          <w:p w:rsidR="00D41138" w:rsidRDefault="00D41138" w:rsidP="00723670">
            <w:pPr>
              <w:spacing w:line="360" w:lineRule="auto"/>
              <w:rPr>
                <w:rFonts w:asciiTheme="majorHAnsi" w:hAnsiTheme="majorHAnsi" w:cstheme="majorHAnsi"/>
                <w:sz w:val="26"/>
                <w:szCs w:val="26"/>
              </w:rPr>
            </w:pPr>
            <w:r>
              <w:rPr>
                <w:rFonts w:asciiTheme="majorHAnsi" w:hAnsiTheme="majorHAnsi" w:cstheme="majorHAnsi"/>
                <w:sz w:val="26"/>
                <w:szCs w:val="26"/>
              </w:rPr>
              <w:t>Cán mỏng</w:t>
            </w:r>
          </w:p>
        </w:tc>
        <w:tc>
          <w:tcPr>
            <w:tcW w:w="2445" w:type="dxa"/>
          </w:tcPr>
          <w:p w:rsidR="00D41138" w:rsidRDefault="00D41138" w:rsidP="00723670">
            <w:pPr>
              <w:spacing w:line="360" w:lineRule="auto"/>
              <w:jc w:val="center"/>
              <w:rPr>
                <w:rFonts w:asciiTheme="majorHAnsi" w:hAnsiTheme="majorHAnsi" w:cstheme="majorHAnsi"/>
                <w:sz w:val="26"/>
                <w:szCs w:val="26"/>
              </w:rPr>
            </w:pPr>
            <w:r>
              <w:rPr>
                <w:rFonts w:asciiTheme="majorHAnsi" w:hAnsiTheme="majorHAnsi" w:cstheme="majorHAnsi"/>
                <w:sz w:val="26"/>
                <w:szCs w:val="26"/>
              </w:rPr>
              <w:t>VOC</w:t>
            </w:r>
          </w:p>
        </w:tc>
        <w:tc>
          <w:tcPr>
            <w:tcW w:w="2446" w:type="dxa"/>
          </w:tcPr>
          <w:p w:rsidR="00D41138" w:rsidRDefault="00D41138" w:rsidP="002E6BD5">
            <w:pPr>
              <w:spacing w:line="360" w:lineRule="auto"/>
              <w:rPr>
                <w:rFonts w:asciiTheme="majorHAnsi" w:hAnsiTheme="majorHAnsi" w:cstheme="majorHAnsi"/>
                <w:sz w:val="26"/>
                <w:szCs w:val="26"/>
              </w:rPr>
            </w:pPr>
            <w:r>
              <w:rPr>
                <w:rFonts w:asciiTheme="majorHAnsi" w:hAnsiTheme="majorHAnsi" w:cstheme="majorHAnsi"/>
                <w:sz w:val="26"/>
                <w:szCs w:val="26"/>
              </w:rPr>
              <w:t>20,5 Lb/ tấn nhựa</w:t>
            </w:r>
          </w:p>
        </w:tc>
      </w:tr>
      <w:tr w:rsidR="00D41138" w:rsidTr="00723670">
        <w:tc>
          <w:tcPr>
            <w:tcW w:w="2445" w:type="dxa"/>
            <w:vAlign w:val="center"/>
          </w:tcPr>
          <w:p w:rsidR="00D41138" w:rsidRDefault="00D41138" w:rsidP="00723670">
            <w:pPr>
              <w:spacing w:line="360" w:lineRule="auto"/>
              <w:jc w:val="center"/>
              <w:rPr>
                <w:rFonts w:asciiTheme="majorHAnsi" w:hAnsiTheme="majorHAnsi" w:cstheme="majorHAnsi"/>
                <w:sz w:val="26"/>
                <w:szCs w:val="26"/>
              </w:rPr>
            </w:pPr>
            <w:r>
              <w:rPr>
                <w:rFonts w:asciiTheme="majorHAnsi" w:hAnsiTheme="majorHAnsi" w:cstheme="majorHAnsi"/>
                <w:sz w:val="26"/>
                <w:szCs w:val="26"/>
              </w:rPr>
              <w:t>03-08-010-07</w:t>
            </w:r>
          </w:p>
        </w:tc>
        <w:tc>
          <w:tcPr>
            <w:tcW w:w="2446" w:type="dxa"/>
            <w:vAlign w:val="center"/>
          </w:tcPr>
          <w:p w:rsidR="00D41138" w:rsidRDefault="00D41138" w:rsidP="00723670">
            <w:pPr>
              <w:spacing w:line="360" w:lineRule="auto"/>
              <w:rPr>
                <w:rFonts w:asciiTheme="majorHAnsi" w:hAnsiTheme="majorHAnsi" w:cstheme="majorHAnsi"/>
                <w:sz w:val="26"/>
                <w:szCs w:val="26"/>
              </w:rPr>
            </w:pPr>
            <w:r>
              <w:rPr>
                <w:rFonts w:asciiTheme="majorHAnsi" w:hAnsiTheme="majorHAnsi" w:cstheme="majorHAnsi"/>
                <w:sz w:val="26"/>
                <w:szCs w:val="26"/>
              </w:rPr>
              <w:t>Khuôn mẫu</w:t>
            </w:r>
          </w:p>
        </w:tc>
        <w:tc>
          <w:tcPr>
            <w:tcW w:w="2445" w:type="dxa"/>
          </w:tcPr>
          <w:p w:rsidR="00D41138" w:rsidRDefault="00D41138" w:rsidP="00723670">
            <w:pPr>
              <w:spacing w:line="360" w:lineRule="auto"/>
              <w:jc w:val="center"/>
              <w:rPr>
                <w:rFonts w:asciiTheme="majorHAnsi" w:hAnsiTheme="majorHAnsi" w:cstheme="majorHAnsi"/>
                <w:sz w:val="26"/>
                <w:szCs w:val="26"/>
              </w:rPr>
            </w:pPr>
            <w:r>
              <w:rPr>
                <w:rFonts w:asciiTheme="majorHAnsi" w:hAnsiTheme="majorHAnsi" w:cstheme="majorHAnsi"/>
                <w:sz w:val="26"/>
                <w:szCs w:val="26"/>
              </w:rPr>
              <w:t>Bụi</w:t>
            </w:r>
          </w:p>
          <w:p w:rsidR="00D41138" w:rsidRDefault="00D41138" w:rsidP="00723670">
            <w:pPr>
              <w:spacing w:line="360" w:lineRule="auto"/>
              <w:jc w:val="center"/>
              <w:rPr>
                <w:rFonts w:asciiTheme="majorHAnsi" w:hAnsiTheme="majorHAnsi" w:cstheme="majorHAnsi"/>
                <w:sz w:val="26"/>
                <w:szCs w:val="26"/>
              </w:rPr>
            </w:pPr>
            <w:r>
              <w:rPr>
                <w:rFonts w:asciiTheme="majorHAnsi" w:hAnsiTheme="majorHAnsi" w:cstheme="majorHAnsi"/>
                <w:sz w:val="26"/>
                <w:szCs w:val="26"/>
              </w:rPr>
              <w:t>VOC</w:t>
            </w:r>
          </w:p>
        </w:tc>
        <w:tc>
          <w:tcPr>
            <w:tcW w:w="2446" w:type="dxa"/>
          </w:tcPr>
          <w:p w:rsidR="00D41138" w:rsidRDefault="00D41138" w:rsidP="002E6BD5">
            <w:pPr>
              <w:spacing w:line="360" w:lineRule="auto"/>
              <w:rPr>
                <w:rFonts w:asciiTheme="majorHAnsi" w:hAnsiTheme="majorHAnsi" w:cstheme="majorHAnsi"/>
                <w:sz w:val="26"/>
                <w:szCs w:val="26"/>
              </w:rPr>
            </w:pPr>
            <w:r>
              <w:rPr>
                <w:rFonts w:asciiTheme="majorHAnsi" w:hAnsiTheme="majorHAnsi" w:cstheme="majorHAnsi"/>
                <w:sz w:val="26"/>
                <w:szCs w:val="26"/>
              </w:rPr>
              <w:t>0,1302 Lb/ tấn nhựa</w:t>
            </w:r>
          </w:p>
          <w:p w:rsidR="00D41138" w:rsidRDefault="00D41138" w:rsidP="002E6BD5">
            <w:pPr>
              <w:spacing w:line="360" w:lineRule="auto"/>
              <w:rPr>
                <w:rFonts w:asciiTheme="majorHAnsi" w:hAnsiTheme="majorHAnsi" w:cstheme="majorHAnsi"/>
                <w:sz w:val="26"/>
                <w:szCs w:val="26"/>
              </w:rPr>
            </w:pPr>
            <w:r>
              <w:rPr>
                <w:rFonts w:asciiTheme="majorHAnsi" w:hAnsiTheme="majorHAnsi" w:cstheme="majorHAnsi"/>
                <w:sz w:val="26"/>
                <w:szCs w:val="26"/>
              </w:rPr>
              <w:t>0,0614 Lb/ tấn nhựa</w:t>
            </w:r>
          </w:p>
        </w:tc>
      </w:tr>
    </w:tbl>
    <w:p w:rsidR="00D41138" w:rsidRPr="00666B52" w:rsidRDefault="00D41138" w:rsidP="00D41138">
      <w:pPr>
        <w:spacing w:before="80" w:after="80" w:line="360" w:lineRule="auto"/>
        <w:contextualSpacing/>
        <w:jc w:val="right"/>
        <w:rPr>
          <w:rFonts w:asciiTheme="majorHAnsi" w:hAnsiTheme="majorHAnsi" w:cstheme="majorHAnsi"/>
          <w:i/>
          <w:sz w:val="26"/>
          <w:szCs w:val="26"/>
        </w:rPr>
      </w:pPr>
      <w:r>
        <w:rPr>
          <w:rFonts w:asciiTheme="majorHAnsi" w:hAnsiTheme="majorHAnsi" w:cstheme="majorHAnsi"/>
          <w:i/>
          <w:sz w:val="26"/>
          <w:szCs w:val="26"/>
        </w:rPr>
        <w:t xml:space="preserve">(Nguồn: </w:t>
      </w:r>
      <w:r w:rsidR="00D84310" w:rsidRPr="00D84310">
        <w:rPr>
          <w:rFonts w:asciiTheme="majorHAnsi" w:hAnsiTheme="majorHAnsi" w:cstheme="majorHAnsi"/>
          <w:i/>
          <w:sz w:val="26"/>
          <w:szCs w:val="26"/>
        </w:rPr>
        <w:t>Michigan Department Of Environmental Quality – environmental Science And Services Division</w:t>
      </w:r>
      <w:r>
        <w:rPr>
          <w:rFonts w:asciiTheme="majorHAnsi" w:hAnsiTheme="majorHAnsi" w:cstheme="majorHAnsi"/>
          <w:i/>
          <w:sz w:val="26"/>
          <w:szCs w:val="26"/>
        </w:rPr>
        <w:t>)</w:t>
      </w:r>
    </w:p>
    <w:p w:rsidR="00D41138" w:rsidRDefault="00D41138" w:rsidP="00D41138">
      <w:pPr>
        <w:spacing w:before="80" w:after="80" w:line="360" w:lineRule="auto"/>
        <w:ind w:firstLine="567"/>
        <w:contextualSpacing/>
        <w:jc w:val="both"/>
        <w:rPr>
          <w:rFonts w:asciiTheme="majorHAnsi" w:hAnsiTheme="majorHAnsi" w:cstheme="majorHAnsi"/>
          <w:sz w:val="26"/>
          <w:szCs w:val="26"/>
        </w:rPr>
      </w:pPr>
      <w:r>
        <w:rPr>
          <w:rFonts w:asciiTheme="majorHAnsi" w:hAnsiTheme="majorHAnsi" w:cstheme="majorHAnsi"/>
          <w:sz w:val="26"/>
          <w:szCs w:val="26"/>
        </w:rPr>
        <w:t xml:space="preserve">Như vậy, công nghệ của </w:t>
      </w:r>
      <w:r w:rsidR="007558A4">
        <w:rPr>
          <w:rFonts w:asciiTheme="majorHAnsi" w:hAnsiTheme="majorHAnsi" w:cstheme="majorHAnsi"/>
          <w:sz w:val="26"/>
          <w:szCs w:val="26"/>
        </w:rPr>
        <w:t>Cơ sở</w:t>
      </w:r>
      <w:r>
        <w:rPr>
          <w:rFonts w:asciiTheme="majorHAnsi" w:hAnsiTheme="majorHAnsi" w:cstheme="majorHAnsi"/>
          <w:sz w:val="26"/>
          <w:szCs w:val="26"/>
        </w:rPr>
        <w:t xml:space="preserve"> là ép đùn thì có hệ số phát thải là 03-08-010-02 (đùn ép nhựa).</w:t>
      </w:r>
    </w:p>
    <w:p w:rsidR="00D41138" w:rsidRPr="00FD034D" w:rsidRDefault="00D41138" w:rsidP="00D41138">
      <w:pPr>
        <w:spacing w:before="80" w:after="80" w:line="360" w:lineRule="auto"/>
        <w:ind w:firstLine="567"/>
        <w:contextualSpacing/>
        <w:jc w:val="both"/>
        <w:rPr>
          <w:rFonts w:asciiTheme="majorHAnsi" w:hAnsiTheme="majorHAnsi" w:cstheme="majorHAnsi"/>
          <w:color w:val="000000" w:themeColor="text1"/>
          <w:sz w:val="26"/>
          <w:szCs w:val="26"/>
        </w:rPr>
      </w:pPr>
      <w:r w:rsidRPr="00FD034D">
        <w:rPr>
          <w:rFonts w:asciiTheme="majorHAnsi" w:hAnsiTheme="majorHAnsi" w:cstheme="majorHAnsi"/>
          <w:color w:val="000000" w:themeColor="text1"/>
          <w:sz w:val="26"/>
          <w:szCs w:val="26"/>
        </w:rPr>
        <w:t xml:space="preserve">Quy đổi 1 Lb = 453,5924 g. Với lượng nguyên liệu khoảng </w:t>
      </w:r>
      <w:r w:rsidR="007C7873" w:rsidRPr="00FD034D">
        <w:rPr>
          <w:rFonts w:asciiTheme="majorHAnsi" w:hAnsiTheme="majorHAnsi" w:cstheme="majorHAnsi"/>
          <w:color w:val="000000" w:themeColor="text1"/>
          <w:sz w:val="26"/>
          <w:szCs w:val="26"/>
        </w:rPr>
        <w:t>3</w:t>
      </w:r>
      <w:r w:rsidRPr="00FD034D">
        <w:rPr>
          <w:rFonts w:asciiTheme="majorHAnsi" w:hAnsiTheme="majorHAnsi" w:cstheme="majorHAnsi"/>
          <w:color w:val="000000" w:themeColor="text1"/>
          <w:sz w:val="26"/>
          <w:szCs w:val="26"/>
        </w:rPr>
        <w:t>.</w:t>
      </w:r>
      <w:r w:rsidR="007C7873" w:rsidRPr="00FD034D">
        <w:rPr>
          <w:rFonts w:asciiTheme="majorHAnsi" w:hAnsiTheme="majorHAnsi" w:cstheme="majorHAnsi"/>
          <w:color w:val="000000" w:themeColor="text1"/>
          <w:sz w:val="26"/>
          <w:szCs w:val="26"/>
        </w:rPr>
        <w:t>638</w:t>
      </w:r>
      <w:r w:rsidRPr="00FD034D">
        <w:rPr>
          <w:rFonts w:asciiTheme="majorHAnsi" w:hAnsiTheme="majorHAnsi" w:cstheme="majorHAnsi"/>
          <w:color w:val="000000" w:themeColor="text1"/>
          <w:sz w:val="26"/>
          <w:szCs w:val="26"/>
        </w:rPr>
        <w:t xml:space="preserve"> tấn nguyên liệu/năm (tương đương </w:t>
      </w:r>
      <w:r w:rsidR="007C7873" w:rsidRPr="00FD034D">
        <w:rPr>
          <w:rFonts w:asciiTheme="majorHAnsi" w:hAnsiTheme="majorHAnsi" w:cstheme="majorHAnsi"/>
          <w:color w:val="000000" w:themeColor="text1"/>
          <w:sz w:val="26"/>
          <w:szCs w:val="26"/>
        </w:rPr>
        <w:t>9,7</w:t>
      </w:r>
      <w:r w:rsidRPr="00FD034D">
        <w:rPr>
          <w:rFonts w:asciiTheme="majorHAnsi" w:hAnsiTheme="majorHAnsi" w:cstheme="majorHAnsi"/>
          <w:color w:val="000000" w:themeColor="text1"/>
          <w:sz w:val="26"/>
          <w:szCs w:val="26"/>
        </w:rPr>
        <w:t xml:space="preserve"> tấn/ngày) Lượng VOC phát sinh như sau:</w:t>
      </w:r>
    </w:p>
    <w:p w:rsidR="00D41138" w:rsidRDefault="00D41138" w:rsidP="00D41138">
      <w:pPr>
        <w:spacing w:before="80" w:after="80" w:line="360" w:lineRule="auto"/>
        <w:contextualSpacing/>
        <w:jc w:val="both"/>
        <w:rPr>
          <w:rFonts w:asciiTheme="majorHAnsi" w:hAnsiTheme="majorHAnsi" w:cstheme="majorHAnsi"/>
          <w:sz w:val="26"/>
          <w:szCs w:val="26"/>
        </w:rPr>
      </w:pPr>
      <w:r>
        <w:rPr>
          <w:rFonts w:asciiTheme="majorHAnsi" w:hAnsiTheme="majorHAnsi" w:cstheme="majorHAnsi"/>
          <w:sz w:val="26"/>
          <w:szCs w:val="26"/>
        </w:rPr>
        <w:lastRenderedPageBreak/>
        <w:t xml:space="preserve">0,0706 Lb/tấn x 453,5924 g/ Lb x </w:t>
      </w:r>
      <w:r w:rsidR="007C7873">
        <w:rPr>
          <w:rFonts w:asciiTheme="majorHAnsi" w:hAnsiTheme="majorHAnsi" w:cstheme="majorHAnsi"/>
          <w:sz w:val="26"/>
          <w:szCs w:val="26"/>
        </w:rPr>
        <w:t>9,7</w:t>
      </w:r>
      <w:r>
        <w:rPr>
          <w:rFonts w:asciiTheme="majorHAnsi" w:hAnsiTheme="majorHAnsi" w:cstheme="majorHAnsi"/>
          <w:sz w:val="26"/>
          <w:szCs w:val="26"/>
        </w:rPr>
        <w:t xml:space="preserve"> tấn/ngày = </w:t>
      </w:r>
      <w:r w:rsidR="007C7873">
        <w:rPr>
          <w:rFonts w:asciiTheme="majorHAnsi" w:hAnsiTheme="majorHAnsi" w:cstheme="majorHAnsi"/>
          <w:sz w:val="26"/>
          <w:szCs w:val="26"/>
        </w:rPr>
        <w:t>310,6</w:t>
      </w:r>
      <w:r>
        <w:rPr>
          <w:rFonts w:asciiTheme="majorHAnsi" w:hAnsiTheme="majorHAnsi" w:cstheme="majorHAnsi"/>
          <w:sz w:val="26"/>
          <w:szCs w:val="26"/>
        </w:rPr>
        <w:t xml:space="preserve"> g VOC/</w:t>
      </w:r>
      <w:r w:rsidR="007C7873">
        <w:rPr>
          <w:rFonts w:asciiTheme="majorHAnsi" w:hAnsiTheme="majorHAnsi" w:cstheme="majorHAnsi"/>
          <w:sz w:val="26"/>
          <w:szCs w:val="26"/>
        </w:rPr>
        <w:t xml:space="preserve">ngày = </w:t>
      </w:r>
      <w:r w:rsidR="00AC7126">
        <w:rPr>
          <w:rFonts w:asciiTheme="majorHAnsi" w:hAnsiTheme="majorHAnsi" w:cstheme="majorHAnsi"/>
          <w:sz w:val="26"/>
          <w:szCs w:val="26"/>
        </w:rPr>
        <w:t>12,9 x 10</w:t>
      </w:r>
      <w:r w:rsidR="00AC7126" w:rsidRPr="00AC7126">
        <w:rPr>
          <w:rFonts w:asciiTheme="majorHAnsi" w:hAnsiTheme="majorHAnsi" w:cstheme="majorHAnsi"/>
          <w:sz w:val="26"/>
          <w:szCs w:val="26"/>
          <w:vertAlign w:val="superscript"/>
        </w:rPr>
        <w:t>-3</w:t>
      </w:r>
      <w:r w:rsidR="007C7873">
        <w:rPr>
          <w:rFonts w:asciiTheme="majorHAnsi" w:hAnsiTheme="majorHAnsi" w:cstheme="majorHAnsi"/>
          <w:sz w:val="26"/>
          <w:szCs w:val="26"/>
        </w:rPr>
        <w:t xml:space="preserve"> kg VOC/h</w:t>
      </w:r>
      <w:r>
        <w:rPr>
          <w:rFonts w:asciiTheme="majorHAnsi" w:hAnsiTheme="majorHAnsi" w:cstheme="majorHAnsi"/>
          <w:sz w:val="26"/>
          <w:szCs w:val="26"/>
        </w:rPr>
        <w:t>.</w:t>
      </w:r>
    </w:p>
    <w:p w:rsidR="00D41138" w:rsidRPr="001E187A" w:rsidRDefault="00D41138" w:rsidP="00091EFB">
      <w:pPr>
        <w:spacing w:before="80" w:after="80" w:line="360" w:lineRule="auto"/>
        <w:ind w:firstLine="567"/>
        <w:contextualSpacing/>
        <w:jc w:val="both"/>
        <w:rPr>
          <w:rFonts w:asciiTheme="majorHAnsi" w:hAnsiTheme="majorHAnsi" w:cstheme="majorHAnsi"/>
          <w:b/>
          <w:bCs/>
          <w:sz w:val="26"/>
          <w:szCs w:val="26"/>
        </w:rPr>
      </w:pPr>
      <w:r w:rsidRPr="001E187A">
        <w:rPr>
          <w:rFonts w:asciiTheme="majorHAnsi" w:hAnsiTheme="majorHAnsi" w:cstheme="majorHAnsi"/>
          <w:b/>
          <w:bCs/>
          <w:sz w:val="26"/>
          <w:szCs w:val="26"/>
        </w:rPr>
        <w:t>Nguồn ô nhiễm không khí từ khí thải máy phát điện:</w:t>
      </w:r>
    </w:p>
    <w:p w:rsidR="00D41138" w:rsidRPr="001E187A" w:rsidRDefault="00D41138" w:rsidP="00D41138">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Để đảm bảo cho quá trình hoạt động của </w:t>
      </w:r>
      <w:r w:rsidR="007558A4">
        <w:rPr>
          <w:rFonts w:asciiTheme="majorHAnsi" w:hAnsiTheme="majorHAnsi" w:cstheme="majorHAnsi"/>
          <w:sz w:val="26"/>
          <w:szCs w:val="26"/>
        </w:rPr>
        <w:t>Cơ sở</w:t>
      </w:r>
      <w:r w:rsidRPr="001E187A">
        <w:rPr>
          <w:rFonts w:asciiTheme="majorHAnsi" w:hAnsiTheme="majorHAnsi" w:cstheme="majorHAnsi"/>
          <w:sz w:val="26"/>
          <w:szCs w:val="26"/>
        </w:rPr>
        <w:t xml:space="preserve"> trong trường hơp mất điện, </w:t>
      </w:r>
      <w:r w:rsidR="007558A4">
        <w:rPr>
          <w:rFonts w:asciiTheme="majorHAnsi" w:hAnsiTheme="majorHAnsi" w:cstheme="majorHAnsi"/>
          <w:sz w:val="26"/>
          <w:szCs w:val="26"/>
        </w:rPr>
        <w:t>Cơ sở</w:t>
      </w:r>
      <w:r w:rsidRPr="001E187A">
        <w:rPr>
          <w:rFonts w:asciiTheme="majorHAnsi" w:hAnsiTheme="majorHAnsi" w:cstheme="majorHAnsi"/>
          <w:sz w:val="26"/>
          <w:szCs w:val="26"/>
        </w:rPr>
        <w:t xml:space="preserve"> đầu tư </w:t>
      </w:r>
      <w:r w:rsidR="00723670">
        <w:rPr>
          <w:rFonts w:asciiTheme="majorHAnsi" w:hAnsiTheme="majorHAnsi" w:cstheme="majorHAnsi"/>
          <w:sz w:val="26"/>
          <w:szCs w:val="26"/>
        </w:rPr>
        <w:t>0</w:t>
      </w:r>
      <w:r w:rsidR="00E831D1" w:rsidRPr="00E831D1">
        <w:rPr>
          <w:rFonts w:asciiTheme="majorHAnsi" w:hAnsiTheme="majorHAnsi" w:cstheme="majorHAnsi"/>
          <w:sz w:val="26"/>
          <w:szCs w:val="26"/>
        </w:rPr>
        <w:t>5</w:t>
      </w:r>
      <w:r w:rsidRPr="001E187A">
        <w:rPr>
          <w:rFonts w:asciiTheme="majorHAnsi" w:hAnsiTheme="majorHAnsi" w:cstheme="majorHAnsi"/>
          <w:sz w:val="26"/>
          <w:szCs w:val="26"/>
        </w:rPr>
        <w:t xml:space="preserve"> máy phát điện với </w:t>
      </w:r>
      <w:r w:rsidR="007B20B1">
        <w:rPr>
          <w:rFonts w:asciiTheme="majorHAnsi" w:hAnsiTheme="majorHAnsi" w:cstheme="majorHAnsi"/>
          <w:sz w:val="26"/>
          <w:szCs w:val="26"/>
        </w:rPr>
        <w:t xml:space="preserve">công suất là </w:t>
      </w:r>
      <w:r w:rsidR="00F75CDA" w:rsidRPr="00F75CDA">
        <w:rPr>
          <w:rFonts w:asciiTheme="majorHAnsi" w:hAnsiTheme="majorHAnsi" w:cstheme="majorHAnsi"/>
          <w:sz w:val="26"/>
          <w:szCs w:val="26"/>
        </w:rPr>
        <w:t>1000Kw, 820 Kw</w:t>
      </w:r>
      <w:r w:rsidR="00F75CDA" w:rsidRPr="00781739">
        <w:rPr>
          <w:rFonts w:asciiTheme="majorHAnsi" w:hAnsiTheme="majorHAnsi" w:cstheme="majorHAnsi"/>
          <w:sz w:val="26"/>
          <w:szCs w:val="26"/>
        </w:rPr>
        <w:t>,</w:t>
      </w:r>
      <w:r w:rsidRPr="001E187A">
        <w:rPr>
          <w:rFonts w:asciiTheme="majorHAnsi" w:hAnsiTheme="majorHAnsi" w:cstheme="majorHAnsi"/>
          <w:sz w:val="26"/>
          <w:szCs w:val="26"/>
        </w:rPr>
        <w:t xml:space="preserve"> 660 K</w:t>
      </w:r>
      <w:r w:rsidR="007B20B1">
        <w:rPr>
          <w:rFonts w:asciiTheme="majorHAnsi" w:hAnsiTheme="majorHAnsi" w:cstheme="majorHAnsi"/>
          <w:sz w:val="26"/>
          <w:szCs w:val="26"/>
        </w:rPr>
        <w:t>w,</w:t>
      </w:r>
      <w:r w:rsidR="003577C5">
        <w:rPr>
          <w:rFonts w:asciiTheme="majorHAnsi" w:hAnsiTheme="majorHAnsi" w:cstheme="majorHAnsi"/>
          <w:sz w:val="26"/>
          <w:szCs w:val="26"/>
        </w:rPr>
        <w:t xml:space="preserve"> </w:t>
      </w:r>
      <w:r w:rsidR="008A74F4">
        <w:rPr>
          <w:rFonts w:asciiTheme="majorHAnsi" w:hAnsiTheme="majorHAnsi" w:cstheme="majorHAnsi"/>
          <w:sz w:val="26"/>
          <w:szCs w:val="26"/>
        </w:rPr>
        <w:t>550 Kw và 450 Kw</w:t>
      </w:r>
      <w:r w:rsidRPr="001E187A">
        <w:rPr>
          <w:rFonts w:asciiTheme="majorHAnsi" w:hAnsiTheme="majorHAnsi" w:cstheme="majorHAnsi"/>
          <w:sz w:val="26"/>
          <w:szCs w:val="26"/>
        </w:rPr>
        <w:t>.</w:t>
      </w:r>
    </w:p>
    <w:p w:rsidR="00D41138" w:rsidRPr="00E92A46" w:rsidRDefault="00D41138" w:rsidP="00D41138">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Dựa vào hệ số ô nhiễm của Tổ chức Y tế Thế giới (WHO) có thể ước tính tải lượng phát thải các chất ô nhiễm trong khí thải máy phát điện như sau</w:t>
      </w:r>
      <w:r w:rsidR="00E92A46" w:rsidRPr="00E92A46">
        <w:rPr>
          <w:rFonts w:asciiTheme="majorHAnsi" w:hAnsiTheme="majorHAnsi" w:cstheme="majorHAnsi"/>
          <w:sz w:val="26"/>
          <w:szCs w:val="26"/>
        </w:rPr>
        <w:t>:</w:t>
      </w:r>
    </w:p>
    <w:p w:rsidR="00D41138" w:rsidRDefault="003715BE" w:rsidP="003715BE">
      <w:pPr>
        <w:pStyle w:val="Caption"/>
      </w:pPr>
      <w:bookmarkStart w:id="123" w:name="_Toc109892519"/>
      <w:r w:rsidRPr="003715BE">
        <w:t xml:space="preserve"> </w:t>
      </w:r>
      <w:bookmarkStart w:id="124" w:name="_Toc144207964"/>
      <w:bookmarkStart w:id="125" w:name="_Toc144216657"/>
      <w:r>
        <w:t xml:space="preserve">Bảng </w:t>
      </w:r>
      <w:fldSimple w:instr=" STYLEREF 1 \s ">
        <w:r w:rsidR="00C535D2">
          <w:rPr>
            <w:noProof/>
          </w:rPr>
          <w:t>3</w:t>
        </w:r>
      </w:fldSimple>
      <w:r w:rsidR="00DB2387">
        <w:t>.</w:t>
      </w:r>
      <w:fldSimple w:instr=" SEQ Bảng \* ARABIC \s 1 ">
        <w:r w:rsidR="00C535D2">
          <w:rPr>
            <w:noProof/>
          </w:rPr>
          <w:t>5</w:t>
        </w:r>
      </w:fldSimple>
      <w:r w:rsidR="00D41138" w:rsidRPr="00D41138">
        <w:t xml:space="preserve"> Tải lượng các chất ô nhiễm từ khí thải máy phát điện dự phòng</w:t>
      </w:r>
      <w:bookmarkEnd w:id="123"/>
      <w:bookmarkEnd w:id="124"/>
      <w:bookmarkEnd w:id="125"/>
    </w:p>
    <w:tbl>
      <w:tblPr>
        <w:tblStyle w:val="TableGrid"/>
        <w:tblW w:w="9785" w:type="dxa"/>
        <w:tblInd w:w="-318" w:type="dxa"/>
        <w:tblLook w:val="04A0" w:firstRow="1" w:lastRow="0" w:firstColumn="1" w:lastColumn="0" w:noHBand="0" w:noVBand="1"/>
      </w:tblPr>
      <w:tblGrid>
        <w:gridCol w:w="877"/>
        <w:gridCol w:w="2262"/>
        <w:gridCol w:w="2002"/>
        <w:gridCol w:w="1798"/>
        <w:gridCol w:w="2846"/>
      </w:tblGrid>
      <w:tr w:rsidR="00D41138" w:rsidRPr="001E187A" w:rsidTr="00091EFB">
        <w:trPr>
          <w:trHeight w:val="598"/>
        </w:trPr>
        <w:tc>
          <w:tcPr>
            <w:tcW w:w="877" w:type="dxa"/>
            <w:vMerge w:val="restart"/>
            <w:vAlign w:val="center"/>
          </w:tcPr>
          <w:p w:rsidR="00D41138" w:rsidRPr="00642F47" w:rsidRDefault="00D41138" w:rsidP="008F0EC0">
            <w:pPr>
              <w:spacing w:before="80" w:after="80" w:line="360" w:lineRule="auto"/>
              <w:contextualSpacing/>
              <w:jc w:val="center"/>
              <w:rPr>
                <w:rFonts w:asciiTheme="majorHAnsi" w:hAnsiTheme="majorHAnsi" w:cstheme="majorHAnsi"/>
                <w:b/>
                <w:bCs/>
                <w:sz w:val="26"/>
                <w:szCs w:val="26"/>
              </w:rPr>
            </w:pPr>
            <w:r w:rsidRPr="00642F47">
              <w:rPr>
                <w:rFonts w:asciiTheme="majorHAnsi" w:hAnsiTheme="majorHAnsi" w:cstheme="majorHAnsi"/>
                <w:b/>
                <w:bCs/>
                <w:sz w:val="26"/>
                <w:szCs w:val="26"/>
              </w:rPr>
              <w:t>STT</w:t>
            </w:r>
          </w:p>
        </w:tc>
        <w:tc>
          <w:tcPr>
            <w:tcW w:w="2262" w:type="dxa"/>
            <w:vMerge w:val="restart"/>
            <w:vAlign w:val="center"/>
          </w:tcPr>
          <w:p w:rsidR="00D41138" w:rsidRPr="00642F47" w:rsidRDefault="00D41138" w:rsidP="008F0EC0">
            <w:pPr>
              <w:spacing w:before="80" w:after="80" w:line="360" w:lineRule="auto"/>
              <w:contextualSpacing/>
              <w:jc w:val="center"/>
              <w:rPr>
                <w:rFonts w:asciiTheme="majorHAnsi" w:hAnsiTheme="majorHAnsi" w:cstheme="majorHAnsi"/>
                <w:b/>
                <w:bCs/>
                <w:sz w:val="26"/>
                <w:szCs w:val="26"/>
              </w:rPr>
            </w:pPr>
            <w:r w:rsidRPr="00642F47">
              <w:rPr>
                <w:rFonts w:asciiTheme="majorHAnsi" w:hAnsiTheme="majorHAnsi" w:cstheme="majorHAnsi"/>
                <w:b/>
                <w:bCs/>
                <w:sz w:val="26"/>
                <w:szCs w:val="26"/>
              </w:rPr>
              <w:t>Chất ô nhiễm</w:t>
            </w:r>
          </w:p>
        </w:tc>
        <w:tc>
          <w:tcPr>
            <w:tcW w:w="2002" w:type="dxa"/>
            <w:vMerge w:val="restart"/>
            <w:vAlign w:val="center"/>
          </w:tcPr>
          <w:p w:rsidR="00D41138" w:rsidRPr="00642F47" w:rsidRDefault="00D41138" w:rsidP="008F0EC0">
            <w:pPr>
              <w:spacing w:before="80" w:after="80" w:line="360" w:lineRule="auto"/>
              <w:contextualSpacing/>
              <w:jc w:val="center"/>
              <w:rPr>
                <w:rFonts w:asciiTheme="majorHAnsi" w:hAnsiTheme="majorHAnsi" w:cstheme="majorHAnsi"/>
                <w:b/>
                <w:bCs/>
                <w:sz w:val="26"/>
                <w:szCs w:val="26"/>
              </w:rPr>
            </w:pPr>
            <w:r w:rsidRPr="00642F47">
              <w:rPr>
                <w:rFonts w:asciiTheme="majorHAnsi" w:hAnsiTheme="majorHAnsi" w:cstheme="majorHAnsi"/>
                <w:b/>
                <w:bCs/>
                <w:sz w:val="26"/>
                <w:szCs w:val="26"/>
              </w:rPr>
              <w:t>Hệ số ( Kg/tấn)</w:t>
            </w:r>
          </w:p>
        </w:tc>
        <w:tc>
          <w:tcPr>
            <w:tcW w:w="4644" w:type="dxa"/>
            <w:gridSpan w:val="2"/>
            <w:vAlign w:val="center"/>
          </w:tcPr>
          <w:p w:rsidR="00D41138" w:rsidRPr="00642F47" w:rsidRDefault="00D41138" w:rsidP="008F0EC0">
            <w:pPr>
              <w:spacing w:before="80" w:after="80" w:line="360" w:lineRule="auto"/>
              <w:contextualSpacing/>
              <w:jc w:val="center"/>
              <w:rPr>
                <w:rFonts w:asciiTheme="majorHAnsi" w:hAnsiTheme="majorHAnsi" w:cstheme="majorHAnsi"/>
                <w:b/>
                <w:bCs/>
                <w:sz w:val="26"/>
                <w:szCs w:val="26"/>
              </w:rPr>
            </w:pPr>
            <w:r w:rsidRPr="00642F47">
              <w:rPr>
                <w:rFonts w:asciiTheme="majorHAnsi" w:hAnsiTheme="majorHAnsi" w:cstheme="majorHAnsi"/>
                <w:b/>
                <w:bCs/>
                <w:sz w:val="26"/>
                <w:szCs w:val="26"/>
              </w:rPr>
              <w:t>Tải lượng</w:t>
            </w:r>
          </w:p>
        </w:tc>
      </w:tr>
      <w:tr w:rsidR="00D41138" w:rsidRPr="001E187A" w:rsidTr="00091EFB">
        <w:trPr>
          <w:trHeight w:val="589"/>
        </w:trPr>
        <w:tc>
          <w:tcPr>
            <w:tcW w:w="877" w:type="dxa"/>
            <w:vMerge/>
            <w:vAlign w:val="center"/>
          </w:tcPr>
          <w:p w:rsidR="00D41138" w:rsidRPr="00642F47" w:rsidRDefault="00D41138" w:rsidP="008F0EC0">
            <w:pPr>
              <w:spacing w:before="80" w:after="80" w:line="360" w:lineRule="auto"/>
              <w:contextualSpacing/>
              <w:jc w:val="center"/>
              <w:rPr>
                <w:rFonts w:asciiTheme="majorHAnsi" w:hAnsiTheme="majorHAnsi" w:cstheme="majorHAnsi"/>
                <w:b/>
                <w:bCs/>
                <w:sz w:val="26"/>
                <w:szCs w:val="26"/>
              </w:rPr>
            </w:pPr>
          </w:p>
        </w:tc>
        <w:tc>
          <w:tcPr>
            <w:tcW w:w="2262" w:type="dxa"/>
            <w:vMerge/>
            <w:vAlign w:val="center"/>
          </w:tcPr>
          <w:p w:rsidR="00D41138" w:rsidRPr="00642F47" w:rsidRDefault="00D41138" w:rsidP="008F0EC0">
            <w:pPr>
              <w:spacing w:before="80" w:after="80" w:line="360" w:lineRule="auto"/>
              <w:contextualSpacing/>
              <w:jc w:val="center"/>
              <w:rPr>
                <w:rFonts w:asciiTheme="majorHAnsi" w:hAnsiTheme="majorHAnsi" w:cstheme="majorHAnsi"/>
                <w:b/>
                <w:bCs/>
                <w:sz w:val="26"/>
                <w:szCs w:val="26"/>
              </w:rPr>
            </w:pPr>
          </w:p>
        </w:tc>
        <w:tc>
          <w:tcPr>
            <w:tcW w:w="2002" w:type="dxa"/>
            <w:vMerge/>
            <w:vAlign w:val="center"/>
          </w:tcPr>
          <w:p w:rsidR="00D41138" w:rsidRPr="00642F47" w:rsidRDefault="00D41138" w:rsidP="008F0EC0">
            <w:pPr>
              <w:spacing w:before="80" w:after="80" w:line="360" w:lineRule="auto"/>
              <w:contextualSpacing/>
              <w:jc w:val="center"/>
              <w:rPr>
                <w:rFonts w:asciiTheme="majorHAnsi" w:hAnsiTheme="majorHAnsi" w:cstheme="majorHAnsi"/>
                <w:b/>
                <w:bCs/>
                <w:sz w:val="26"/>
                <w:szCs w:val="26"/>
              </w:rPr>
            </w:pPr>
          </w:p>
        </w:tc>
        <w:tc>
          <w:tcPr>
            <w:tcW w:w="1798" w:type="dxa"/>
            <w:vAlign w:val="center"/>
          </w:tcPr>
          <w:p w:rsidR="00D41138" w:rsidRPr="00642F47" w:rsidRDefault="00D41138" w:rsidP="008F0EC0">
            <w:pPr>
              <w:spacing w:before="80" w:after="80" w:line="360" w:lineRule="auto"/>
              <w:contextualSpacing/>
              <w:jc w:val="center"/>
              <w:rPr>
                <w:rFonts w:asciiTheme="majorHAnsi" w:hAnsiTheme="majorHAnsi" w:cstheme="majorHAnsi"/>
                <w:b/>
                <w:bCs/>
                <w:sz w:val="26"/>
                <w:szCs w:val="26"/>
              </w:rPr>
            </w:pPr>
            <w:r w:rsidRPr="00642F47">
              <w:rPr>
                <w:rFonts w:asciiTheme="majorHAnsi" w:hAnsiTheme="majorHAnsi" w:cstheme="majorHAnsi"/>
                <w:b/>
                <w:bCs/>
                <w:sz w:val="26"/>
                <w:szCs w:val="26"/>
              </w:rPr>
              <w:t>( Kg/h)</w:t>
            </w:r>
          </w:p>
        </w:tc>
        <w:tc>
          <w:tcPr>
            <w:tcW w:w="2846" w:type="dxa"/>
            <w:vAlign w:val="center"/>
          </w:tcPr>
          <w:p w:rsidR="00D41138" w:rsidRPr="00642F47" w:rsidRDefault="00D41138" w:rsidP="008F0EC0">
            <w:pPr>
              <w:spacing w:before="80" w:after="80" w:line="360" w:lineRule="auto"/>
              <w:contextualSpacing/>
              <w:jc w:val="center"/>
              <w:rPr>
                <w:rFonts w:asciiTheme="majorHAnsi" w:hAnsiTheme="majorHAnsi" w:cstheme="majorHAnsi"/>
                <w:b/>
                <w:bCs/>
                <w:sz w:val="26"/>
                <w:szCs w:val="26"/>
              </w:rPr>
            </w:pPr>
            <w:r w:rsidRPr="00642F47">
              <w:rPr>
                <w:rFonts w:asciiTheme="majorHAnsi" w:hAnsiTheme="majorHAnsi" w:cstheme="majorHAnsi"/>
                <w:b/>
                <w:bCs/>
                <w:sz w:val="26"/>
                <w:szCs w:val="26"/>
              </w:rPr>
              <w:t>( g/s )</w:t>
            </w:r>
          </w:p>
        </w:tc>
      </w:tr>
      <w:tr w:rsidR="00D41138" w:rsidRPr="001E187A" w:rsidTr="00091EFB">
        <w:trPr>
          <w:trHeight w:val="574"/>
        </w:trPr>
        <w:tc>
          <w:tcPr>
            <w:tcW w:w="877" w:type="dxa"/>
          </w:tcPr>
          <w:p w:rsidR="00D41138" w:rsidRPr="001E187A" w:rsidRDefault="00D41138" w:rsidP="00774E0B">
            <w:pPr>
              <w:pStyle w:val="ListParagraph"/>
              <w:numPr>
                <w:ilvl w:val="0"/>
                <w:numId w:val="13"/>
              </w:numPr>
              <w:spacing w:before="80" w:after="80" w:line="360" w:lineRule="auto"/>
              <w:rPr>
                <w:rFonts w:asciiTheme="majorHAnsi" w:hAnsiTheme="majorHAnsi" w:cstheme="majorHAnsi"/>
                <w:sz w:val="26"/>
                <w:szCs w:val="26"/>
              </w:rPr>
            </w:pPr>
          </w:p>
        </w:tc>
        <w:tc>
          <w:tcPr>
            <w:tcW w:w="2262" w:type="dxa"/>
          </w:tcPr>
          <w:p w:rsidR="00D41138" w:rsidRPr="001E187A" w:rsidRDefault="00D41138"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Bụi</w:t>
            </w:r>
          </w:p>
        </w:tc>
        <w:tc>
          <w:tcPr>
            <w:tcW w:w="2002"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0,71</w:t>
            </w:r>
          </w:p>
        </w:tc>
        <w:tc>
          <w:tcPr>
            <w:tcW w:w="1798"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0,15</w:t>
            </w:r>
          </w:p>
        </w:tc>
        <w:tc>
          <w:tcPr>
            <w:tcW w:w="2846"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0,04</w:t>
            </w:r>
          </w:p>
        </w:tc>
      </w:tr>
      <w:tr w:rsidR="00D41138" w:rsidRPr="001E187A" w:rsidTr="00091EFB">
        <w:trPr>
          <w:trHeight w:val="598"/>
        </w:trPr>
        <w:tc>
          <w:tcPr>
            <w:tcW w:w="877" w:type="dxa"/>
          </w:tcPr>
          <w:p w:rsidR="00D41138" w:rsidRPr="001E187A" w:rsidRDefault="00D41138" w:rsidP="00774E0B">
            <w:pPr>
              <w:pStyle w:val="ListParagraph"/>
              <w:numPr>
                <w:ilvl w:val="0"/>
                <w:numId w:val="13"/>
              </w:numPr>
              <w:spacing w:before="80" w:after="80" w:line="360" w:lineRule="auto"/>
              <w:rPr>
                <w:rFonts w:asciiTheme="majorHAnsi" w:hAnsiTheme="majorHAnsi" w:cstheme="majorHAnsi"/>
                <w:sz w:val="26"/>
                <w:szCs w:val="26"/>
              </w:rPr>
            </w:pPr>
          </w:p>
        </w:tc>
        <w:tc>
          <w:tcPr>
            <w:tcW w:w="2262" w:type="dxa"/>
          </w:tcPr>
          <w:p w:rsidR="00D41138" w:rsidRPr="001E187A" w:rsidRDefault="00D41138" w:rsidP="008F0EC0">
            <w:pPr>
              <w:spacing w:before="80" w:after="80" w:line="360" w:lineRule="auto"/>
              <w:contextualSpacing/>
              <w:rPr>
                <w:rFonts w:asciiTheme="majorHAnsi" w:hAnsiTheme="majorHAnsi" w:cstheme="majorHAnsi"/>
                <w:sz w:val="26"/>
                <w:szCs w:val="26"/>
                <w:vertAlign w:val="subscript"/>
              </w:rPr>
            </w:pPr>
            <w:r w:rsidRPr="001E187A">
              <w:rPr>
                <w:rFonts w:asciiTheme="majorHAnsi" w:hAnsiTheme="majorHAnsi" w:cstheme="majorHAnsi"/>
                <w:sz w:val="26"/>
                <w:szCs w:val="26"/>
              </w:rPr>
              <w:t>SO</w:t>
            </w:r>
            <w:r w:rsidRPr="001E187A">
              <w:rPr>
                <w:rFonts w:asciiTheme="majorHAnsi" w:hAnsiTheme="majorHAnsi" w:cstheme="majorHAnsi"/>
                <w:sz w:val="26"/>
                <w:szCs w:val="26"/>
                <w:vertAlign w:val="subscript"/>
              </w:rPr>
              <w:t>2</w:t>
            </w:r>
          </w:p>
        </w:tc>
        <w:tc>
          <w:tcPr>
            <w:tcW w:w="2002"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20S</w:t>
            </w:r>
          </w:p>
        </w:tc>
        <w:tc>
          <w:tcPr>
            <w:tcW w:w="1798"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0,01</w:t>
            </w:r>
          </w:p>
        </w:tc>
        <w:tc>
          <w:tcPr>
            <w:tcW w:w="2846"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0,003</w:t>
            </w:r>
          </w:p>
        </w:tc>
      </w:tr>
      <w:tr w:rsidR="00D41138" w:rsidRPr="001E187A" w:rsidTr="00091EFB">
        <w:trPr>
          <w:trHeight w:val="598"/>
        </w:trPr>
        <w:tc>
          <w:tcPr>
            <w:tcW w:w="877" w:type="dxa"/>
          </w:tcPr>
          <w:p w:rsidR="00D41138" w:rsidRPr="001E187A" w:rsidRDefault="00D41138" w:rsidP="00774E0B">
            <w:pPr>
              <w:pStyle w:val="ListParagraph"/>
              <w:numPr>
                <w:ilvl w:val="0"/>
                <w:numId w:val="13"/>
              </w:numPr>
              <w:spacing w:before="80" w:after="80" w:line="360" w:lineRule="auto"/>
              <w:rPr>
                <w:rFonts w:asciiTheme="majorHAnsi" w:hAnsiTheme="majorHAnsi" w:cstheme="majorHAnsi"/>
                <w:sz w:val="26"/>
                <w:szCs w:val="26"/>
              </w:rPr>
            </w:pPr>
          </w:p>
        </w:tc>
        <w:tc>
          <w:tcPr>
            <w:tcW w:w="2262" w:type="dxa"/>
          </w:tcPr>
          <w:p w:rsidR="00D41138" w:rsidRPr="001E187A" w:rsidRDefault="00D41138" w:rsidP="008F0EC0">
            <w:pPr>
              <w:spacing w:before="80" w:after="80" w:line="360" w:lineRule="auto"/>
              <w:contextualSpacing/>
              <w:rPr>
                <w:rFonts w:asciiTheme="majorHAnsi" w:hAnsiTheme="majorHAnsi" w:cstheme="majorHAnsi"/>
                <w:sz w:val="26"/>
                <w:szCs w:val="26"/>
                <w:vertAlign w:val="subscript"/>
              </w:rPr>
            </w:pPr>
            <w:r w:rsidRPr="001E187A">
              <w:rPr>
                <w:rFonts w:asciiTheme="majorHAnsi" w:hAnsiTheme="majorHAnsi" w:cstheme="majorHAnsi"/>
                <w:sz w:val="26"/>
                <w:szCs w:val="26"/>
              </w:rPr>
              <w:t>NO</w:t>
            </w:r>
            <w:r w:rsidRPr="001E187A">
              <w:rPr>
                <w:rFonts w:asciiTheme="majorHAnsi" w:hAnsiTheme="majorHAnsi" w:cstheme="majorHAnsi"/>
                <w:sz w:val="26"/>
                <w:szCs w:val="26"/>
                <w:vertAlign w:val="subscript"/>
              </w:rPr>
              <w:t>x</w:t>
            </w:r>
          </w:p>
        </w:tc>
        <w:tc>
          <w:tcPr>
            <w:tcW w:w="2002"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9,62</w:t>
            </w:r>
          </w:p>
        </w:tc>
        <w:tc>
          <w:tcPr>
            <w:tcW w:w="1798"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2,.4</w:t>
            </w:r>
          </w:p>
        </w:tc>
        <w:tc>
          <w:tcPr>
            <w:tcW w:w="2846"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0,57</w:t>
            </w:r>
          </w:p>
        </w:tc>
      </w:tr>
      <w:tr w:rsidR="00D41138" w:rsidRPr="001E187A" w:rsidTr="00091EFB">
        <w:trPr>
          <w:trHeight w:val="598"/>
        </w:trPr>
        <w:tc>
          <w:tcPr>
            <w:tcW w:w="877" w:type="dxa"/>
          </w:tcPr>
          <w:p w:rsidR="00D41138" w:rsidRPr="001E187A" w:rsidRDefault="00D41138" w:rsidP="00774E0B">
            <w:pPr>
              <w:pStyle w:val="ListParagraph"/>
              <w:numPr>
                <w:ilvl w:val="0"/>
                <w:numId w:val="13"/>
              </w:numPr>
              <w:spacing w:before="80" w:after="80" w:line="360" w:lineRule="auto"/>
              <w:rPr>
                <w:rFonts w:asciiTheme="majorHAnsi" w:hAnsiTheme="majorHAnsi" w:cstheme="majorHAnsi"/>
                <w:sz w:val="26"/>
                <w:szCs w:val="26"/>
              </w:rPr>
            </w:pPr>
          </w:p>
        </w:tc>
        <w:tc>
          <w:tcPr>
            <w:tcW w:w="2262" w:type="dxa"/>
          </w:tcPr>
          <w:p w:rsidR="00D41138" w:rsidRPr="001E187A" w:rsidRDefault="00D41138"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CO</w:t>
            </w:r>
          </w:p>
        </w:tc>
        <w:tc>
          <w:tcPr>
            <w:tcW w:w="2002"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2,19</w:t>
            </w:r>
          </w:p>
        </w:tc>
        <w:tc>
          <w:tcPr>
            <w:tcW w:w="1798"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0,46</w:t>
            </w:r>
          </w:p>
        </w:tc>
        <w:tc>
          <w:tcPr>
            <w:tcW w:w="2846"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0,13</w:t>
            </w:r>
          </w:p>
        </w:tc>
      </w:tr>
      <w:tr w:rsidR="00D41138" w:rsidRPr="001E187A" w:rsidTr="00091EFB">
        <w:trPr>
          <w:trHeight w:val="574"/>
        </w:trPr>
        <w:tc>
          <w:tcPr>
            <w:tcW w:w="877" w:type="dxa"/>
          </w:tcPr>
          <w:p w:rsidR="00D41138" w:rsidRPr="001E187A" w:rsidRDefault="00D41138" w:rsidP="00774E0B">
            <w:pPr>
              <w:pStyle w:val="ListParagraph"/>
              <w:numPr>
                <w:ilvl w:val="0"/>
                <w:numId w:val="13"/>
              </w:numPr>
              <w:spacing w:before="80" w:after="80" w:line="360" w:lineRule="auto"/>
              <w:rPr>
                <w:rFonts w:asciiTheme="majorHAnsi" w:hAnsiTheme="majorHAnsi" w:cstheme="majorHAnsi"/>
                <w:sz w:val="26"/>
                <w:szCs w:val="26"/>
              </w:rPr>
            </w:pPr>
          </w:p>
        </w:tc>
        <w:tc>
          <w:tcPr>
            <w:tcW w:w="2262" w:type="dxa"/>
          </w:tcPr>
          <w:p w:rsidR="00D41138" w:rsidRPr="001E187A" w:rsidRDefault="00D41138"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THC</w:t>
            </w:r>
          </w:p>
        </w:tc>
        <w:tc>
          <w:tcPr>
            <w:tcW w:w="2002"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0,791</w:t>
            </w:r>
          </w:p>
        </w:tc>
        <w:tc>
          <w:tcPr>
            <w:tcW w:w="1798"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0,17</w:t>
            </w:r>
          </w:p>
        </w:tc>
        <w:tc>
          <w:tcPr>
            <w:tcW w:w="2846" w:type="dxa"/>
          </w:tcPr>
          <w:p w:rsidR="00D41138" w:rsidRPr="001E187A" w:rsidRDefault="00D41138" w:rsidP="00345674">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0,047</w:t>
            </w:r>
          </w:p>
        </w:tc>
      </w:tr>
    </w:tbl>
    <w:p w:rsidR="00C0405F" w:rsidRPr="001E187A" w:rsidRDefault="00C0405F" w:rsidP="00C0405F">
      <w:pPr>
        <w:spacing w:before="80" w:after="80" w:line="360" w:lineRule="auto"/>
        <w:contextualSpacing/>
        <w:jc w:val="right"/>
        <w:rPr>
          <w:rFonts w:asciiTheme="majorHAnsi" w:hAnsiTheme="majorHAnsi" w:cstheme="majorHAnsi"/>
          <w:i/>
          <w:sz w:val="26"/>
          <w:szCs w:val="26"/>
        </w:rPr>
      </w:pPr>
      <w:r w:rsidRPr="001E187A">
        <w:rPr>
          <w:rFonts w:asciiTheme="majorHAnsi" w:hAnsiTheme="majorHAnsi" w:cstheme="majorHAnsi"/>
          <w:i/>
          <w:sz w:val="26"/>
          <w:szCs w:val="26"/>
        </w:rPr>
        <w:t>(Nguồn: Michigan Department Of Enviroment Quality – envenromental Scient And Services Division)</w:t>
      </w:r>
    </w:p>
    <w:p w:rsidR="00C0405F" w:rsidRPr="001E187A" w:rsidRDefault="00C0405F" w:rsidP="00091EFB">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Theo “Ô nhiễm không khí &amp; xử lý khí thải – Tập 3: Lý thuyết tính toán và công nghệ xử lý khí độc hại” của Trần Ngọc Chấn, nồng độ các chất ô nhiễm do đốt nhiên liệu được tính toán có kết quả như sau:</w:t>
      </w:r>
    </w:p>
    <w:p w:rsidR="00C0405F" w:rsidRPr="001E187A" w:rsidRDefault="00C0405F" w:rsidP="00091EFB">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V</w:t>
      </w:r>
      <w:r w:rsidRPr="001E187A">
        <w:rPr>
          <w:rFonts w:asciiTheme="majorHAnsi" w:hAnsiTheme="majorHAnsi" w:cstheme="majorHAnsi"/>
          <w:sz w:val="26"/>
          <w:szCs w:val="26"/>
          <w:vertAlign w:val="subscript"/>
        </w:rPr>
        <w:t>SPC</w:t>
      </w:r>
      <w:r w:rsidRPr="001E187A">
        <w:rPr>
          <w:rFonts w:asciiTheme="majorHAnsi" w:hAnsiTheme="majorHAnsi" w:cstheme="majorHAnsi"/>
          <w:sz w:val="26"/>
          <w:szCs w:val="26"/>
        </w:rPr>
        <w:t xml:space="preserve"> = V</w:t>
      </w:r>
      <w:r w:rsidRPr="001E187A">
        <w:rPr>
          <w:rFonts w:asciiTheme="majorHAnsi" w:hAnsiTheme="majorHAnsi" w:cstheme="majorHAnsi"/>
          <w:sz w:val="26"/>
          <w:szCs w:val="26"/>
          <w:vertAlign w:val="subscript"/>
        </w:rPr>
        <w:t xml:space="preserve">SO2 </w:t>
      </w:r>
      <w:r w:rsidRPr="001E187A">
        <w:rPr>
          <w:rFonts w:asciiTheme="majorHAnsi" w:hAnsiTheme="majorHAnsi" w:cstheme="majorHAnsi"/>
          <w:sz w:val="26"/>
          <w:szCs w:val="26"/>
        </w:rPr>
        <w:t>+ V</w:t>
      </w:r>
      <w:r w:rsidRPr="001E187A">
        <w:rPr>
          <w:rFonts w:asciiTheme="majorHAnsi" w:hAnsiTheme="majorHAnsi" w:cstheme="majorHAnsi"/>
          <w:sz w:val="26"/>
          <w:szCs w:val="26"/>
          <w:vertAlign w:val="subscript"/>
        </w:rPr>
        <w:t xml:space="preserve">CO </w:t>
      </w:r>
      <w:r w:rsidRPr="001E187A">
        <w:rPr>
          <w:rFonts w:asciiTheme="majorHAnsi" w:hAnsiTheme="majorHAnsi" w:cstheme="majorHAnsi"/>
          <w:sz w:val="26"/>
          <w:szCs w:val="26"/>
        </w:rPr>
        <w:t>+ V</w:t>
      </w:r>
      <w:r w:rsidRPr="001E187A">
        <w:rPr>
          <w:rFonts w:asciiTheme="majorHAnsi" w:hAnsiTheme="majorHAnsi" w:cstheme="majorHAnsi"/>
          <w:sz w:val="26"/>
          <w:szCs w:val="26"/>
          <w:vertAlign w:val="subscript"/>
        </w:rPr>
        <w:t>CO2</w:t>
      </w:r>
      <w:r w:rsidRPr="001E187A">
        <w:rPr>
          <w:rFonts w:asciiTheme="majorHAnsi" w:hAnsiTheme="majorHAnsi" w:cstheme="majorHAnsi"/>
          <w:sz w:val="26"/>
          <w:szCs w:val="26"/>
        </w:rPr>
        <w:t xml:space="preserve"> + V</w:t>
      </w:r>
      <w:r w:rsidRPr="001E187A">
        <w:rPr>
          <w:rFonts w:asciiTheme="majorHAnsi" w:hAnsiTheme="majorHAnsi" w:cstheme="majorHAnsi"/>
          <w:sz w:val="26"/>
          <w:szCs w:val="26"/>
          <w:vertAlign w:val="subscript"/>
        </w:rPr>
        <w:t>H20</w:t>
      </w:r>
      <w:r w:rsidRPr="001E187A">
        <w:rPr>
          <w:rFonts w:asciiTheme="majorHAnsi" w:hAnsiTheme="majorHAnsi" w:cstheme="majorHAnsi"/>
          <w:sz w:val="26"/>
          <w:szCs w:val="26"/>
        </w:rPr>
        <w:t xml:space="preserve"> + V</w:t>
      </w:r>
      <w:r w:rsidRPr="001E187A">
        <w:rPr>
          <w:rFonts w:asciiTheme="majorHAnsi" w:hAnsiTheme="majorHAnsi" w:cstheme="majorHAnsi"/>
          <w:sz w:val="26"/>
          <w:szCs w:val="26"/>
          <w:vertAlign w:val="subscript"/>
        </w:rPr>
        <w:t>N2</w:t>
      </w:r>
      <w:r w:rsidRPr="001E187A">
        <w:rPr>
          <w:rFonts w:asciiTheme="majorHAnsi" w:hAnsiTheme="majorHAnsi" w:cstheme="majorHAnsi"/>
          <w:sz w:val="26"/>
          <w:szCs w:val="26"/>
        </w:rPr>
        <w:t xml:space="preserve"> + V</w:t>
      </w:r>
      <w:r w:rsidRPr="001E187A">
        <w:rPr>
          <w:rFonts w:asciiTheme="majorHAnsi" w:hAnsiTheme="majorHAnsi" w:cstheme="majorHAnsi"/>
          <w:sz w:val="26"/>
          <w:szCs w:val="26"/>
          <w:vertAlign w:val="subscript"/>
        </w:rPr>
        <w:t>O2</w:t>
      </w:r>
      <w:r w:rsidRPr="001E187A">
        <w:rPr>
          <w:rFonts w:asciiTheme="majorHAnsi" w:hAnsiTheme="majorHAnsi" w:cstheme="majorHAnsi"/>
          <w:sz w:val="26"/>
          <w:szCs w:val="26"/>
        </w:rPr>
        <w:t xml:space="preserve"> + V</w:t>
      </w:r>
      <w:r w:rsidRPr="001E187A">
        <w:rPr>
          <w:rFonts w:asciiTheme="majorHAnsi" w:hAnsiTheme="majorHAnsi" w:cstheme="majorHAnsi"/>
          <w:sz w:val="26"/>
          <w:szCs w:val="26"/>
          <w:vertAlign w:val="subscript"/>
        </w:rPr>
        <w:t>NOX</w:t>
      </w:r>
      <w:r w:rsidRPr="001E187A">
        <w:rPr>
          <w:rFonts w:asciiTheme="majorHAnsi" w:hAnsiTheme="majorHAnsi" w:cstheme="majorHAnsi"/>
          <w:sz w:val="26"/>
          <w:szCs w:val="26"/>
        </w:rPr>
        <w:t xml:space="preserve"> – { V</w:t>
      </w:r>
      <w:r w:rsidRPr="001E187A">
        <w:rPr>
          <w:rFonts w:asciiTheme="majorHAnsi" w:hAnsiTheme="majorHAnsi" w:cstheme="majorHAnsi"/>
          <w:sz w:val="26"/>
          <w:szCs w:val="26"/>
          <w:vertAlign w:val="subscript"/>
        </w:rPr>
        <w:t xml:space="preserve">N2(NOX) </w:t>
      </w:r>
      <w:r w:rsidRPr="001E187A">
        <w:rPr>
          <w:rFonts w:asciiTheme="majorHAnsi" w:hAnsiTheme="majorHAnsi" w:cstheme="majorHAnsi"/>
          <w:sz w:val="26"/>
          <w:szCs w:val="26"/>
        </w:rPr>
        <w:t>+ V</w:t>
      </w:r>
      <w:r w:rsidRPr="001E187A">
        <w:rPr>
          <w:rFonts w:asciiTheme="majorHAnsi" w:hAnsiTheme="majorHAnsi" w:cstheme="majorHAnsi"/>
          <w:sz w:val="26"/>
          <w:szCs w:val="26"/>
          <w:vertAlign w:val="subscript"/>
        </w:rPr>
        <w:t>O2(NOX)</w:t>
      </w:r>
      <w:r w:rsidRPr="001E187A">
        <w:rPr>
          <w:rFonts w:asciiTheme="majorHAnsi" w:hAnsiTheme="majorHAnsi" w:cstheme="majorHAnsi"/>
          <w:sz w:val="26"/>
          <w:szCs w:val="26"/>
        </w:rPr>
        <w:t>}</w:t>
      </w:r>
    </w:p>
    <w:p w:rsidR="00C0405F" w:rsidRPr="001E187A" w:rsidRDefault="00C0405F" w:rsidP="00091EFB">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=1,71 X 10</w:t>
      </w:r>
      <w:r w:rsidRPr="001E187A">
        <w:rPr>
          <w:rFonts w:asciiTheme="majorHAnsi" w:hAnsiTheme="majorHAnsi" w:cstheme="majorHAnsi"/>
          <w:sz w:val="26"/>
          <w:szCs w:val="26"/>
          <w:vertAlign w:val="superscript"/>
        </w:rPr>
        <w:t>-3</w:t>
      </w:r>
      <w:r w:rsidRPr="001E187A">
        <w:rPr>
          <w:rFonts w:asciiTheme="majorHAnsi" w:hAnsiTheme="majorHAnsi" w:cstheme="majorHAnsi"/>
          <w:sz w:val="26"/>
          <w:szCs w:val="26"/>
        </w:rPr>
        <w:t xml:space="preserve"> + 6,5 X 10</w:t>
      </w:r>
      <w:r w:rsidRPr="001E187A">
        <w:rPr>
          <w:rFonts w:asciiTheme="majorHAnsi" w:hAnsiTheme="majorHAnsi" w:cstheme="majorHAnsi"/>
          <w:sz w:val="26"/>
          <w:szCs w:val="26"/>
          <w:vertAlign w:val="superscript"/>
        </w:rPr>
        <w:t>-2</w:t>
      </w:r>
      <w:r w:rsidRPr="001E187A">
        <w:rPr>
          <w:rFonts w:asciiTheme="majorHAnsi" w:hAnsiTheme="majorHAnsi" w:cstheme="majorHAnsi"/>
          <w:sz w:val="26"/>
          <w:szCs w:val="26"/>
        </w:rPr>
        <w:t xml:space="preserve"> + 1,54 + 1,7 + 12,25 + 0,93 + 0,002 – ( 0,001 – 0,002)</w:t>
      </w:r>
    </w:p>
    <w:p w:rsidR="00C0405F" w:rsidRPr="00A077E0" w:rsidRDefault="00C0405F" w:rsidP="00091EFB">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=16,49 ( m</w:t>
      </w:r>
      <w:r w:rsidRPr="001E187A">
        <w:rPr>
          <w:rFonts w:asciiTheme="majorHAnsi" w:hAnsiTheme="majorHAnsi" w:cstheme="majorHAnsi"/>
          <w:sz w:val="26"/>
          <w:szCs w:val="26"/>
          <w:vertAlign w:val="superscript"/>
        </w:rPr>
        <w:t>3</w:t>
      </w:r>
      <w:r w:rsidRPr="001E187A">
        <w:rPr>
          <w:rFonts w:asciiTheme="majorHAnsi" w:hAnsiTheme="majorHAnsi" w:cstheme="majorHAnsi"/>
          <w:sz w:val="26"/>
          <w:szCs w:val="26"/>
        </w:rPr>
        <w:t xml:space="preserve"> chuẩn / Kg nhiên liệu)</w:t>
      </w:r>
      <w:r w:rsidR="00773CA3" w:rsidRPr="00773CA3">
        <w:rPr>
          <w:rFonts w:asciiTheme="majorHAnsi" w:hAnsiTheme="majorHAnsi" w:cstheme="majorHAnsi"/>
          <w:sz w:val="26"/>
          <w:szCs w:val="26"/>
        </w:rPr>
        <w:t>.</w:t>
      </w:r>
    </w:p>
    <w:p w:rsidR="00773CA3" w:rsidRPr="00A077E0" w:rsidRDefault="00773CA3" w:rsidP="00773CA3">
      <w:pPr>
        <w:spacing w:before="80" w:after="80" w:line="360" w:lineRule="auto"/>
        <w:ind w:firstLine="567"/>
        <w:contextualSpacing/>
        <w:rPr>
          <w:rFonts w:asciiTheme="majorHAnsi" w:hAnsiTheme="majorHAnsi" w:cstheme="majorHAnsi"/>
          <w:sz w:val="26"/>
          <w:szCs w:val="26"/>
        </w:rPr>
      </w:pPr>
      <w:r w:rsidRPr="00A077E0">
        <w:rPr>
          <w:rFonts w:asciiTheme="majorHAnsi" w:hAnsiTheme="majorHAnsi" w:cstheme="majorHAnsi"/>
          <w:sz w:val="26"/>
          <w:szCs w:val="26"/>
        </w:rPr>
        <w:t>Công thức tiêu thụ của máy phát điện dự phòng chạy dầu:</w:t>
      </w:r>
    </w:p>
    <w:p w:rsidR="00773CA3" w:rsidRPr="00A077E0" w:rsidRDefault="00773CA3" w:rsidP="00773CA3">
      <w:pPr>
        <w:spacing w:before="80" w:after="80" w:line="360" w:lineRule="auto"/>
        <w:contextualSpacing/>
        <w:jc w:val="center"/>
        <w:rPr>
          <w:rFonts w:asciiTheme="majorHAnsi" w:hAnsiTheme="majorHAnsi" w:cstheme="majorHAnsi"/>
          <w:b/>
          <w:sz w:val="26"/>
          <w:szCs w:val="26"/>
        </w:rPr>
      </w:pPr>
      <w:r w:rsidRPr="00A077E0">
        <w:rPr>
          <w:rFonts w:asciiTheme="majorHAnsi" w:hAnsiTheme="majorHAnsi" w:cstheme="majorHAnsi"/>
          <w:b/>
          <w:sz w:val="26"/>
          <w:szCs w:val="26"/>
        </w:rPr>
        <w:t>m = Pkt</w:t>
      </w:r>
    </w:p>
    <w:p w:rsidR="00773CA3" w:rsidRPr="00A077E0" w:rsidRDefault="00773CA3" w:rsidP="003715BE">
      <w:pPr>
        <w:spacing w:before="80" w:after="80" w:line="360" w:lineRule="auto"/>
        <w:ind w:firstLine="567"/>
        <w:contextualSpacing/>
        <w:jc w:val="both"/>
        <w:rPr>
          <w:rFonts w:asciiTheme="majorHAnsi" w:hAnsiTheme="majorHAnsi" w:cstheme="majorHAnsi"/>
          <w:i/>
          <w:sz w:val="26"/>
          <w:szCs w:val="26"/>
        </w:rPr>
      </w:pPr>
      <w:r w:rsidRPr="00A077E0">
        <w:rPr>
          <w:rFonts w:asciiTheme="majorHAnsi" w:hAnsiTheme="majorHAnsi" w:cstheme="majorHAnsi"/>
          <w:i/>
          <w:sz w:val="26"/>
          <w:szCs w:val="26"/>
        </w:rPr>
        <w:t>Trong đó:</w:t>
      </w:r>
    </w:p>
    <w:p w:rsidR="00773CA3" w:rsidRPr="00A077E0" w:rsidRDefault="00773CA3" w:rsidP="003715BE">
      <w:pPr>
        <w:spacing w:before="80" w:after="80" w:line="360" w:lineRule="auto"/>
        <w:ind w:firstLine="567"/>
        <w:contextualSpacing/>
        <w:jc w:val="both"/>
        <w:rPr>
          <w:rFonts w:asciiTheme="majorHAnsi" w:hAnsiTheme="majorHAnsi" w:cstheme="majorHAnsi"/>
          <w:sz w:val="26"/>
          <w:szCs w:val="26"/>
        </w:rPr>
      </w:pPr>
      <w:r w:rsidRPr="00A077E0">
        <w:rPr>
          <w:rFonts w:asciiTheme="majorHAnsi" w:hAnsiTheme="majorHAnsi" w:cstheme="majorHAnsi"/>
          <w:sz w:val="26"/>
          <w:szCs w:val="26"/>
        </w:rPr>
        <w:t>m : mức tiêu hao nhiên liệu (kg)</w:t>
      </w:r>
    </w:p>
    <w:p w:rsidR="00773CA3" w:rsidRPr="00A077E0" w:rsidRDefault="00773CA3" w:rsidP="003715BE">
      <w:pPr>
        <w:spacing w:before="80" w:after="80" w:line="360" w:lineRule="auto"/>
        <w:ind w:firstLine="567"/>
        <w:contextualSpacing/>
        <w:jc w:val="both"/>
        <w:rPr>
          <w:rFonts w:asciiTheme="majorHAnsi" w:hAnsiTheme="majorHAnsi" w:cstheme="majorHAnsi"/>
          <w:sz w:val="26"/>
          <w:szCs w:val="26"/>
        </w:rPr>
      </w:pPr>
      <w:r w:rsidRPr="00A077E0">
        <w:rPr>
          <w:rFonts w:asciiTheme="majorHAnsi" w:hAnsiTheme="majorHAnsi" w:cstheme="majorHAnsi"/>
          <w:sz w:val="26"/>
          <w:szCs w:val="26"/>
        </w:rPr>
        <w:t>P : công suất của máy (kw)</w:t>
      </w:r>
    </w:p>
    <w:p w:rsidR="00773CA3" w:rsidRPr="00DB2387" w:rsidRDefault="00773CA3" w:rsidP="003715BE">
      <w:pPr>
        <w:spacing w:before="80" w:after="80" w:line="360" w:lineRule="auto"/>
        <w:ind w:firstLine="567"/>
        <w:contextualSpacing/>
        <w:jc w:val="both"/>
        <w:rPr>
          <w:rFonts w:asciiTheme="majorHAnsi" w:hAnsiTheme="majorHAnsi" w:cstheme="majorHAnsi"/>
          <w:sz w:val="26"/>
          <w:szCs w:val="26"/>
        </w:rPr>
      </w:pPr>
      <w:r w:rsidRPr="00DB2387">
        <w:rPr>
          <w:rFonts w:asciiTheme="majorHAnsi" w:hAnsiTheme="majorHAnsi" w:cstheme="majorHAnsi"/>
          <w:sz w:val="26"/>
          <w:szCs w:val="26"/>
        </w:rPr>
        <w:lastRenderedPageBreak/>
        <w:t>k  : tỷ lệ hao hụt (g/kwh)</w:t>
      </w:r>
    </w:p>
    <w:p w:rsidR="00773CA3" w:rsidRDefault="00773CA3" w:rsidP="003715BE">
      <w:pPr>
        <w:spacing w:before="80" w:after="80" w:line="360" w:lineRule="auto"/>
        <w:ind w:firstLine="567"/>
        <w:contextualSpacing/>
        <w:jc w:val="both"/>
        <w:rPr>
          <w:rFonts w:asciiTheme="majorHAnsi" w:hAnsiTheme="majorHAnsi" w:cstheme="majorHAnsi"/>
          <w:sz w:val="26"/>
          <w:szCs w:val="26"/>
          <w:lang w:val="en-US"/>
        </w:rPr>
      </w:pPr>
      <w:r>
        <w:rPr>
          <w:rFonts w:asciiTheme="majorHAnsi" w:hAnsiTheme="majorHAnsi" w:cstheme="majorHAnsi"/>
          <w:sz w:val="26"/>
          <w:szCs w:val="26"/>
          <w:lang w:val="en-US"/>
        </w:rPr>
        <w:t>t : thời gian hoạt động (giờ)</w:t>
      </w:r>
    </w:p>
    <w:p w:rsidR="00773CA3" w:rsidRDefault="00773CA3" w:rsidP="00773CA3">
      <w:pPr>
        <w:spacing w:before="80" w:after="80" w:line="360" w:lineRule="auto"/>
        <w:ind w:firstLine="567"/>
        <w:contextualSpacing/>
        <w:rPr>
          <w:rFonts w:asciiTheme="majorHAnsi" w:hAnsiTheme="majorHAnsi" w:cstheme="majorHAnsi"/>
          <w:sz w:val="26"/>
          <w:szCs w:val="26"/>
          <w:lang w:val="en-US"/>
        </w:rPr>
      </w:pPr>
      <w:r>
        <w:rPr>
          <w:rFonts w:asciiTheme="majorHAnsi" w:hAnsiTheme="majorHAnsi" w:cstheme="majorHAnsi"/>
          <w:sz w:val="26"/>
          <w:szCs w:val="26"/>
          <w:lang w:val="en-US"/>
        </w:rPr>
        <w:t xml:space="preserve">1 lít dầu Diesel </w:t>
      </w:r>
      <w:r>
        <w:rPr>
          <w:rFonts w:asciiTheme="majorHAnsi" w:hAnsiTheme="majorHAnsi" w:cstheme="majorHAnsi"/>
          <w:sz w:val="26"/>
          <w:szCs w:val="26"/>
          <w:lang w:val="en-US"/>
        </w:rPr>
        <w:sym w:font="Symbol" w:char="F0BB"/>
      </w:r>
      <w:r>
        <w:rPr>
          <w:rFonts w:asciiTheme="majorHAnsi" w:hAnsiTheme="majorHAnsi" w:cstheme="majorHAnsi"/>
          <w:sz w:val="26"/>
          <w:szCs w:val="26"/>
          <w:lang w:val="en-US"/>
        </w:rPr>
        <w:t xml:space="preserve"> 0,8 kg</w:t>
      </w:r>
      <w:r w:rsidR="00A077E0">
        <w:rPr>
          <w:rFonts w:asciiTheme="majorHAnsi" w:hAnsiTheme="majorHAnsi" w:cstheme="majorHAnsi"/>
          <w:sz w:val="26"/>
          <w:szCs w:val="26"/>
          <w:lang w:val="en-US"/>
        </w:rPr>
        <w:t xml:space="preserve">; </w:t>
      </w:r>
    </w:p>
    <w:p w:rsidR="00A077E0" w:rsidRDefault="00A077E0" w:rsidP="00773CA3">
      <w:pPr>
        <w:spacing w:before="80" w:after="80" w:line="360" w:lineRule="auto"/>
        <w:ind w:firstLine="567"/>
        <w:contextualSpacing/>
        <w:rPr>
          <w:rFonts w:asciiTheme="majorHAnsi" w:hAnsiTheme="majorHAnsi" w:cstheme="majorHAnsi"/>
          <w:sz w:val="26"/>
          <w:szCs w:val="26"/>
          <w:lang w:val="en-US"/>
        </w:rPr>
      </w:pPr>
      <w:r>
        <w:rPr>
          <w:rFonts w:asciiTheme="majorHAnsi" w:hAnsiTheme="majorHAnsi" w:cstheme="majorHAnsi"/>
          <w:sz w:val="26"/>
          <w:szCs w:val="26"/>
          <w:lang w:val="en-US"/>
        </w:rPr>
        <w:t xml:space="preserve">Lượng tiêu hao của 1 máy 1Kw trong 1 giờ 0,2625 lít dầu Diesel </w:t>
      </w:r>
      <w:r>
        <w:rPr>
          <w:rFonts w:asciiTheme="majorHAnsi" w:hAnsiTheme="majorHAnsi" w:cstheme="majorHAnsi"/>
          <w:sz w:val="26"/>
          <w:szCs w:val="26"/>
          <w:lang w:val="en-US"/>
        </w:rPr>
        <w:sym w:font="Symbol" w:char="F0BB"/>
      </w:r>
      <w:r>
        <w:rPr>
          <w:rFonts w:asciiTheme="majorHAnsi" w:hAnsiTheme="majorHAnsi" w:cstheme="majorHAnsi"/>
          <w:sz w:val="26"/>
          <w:szCs w:val="26"/>
          <w:lang w:val="en-US"/>
        </w:rPr>
        <w:t xml:space="preserve"> 210g</w:t>
      </w:r>
    </w:p>
    <w:p w:rsidR="00773CA3" w:rsidRPr="00A077E0" w:rsidRDefault="00A077E0" w:rsidP="00A077E0">
      <w:pPr>
        <w:pStyle w:val="Caption"/>
        <w:rPr>
          <w:rFonts w:cstheme="majorHAnsi"/>
          <w:color w:val="000000"/>
          <w:szCs w:val="26"/>
          <w:shd w:val="clear" w:color="auto" w:fill="FFFFFF"/>
        </w:rPr>
      </w:pPr>
      <w:bookmarkStart w:id="126" w:name="_Toc144207965"/>
      <w:bookmarkStart w:id="127" w:name="_Toc144216658"/>
      <w:r>
        <w:t xml:space="preserve">Bảng </w:t>
      </w:r>
      <w:fldSimple w:instr=" STYLEREF 1 \s ">
        <w:r w:rsidR="00C535D2">
          <w:rPr>
            <w:noProof/>
          </w:rPr>
          <w:t>3</w:t>
        </w:r>
      </w:fldSimple>
      <w:r w:rsidR="00DB2387">
        <w:t>.</w:t>
      </w:r>
      <w:fldSimple w:instr=" SEQ Bảng \* ARABIC \s 1 ">
        <w:r w:rsidR="00C535D2">
          <w:rPr>
            <w:noProof/>
          </w:rPr>
          <w:t>6</w:t>
        </w:r>
      </w:fldSimple>
      <w:r w:rsidRPr="00A077E0">
        <w:t xml:space="preserve"> </w:t>
      </w:r>
      <w:r w:rsidR="00773CA3" w:rsidRPr="00A077E0">
        <w:rPr>
          <w:rFonts w:cstheme="majorHAnsi"/>
          <w:color w:val="000000"/>
          <w:szCs w:val="26"/>
          <w:shd w:val="clear" w:color="auto" w:fill="FFFFFF"/>
        </w:rPr>
        <w:t>T</w:t>
      </w:r>
      <w:r w:rsidR="00773CA3" w:rsidRPr="00773CA3">
        <w:rPr>
          <w:rFonts w:cstheme="majorHAnsi"/>
          <w:color w:val="000000"/>
          <w:szCs w:val="26"/>
          <w:shd w:val="clear" w:color="auto" w:fill="FFFFFF"/>
        </w:rPr>
        <w:t>ổng mức tiêu hao nhiên liệu</w:t>
      </w:r>
      <w:r w:rsidR="00773CA3" w:rsidRPr="00A077E0">
        <w:rPr>
          <w:rFonts w:cstheme="majorHAnsi"/>
          <w:color w:val="000000"/>
          <w:szCs w:val="26"/>
          <w:shd w:val="clear" w:color="auto" w:fill="FFFFFF"/>
        </w:rPr>
        <w:t xml:space="preserve"> của máy phát điện</w:t>
      </w:r>
      <w:r w:rsidRPr="00A077E0">
        <w:rPr>
          <w:rFonts w:cstheme="majorHAnsi"/>
          <w:color w:val="000000"/>
          <w:szCs w:val="26"/>
          <w:shd w:val="clear" w:color="auto" w:fill="FFFFFF"/>
        </w:rPr>
        <w:t xml:space="preserve"> tại cơ sở khi hoạt động liên tục trong 1 giờ</w:t>
      </w:r>
      <w:bookmarkEnd w:id="126"/>
      <w:bookmarkEnd w:id="127"/>
    </w:p>
    <w:tbl>
      <w:tblPr>
        <w:tblStyle w:val="TableGrid"/>
        <w:tblW w:w="0" w:type="auto"/>
        <w:tblLook w:val="04A0" w:firstRow="1" w:lastRow="0" w:firstColumn="1" w:lastColumn="0" w:noHBand="0" w:noVBand="1"/>
      </w:tblPr>
      <w:tblGrid>
        <w:gridCol w:w="938"/>
        <w:gridCol w:w="2249"/>
        <w:gridCol w:w="3177"/>
        <w:gridCol w:w="2923"/>
      </w:tblGrid>
      <w:tr w:rsidR="00A077E0" w:rsidTr="00A077E0">
        <w:tc>
          <w:tcPr>
            <w:tcW w:w="938" w:type="dxa"/>
            <w:vMerge w:val="restart"/>
            <w:vAlign w:val="center"/>
          </w:tcPr>
          <w:p w:rsidR="00A077E0" w:rsidRPr="00A077E0" w:rsidRDefault="00A077E0" w:rsidP="00A077E0">
            <w:pPr>
              <w:spacing w:before="80" w:after="80" w:line="360" w:lineRule="auto"/>
              <w:contextualSpacing/>
              <w:jc w:val="center"/>
              <w:rPr>
                <w:rFonts w:asciiTheme="majorHAnsi" w:hAnsiTheme="majorHAnsi" w:cstheme="majorHAnsi"/>
                <w:b/>
                <w:sz w:val="26"/>
                <w:szCs w:val="26"/>
                <w:lang w:val="en-US"/>
              </w:rPr>
            </w:pPr>
            <w:r w:rsidRPr="00A077E0">
              <w:rPr>
                <w:rFonts w:asciiTheme="majorHAnsi" w:hAnsiTheme="majorHAnsi" w:cstheme="majorHAnsi"/>
                <w:b/>
                <w:sz w:val="26"/>
                <w:szCs w:val="26"/>
                <w:lang w:val="en-US"/>
              </w:rPr>
              <w:t>STT</w:t>
            </w:r>
          </w:p>
        </w:tc>
        <w:tc>
          <w:tcPr>
            <w:tcW w:w="2249" w:type="dxa"/>
            <w:vMerge w:val="restart"/>
            <w:vAlign w:val="center"/>
          </w:tcPr>
          <w:p w:rsidR="00A077E0" w:rsidRDefault="00A077E0" w:rsidP="00A077E0">
            <w:pPr>
              <w:spacing w:before="80" w:after="80" w:line="360" w:lineRule="auto"/>
              <w:contextualSpacing/>
              <w:jc w:val="center"/>
              <w:rPr>
                <w:rFonts w:asciiTheme="majorHAnsi" w:hAnsiTheme="majorHAnsi" w:cstheme="majorHAnsi"/>
                <w:sz w:val="26"/>
                <w:szCs w:val="26"/>
                <w:lang w:val="en-US"/>
              </w:rPr>
            </w:pPr>
            <w:r w:rsidRPr="00A077E0">
              <w:rPr>
                <w:rFonts w:asciiTheme="majorHAnsi" w:hAnsiTheme="majorHAnsi" w:cstheme="majorHAnsi"/>
                <w:b/>
                <w:sz w:val="26"/>
                <w:szCs w:val="26"/>
                <w:lang w:val="en-US"/>
              </w:rPr>
              <w:t>Công suất (Kw)</w:t>
            </w:r>
          </w:p>
        </w:tc>
        <w:tc>
          <w:tcPr>
            <w:tcW w:w="6100" w:type="dxa"/>
            <w:gridSpan w:val="2"/>
            <w:vAlign w:val="center"/>
          </w:tcPr>
          <w:p w:rsidR="00A077E0" w:rsidRPr="00A077E0" w:rsidRDefault="00A077E0" w:rsidP="00A077E0">
            <w:pPr>
              <w:spacing w:before="80" w:after="80" w:line="360" w:lineRule="auto"/>
              <w:contextualSpacing/>
              <w:jc w:val="center"/>
              <w:rPr>
                <w:rFonts w:asciiTheme="majorHAnsi" w:hAnsiTheme="majorHAnsi" w:cstheme="majorHAnsi"/>
                <w:b/>
                <w:sz w:val="26"/>
                <w:szCs w:val="26"/>
                <w:lang w:val="en-US"/>
              </w:rPr>
            </w:pPr>
            <w:r w:rsidRPr="00A077E0">
              <w:rPr>
                <w:rFonts w:asciiTheme="majorHAnsi" w:hAnsiTheme="majorHAnsi" w:cstheme="majorHAnsi"/>
                <w:b/>
                <w:sz w:val="26"/>
                <w:szCs w:val="26"/>
                <w:lang w:val="en-US"/>
              </w:rPr>
              <w:t xml:space="preserve">Mức tiêu thụ nhiên liệu </w:t>
            </w:r>
          </w:p>
        </w:tc>
      </w:tr>
      <w:tr w:rsidR="00A077E0" w:rsidTr="00A077E0">
        <w:tc>
          <w:tcPr>
            <w:tcW w:w="938" w:type="dxa"/>
            <w:vMerge/>
            <w:vAlign w:val="center"/>
          </w:tcPr>
          <w:p w:rsidR="00A077E0" w:rsidRPr="00A077E0" w:rsidRDefault="00A077E0" w:rsidP="00A077E0">
            <w:pPr>
              <w:spacing w:before="80" w:after="80" w:line="360" w:lineRule="auto"/>
              <w:contextualSpacing/>
              <w:jc w:val="center"/>
              <w:rPr>
                <w:rFonts w:asciiTheme="majorHAnsi" w:hAnsiTheme="majorHAnsi" w:cstheme="majorHAnsi"/>
                <w:b/>
                <w:sz w:val="26"/>
                <w:szCs w:val="26"/>
                <w:lang w:val="en-US"/>
              </w:rPr>
            </w:pPr>
          </w:p>
        </w:tc>
        <w:tc>
          <w:tcPr>
            <w:tcW w:w="2249" w:type="dxa"/>
            <w:vMerge/>
            <w:vAlign w:val="center"/>
          </w:tcPr>
          <w:p w:rsidR="00A077E0" w:rsidRPr="00A077E0" w:rsidRDefault="00A077E0" w:rsidP="00A077E0">
            <w:pPr>
              <w:spacing w:before="80" w:after="80" w:line="360" w:lineRule="auto"/>
              <w:contextualSpacing/>
              <w:jc w:val="center"/>
              <w:rPr>
                <w:rFonts w:asciiTheme="majorHAnsi" w:hAnsiTheme="majorHAnsi" w:cstheme="majorHAnsi"/>
                <w:b/>
                <w:sz w:val="26"/>
                <w:szCs w:val="26"/>
                <w:lang w:val="en-US"/>
              </w:rPr>
            </w:pPr>
          </w:p>
        </w:tc>
        <w:tc>
          <w:tcPr>
            <w:tcW w:w="3177" w:type="dxa"/>
            <w:vAlign w:val="center"/>
          </w:tcPr>
          <w:p w:rsidR="00A077E0" w:rsidRPr="00A077E0" w:rsidRDefault="00DB2387" w:rsidP="00A077E0">
            <w:pPr>
              <w:spacing w:before="80" w:after="80" w:line="360" w:lineRule="auto"/>
              <w:contextualSpacing/>
              <w:jc w:val="center"/>
              <w:rPr>
                <w:rFonts w:asciiTheme="majorHAnsi" w:hAnsiTheme="majorHAnsi" w:cstheme="majorHAnsi"/>
                <w:b/>
                <w:sz w:val="26"/>
                <w:szCs w:val="26"/>
                <w:lang w:val="en-US"/>
              </w:rPr>
            </w:pPr>
            <w:r>
              <w:rPr>
                <w:rFonts w:asciiTheme="majorHAnsi" w:hAnsiTheme="majorHAnsi" w:cstheme="majorHAnsi"/>
                <w:b/>
                <w:sz w:val="26"/>
                <w:szCs w:val="26"/>
                <w:lang w:val="en-US"/>
              </w:rPr>
              <w:t>L</w:t>
            </w:r>
            <w:r w:rsidR="00A077E0">
              <w:rPr>
                <w:rFonts w:asciiTheme="majorHAnsi" w:hAnsiTheme="majorHAnsi" w:cstheme="majorHAnsi"/>
                <w:b/>
                <w:sz w:val="26"/>
                <w:szCs w:val="26"/>
                <w:lang w:val="en-US"/>
              </w:rPr>
              <w:t>ít</w:t>
            </w:r>
          </w:p>
        </w:tc>
        <w:tc>
          <w:tcPr>
            <w:tcW w:w="2923" w:type="dxa"/>
          </w:tcPr>
          <w:p w:rsidR="00A077E0" w:rsidRPr="00A077E0" w:rsidRDefault="00DB2387" w:rsidP="00A077E0">
            <w:pPr>
              <w:spacing w:before="80" w:after="80" w:line="360" w:lineRule="auto"/>
              <w:contextualSpacing/>
              <w:jc w:val="center"/>
              <w:rPr>
                <w:rFonts w:asciiTheme="majorHAnsi" w:hAnsiTheme="majorHAnsi" w:cstheme="majorHAnsi"/>
                <w:b/>
                <w:sz w:val="26"/>
                <w:szCs w:val="26"/>
                <w:lang w:val="en-US"/>
              </w:rPr>
            </w:pPr>
            <w:r>
              <w:rPr>
                <w:rFonts w:asciiTheme="majorHAnsi" w:hAnsiTheme="majorHAnsi" w:cstheme="majorHAnsi"/>
                <w:b/>
                <w:sz w:val="26"/>
                <w:szCs w:val="26"/>
                <w:lang w:val="en-US"/>
              </w:rPr>
              <w:t>K</w:t>
            </w:r>
            <w:r w:rsidR="00A077E0">
              <w:rPr>
                <w:rFonts w:asciiTheme="majorHAnsi" w:hAnsiTheme="majorHAnsi" w:cstheme="majorHAnsi"/>
                <w:b/>
                <w:sz w:val="26"/>
                <w:szCs w:val="26"/>
                <w:lang w:val="en-US"/>
              </w:rPr>
              <w:t>g</w:t>
            </w:r>
          </w:p>
        </w:tc>
      </w:tr>
      <w:tr w:rsidR="00A077E0" w:rsidTr="00DB2387">
        <w:tc>
          <w:tcPr>
            <w:tcW w:w="938" w:type="dxa"/>
            <w:vAlign w:val="center"/>
          </w:tcPr>
          <w:p w:rsidR="00A077E0" w:rsidRDefault="00A077E0" w:rsidP="00A077E0">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w:t>
            </w:r>
          </w:p>
        </w:tc>
        <w:tc>
          <w:tcPr>
            <w:tcW w:w="2249" w:type="dxa"/>
            <w:vAlign w:val="center"/>
          </w:tcPr>
          <w:p w:rsidR="00A077E0" w:rsidRDefault="00A077E0"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450</w:t>
            </w:r>
          </w:p>
        </w:tc>
        <w:tc>
          <w:tcPr>
            <w:tcW w:w="3177" w:type="dxa"/>
            <w:vAlign w:val="center"/>
          </w:tcPr>
          <w:p w:rsidR="00A077E0"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118,1</w:t>
            </w:r>
          </w:p>
        </w:tc>
        <w:tc>
          <w:tcPr>
            <w:tcW w:w="2923" w:type="dxa"/>
            <w:vAlign w:val="center"/>
          </w:tcPr>
          <w:p w:rsidR="00A077E0"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94,5</w:t>
            </w:r>
          </w:p>
        </w:tc>
      </w:tr>
      <w:tr w:rsidR="00A077E0" w:rsidTr="00DB2387">
        <w:tc>
          <w:tcPr>
            <w:tcW w:w="938" w:type="dxa"/>
            <w:vAlign w:val="center"/>
          </w:tcPr>
          <w:p w:rsidR="00A077E0" w:rsidRDefault="00A077E0" w:rsidP="00A077E0">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2</w:t>
            </w:r>
          </w:p>
        </w:tc>
        <w:tc>
          <w:tcPr>
            <w:tcW w:w="2249" w:type="dxa"/>
            <w:vAlign w:val="center"/>
          </w:tcPr>
          <w:p w:rsidR="00A077E0" w:rsidRDefault="00A077E0"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550</w:t>
            </w:r>
          </w:p>
        </w:tc>
        <w:tc>
          <w:tcPr>
            <w:tcW w:w="3177" w:type="dxa"/>
            <w:vAlign w:val="center"/>
          </w:tcPr>
          <w:p w:rsidR="00A077E0"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144,4</w:t>
            </w:r>
          </w:p>
        </w:tc>
        <w:tc>
          <w:tcPr>
            <w:tcW w:w="2923" w:type="dxa"/>
            <w:vAlign w:val="center"/>
          </w:tcPr>
          <w:p w:rsidR="00A077E0"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155,5</w:t>
            </w:r>
          </w:p>
        </w:tc>
      </w:tr>
      <w:tr w:rsidR="00A077E0" w:rsidTr="00DB2387">
        <w:tc>
          <w:tcPr>
            <w:tcW w:w="938" w:type="dxa"/>
            <w:vAlign w:val="center"/>
          </w:tcPr>
          <w:p w:rsidR="00A077E0" w:rsidRDefault="00A077E0" w:rsidP="00A077E0">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3</w:t>
            </w:r>
          </w:p>
        </w:tc>
        <w:tc>
          <w:tcPr>
            <w:tcW w:w="2249" w:type="dxa"/>
            <w:vAlign w:val="center"/>
          </w:tcPr>
          <w:p w:rsidR="00A077E0" w:rsidRDefault="00A077E0"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660</w:t>
            </w:r>
          </w:p>
        </w:tc>
        <w:tc>
          <w:tcPr>
            <w:tcW w:w="3177" w:type="dxa"/>
            <w:vAlign w:val="center"/>
          </w:tcPr>
          <w:p w:rsidR="00A077E0"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173,3</w:t>
            </w:r>
          </w:p>
        </w:tc>
        <w:tc>
          <w:tcPr>
            <w:tcW w:w="2923" w:type="dxa"/>
            <w:vAlign w:val="center"/>
          </w:tcPr>
          <w:p w:rsidR="00A077E0"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138,6</w:t>
            </w:r>
          </w:p>
        </w:tc>
      </w:tr>
      <w:tr w:rsidR="00A077E0" w:rsidTr="00DB2387">
        <w:tc>
          <w:tcPr>
            <w:tcW w:w="938" w:type="dxa"/>
            <w:vAlign w:val="center"/>
          </w:tcPr>
          <w:p w:rsidR="00A077E0" w:rsidRDefault="00A077E0" w:rsidP="00A077E0">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4</w:t>
            </w:r>
          </w:p>
        </w:tc>
        <w:tc>
          <w:tcPr>
            <w:tcW w:w="2249" w:type="dxa"/>
            <w:vAlign w:val="center"/>
          </w:tcPr>
          <w:p w:rsidR="00A077E0" w:rsidRDefault="00A077E0"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820</w:t>
            </w:r>
          </w:p>
        </w:tc>
        <w:tc>
          <w:tcPr>
            <w:tcW w:w="3177"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215,3</w:t>
            </w:r>
          </w:p>
        </w:tc>
        <w:tc>
          <w:tcPr>
            <w:tcW w:w="2923" w:type="dxa"/>
            <w:vAlign w:val="center"/>
          </w:tcPr>
          <w:p w:rsidR="00A077E0"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172,2</w:t>
            </w:r>
          </w:p>
        </w:tc>
      </w:tr>
      <w:tr w:rsidR="00A077E0" w:rsidTr="00DB2387">
        <w:tc>
          <w:tcPr>
            <w:tcW w:w="938" w:type="dxa"/>
            <w:vAlign w:val="center"/>
          </w:tcPr>
          <w:p w:rsidR="00A077E0" w:rsidRDefault="00A077E0" w:rsidP="00A077E0">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5</w:t>
            </w:r>
          </w:p>
        </w:tc>
        <w:tc>
          <w:tcPr>
            <w:tcW w:w="2249" w:type="dxa"/>
            <w:vAlign w:val="center"/>
          </w:tcPr>
          <w:p w:rsidR="00A077E0" w:rsidRDefault="00A077E0"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1.000</w:t>
            </w:r>
          </w:p>
        </w:tc>
        <w:tc>
          <w:tcPr>
            <w:tcW w:w="3177" w:type="dxa"/>
            <w:vAlign w:val="center"/>
          </w:tcPr>
          <w:p w:rsidR="00A077E0" w:rsidRDefault="00A077E0" w:rsidP="00DB2387">
            <w:pPr>
              <w:spacing w:before="80" w:after="80" w:line="360" w:lineRule="auto"/>
              <w:contextualSpacing/>
              <w:jc w:val="center"/>
              <w:rPr>
                <w:rFonts w:asciiTheme="majorHAnsi" w:hAnsiTheme="majorHAnsi" w:cstheme="majorHAnsi"/>
                <w:sz w:val="26"/>
                <w:szCs w:val="26"/>
                <w:lang w:val="en-US"/>
              </w:rPr>
            </w:pPr>
            <w:r w:rsidRPr="001E187A">
              <w:rPr>
                <w:rFonts w:asciiTheme="majorHAnsi" w:hAnsiTheme="majorHAnsi" w:cstheme="majorHAnsi"/>
                <w:sz w:val="26"/>
                <w:szCs w:val="26"/>
              </w:rPr>
              <w:t>2</w:t>
            </w:r>
            <w:r w:rsidRPr="009C4DA6">
              <w:rPr>
                <w:rFonts w:asciiTheme="majorHAnsi" w:hAnsiTheme="majorHAnsi" w:cstheme="majorHAnsi"/>
                <w:sz w:val="26"/>
                <w:szCs w:val="26"/>
              </w:rPr>
              <w:t>6</w:t>
            </w:r>
            <w:r w:rsidRPr="00773CA3">
              <w:rPr>
                <w:rFonts w:asciiTheme="majorHAnsi" w:hAnsiTheme="majorHAnsi" w:cstheme="majorHAnsi"/>
                <w:sz w:val="26"/>
                <w:szCs w:val="26"/>
              </w:rPr>
              <w:t>2</w:t>
            </w:r>
            <w:r>
              <w:rPr>
                <w:rFonts w:asciiTheme="majorHAnsi" w:hAnsiTheme="majorHAnsi" w:cstheme="majorHAnsi"/>
                <w:sz w:val="26"/>
                <w:szCs w:val="26"/>
              </w:rPr>
              <w:t>,</w:t>
            </w:r>
            <w:r w:rsidRPr="00773CA3">
              <w:rPr>
                <w:rFonts w:asciiTheme="majorHAnsi" w:hAnsiTheme="majorHAnsi" w:cstheme="majorHAnsi"/>
                <w:sz w:val="26"/>
                <w:szCs w:val="26"/>
              </w:rPr>
              <w:t>5</w:t>
            </w:r>
          </w:p>
        </w:tc>
        <w:tc>
          <w:tcPr>
            <w:tcW w:w="2923" w:type="dxa"/>
            <w:vAlign w:val="center"/>
          </w:tcPr>
          <w:p w:rsidR="00A077E0" w:rsidRDefault="00A077E0"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210</w:t>
            </w:r>
          </w:p>
        </w:tc>
      </w:tr>
    </w:tbl>
    <w:p w:rsidR="00C0405F" w:rsidRPr="00DB3991" w:rsidRDefault="00C0405F" w:rsidP="003715BE">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Lưu lượng khí thải tính theo định mức tiêu thụ như sau:</w:t>
      </w:r>
    </w:p>
    <w:p w:rsidR="00DB2387" w:rsidRPr="00DB3991" w:rsidRDefault="00DB2387" w:rsidP="00DB2387">
      <w:pPr>
        <w:pStyle w:val="Caption"/>
        <w:rPr>
          <w:rFonts w:cstheme="majorHAnsi"/>
          <w:szCs w:val="26"/>
        </w:rPr>
      </w:pPr>
      <w:bookmarkStart w:id="128" w:name="_Toc144207966"/>
      <w:bookmarkStart w:id="129" w:name="_Toc144216659"/>
      <w:r>
        <w:t xml:space="preserve">Bảng </w:t>
      </w:r>
      <w:fldSimple w:instr=" STYLEREF 1 \s ">
        <w:r w:rsidR="00C535D2">
          <w:rPr>
            <w:noProof/>
          </w:rPr>
          <w:t>3</w:t>
        </w:r>
      </w:fldSimple>
      <w:r>
        <w:t>.</w:t>
      </w:r>
      <w:fldSimple w:instr=" SEQ Bảng \* ARABIC \s 1 ">
        <w:r w:rsidR="00C535D2">
          <w:rPr>
            <w:noProof/>
          </w:rPr>
          <w:t>7</w:t>
        </w:r>
      </w:fldSimple>
      <w:r w:rsidRPr="00DB3991">
        <w:t xml:space="preserve"> </w:t>
      </w:r>
      <w:r w:rsidRPr="001E187A">
        <w:rPr>
          <w:rFonts w:cstheme="majorHAnsi"/>
          <w:szCs w:val="26"/>
        </w:rPr>
        <w:t>Lưu lượng khí thải tính theo định mức tiêu thụ</w:t>
      </w:r>
      <w:r w:rsidRPr="00DB3991">
        <w:rPr>
          <w:rFonts w:cstheme="majorHAnsi"/>
          <w:szCs w:val="26"/>
        </w:rPr>
        <w:t xml:space="preserve"> của máy phát điện tại cơ sở</w:t>
      </w:r>
      <w:bookmarkEnd w:id="128"/>
      <w:bookmarkEnd w:id="129"/>
    </w:p>
    <w:tbl>
      <w:tblPr>
        <w:tblStyle w:val="TableGrid"/>
        <w:tblW w:w="0" w:type="auto"/>
        <w:tblLook w:val="04A0" w:firstRow="1" w:lastRow="0" w:firstColumn="1" w:lastColumn="0" w:noHBand="0" w:noVBand="1"/>
      </w:tblPr>
      <w:tblGrid>
        <w:gridCol w:w="790"/>
        <w:gridCol w:w="2295"/>
        <w:gridCol w:w="992"/>
        <w:gridCol w:w="3402"/>
        <w:gridCol w:w="1808"/>
      </w:tblGrid>
      <w:tr w:rsidR="00DB2387" w:rsidTr="00DB2387">
        <w:tc>
          <w:tcPr>
            <w:tcW w:w="790" w:type="dxa"/>
            <w:vAlign w:val="center"/>
          </w:tcPr>
          <w:p w:rsidR="00DB2387" w:rsidRPr="00A077E0" w:rsidRDefault="00DB2387" w:rsidP="00DB2387">
            <w:pPr>
              <w:spacing w:before="80" w:after="80" w:line="360" w:lineRule="auto"/>
              <w:contextualSpacing/>
              <w:jc w:val="center"/>
              <w:rPr>
                <w:rFonts w:asciiTheme="majorHAnsi" w:hAnsiTheme="majorHAnsi" w:cstheme="majorHAnsi"/>
                <w:b/>
                <w:sz w:val="26"/>
                <w:szCs w:val="26"/>
                <w:lang w:val="en-US"/>
              </w:rPr>
            </w:pPr>
            <w:r w:rsidRPr="00A077E0">
              <w:rPr>
                <w:rFonts w:asciiTheme="majorHAnsi" w:hAnsiTheme="majorHAnsi" w:cstheme="majorHAnsi"/>
                <w:b/>
                <w:sz w:val="26"/>
                <w:szCs w:val="26"/>
                <w:lang w:val="en-US"/>
              </w:rPr>
              <w:t>STT</w:t>
            </w:r>
          </w:p>
        </w:tc>
        <w:tc>
          <w:tcPr>
            <w:tcW w:w="2295"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sidRPr="00A077E0">
              <w:rPr>
                <w:rFonts w:asciiTheme="majorHAnsi" w:hAnsiTheme="majorHAnsi" w:cstheme="majorHAnsi"/>
                <w:b/>
                <w:sz w:val="26"/>
                <w:szCs w:val="26"/>
                <w:lang w:val="en-US"/>
              </w:rPr>
              <w:t>Công suất (Kw)</w:t>
            </w:r>
          </w:p>
        </w:tc>
        <w:tc>
          <w:tcPr>
            <w:tcW w:w="992" w:type="dxa"/>
          </w:tcPr>
          <w:p w:rsidR="00DB2387" w:rsidRPr="00DB2387" w:rsidRDefault="00DB2387" w:rsidP="00DB2387">
            <w:pPr>
              <w:spacing w:before="80" w:after="80" w:line="360" w:lineRule="auto"/>
              <w:contextualSpacing/>
              <w:jc w:val="center"/>
              <w:rPr>
                <w:rFonts w:asciiTheme="majorHAnsi" w:hAnsiTheme="majorHAnsi" w:cstheme="majorHAnsi"/>
                <w:b/>
                <w:sz w:val="26"/>
                <w:szCs w:val="26"/>
                <w:lang w:val="en-US"/>
              </w:rPr>
            </w:pPr>
            <w:r w:rsidRPr="00DB2387">
              <w:rPr>
                <w:rFonts w:asciiTheme="majorHAnsi" w:hAnsiTheme="majorHAnsi" w:cstheme="majorHAnsi"/>
                <w:b/>
                <w:sz w:val="26"/>
                <w:szCs w:val="26"/>
              </w:rPr>
              <w:t>V</w:t>
            </w:r>
            <w:r w:rsidRPr="00DB2387">
              <w:rPr>
                <w:rFonts w:asciiTheme="majorHAnsi" w:hAnsiTheme="majorHAnsi" w:cstheme="majorHAnsi"/>
                <w:b/>
                <w:sz w:val="26"/>
                <w:szCs w:val="26"/>
                <w:vertAlign w:val="subscript"/>
              </w:rPr>
              <w:t>SPC</w:t>
            </w:r>
          </w:p>
        </w:tc>
        <w:tc>
          <w:tcPr>
            <w:tcW w:w="3402" w:type="dxa"/>
          </w:tcPr>
          <w:p w:rsidR="00DB2387" w:rsidRPr="00DB2387" w:rsidRDefault="00DB2387" w:rsidP="00DB2387">
            <w:pPr>
              <w:spacing w:before="80" w:after="80" w:line="360" w:lineRule="auto"/>
              <w:contextualSpacing/>
              <w:jc w:val="center"/>
              <w:rPr>
                <w:rFonts w:asciiTheme="majorHAnsi" w:hAnsiTheme="majorHAnsi" w:cstheme="majorHAnsi"/>
                <w:b/>
                <w:sz w:val="26"/>
                <w:szCs w:val="26"/>
                <w:lang w:val="en-US"/>
              </w:rPr>
            </w:pPr>
            <w:r w:rsidRPr="00A077E0">
              <w:rPr>
                <w:rFonts w:asciiTheme="majorHAnsi" w:hAnsiTheme="majorHAnsi" w:cstheme="majorHAnsi"/>
                <w:b/>
                <w:sz w:val="26"/>
                <w:szCs w:val="26"/>
                <w:lang w:val="en-US"/>
              </w:rPr>
              <w:t>Mức tiêu thụ nhiên liệu</w:t>
            </w:r>
            <w:r>
              <w:rPr>
                <w:rFonts w:asciiTheme="majorHAnsi" w:hAnsiTheme="majorHAnsi" w:cstheme="majorHAnsi"/>
                <w:b/>
                <w:sz w:val="26"/>
                <w:szCs w:val="26"/>
                <w:lang w:val="en-US"/>
              </w:rPr>
              <w:t xml:space="preserve"> (Kg)</w:t>
            </w:r>
          </w:p>
        </w:tc>
        <w:tc>
          <w:tcPr>
            <w:tcW w:w="1808" w:type="dxa"/>
          </w:tcPr>
          <w:p w:rsidR="00DB2387" w:rsidRPr="00DB2387" w:rsidRDefault="00DB2387" w:rsidP="00DB2387">
            <w:pPr>
              <w:spacing w:before="80" w:after="80" w:line="360" w:lineRule="auto"/>
              <w:contextualSpacing/>
              <w:jc w:val="center"/>
              <w:rPr>
                <w:rFonts w:asciiTheme="majorHAnsi" w:hAnsiTheme="majorHAnsi" w:cstheme="majorHAnsi"/>
                <w:b/>
                <w:sz w:val="26"/>
                <w:szCs w:val="26"/>
                <w:lang w:val="en-US"/>
              </w:rPr>
            </w:pPr>
            <w:r w:rsidRPr="00DB2387">
              <w:rPr>
                <w:rFonts w:asciiTheme="majorHAnsi" w:hAnsiTheme="majorHAnsi" w:cstheme="majorHAnsi"/>
                <w:b/>
                <w:sz w:val="26"/>
                <w:szCs w:val="26"/>
                <w:lang w:val="en-US"/>
              </w:rPr>
              <w:t>Q</w:t>
            </w:r>
            <w:r w:rsidRPr="00DB2387">
              <w:rPr>
                <w:rFonts w:asciiTheme="majorHAnsi" w:hAnsiTheme="majorHAnsi" w:cstheme="majorHAnsi"/>
                <w:b/>
                <w:sz w:val="26"/>
                <w:szCs w:val="26"/>
                <w:vertAlign w:val="subscript"/>
                <w:lang w:val="en-US"/>
              </w:rPr>
              <w:t xml:space="preserve">N </w:t>
            </w:r>
            <w:r w:rsidRPr="00DB2387">
              <w:rPr>
                <w:rFonts w:asciiTheme="majorHAnsi" w:hAnsiTheme="majorHAnsi" w:cstheme="majorHAnsi"/>
                <w:b/>
                <w:sz w:val="26"/>
                <w:szCs w:val="26"/>
                <w:lang w:val="en-US"/>
              </w:rPr>
              <w:t>(</w:t>
            </w:r>
            <w:r w:rsidRPr="00DB2387">
              <w:rPr>
                <w:rFonts w:asciiTheme="majorHAnsi" w:hAnsiTheme="majorHAnsi" w:cstheme="majorHAnsi"/>
                <w:b/>
                <w:sz w:val="26"/>
                <w:szCs w:val="26"/>
              </w:rPr>
              <w:t>m</w:t>
            </w:r>
            <w:r w:rsidRPr="00DB2387">
              <w:rPr>
                <w:rFonts w:asciiTheme="majorHAnsi" w:hAnsiTheme="majorHAnsi" w:cstheme="majorHAnsi"/>
                <w:b/>
                <w:sz w:val="26"/>
                <w:szCs w:val="26"/>
                <w:vertAlign w:val="superscript"/>
              </w:rPr>
              <w:t>3</w:t>
            </w:r>
            <w:r w:rsidRPr="00DB2387">
              <w:rPr>
                <w:rFonts w:asciiTheme="majorHAnsi" w:hAnsiTheme="majorHAnsi" w:cstheme="majorHAnsi"/>
                <w:b/>
                <w:sz w:val="26"/>
                <w:szCs w:val="26"/>
              </w:rPr>
              <w:t>/h</w:t>
            </w:r>
            <w:r w:rsidRPr="00DB2387">
              <w:rPr>
                <w:rFonts w:asciiTheme="majorHAnsi" w:hAnsiTheme="majorHAnsi" w:cstheme="majorHAnsi"/>
                <w:b/>
                <w:sz w:val="26"/>
                <w:szCs w:val="26"/>
                <w:lang w:val="en-US"/>
              </w:rPr>
              <w:t>)</w:t>
            </w:r>
          </w:p>
        </w:tc>
      </w:tr>
      <w:tr w:rsidR="00DB2387" w:rsidTr="00DB2387">
        <w:tc>
          <w:tcPr>
            <w:tcW w:w="790"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w:t>
            </w:r>
          </w:p>
        </w:tc>
        <w:tc>
          <w:tcPr>
            <w:tcW w:w="2295"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450</w:t>
            </w:r>
          </w:p>
        </w:tc>
        <w:tc>
          <w:tcPr>
            <w:tcW w:w="992" w:type="dxa"/>
            <w:vMerge w:val="restart"/>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sidRPr="001E187A">
              <w:rPr>
                <w:rFonts w:asciiTheme="majorHAnsi" w:hAnsiTheme="majorHAnsi" w:cstheme="majorHAnsi"/>
                <w:sz w:val="26"/>
                <w:szCs w:val="26"/>
              </w:rPr>
              <w:t>16,49</w:t>
            </w:r>
          </w:p>
        </w:tc>
        <w:tc>
          <w:tcPr>
            <w:tcW w:w="3402"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94,5</w:t>
            </w:r>
          </w:p>
        </w:tc>
        <w:tc>
          <w:tcPr>
            <w:tcW w:w="1808" w:type="dxa"/>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1.558</w:t>
            </w:r>
          </w:p>
        </w:tc>
      </w:tr>
      <w:tr w:rsidR="00DB2387" w:rsidTr="00DB2387">
        <w:tc>
          <w:tcPr>
            <w:tcW w:w="790"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2</w:t>
            </w:r>
          </w:p>
        </w:tc>
        <w:tc>
          <w:tcPr>
            <w:tcW w:w="2295"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550</w:t>
            </w:r>
          </w:p>
        </w:tc>
        <w:tc>
          <w:tcPr>
            <w:tcW w:w="992" w:type="dxa"/>
            <w:vMerge/>
          </w:tcPr>
          <w:p w:rsidR="00DB2387" w:rsidRDefault="00DB2387" w:rsidP="003715BE">
            <w:pPr>
              <w:spacing w:before="80" w:after="80" w:line="360" w:lineRule="auto"/>
              <w:contextualSpacing/>
              <w:jc w:val="both"/>
              <w:rPr>
                <w:rFonts w:asciiTheme="majorHAnsi" w:hAnsiTheme="majorHAnsi" w:cstheme="majorHAnsi"/>
                <w:sz w:val="26"/>
                <w:szCs w:val="26"/>
                <w:lang w:val="en-US"/>
              </w:rPr>
            </w:pPr>
          </w:p>
        </w:tc>
        <w:tc>
          <w:tcPr>
            <w:tcW w:w="3402"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155,5</w:t>
            </w:r>
          </w:p>
        </w:tc>
        <w:tc>
          <w:tcPr>
            <w:tcW w:w="1808"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2.564</w:t>
            </w:r>
          </w:p>
        </w:tc>
      </w:tr>
      <w:tr w:rsidR="00DB2387" w:rsidTr="00DB2387">
        <w:tc>
          <w:tcPr>
            <w:tcW w:w="790"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3</w:t>
            </w:r>
          </w:p>
        </w:tc>
        <w:tc>
          <w:tcPr>
            <w:tcW w:w="2295"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660</w:t>
            </w:r>
          </w:p>
        </w:tc>
        <w:tc>
          <w:tcPr>
            <w:tcW w:w="992" w:type="dxa"/>
            <w:vMerge/>
          </w:tcPr>
          <w:p w:rsidR="00DB2387" w:rsidRDefault="00DB2387" w:rsidP="003715BE">
            <w:pPr>
              <w:spacing w:before="80" w:after="80" w:line="360" w:lineRule="auto"/>
              <w:contextualSpacing/>
              <w:jc w:val="both"/>
              <w:rPr>
                <w:rFonts w:asciiTheme="majorHAnsi" w:hAnsiTheme="majorHAnsi" w:cstheme="majorHAnsi"/>
                <w:sz w:val="26"/>
                <w:szCs w:val="26"/>
                <w:lang w:val="en-US"/>
              </w:rPr>
            </w:pPr>
          </w:p>
        </w:tc>
        <w:tc>
          <w:tcPr>
            <w:tcW w:w="3402"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138,6</w:t>
            </w:r>
          </w:p>
        </w:tc>
        <w:tc>
          <w:tcPr>
            <w:tcW w:w="1808"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2.286</w:t>
            </w:r>
          </w:p>
        </w:tc>
      </w:tr>
      <w:tr w:rsidR="00DB2387" w:rsidTr="00DB2387">
        <w:tc>
          <w:tcPr>
            <w:tcW w:w="790"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4</w:t>
            </w:r>
          </w:p>
        </w:tc>
        <w:tc>
          <w:tcPr>
            <w:tcW w:w="2295"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820</w:t>
            </w:r>
          </w:p>
        </w:tc>
        <w:tc>
          <w:tcPr>
            <w:tcW w:w="992" w:type="dxa"/>
            <w:vMerge/>
          </w:tcPr>
          <w:p w:rsidR="00DB2387" w:rsidRDefault="00DB2387" w:rsidP="003715BE">
            <w:pPr>
              <w:spacing w:before="80" w:after="80" w:line="360" w:lineRule="auto"/>
              <w:contextualSpacing/>
              <w:jc w:val="both"/>
              <w:rPr>
                <w:rFonts w:asciiTheme="majorHAnsi" w:hAnsiTheme="majorHAnsi" w:cstheme="majorHAnsi"/>
                <w:sz w:val="26"/>
                <w:szCs w:val="26"/>
                <w:lang w:val="en-US"/>
              </w:rPr>
            </w:pPr>
          </w:p>
        </w:tc>
        <w:tc>
          <w:tcPr>
            <w:tcW w:w="3402"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172,2</w:t>
            </w:r>
          </w:p>
        </w:tc>
        <w:tc>
          <w:tcPr>
            <w:tcW w:w="1808"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2.840</w:t>
            </w:r>
          </w:p>
        </w:tc>
      </w:tr>
      <w:tr w:rsidR="00DB2387" w:rsidTr="00DB2387">
        <w:tc>
          <w:tcPr>
            <w:tcW w:w="790"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5</w:t>
            </w:r>
          </w:p>
        </w:tc>
        <w:tc>
          <w:tcPr>
            <w:tcW w:w="2295"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1.000</w:t>
            </w:r>
          </w:p>
        </w:tc>
        <w:tc>
          <w:tcPr>
            <w:tcW w:w="992" w:type="dxa"/>
            <w:vMerge/>
          </w:tcPr>
          <w:p w:rsidR="00DB2387" w:rsidRDefault="00DB2387" w:rsidP="003715BE">
            <w:pPr>
              <w:spacing w:before="80" w:after="80" w:line="360" w:lineRule="auto"/>
              <w:contextualSpacing/>
              <w:jc w:val="both"/>
              <w:rPr>
                <w:rFonts w:asciiTheme="majorHAnsi" w:hAnsiTheme="majorHAnsi" w:cstheme="majorHAnsi"/>
                <w:sz w:val="26"/>
                <w:szCs w:val="26"/>
                <w:lang w:val="en-US"/>
              </w:rPr>
            </w:pPr>
          </w:p>
        </w:tc>
        <w:tc>
          <w:tcPr>
            <w:tcW w:w="3402"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210</w:t>
            </w:r>
          </w:p>
        </w:tc>
        <w:tc>
          <w:tcPr>
            <w:tcW w:w="1808" w:type="dxa"/>
            <w:vAlign w:val="center"/>
          </w:tcPr>
          <w:p w:rsidR="00DB2387" w:rsidRDefault="00DB2387" w:rsidP="00DB23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3.463</w:t>
            </w:r>
          </w:p>
        </w:tc>
      </w:tr>
      <w:tr w:rsidR="00DB2387" w:rsidTr="00DB2387">
        <w:tc>
          <w:tcPr>
            <w:tcW w:w="7479" w:type="dxa"/>
            <w:gridSpan w:val="4"/>
            <w:vAlign w:val="center"/>
          </w:tcPr>
          <w:p w:rsidR="00DB2387" w:rsidRPr="00DB2387" w:rsidRDefault="00DB2387" w:rsidP="00DB2387">
            <w:pPr>
              <w:spacing w:before="80" w:after="80" w:line="360" w:lineRule="auto"/>
              <w:contextualSpacing/>
              <w:jc w:val="center"/>
              <w:rPr>
                <w:rFonts w:asciiTheme="majorHAnsi" w:hAnsiTheme="majorHAnsi" w:cstheme="majorHAnsi"/>
                <w:b/>
                <w:sz w:val="26"/>
                <w:szCs w:val="26"/>
                <w:lang w:val="en-US"/>
              </w:rPr>
            </w:pPr>
            <w:r w:rsidRPr="00DB2387">
              <w:rPr>
                <w:rFonts w:asciiTheme="majorHAnsi" w:hAnsiTheme="majorHAnsi" w:cstheme="majorHAnsi"/>
                <w:b/>
                <w:sz w:val="26"/>
                <w:szCs w:val="26"/>
                <w:lang w:val="en-US"/>
              </w:rPr>
              <w:t>Tổng cộng</w:t>
            </w:r>
          </w:p>
        </w:tc>
        <w:tc>
          <w:tcPr>
            <w:tcW w:w="1808" w:type="dxa"/>
            <w:vAlign w:val="center"/>
          </w:tcPr>
          <w:p w:rsidR="00DB2387" w:rsidRPr="00DB2387" w:rsidRDefault="00DB2387" w:rsidP="00DB2387">
            <w:pPr>
              <w:spacing w:before="80" w:after="80" w:line="360" w:lineRule="auto"/>
              <w:contextualSpacing/>
              <w:jc w:val="center"/>
              <w:rPr>
                <w:rFonts w:asciiTheme="majorHAnsi" w:hAnsiTheme="majorHAnsi" w:cstheme="majorHAnsi"/>
                <w:b/>
                <w:sz w:val="26"/>
                <w:szCs w:val="26"/>
                <w:lang w:val="en-US"/>
              </w:rPr>
            </w:pPr>
            <w:r>
              <w:rPr>
                <w:rFonts w:asciiTheme="majorHAnsi" w:hAnsiTheme="majorHAnsi" w:cstheme="majorHAnsi"/>
                <w:b/>
                <w:sz w:val="26"/>
                <w:szCs w:val="26"/>
                <w:lang w:val="en-US"/>
              </w:rPr>
              <w:t>12.711</w:t>
            </w:r>
          </w:p>
        </w:tc>
      </w:tr>
    </w:tbl>
    <w:p w:rsidR="003F6EC9" w:rsidRDefault="00C0405F" w:rsidP="00723670">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Trên </w:t>
      </w:r>
      <w:r w:rsidR="007558A4">
        <w:rPr>
          <w:rFonts w:asciiTheme="majorHAnsi" w:hAnsiTheme="majorHAnsi" w:cstheme="majorHAnsi"/>
          <w:sz w:val="26"/>
          <w:szCs w:val="26"/>
        </w:rPr>
        <w:t>Cơ sở</w:t>
      </w:r>
      <w:r w:rsidRPr="001E187A">
        <w:rPr>
          <w:rFonts w:asciiTheme="majorHAnsi" w:hAnsiTheme="majorHAnsi" w:cstheme="majorHAnsi"/>
          <w:sz w:val="26"/>
          <w:szCs w:val="26"/>
        </w:rPr>
        <w:t xml:space="preserve"> tính toán tải lượng và lưu lượng có thể tính nồng độ khí thải như sau:</w:t>
      </w:r>
    </w:p>
    <w:p w:rsidR="00D41138" w:rsidRDefault="003715BE" w:rsidP="003715BE">
      <w:pPr>
        <w:pStyle w:val="Caption"/>
      </w:pPr>
      <w:bookmarkStart w:id="130" w:name="_Toc109892520"/>
      <w:r w:rsidRPr="003715BE">
        <w:t xml:space="preserve"> </w:t>
      </w:r>
      <w:bookmarkStart w:id="131" w:name="_Toc144207967"/>
      <w:bookmarkStart w:id="132" w:name="_Toc144216660"/>
      <w:r>
        <w:t xml:space="preserve">Bảng </w:t>
      </w:r>
      <w:fldSimple w:instr=" STYLEREF 1 \s ">
        <w:r w:rsidR="00C535D2">
          <w:rPr>
            <w:noProof/>
          </w:rPr>
          <w:t>3</w:t>
        </w:r>
      </w:fldSimple>
      <w:r w:rsidR="00DB2387">
        <w:t>.</w:t>
      </w:r>
      <w:fldSimple w:instr=" SEQ Bảng \* ARABIC \s 1 ">
        <w:r w:rsidR="00C535D2">
          <w:rPr>
            <w:noProof/>
          </w:rPr>
          <w:t>8</w:t>
        </w:r>
      </w:fldSimple>
      <w:r w:rsidR="00C0405F" w:rsidRPr="00C0405F">
        <w:t xml:space="preserve"> Nồng đồ của khí thải trong máy phát điện dự phòng</w:t>
      </w:r>
      <w:bookmarkEnd w:id="130"/>
      <w:bookmarkEnd w:id="131"/>
      <w:bookmarkEnd w:id="132"/>
    </w:p>
    <w:tbl>
      <w:tblPr>
        <w:tblStyle w:val="TableGrid"/>
        <w:tblW w:w="9243" w:type="dxa"/>
        <w:tblInd w:w="108" w:type="dxa"/>
        <w:tblLook w:val="04A0" w:firstRow="1" w:lastRow="0" w:firstColumn="1" w:lastColumn="0" w:noHBand="0" w:noVBand="1"/>
      </w:tblPr>
      <w:tblGrid>
        <w:gridCol w:w="709"/>
        <w:gridCol w:w="1276"/>
        <w:gridCol w:w="1984"/>
        <w:gridCol w:w="2268"/>
        <w:gridCol w:w="3006"/>
      </w:tblGrid>
      <w:tr w:rsidR="00C0405F" w:rsidRPr="001E187A" w:rsidTr="003715BE">
        <w:trPr>
          <w:trHeight w:val="1300"/>
        </w:trPr>
        <w:tc>
          <w:tcPr>
            <w:tcW w:w="709" w:type="dxa"/>
          </w:tcPr>
          <w:p w:rsidR="00C0405F" w:rsidRPr="0006616C" w:rsidRDefault="00C0405F" w:rsidP="008F0EC0">
            <w:pPr>
              <w:spacing w:before="80" w:after="80"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STT</w:t>
            </w:r>
          </w:p>
        </w:tc>
        <w:tc>
          <w:tcPr>
            <w:tcW w:w="1276" w:type="dxa"/>
          </w:tcPr>
          <w:p w:rsidR="00C0405F" w:rsidRPr="0006616C" w:rsidRDefault="00C0405F" w:rsidP="008F0EC0">
            <w:pPr>
              <w:spacing w:before="80" w:after="80"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Chất ô nhiễm</w:t>
            </w:r>
          </w:p>
        </w:tc>
        <w:tc>
          <w:tcPr>
            <w:tcW w:w="1984" w:type="dxa"/>
          </w:tcPr>
          <w:p w:rsidR="00C0405F" w:rsidRPr="0006616C" w:rsidRDefault="00C0405F" w:rsidP="003715BE">
            <w:pPr>
              <w:spacing w:before="80" w:after="80"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Nồng độ tính ở điều kiện thự</w:t>
            </w:r>
            <w:r w:rsidR="003715BE">
              <w:rPr>
                <w:rFonts w:asciiTheme="majorHAnsi" w:hAnsiTheme="majorHAnsi" w:cstheme="majorHAnsi"/>
                <w:b/>
                <w:bCs/>
                <w:sz w:val="26"/>
                <w:szCs w:val="26"/>
              </w:rPr>
              <w:t>c</w:t>
            </w:r>
            <w:r w:rsidR="003715BE" w:rsidRPr="003715BE">
              <w:rPr>
                <w:rFonts w:asciiTheme="majorHAnsi" w:hAnsiTheme="majorHAnsi" w:cstheme="majorHAnsi"/>
                <w:b/>
                <w:bCs/>
                <w:sz w:val="26"/>
                <w:szCs w:val="26"/>
              </w:rPr>
              <w:t xml:space="preserve"> </w:t>
            </w:r>
            <w:r w:rsidRPr="0006616C">
              <w:rPr>
                <w:rFonts w:asciiTheme="majorHAnsi" w:hAnsiTheme="majorHAnsi" w:cstheme="majorHAnsi"/>
                <w:b/>
                <w:bCs/>
                <w:sz w:val="26"/>
                <w:szCs w:val="26"/>
              </w:rPr>
              <w:t>(mg/m</w:t>
            </w:r>
            <w:r w:rsidRPr="0006616C">
              <w:rPr>
                <w:rFonts w:asciiTheme="majorHAnsi" w:hAnsiTheme="majorHAnsi" w:cstheme="majorHAnsi"/>
                <w:b/>
                <w:bCs/>
                <w:sz w:val="26"/>
                <w:szCs w:val="26"/>
                <w:vertAlign w:val="superscript"/>
              </w:rPr>
              <w:t>3</w:t>
            </w:r>
            <w:r w:rsidRPr="0006616C">
              <w:rPr>
                <w:rFonts w:asciiTheme="majorHAnsi" w:hAnsiTheme="majorHAnsi" w:cstheme="majorHAnsi"/>
                <w:b/>
                <w:bCs/>
                <w:sz w:val="26"/>
                <w:szCs w:val="26"/>
              </w:rPr>
              <w:t>)</w:t>
            </w:r>
          </w:p>
        </w:tc>
        <w:tc>
          <w:tcPr>
            <w:tcW w:w="2268" w:type="dxa"/>
          </w:tcPr>
          <w:p w:rsidR="00C0405F" w:rsidRPr="0006616C" w:rsidRDefault="00C0405F" w:rsidP="008F0EC0">
            <w:pPr>
              <w:spacing w:before="80" w:after="80"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Nồng độ tính ở điều kiện chuẩn</w:t>
            </w:r>
          </w:p>
          <w:p w:rsidR="00C0405F" w:rsidRPr="0006616C" w:rsidRDefault="00C0405F" w:rsidP="008F0EC0">
            <w:pPr>
              <w:spacing w:before="80" w:after="80"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(mg/Nm</w:t>
            </w:r>
            <w:r w:rsidRPr="0006616C">
              <w:rPr>
                <w:rFonts w:asciiTheme="majorHAnsi" w:hAnsiTheme="majorHAnsi" w:cstheme="majorHAnsi"/>
                <w:b/>
                <w:bCs/>
                <w:sz w:val="26"/>
                <w:szCs w:val="26"/>
                <w:vertAlign w:val="superscript"/>
              </w:rPr>
              <w:t>3</w:t>
            </w:r>
            <w:r w:rsidRPr="0006616C">
              <w:rPr>
                <w:rFonts w:asciiTheme="majorHAnsi" w:hAnsiTheme="majorHAnsi" w:cstheme="majorHAnsi"/>
                <w:b/>
                <w:bCs/>
                <w:sz w:val="26"/>
                <w:szCs w:val="26"/>
              </w:rPr>
              <w:t>)</w:t>
            </w:r>
          </w:p>
        </w:tc>
        <w:tc>
          <w:tcPr>
            <w:tcW w:w="3006" w:type="dxa"/>
          </w:tcPr>
          <w:p w:rsidR="00C0405F" w:rsidRPr="0006616C" w:rsidRDefault="00C0405F" w:rsidP="008F0EC0">
            <w:pPr>
              <w:spacing w:before="80" w:after="80"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QCVN 19:2009/BTNMT cột B, K</w:t>
            </w:r>
            <w:r w:rsidRPr="0006616C">
              <w:rPr>
                <w:rFonts w:asciiTheme="majorHAnsi" w:hAnsiTheme="majorHAnsi" w:cstheme="majorHAnsi"/>
                <w:b/>
                <w:bCs/>
                <w:sz w:val="26"/>
                <w:szCs w:val="26"/>
                <w:vertAlign w:val="subscript"/>
              </w:rPr>
              <w:t>p</w:t>
            </w:r>
            <w:r w:rsidRPr="0006616C">
              <w:rPr>
                <w:rFonts w:asciiTheme="majorHAnsi" w:hAnsiTheme="majorHAnsi" w:cstheme="majorHAnsi"/>
                <w:b/>
                <w:bCs/>
                <w:sz w:val="26"/>
                <w:szCs w:val="26"/>
              </w:rPr>
              <w:t>=1, K</w:t>
            </w:r>
            <w:r w:rsidRPr="0006616C">
              <w:rPr>
                <w:rFonts w:asciiTheme="majorHAnsi" w:hAnsiTheme="majorHAnsi" w:cstheme="majorHAnsi"/>
                <w:b/>
                <w:bCs/>
                <w:sz w:val="26"/>
                <w:szCs w:val="26"/>
                <w:vertAlign w:val="subscript"/>
              </w:rPr>
              <w:t>v</w:t>
            </w:r>
            <w:r w:rsidR="003715BE">
              <w:rPr>
                <w:rFonts w:asciiTheme="majorHAnsi" w:hAnsiTheme="majorHAnsi" w:cstheme="majorHAnsi"/>
                <w:b/>
                <w:bCs/>
                <w:sz w:val="26"/>
                <w:szCs w:val="26"/>
              </w:rPr>
              <w:t>= 0,8</w:t>
            </w:r>
            <w:r w:rsidR="003715BE" w:rsidRPr="003715BE">
              <w:rPr>
                <w:rFonts w:asciiTheme="majorHAnsi" w:hAnsiTheme="majorHAnsi" w:cstheme="majorHAnsi"/>
                <w:b/>
                <w:bCs/>
                <w:sz w:val="26"/>
                <w:szCs w:val="26"/>
              </w:rPr>
              <w:t xml:space="preserve"> </w:t>
            </w:r>
            <w:r w:rsidRPr="0006616C">
              <w:rPr>
                <w:rFonts w:asciiTheme="majorHAnsi" w:hAnsiTheme="majorHAnsi" w:cstheme="majorHAnsi"/>
                <w:b/>
                <w:bCs/>
                <w:sz w:val="26"/>
                <w:szCs w:val="26"/>
              </w:rPr>
              <w:t>(mg/Nm</w:t>
            </w:r>
            <w:r w:rsidRPr="0006616C">
              <w:rPr>
                <w:rFonts w:asciiTheme="majorHAnsi" w:hAnsiTheme="majorHAnsi" w:cstheme="majorHAnsi"/>
                <w:b/>
                <w:bCs/>
                <w:sz w:val="26"/>
                <w:szCs w:val="26"/>
                <w:vertAlign w:val="superscript"/>
              </w:rPr>
              <w:t>3</w:t>
            </w:r>
            <w:r w:rsidRPr="0006616C">
              <w:rPr>
                <w:rFonts w:asciiTheme="majorHAnsi" w:hAnsiTheme="majorHAnsi" w:cstheme="majorHAnsi"/>
                <w:b/>
                <w:bCs/>
                <w:sz w:val="26"/>
                <w:szCs w:val="26"/>
              </w:rPr>
              <w:t>)</w:t>
            </w:r>
          </w:p>
        </w:tc>
      </w:tr>
      <w:tr w:rsidR="00C0405F" w:rsidRPr="001E187A" w:rsidTr="003715BE">
        <w:trPr>
          <w:trHeight w:val="607"/>
        </w:trPr>
        <w:tc>
          <w:tcPr>
            <w:tcW w:w="709" w:type="dxa"/>
          </w:tcPr>
          <w:p w:rsidR="00C0405F" w:rsidRPr="001E187A" w:rsidRDefault="00C0405F" w:rsidP="00774E0B">
            <w:pPr>
              <w:pStyle w:val="ListParagraph"/>
              <w:numPr>
                <w:ilvl w:val="0"/>
                <w:numId w:val="14"/>
              </w:numPr>
              <w:spacing w:before="80" w:after="80" w:line="360" w:lineRule="auto"/>
              <w:rPr>
                <w:rFonts w:asciiTheme="majorHAnsi" w:hAnsiTheme="majorHAnsi" w:cstheme="majorHAnsi"/>
                <w:sz w:val="26"/>
                <w:szCs w:val="26"/>
              </w:rPr>
            </w:pPr>
          </w:p>
        </w:tc>
        <w:tc>
          <w:tcPr>
            <w:tcW w:w="1276" w:type="dxa"/>
          </w:tcPr>
          <w:p w:rsidR="00C0405F" w:rsidRPr="001E187A" w:rsidRDefault="00C0405F"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Bụi</w:t>
            </w:r>
          </w:p>
        </w:tc>
        <w:tc>
          <w:tcPr>
            <w:tcW w:w="1984" w:type="dxa"/>
          </w:tcPr>
          <w:p w:rsidR="00C0405F" w:rsidRPr="003715BE" w:rsidRDefault="003715BE" w:rsidP="00C0405F">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rPr>
              <w:t>24,7</w:t>
            </w:r>
          </w:p>
        </w:tc>
        <w:tc>
          <w:tcPr>
            <w:tcW w:w="2268"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42,8</w:t>
            </w:r>
          </w:p>
        </w:tc>
        <w:tc>
          <w:tcPr>
            <w:tcW w:w="3006"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200</w:t>
            </w:r>
          </w:p>
        </w:tc>
      </w:tr>
      <w:tr w:rsidR="00C0405F" w:rsidRPr="001E187A" w:rsidTr="003715BE">
        <w:trPr>
          <w:trHeight w:val="607"/>
        </w:trPr>
        <w:tc>
          <w:tcPr>
            <w:tcW w:w="709" w:type="dxa"/>
          </w:tcPr>
          <w:p w:rsidR="00C0405F" w:rsidRPr="001E187A" w:rsidRDefault="00C0405F" w:rsidP="00774E0B">
            <w:pPr>
              <w:pStyle w:val="ListParagraph"/>
              <w:numPr>
                <w:ilvl w:val="0"/>
                <w:numId w:val="14"/>
              </w:numPr>
              <w:spacing w:before="80" w:after="80" w:line="360" w:lineRule="auto"/>
              <w:rPr>
                <w:rFonts w:asciiTheme="majorHAnsi" w:hAnsiTheme="majorHAnsi" w:cstheme="majorHAnsi"/>
                <w:sz w:val="26"/>
                <w:szCs w:val="26"/>
              </w:rPr>
            </w:pPr>
          </w:p>
        </w:tc>
        <w:tc>
          <w:tcPr>
            <w:tcW w:w="1276" w:type="dxa"/>
          </w:tcPr>
          <w:p w:rsidR="00C0405F" w:rsidRPr="001E187A" w:rsidRDefault="00C0405F"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SO</w:t>
            </w:r>
            <w:r w:rsidRPr="001E187A">
              <w:rPr>
                <w:rFonts w:asciiTheme="majorHAnsi" w:hAnsiTheme="majorHAnsi" w:cstheme="majorHAnsi"/>
                <w:sz w:val="26"/>
                <w:szCs w:val="26"/>
                <w:vertAlign w:val="subscript"/>
              </w:rPr>
              <w:t>2</w:t>
            </w:r>
          </w:p>
        </w:tc>
        <w:tc>
          <w:tcPr>
            <w:tcW w:w="1984"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1,6</w:t>
            </w:r>
          </w:p>
        </w:tc>
        <w:tc>
          <w:tcPr>
            <w:tcW w:w="2268"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2,8</w:t>
            </w:r>
          </w:p>
        </w:tc>
        <w:tc>
          <w:tcPr>
            <w:tcW w:w="3006"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500</w:t>
            </w:r>
          </w:p>
        </w:tc>
      </w:tr>
      <w:tr w:rsidR="00C0405F" w:rsidRPr="001E187A" w:rsidTr="003715BE">
        <w:trPr>
          <w:trHeight w:val="607"/>
        </w:trPr>
        <w:tc>
          <w:tcPr>
            <w:tcW w:w="709" w:type="dxa"/>
          </w:tcPr>
          <w:p w:rsidR="00C0405F" w:rsidRPr="001E187A" w:rsidRDefault="00C0405F" w:rsidP="00774E0B">
            <w:pPr>
              <w:pStyle w:val="ListParagraph"/>
              <w:numPr>
                <w:ilvl w:val="0"/>
                <w:numId w:val="14"/>
              </w:numPr>
              <w:spacing w:before="80" w:after="80" w:line="360" w:lineRule="auto"/>
              <w:rPr>
                <w:rFonts w:asciiTheme="majorHAnsi" w:hAnsiTheme="majorHAnsi" w:cstheme="majorHAnsi"/>
                <w:sz w:val="26"/>
                <w:szCs w:val="26"/>
              </w:rPr>
            </w:pPr>
          </w:p>
        </w:tc>
        <w:tc>
          <w:tcPr>
            <w:tcW w:w="1276" w:type="dxa"/>
          </w:tcPr>
          <w:p w:rsidR="00C0405F" w:rsidRPr="001E187A" w:rsidRDefault="00C0405F"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NO</w:t>
            </w:r>
            <w:r w:rsidRPr="001E187A">
              <w:rPr>
                <w:rFonts w:asciiTheme="majorHAnsi" w:hAnsiTheme="majorHAnsi" w:cstheme="majorHAnsi"/>
                <w:sz w:val="26"/>
                <w:szCs w:val="26"/>
                <w:vertAlign w:val="subscript"/>
              </w:rPr>
              <w:t>x</w:t>
            </w:r>
          </w:p>
        </w:tc>
        <w:tc>
          <w:tcPr>
            <w:tcW w:w="1984"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336</w:t>
            </w:r>
          </w:p>
        </w:tc>
        <w:tc>
          <w:tcPr>
            <w:tcW w:w="2268"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582,2</w:t>
            </w:r>
          </w:p>
        </w:tc>
        <w:tc>
          <w:tcPr>
            <w:tcW w:w="3006"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850</w:t>
            </w:r>
          </w:p>
        </w:tc>
      </w:tr>
      <w:tr w:rsidR="00C0405F" w:rsidRPr="001E187A" w:rsidTr="003715BE">
        <w:trPr>
          <w:trHeight w:val="583"/>
        </w:trPr>
        <w:tc>
          <w:tcPr>
            <w:tcW w:w="709" w:type="dxa"/>
          </w:tcPr>
          <w:p w:rsidR="00C0405F" w:rsidRPr="001E187A" w:rsidRDefault="00C0405F" w:rsidP="00774E0B">
            <w:pPr>
              <w:pStyle w:val="ListParagraph"/>
              <w:numPr>
                <w:ilvl w:val="0"/>
                <w:numId w:val="14"/>
              </w:numPr>
              <w:spacing w:before="80" w:after="80" w:line="360" w:lineRule="auto"/>
              <w:rPr>
                <w:rFonts w:asciiTheme="majorHAnsi" w:hAnsiTheme="majorHAnsi" w:cstheme="majorHAnsi"/>
                <w:sz w:val="26"/>
                <w:szCs w:val="26"/>
              </w:rPr>
            </w:pPr>
          </w:p>
        </w:tc>
        <w:tc>
          <w:tcPr>
            <w:tcW w:w="1276" w:type="dxa"/>
          </w:tcPr>
          <w:p w:rsidR="00C0405F" w:rsidRPr="001E187A" w:rsidRDefault="00C0405F"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CO</w:t>
            </w:r>
          </w:p>
        </w:tc>
        <w:tc>
          <w:tcPr>
            <w:tcW w:w="1984"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75,8</w:t>
            </w:r>
          </w:p>
        </w:tc>
        <w:tc>
          <w:tcPr>
            <w:tcW w:w="2268"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131,3</w:t>
            </w:r>
          </w:p>
        </w:tc>
        <w:tc>
          <w:tcPr>
            <w:tcW w:w="3006"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1000</w:t>
            </w:r>
          </w:p>
        </w:tc>
      </w:tr>
      <w:tr w:rsidR="00C0405F" w:rsidRPr="001E187A" w:rsidTr="003715BE">
        <w:trPr>
          <w:trHeight w:val="607"/>
        </w:trPr>
        <w:tc>
          <w:tcPr>
            <w:tcW w:w="709" w:type="dxa"/>
          </w:tcPr>
          <w:p w:rsidR="00C0405F" w:rsidRPr="001E187A" w:rsidRDefault="00C0405F" w:rsidP="00774E0B">
            <w:pPr>
              <w:pStyle w:val="ListParagraph"/>
              <w:numPr>
                <w:ilvl w:val="0"/>
                <w:numId w:val="14"/>
              </w:numPr>
              <w:spacing w:before="80" w:after="80" w:line="360" w:lineRule="auto"/>
              <w:rPr>
                <w:rFonts w:asciiTheme="majorHAnsi" w:hAnsiTheme="majorHAnsi" w:cstheme="majorHAnsi"/>
                <w:sz w:val="26"/>
                <w:szCs w:val="26"/>
              </w:rPr>
            </w:pPr>
          </w:p>
        </w:tc>
        <w:tc>
          <w:tcPr>
            <w:tcW w:w="1276" w:type="dxa"/>
          </w:tcPr>
          <w:p w:rsidR="00C0405F" w:rsidRPr="001E187A" w:rsidRDefault="00C0405F" w:rsidP="00C0405F">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THC</w:t>
            </w:r>
          </w:p>
        </w:tc>
        <w:tc>
          <w:tcPr>
            <w:tcW w:w="1984"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28</w:t>
            </w:r>
          </w:p>
        </w:tc>
        <w:tc>
          <w:tcPr>
            <w:tcW w:w="2268"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48,5</w:t>
            </w:r>
          </w:p>
        </w:tc>
        <w:tc>
          <w:tcPr>
            <w:tcW w:w="3006" w:type="dxa"/>
          </w:tcPr>
          <w:p w:rsidR="00C0405F" w:rsidRPr="001E187A" w:rsidRDefault="00C0405F" w:rsidP="00C0405F">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w:t>
            </w:r>
          </w:p>
        </w:tc>
      </w:tr>
    </w:tbl>
    <w:p w:rsidR="00723670" w:rsidRPr="0092768B" w:rsidRDefault="00C0405F" w:rsidP="00DB2387">
      <w:pPr>
        <w:spacing w:before="240" w:after="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So sánh nồng độ các chất ô nhiễm trong khí thải máy phát điện với tiêu chuẩn khí thải (QCVN 19:2009/BTNMT) cho thấy nồng độ các chất ô nhiễm đều nằm trong giới hạn cho phép và tần suất sử dụng máy phát điện rất ít nên lượng khí thải phát sinh từ máy phát điện đạt tiêu chuẩn xả thải ra ngoài môi trường.</w:t>
      </w:r>
    </w:p>
    <w:p w:rsidR="00173791" w:rsidRPr="001E187A" w:rsidRDefault="00173791" w:rsidP="00173791">
      <w:pPr>
        <w:spacing w:before="80" w:after="80" w:line="360" w:lineRule="auto"/>
        <w:ind w:firstLine="567"/>
        <w:contextualSpacing/>
        <w:jc w:val="both"/>
        <w:rPr>
          <w:rFonts w:asciiTheme="majorHAnsi" w:hAnsiTheme="majorHAnsi" w:cstheme="majorHAnsi"/>
          <w:b/>
          <w:bCs/>
          <w:sz w:val="26"/>
          <w:szCs w:val="26"/>
        </w:rPr>
      </w:pPr>
      <w:r w:rsidRPr="001E187A">
        <w:rPr>
          <w:rFonts w:asciiTheme="majorHAnsi" w:hAnsiTheme="majorHAnsi" w:cstheme="majorHAnsi"/>
          <w:b/>
          <w:bCs/>
          <w:sz w:val="26"/>
          <w:szCs w:val="26"/>
        </w:rPr>
        <w:t>Nguồn ô nhiễm từ hoạt động giao thông</w:t>
      </w:r>
    </w:p>
    <w:p w:rsidR="00D721CE" w:rsidRDefault="00D721CE" w:rsidP="00D721CE">
      <w:pPr>
        <w:spacing w:before="80" w:after="80" w:line="360" w:lineRule="auto"/>
        <w:ind w:firstLine="567"/>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Khí thải từ giao thông vận tải phát sinh chủ yếu từ các phương tiện vận chuyển ra, vào Công ty là các loại xe ô</w:t>
      </w:r>
      <w:r w:rsidR="00E92A46" w:rsidRPr="00E92A46">
        <w:rPr>
          <w:rFonts w:asciiTheme="majorHAnsi" w:hAnsiTheme="majorHAnsi" w:cstheme="majorHAnsi"/>
          <w:color w:val="000000" w:themeColor="text1"/>
          <w:sz w:val="26"/>
          <w:szCs w:val="26"/>
        </w:rPr>
        <w:t xml:space="preserve"> </w:t>
      </w:r>
      <w:r w:rsidRPr="007F17AC">
        <w:rPr>
          <w:rFonts w:asciiTheme="majorHAnsi" w:hAnsiTheme="majorHAnsi" w:cstheme="majorHAnsi"/>
          <w:color w:val="000000" w:themeColor="text1"/>
          <w:sz w:val="26"/>
          <w:szCs w:val="26"/>
        </w:rPr>
        <w:t xml:space="preserve">tô, xe tải vận chuyển nguyên liệu sản xuất, sản phẩm. Nhiên liệu sử dụng các loại phương tiện này </w:t>
      </w:r>
      <w:r w:rsidRPr="00443BA9">
        <w:rPr>
          <w:rFonts w:asciiTheme="majorHAnsi" w:hAnsiTheme="majorHAnsi" w:cstheme="majorHAnsi"/>
          <w:color w:val="000000" w:themeColor="text1"/>
          <w:sz w:val="26"/>
          <w:szCs w:val="26"/>
        </w:rPr>
        <w:t>ch</w:t>
      </w:r>
      <w:r w:rsidR="00E92A46" w:rsidRPr="00443BA9">
        <w:rPr>
          <w:rFonts w:asciiTheme="majorHAnsi" w:hAnsiTheme="majorHAnsi" w:cstheme="majorHAnsi"/>
          <w:color w:val="000000" w:themeColor="text1"/>
          <w:sz w:val="26"/>
          <w:szCs w:val="26"/>
        </w:rPr>
        <w:t>ủ</w:t>
      </w:r>
      <w:r w:rsidRPr="007F17AC">
        <w:rPr>
          <w:rFonts w:asciiTheme="majorHAnsi" w:hAnsiTheme="majorHAnsi" w:cstheme="majorHAnsi"/>
          <w:color w:val="000000" w:themeColor="text1"/>
          <w:sz w:val="26"/>
          <w:szCs w:val="26"/>
        </w:rPr>
        <w:t xml:space="preserve"> yếu là xăng, dầu </w:t>
      </w:r>
      <w:r w:rsidR="005A4DB8">
        <w:rPr>
          <w:rFonts w:asciiTheme="majorHAnsi" w:hAnsiTheme="majorHAnsi" w:cstheme="majorHAnsi"/>
          <w:color w:val="000000" w:themeColor="text1"/>
          <w:sz w:val="26"/>
          <w:szCs w:val="26"/>
        </w:rPr>
        <w:t>D</w:t>
      </w:r>
      <w:r w:rsidRPr="007F17AC">
        <w:rPr>
          <w:rFonts w:asciiTheme="majorHAnsi" w:hAnsiTheme="majorHAnsi" w:cstheme="majorHAnsi"/>
          <w:color w:val="000000" w:themeColor="text1"/>
          <w:sz w:val="26"/>
          <w:szCs w:val="26"/>
        </w:rPr>
        <w:t xml:space="preserve">iezel. Các nguyên liệu này khi đốt cháy sẽ sinh ra khói thải chứa các chất gây ô nhiễm không khí. Thành phần các chất ô nhiễm này chủ yếu </w:t>
      </w:r>
      <w:r>
        <w:rPr>
          <w:rFonts w:asciiTheme="majorHAnsi" w:hAnsiTheme="majorHAnsi" w:cstheme="majorHAnsi"/>
          <w:color w:val="000000" w:themeColor="text1"/>
          <w:sz w:val="26"/>
          <w:szCs w:val="26"/>
        </w:rPr>
        <w:t xml:space="preserve">là </w:t>
      </w:r>
      <w:r w:rsidRPr="007F17AC">
        <w:rPr>
          <w:rFonts w:asciiTheme="majorHAnsi" w:hAnsiTheme="majorHAnsi" w:cstheme="majorHAnsi"/>
          <w:color w:val="000000" w:themeColor="text1"/>
          <w:sz w:val="26"/>
          <w:szCs w:val="26"/>
        </w:rPr>
        <w:t>SO</w:t>
      </w:r>
      <w:r w:rsidR="0092768B" w:rsidRPr="0092768B">
        <w:rPr>
          <w:rFonts w:asciiTheme="majorHAnsi" w:hAnsiTheme="majorHAnsi" w:cstheme="majorHAnsi"/>
          <w:color w:val="000000" w:themeColor="text1"/>
          <w:sz w:val="26"/>
          <w:szCs w:val="26"/>
          <w:vertAlign w:val="subscript"/>
        </w:rPr>
        <w:t>x</w:t>
      </w:r>
      <w:r w:rsidRPr="007F17AC">
        <w:rPr>
          <w:rFonts w:asciiTheme="majorHAnsi" w:hAnsiTheme="majorHAnsi" w:cstheme="majorHAnsi"/>
          <w:color w:val="000000" w:themeColor="text1"/>
          <w:sz w:val="26"/>
          <w:szCs w:val="26"/>
        </w:rPr>
        <w:t>, NO</w:t>
      </w:r>
      <w:r w:rsidR="0092768B" w:rsidRPr="0092768B">
        <w:rPr>
          <w:rFonts w:asciiTheme="majorHAnsi" w:hAnsiTheme="majorHAnsi" w:cstheme="majorHAnsi"/>
          <w:color w:val="000000" w:themeColor="text1"/>
          <w:sz w:val="26"/>
          <w:szCs w:val="26"/>
          <w:vertAlign w:val="subscript"/>
        </w:rPr>
        <w:t>x</w:t>
      </w:r>
      <w:r w:rsidR="0092768B">
        <w:rPr>
          <w:rFonts w:asciiTheme="majorHAnsi" w:hAnsiTheme="majorHAnsi" w:cstheme="majorHAnsi"/>
          <w:color w:val="000000" w:themeColor="text1"/>
          <w:sz w:val="26"/>
          <w:szCs w:val="26"/>
        </w:rPr>
        <w:t>, C</w:t>
      </w:r>
      <w:r w:rsidR="0092768B" w:rsidRPr="0092768B">
        <w:rPr>
          <w:rFonts w:asciiTheme="majorHAnsi" w:hAnsiTheme="majorHAnsi" w:cstheme="majorHAnsi"/>
          <w:color w:val="000000" w:themeColor="text1"/>
          <w:sz w:val="26"/>
          <w:szCs w:val="26"/>
        </w:rPr>
        <w:t>O</w:t>
      </w:r>
      <w:r w:rsidR="0092768B" w:rsidRPr="0092768B">
        <w:rPr>
          <w:rFonts w:asciiTheme="majorHAnsi" w:hAnsiTheme="majorHAnsi" w:cstheme="majorHAnsi"/>
          <w:color w:val="000000" w:themeColor="text1"/>
          <w:sz w:val="26"/>
          <w:szCs w:val="26"/>
          <w:vertAlign w:val="subscript"/>
        </w:rPr>
        <w:t>x</w:t>
      </w:r>
      <w:r w:rsidRPr="007F17AC">
        <w:rPr>
          <w:rFonts w:asciiTheme="majorHAnsi" w:hAnsiTheme="majorHAnsi" w:cstheme="majorHAnsi"/>
          <w:color w:val="000000" w:themeColor="text1"/>
          <w:sz w:val="26"/>
          <w:szCs w:val="26"/>
        </w:rPr>
        <w:t>. Tính toán lượng khí thải phát sinh của hoạt động giao thông như sau:</w:t>
      </w:r>
    </w:p>
    <w:p w:rsidR="00D721CE" w:rsidRDefault="003715BE" w:rsidP="003715BE">
      <w:pPr>
        <w:pStyle w:val="Caption"/>
      </w:pPr>
      <w:bookmarkStart w:id="133" w:name="_Toc109892521"/>
      <w:r w:rsidRPr="003715BE">
        <w:t xml:space="preserve"> </w:t>
      </w:r>
      <w:bookmarkStart w:id="134" w:name="_Toc144207968"/>
      <w:bookmarkStart w:id="135" w:name="_Toc144216661"/>
      <w:r>
        <w:t xml:space="preserve">Bảng </w:t>
      </w:r>
      <w:fldSimple w:instr=" STYLEREF 1 \s ">
        <w:r w:rsidR="00C535D2">
          <w:rPr>
            <w:noProof/>
          </w:rPr>
          <w:t>3</w:t>
        </w:r>
      </w:fldSimple>
      <w:r w:rsidR="00DB2387">
        <w:t>.</w:t>
      </w:r>
      <w:fldSimple w:instr=" SEQ Bảng \* ARABIC \s 1 ">
        <w:r w:rsidR="00C535D2">
          <w:rPr>
            <w:noProof/>
          </w:rPr>
          <w:t>9</w:t>
        </w:r>
      </w:fldSimple>
      <w:r w:rsidR="00D721CE" w:rsidRPr="00D721CE">
        <w:t xml:space="preserve"> Hệ số phát thải của một số loại phương tiện</w:t>
      </w:r>
      <w:bookmarkEnd w:id="133"/>
      <w:bookmarkEnd w:id="134"/>
      <w:bookmarkEnd w:id="135"/>
    </w:p>
    <w:tbl>
      <w:tblPr>
        <w:tblStyle w:val="TableGrid"/>
        <w:tblW w:w="0" w:type="auto"/>
        <w:tblLook w:val="04A0" w:firstRow="1" w:lastRow="0" w:firstColumn="1" w:lastColumn="0" w:noHBand="0" w:noVBand="1"/>
      </w:tblPr>
      <w:tblGrid>
        <w:gridCol w:w="1661"/>
        <w:gridCol w:w="1480"/>
        <w:gridCol w:w="1480"/>
        <w:gridCol w:w="1480"/>
        <w:gridCol w:w="1480"/>
        <w:gridCol w:w="1480"/>
      </w:tblGrid>
      <w:tr w:rsidR="00D721CE" w:rsidRPr="007F17AC" w:rsidTr="008F0EC0">
        <w:tc>
          <w:tcPr>
            <w:tcW w:w="1661" w:type="dxa"/>
            <w:vMerge w:val="restart"/>
          </w:tcPr>
          <w:p w:rsidR="00D721CE" w:rsidRPr="003715BE" w:rsidRDefault="00D721CE" w:rsidP="008F0EC0">
            <w:pPr>
              <w:spacing w:before="80" w:after="80" w:line="360"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Loại xe</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TSP</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PM</w:t>
            </w:r>
            <w:r w:rsidRPr="007F17AC">
              <w:rPr>
                <w:rFonts w:asciiTheme="majorHAnsi" w:hAnsiTheme="majorHAnsi" w:cstheme="majorHAnsi"/>
                <w:b/>
                <w:bCs/>
                <w:color w:val="000000" w:themeColor="text1"/>
                <w:sz w:val="26"/>
                <w:szCs w:val="26"/>
                <w:vertAlign w:val="subscript"/>
              </w:rPr>
              <w:t>10</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SO</w:t>
            </w:r>
            <w:r w:rsidRPr="007F17AC">
              <w:rPr>
                <w:rFonts w:asciiTheme="majorHAnsi" w:hAnsiTheme="majorHAnsi" w:cstheme="majorHAnsi"/>
                <w:b/>
                <w:bCs/>
                <w:color w:val="000000" w:themeColor="text1"/>
                <w:sz w:val="26"/>
                <w:szCs w:val="26"/>
                <w:vertAlign w:val="subscript"/>
              </w:rPr>
              <w:t>2</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NO</w:t>
            </w:r>
            <w:r w:rsidRPr="007F17AC">
              <w:rPr>
                <w:rFonts w:asciiTheme="majorHAnsi" w:hAnsiTheme="majorHAnsi" w:cstheme="majorHAnsi"/>
                <w:b/>
                <w:bCs/>
                <w:color w:val="000000" w:themeColor="text1"/>
                <w:sz w:val="26"/>
                <w:szCs w:val="26"/>
                <w:vertAlign w:val="subscript"/>
              </w:rPr>
              <w:t>2</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CO</w:t>
            </w:r>
          </w:p>
        </w:tc>
      </w:tr>
      <w:tr w:rsidR="00D721CE" w:rsidRPr="007F17AC" w:rsidTr="008F0EC0">
        <w:tc>
          <w:tcPr>
            <w:tcW w:w="1661" w:type="dxa"/>
            <w:vMerge/>
          </w:tcPr>
          <w:p w:rsidR="00D721CE" w:rsidRPr="007F17AC" w:rsidRDefault="00D721CE" w:rsidP="008F0EC0">
            <w:pPr>
              <w:spacing w:before="80" w:after="80" w:line="360" w:lineRule="auto"/>
              <w:contextualSpacing/>
              <w:jc w:val="both"/>
              <w:rPr>
                <w:rFonts w:asciiTheme="majorHAnsi" w:hAnsiTheme="majorHAnsi" w:cstheme="majorHAnsi"/>
                <w:color w:val="000000" w:themeColor="text1"/>
                <w:sz w:val="26"/>
                <w:szCs w:val="26"/>
              </w:rPr>
            </w:pPr>
          </w:p>
        </w:tc>
        <w:tc>
          <w:tcPr>
            <w:tcW w:w="7400" w:type="dxa"/>
            <w:gridSpan w:val="5"/>
          </w:tcPr>
          <w:p w:rsidR="00D721CE" w:rsidRPr="003715BE" w:rsidRDefault="00D721CE" w:rsidP="008F0EC0">
            <w:pPr>
              <w:spacing w:before="80" w:after="80" w:line="360"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g/km.xe</w:t>
            </w:r>
          </w:p>
        </w:tc>
      </w:tr>
      <w:tr w:rsidR="00D721CE" w:rsidRPr="007F17AC" w:rsidTr="008F0EC0">
        <w:tc>
          <w:tcPr>
            <w:tcW w:w="1661" w:type="dxa"/>
          </w:tcPr>
          <w:p w:rsidR="00D721CE" w:rsidRPr="007F17AC" w:rsidRDefault="00D721CE" w:rsidP="008F0EC0">
            <w:pPr>
              <w:spacing w:before="80" w:after="80" w:line="360" w:lineRule="auto"/>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Xe máy</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0,12</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0,0017</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0,03</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0,0475</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21,8</w:t>
            </w:r>
          </w:p>
        </w:tc>
      </w:tr>
      <w:tr w:rsidR="00D721CE" w:rsidRPr="007F17AC" w:rsidTr="008F0EC0">
        <w:tc>
          <w:tcPr>
            <w:tcW w:w="1661" w:type="dxa"/>
          </w:tcPr>
          <w:p w:rsidR="00D721CE" w:rsidRPr="007F17AC" w:rsidRDefault="00D721CE" w:rsidP="008F0EC0">
            <w:pPr>
              <w:spacing w:before="80" w:after="80" w:line="360" w:lineRule="auto"/>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Xe ô tô</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0,07</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0,0039</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0,18</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1,85</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34,8</w:t>
            </w:r>
          </w:p>
        </w:tc>
      </w:tr>
      <w:tr w:rsidR="00D721CE" w:rsidRPr="007F17AC" w:rsidTr="008F0EC0">
        <w:tc>
          <w:tcPr>
            <w:tcW w:w="1661" w:type="dxa"/>
          </w:tcPr>
          <w:p w:rsidR="00D721CE" w:rsidRPr="007F17AC" w:rsidRDefault="00D721CE" w:rsidP="008F0EC0">
            <w:pPr>
              <w:spacing w:before="80" w:after="80" w:line="360" w:lineRule="auto"/>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Xe tải</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0,2</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0,0562</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0,05</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1,805</w:t>
            </w:r>
          </w:p>
        </w:tc>
        <w:tc>
          <w:tcPr>
            <w:tcW w:w="1480" w:type="dxa"/>
          </w:tcPr>
          <w:p w:rsidR="00D721CE" w:rsidRPr="007F17AC" w:rsidRDefault="00D721CE"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34,8</w:t>
            </w:r>
          </w:p>
        </w:tc>
      </w:tr>
    </w:tbl>
    <w:p w:rsidR="00D721CE" w:rsidRPr="007F17AC" w:rsidRDefault="00D721CE" w:rsidP="00DC1528">
      <w:pPr>
        <w:spacing w:before="80" w:after="80" w:line="360" w:lineRule="auto"/>
        <w:contextualSpacing/>
        <w:jc w:val="right"/>
        <w:rPr>
          <w:rFonts w:asciiTheme="majorHAnsi" w:hAnsiTheme="majorHAnsi" w:cstheme="majorHAnsi"/>
          <w:i/>
          <w:iCs/>
          <w:color w:val="000000" w:themeColor="text1"/>
          <w:sz w:val="26"/>
          <w:szCs w:val="26"/>
        </w:rPr>
      </w:pPr>
      <w:r w:rsidRPr="007F17AC">
        <w:rPr>
          <w:rFonts w:asciiTheme="majorHAnsi" w:hAnsiTheme="majorHAnsi" w:cstheme="majorHAnsi"/>
          <w:i/>
          <w:iCs/>
          <w:color w:val="000000" w:themeColor="text1"/>
          <w:sz w:val="26"/>
          <w:szCs w:val="26"/>
        </w:rPr>
        <w:t>(Nguồn: Quyết định số 88/QĐ-UBND ngày 13/01/2014 của UBND tỉnh Bình Dương)</w:t>
      </w:r>
    </w:p>
    <w:p w:rsidR="00D721CE" w:rsidRPr="00DC1528" w:rsidRDefault="00D721CE" w:rsidP="00DC1528">
      <w:pPr>
        <w:spacing w:before="80" w:after="80" w:line="360" w:lineRule="auto"/>
        <w:ind w:firstLine="567"/>
        <w:contextualSpacing/>
        <w:jc w:val="both"/>
        <w:rPr>
          <w:rFonts w:asciiTheme="majorHAnsi" w:hAnsiTheme="majorHAnsi" w:cstheme="majorHAnsi"/>
          <w:color w:val="000000" w:themeColor="text1"/>
          <w:sz w:val="26"/>
          <w:szCs w:val="26"/>
        </w:rPr>
      </w:pPr>
      <w:r w:rsidRPr="00DC1528">
        <w:rPr>
          <w:rFonts w:asciiTheme="majorHAnsi" w:hAnsiTheme="majorHAnsi" w:cstheme="majorHAnsi"/>
          <w:color w:val="000000" w:themeColor="text1"/>
          <w:sz w:val="26"/>
          <w:szCs w:val="26"/>
        </w:rPr>
        <w:t xml:space="preserve">Nhân lực của </w:t>
      </w:r>
      <w:r w:rsidR="007558A4">
        <w:rPr>
          <w:rFonts w:asciiTheme="majorHAnsi" w:hAnsiTheme="majorHAnsi" w:cstheme="majorHAnsi"/>
          <w:color w:val="000000" w:themeColor="text1"/>
          <w:sz w:val="26"/>
          <w:szCs w:val="26"/>
        </w:rPr>
        <w:t>Cơ sở</w:t>
      </w:r>
      <w:r w:rsidRPr="00DC1528">
        <w:rPr>
          <w:rFonts w:asciiTheme="majorHAnsi" w:hAnsiTheme="majorHAnsi" w:cstheme="majorHAnsi"/>
          <w:color w:val="000000" w:themeColor="text1"/>
          <w:sz w:val="26"/>
          <w:szCs w:val="26"/>
        </w:rPr>
        <w:t xml:space="preserve"> là </w:t>
      </w:r>
      <w:r w:rsidR="00544255" w:rsidRPr="00DC1528">
        <w:rPr>
          <w:rFonts w:asciiTheme="majorHAnsi" w:hAnsiTheme="majorHAnsi" w:cstheme="majorHAnsi"/>
          <w:color w:val="000000" w:themeColor="text1"/>
          <w:sz w:val="26"/>
          <w:szCs w:val="26"/>
        </w:rPr>
        <w:t>1.351</w:t>
      </w:r>
      <w:r w:rsidRPr="00DC1528">
        <w:rPr>
          <w:rFonts w:asciiTheme="majorHAnsi" w:hAnsiTheme="majorHAnsi" w:cstheme="majorHAnsi"/>
          <w:color w:val="000000" w:themeColor="text1"/>
          <w:sz w:val="26"/>
          <w:szCs w:val="26"/>
        </w:rPr>
        <w:t xml:space="preserve"> người, số lượng xe lưu thông mỗi ngày dự kiến </w:t>
      </w:r>
      <w:r w:rsidR="00544255" w:rsidRPr="00DC1528">
        <w:rPr>
          <w:rFonts w:asciiTheme="majorHAnsi" w:hAnsiTheme="majorHAnsi" w:cstheme="majorHAnsi"/>
          <w:color w:val="000000" w:themeColor="text1"/>
          <w:sz w:val="26"/>
          <w:szCs w:val="26"/>
        </w:rPr>
        <w:t>1300</w:t>
      </w:r>
      <w:r w:rsidRPr="00DC1528">
        <w:rPr>
          <w:rFonts w:asciiTheme="majorHAnsi" w:hAnsiTheme="majorHAnsi" w:cstheme="majorHAnsi"/>
          <w:color w:val="000000" w:themeColor="text1"/>
          <w:sz w:val="26"/>
          <w:szCs w:val="26"/>
        </w:rPr>
        <w:t xml:space="preserve"> xe gắn máy, 20 xe ô tô và 15 xe tải, chiều dài ước tính quãng đường nội bộ các phương tiện di chuyển trong nhà máy là 0,5 km. Từ các thông tin trên có thể tính tổng tải lượng ô nhiễm của các phương tiện giao thông vận tải như sau:</w:t>
      </w:r>
    </w:p>
    <w:p w:rsidR="00D721CE" w:rsidRDefault="003715BE" w:rsidP="003715BE">
      <w:pPr>
        <w:pStyle w:val="Caption"/>
      </w:pPr>
      <w:bookmarkStart w:id="136" w:name="_Toc109892522"/>
      <w:r w:rsidRPr="003715BE">
        <w:t xml:space="preserve"> </w:t>
      </w:r>
      <w:bookmarkStart w:id="137" w:name="_Toc144207969"/>
      <w:bookmarkStart w:id="138" w:name="_Toc144216662"/>
      <w:r>
        <w:t xml:space="preserve">Bảng </w:t>
      </w:r>
      <w:fldSimple w:instr=" STYLEREF 1 \s ">
        <w:r w:rsidR="00C535D2">
          <w:rPr>
            <w:noProof/>
          </w:rPr>
          <w:t>3</w:t>
        </w:r>
      </w:fldSimple>
      <w:r w:rsidR="00DB2387">
        <w:t>.</w:t>
      </w:r>
      <w:fldSimple w:instr=" SEQ Bảng \* ARABIC \s 1 ">
        <w:r w:rsidR="00C535D2">
          <w:rPr>
            <w:noProof/>
          </w:rPr>
          <w:t>10</w:t>
        </w:r>
      </w:fldSimple>
      <w:r w:rsidR="0091752C" w:rsidRPr="0091752C">
        <w:t xml:space="preserve"> Tổng hệ số phát thải các phương tiện trong </w:t>
      </w:r>
      <w:r w:rsidR="007558A4">
        <w:t>Cơ sở</w:t>
      </w:r>
      <w:bookmarkEnd w:id="136"/>
      <w:bookmarkEnd w:id="137"/>
      <w:bookmarkEnd w:id="138"/>
    </w:p>
    <w:tbl>
      <w:tblPr>
        <w:tblStyle w:val="TableGrid"/>
        <w:tblW w:w="0" w:type="auto"/>
        <w:tblLook w:val="04A0" w:firstRow="1" w:lastRow="0" w:firstColumn="1" w:lastColumn="0" w:noHBand="0" w:noVBand="1"/>
      </w:tblPr>
      <w:tblGrid>
        <w:gridCol w:w="1411"/>
        <w:gridCol w:w="1155"/>
        <w:gridCol w:w="1277"/>
        <w:gridCol w:w="1338"/>
        <w:gridCol w:w="1271"/>
        <w:gridCol w:w="1338"/>
        <w:gridCol w:w="1271"/>
      </w:tblGrid>
      <w:tr w:rsidR="0091752C" w:rsidRPr="007F17AC" w:rsidTr="008F0EC0">
        <w:tc>
          <w:tcPr>
            <w:tcW w:w="1411" w:type="dxa"/>
            <w:vMerge w:val="restart"/>
          </w:tcPr>
          <w:p w:rsidR="0091752C" w:rsidRPr="003715BE" w:rsidRDefault="0091752C" w:rsidP="008F0EC0">
            <w:pPr>
              <w:spacing w:before="80" w:after="80" w:line="360"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Loại xe</w:t>
            </w:r>
          </w:p>
        </w:tc>
        <w:tc>
          <w:tcPr>
            <w:tcW w:w="1155" w:type="dxa"/>
          </w:tcPr>
          <w:p w:rsidR="0091752C" w:rsidRPr="007F17AC" w:rsidRDefault="0091752C" w:rsidP="008F0EC0">
            <w:pPr>
              <w:spacing w:before="80" w:after="80" w:line="360"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Số lượng</w:t>
            </w:r>
          </w:p>
        </w:tc>
        <w:tc>
          <w:tcPr>
            <w:tcW w:w="1277" w:type="dxa"/>
          </w:tcPr>
          <w:p w:rsidR="0091752C" w:rsidRPr="007F17AC" w:rsidRDefault="0091752C" w:rsidP="008F0EC0">
            <w:pPr>
              <w:spacing w:before="80" w:after="80" w:line="360"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TSP</w:t>
            </w:r>
          </w:p>
        </w:tc>
        <w:tc>
          <w:tcPr>
            <w:tcW w:w="1338" w:type="dxa"/>
          </w:tcPr>
          <w:p w:rsidR="0091752C" w:rsidRPr="007F17AC" w:rsidRDefault="0091752C" w:rsidP="008F0EC0">
            <w:pPr>
              <w:spacing w:before="80" w:after="80" w:line="360"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PM</w:t>
            </w:r>
            <w:r w:rsidRPr="007F17AC">
              <w:rPr>
                <w:rFonts w:asciiTheme="majorHAnsi" w:hAnsiTheme="majorHAnsi" w:cstheme="majorHAnsi"/>
                <w:b/>
                <w:bCs/>
                <w:color w:val="000000" w:themeColor="text1"/>
                <w:sz w:val="26"/>
                <w:szCs w:val="26"/>
                <w:vertAlign w:val="subscript"/>
              </w:rPr>
              <w:t>10</w:t>
            </w:r>
          </w:p>
        </w:tc>
        <w:tc>
          <w:tcPr>
            <w:tcW w:w="1271" w:type="dxa"/>
          </w:tcPr>
          <w:p w:rsidR="0091752C" w:rsidRPr="007F17AC" w:rsidRDefault="0091752C" w:rsidP="008F0EC0">
            <w:pPr>
              <w:spacing w:before="80" w:after="80" w:line="360"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SO</w:t>
            </w:r>
            <w:r w:rsidRPr="007F17AC">
              <w:rPr>
                <w:rFonts w:asciiTheme="majorHAnsi" w:hAnsiTheme="majorHAnsi" w:cstheme="majorHAnsi"/>
                <w:b/>
                <w:bCs/>
                <w:color w:val="000000" w:themeColor="text1"/>
                <w:sz w:val="26"/>
                <w:szCs w:val="26"/>
                <w:vertAlign w:val="subscript"/>
              </w:rPr>
              <w:t>2</w:t>
            </w:r>
          </w:p>
        </w:tc>
        <w:tc>
          <w:tcPr>
            <w:tcW w:w="1338" w:type="dxa"/>
          </w:tcPr>
          <w:p w:rsidR="0091752C" w:rsidRPr="007F17AC" w:rsidRDefault="0091752C" w:rsidP="008F0EC0">
            <w:pPr>
              <w:spacing w:before="80" w:after="80" w:line="360"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NO</w:t>
            </w:r>
            <w:r w:rsidRPr="007F17AC">
              <w:rPr>
                <w:rFonts w:asciiTheme="majorHAnsi" w:hAnsiTheme="majorHAnsi" w:cstheme="majorHAnsi"/>
                <w:b/>
                <w:bCs/>
                <w:color w:val="000000" w:themeColor="text1"/>
                <w:sz w:val="26"/>
                <w:szCs w:val="26"/>
                <w:vertAlign w:val="subscript"/>
              </w:rPr>
              <w:t>2</w:t>
            </w:r>
          </w:p>
        </w:tc>
        <w:tc>
          <w:tcPr>
            <w:tcW w:w="1271" w:type="dxa"/>
          </w:tcPr>
          <w:p w:rsidR="0091752C" w:rsidRPr="007F17AC" w:rsidRDefault="0091752C" w:rsidP="008F0EC0">
            <w:pPr>
              <w:spacing w:before="80" w:after="80" w:line="360" w:lineRule="auto"/>
              <w:contextualSpacing/>
              <w:jc w:val="center"/>
              <w:rPr>
                <w:rFonts w:asciiTheme="majorHAnsi" w:hAnsiTheme="majorHAnsi" w:cstheme="majorHAnsi"/>
                <w:b/>
                <w:bCs/>
                <w:color w:val="000000" w:themeColor="text1"/>
                <w:sz w:val="26"/>
                <w:szCs w:val="26"/>
              </w:rPr>
            </w:pPr>
            <w:r w:rsidRPr="007F17AC">
              <w:rPr>
                <w:rFonts w:asciiTheme="majorHAnsi" w:hAnsiTheme="majorHAnsi" w:cstheme="majorHAnsi"/>
                <w:b/>
                <w:bCs/>
                <w:color w:val="000000" w:themeColor="text1"/>
                <w:sz w:val="26"/>
                <w:szCs w:val="26"/>
              </w:rPr>
              <w:t>CO</w:t>
            </w:r>
          </w:p>
        </w:tc>
      </w:tr>
      <w:tr w:rsidR="0091752C" w:rsidRPr="007F17AC" w:rsidTr="008F0EC0">
        <w:tc>
          <w:tcPr>
            <w:tcW w:w="1411" w:type="dxa"/>
            <w:vMerge/>
          </w:tcPr>
          <w:p w:rsidR="0091752C" w:rsidRPr="007F17AC" w:rsidRDefault="0091752C" w:rsidP="008F0EC0">
            <w:pPr>
              <w:spacing w:before="80" w:after="80" w:line="360" w:lineRule="auto"/>
              <w:contextualSpacing/>
              <w:jc w:val="both"/>
              <w:rPr>
                <w:rFonts w:asciiTheme="majorHAnsi" w:hAnsiTheme="majorHAnsi" w:cstheme="majorHAnsi"/>
                <w:color w:val="000000" w:themeColor="text1"/>
                <w:sz w:val="26"/>
                <w:szCs w:val="26"/>
              </w:rPr>
            </w:pPr>
          </w:p>
        </w:tc>
        <w:tc>
          <w:tcPr>
            <w:tcW w:w="7650" w:type="dxa"/>
            <w:gridSpan w:val="6"/>
          </w:tcPr>
          <w:p w:rsidR="0091752C" w:rsidRPr="003715BE" w:rsidRDefault="0091752C" w:rsidP="008F0EC0">
            <w:pPr>
              <w:spacing w:before="80" w:after="80" w:line="360"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g/km</w:t>
            </w:r>
          </w:p>
        </w:tc>
      </w:tr>
      <w:tr w:rsidR="0091752C" w:rsidRPr="007F17AC" w:rsidTr="008F0EC0">
        <w:tc>
          <w:tcPr>
            <w:tcW w:w="1411" w:type="dxa"/>
          </w:tcPr>
          <w:p w:rsidR="0091752C" w:rsidRPr="007F17AC" w:rsidRDefault="0091752C" w:rsidP="008F0EC0">
            <w:pPr>
              <w:spacing w:before="80" w:after="80" w:line="360" w:lineRule="auto"/>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Xe máy</w:t>
            </w:r>
          </w:p>
        </w:tc>
        <w:tc>
          <w:tcPr>
            <w:tcW w:w="1155"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1300</w:t>
            </w:r>
          </w:p>
        </w:tc>
        <w:tc>
          <w:tcPr>
            <w:tcW w:w="1277"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156</w:t>
            </w:r>
          </w:p>
        </w:tc>
        <w:tc>
          <w:tcPr>
            <w:tcW w:w="1338"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2,21</w:t>
            </w:r>
          </w:p>
        </w:tc>
        <w:tc>
          <w:tcPr>
            <w:tcW w:w="1271" w:type="dxa"/>
          </w:tcPr>
          <w:p w:rsidR="0091752C" w:rsidRPr="007F17AC" w:rsidRDefault="00882164"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39</w:t>
            </w:r>
          </w:p>
        </w:tc>
        <w:tc>
          <w:tcPr>
            <w:tcW w:w="1338" w:type="dxa"/>
          </w:tcPr>
          <w:p w:rsidR="0091752C" w:rsidRPr="007F17AC" w:rsidRDefault="00882164"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61,75</w:t>
            </w:r>
          </w:p>
        </w:tc>
        <w:tc>
          <w:tcPr>
            <w:tcW w:w="1271" w:type="dxa"/>
          </w:tcPr>
          <w:p w:rsidR="0091752C" w:rsidRPr="007F17AC" w:rsidRDefault="00882164"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28.340</w:t>
            </w:r>
          </w:p>
        </w:tc>
      </w:tr>
      <w:tr w:rsidR="0091752C" w:rsidRPr="007F17AC" w:rsidTr="008F0EC0">
        <w:tc>
          <w:tcPr>
            <w:tcW w:w="1411" w:type="dxa"/>
          </w:tcPr>
          <w:p w:rsidR="0091752C" w:rsidRPr="007F17AC" w:rsidRDefault="0091752C" w:rsidP="008F0EC0">
            <w:pPr>
              <w:spacing w:before="80" w:after="80" w:line="360" w:lineRule="auto"/>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lastRenderedPageBreak/>
              <w:t>Xe ô tô</w:t>
            </w:r>
          </w:p>
        </w:tc>
        <w:tc>
          <w:tcPr>
            <w:tcW w:w="1155"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20</w:t>
            </w:r>
          </w:p>
        </w:tc>
        <w:tc>
          <w:tcPr>
            <w:tcW w:w="1277"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1,4</w:t>
            </w:r>
          </w:p>
        </w:tc>
        <w:tc>
          <w:tcPr>
            <w:tcW w:w="1338"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0,078</w:t>
            </w:r>
          </w:p>
        </w:tc>
        <w:tc>
          <w:tcPr>
            <w:tcW w:w="1271"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3,6</w:t>
            </w:r>
          </w:p>
        </w:tc>
        <w:tc>
          <w:tcPr>
            <w:tcW w:w="1338"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36</w:t>
            </w:r>
          </w:p>
        </w:tc>
        <w:tc>
          <w:tcPr>
            <w:tcW w:w="1271"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696</w:t>
            </w:r>
          </w:p>
        </w:tc>
      </w:tr>
      <w:tr w:rsidR="0091752C" w:rsidRPr="007F17AC" w:rsidTr="008F0EC0">
        <w:tc>
          <w:tcPr>
            <w:tcW w:w="1411" w:type="dxa"/>
          </w:tcPr>
          <w:p w:rsidR="0091752C" w:rsidRPr="007F17AC" w:rsidRDefault="0091752C" w:rsidP="008F0EC0">
            <w:pPr>
              <w:spacing w:before="80" w:after="80" w:line="360" w:lineRule="auto"/>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Xe tải</w:t>
            </w:r>
          </w:p>
        </w:tc>
        <w:tc>
          <w:tcPr>
            <w:tcW w:w="1155"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15</w:t>
            </w:r>
          </w:p>
        </w:tc>
        <w:tc>
          <w:tcPr>
            <w:tcW w:w="1277"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3</w:t>
            </w:r>
          </w:p>
        </w:tc>
        <w:tc>
          <w:tcPr>
            <w:tcW w:w="1338"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0,843</w:t>
            </w:r>
          </w:p>
        </w:tc>
        <w:tc>
          <w:tcPr>
            <w:tcW w:w="1271"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0,75</w:t>
            </w:r>
          </w:p>
        </w:tc>
        <w:tc>
          <w:tcPr>
            <w:tcW w:w="1338"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27,075</w:t>
            </w:r>
          </w:p>
        </w:tc>
        <w:tc>
          <w:tcPr>
            <w:tcW w:w="1271" w:type="dxa"/>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522</w:t>
            </w:r>
          </w:p>
        </w:tc>
      </w:tr>
      <w:tr w:rsidR="0091752C" w:rsidRPr="007F17AC" w:rsidTr="008F0EC0">
        <w:tc>
          <w:tcPr>
            <w:tcW w:w="2566" w:type="dxa"/>
            <w:gridSpan w:val="2"/>
          </w:tcPr>
          <w:p w:rsidR="0091752C" w:rsidRPr="007F17AC" w:rsidRDefault="0091752C" w:rsidP="008F0EC0">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Tổng</w:t>
            </w:r>
          </w:p>
        </w:tc>
        <w:tc>
          <w:tcPr>
            <w:tcW w:w="1277" w:type="dxa"/>
          </w:tcPr>
          <w:p w:rsidR="0091752C" w:rsidRPr="007F17AC" w:rsidRDefault="00E129CA"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160,4</w:t>
            </w:r>
          </w:p>
        </w:tc>
        <w:tc>
          <w:tcPr>
            <w:tcW w:w="1338" w:type="dxa"/>
          </w:tcPr>
          <w:p w:rsidR="0091752C" w:rsidRPr="007F17AC" w:rsidRDefault="00E129CA"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3,122</w:t>
            </w:r>
          </w:p>
        </w:tc>
        <w:tc>
          <w:tcPr>
            <w:tcW w:w="1271" w:type="dxa"/>
          </w:tcPr>
          <w:p w:rsidR="0091752C" w:rsidRPr="007F17AC" w:rsidRDefault="00E129CA"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43,35</w:t>
            </w:r>
          </w:p>
        </w:tc>
        <w:tc>
          <w:tcPr>
            <w:tcW w:w="1338" w:type="dxa"/>
          </w:tcPr>
          <w:p w:rsidR="0091752C" w:rsidRPr="007F17AC" w:rsidRDefault="00E129CA"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124,825</w:t>
            </w:r>
          </w:p>
        </w:tc>
        <w:tc>
          <w:tcPr>
            <w:tcW w:w="1271" w:type="dxa"/>
          </w:tcPr>
          <w:p w:rsidR="0091752C" w:rsidRPr="007F17AC" w:rsidRDefault="00E129CA" w:rsidP="008F0EC0">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29.558</w:t>
            </w:r>
          </w:p>
        </w:tc>
      </w:tr>
    </w:tbl>
    <w:p w:rsidR="0091752C" w:rsidRDefault="003715BE" w:rsidP="003715BE">
      <w:pPr>
        <w:pStyle w:val="Caption"/>
      </w:pPr>
      <w:bookmarkStart w:id="139" w:name="_Toc109892523"/>
      <w:r w:rsidRPr="003715BE">
        <w:t xml:space="preserve"> </w:t>
      </w:r>
      <w:bookmarkStart w:id="140" w:name="_Toc144207970"/>
      <w:bookmarkStart w:id="141" w:name="_Toc144216663"/>
      <w:r>
        <w:t xml:space="preserve">Bảng </w:t>
      </w:r>
      <w:fldSimple w:instr=" STYLEREF 1 \s ">
        <w:r w:rsidR="00C535D2">
          <w:rPr>
            <w:noProof/>
          </w:rPr>
          <w:t>3</w:t>
        </w:r>
      </w:fldSimple>
      <w:r w:rsidR="00DB2387">
        <w:t>.</w:t>
      </w:r>
      <w:fldSimple w:instr=" SEQ Bảng \* ARABIC \s 1 ">
        <w:r w:rsidR="00C535D2">
          <w:rPr>
            <w:noProof/>
          </w:rPr>
          <w:t>11</w:t>
        </w:r>
      </w:fldSimple>
      <w:r w:rsidR="00A95167" w:rsidRPr="00A95167">
        <w:t xml:space="preserve"> Khí thải phát sinh từ quá trình vận chuyển</w:t>
      </w:r>
      <w:bookmarkEnd w:id="139"/>
      <w:bookmarkEnd w:id="140"/>
      <w:bookmarkEnd w:id="141"/>
    </w:p>
    <w:tbl>
      <w:tblPr>
        <w:tblStyle w:val="TableGrid"/>
        <w:tblW w:w="0" w:type="auto"/>
        <w:tblLook w:val="04A0" w:firstRow="1" w:lastRow="0" w:firstColumn="1" w:lastColumn="0" w:noHBand="0" w:noVBand="1"/>
      </w:tblPr>
      <w:tblGrid>
        <w:gridCol w:w="1812"/>
        <w:gridCol w:w="1812"/>
        <w:gridCol w:w="1812"/>
        <w:gridCol w:w="1812"/>
        <w:gridCol w:w="1813"/>
      </w:tblGrid>
      <w:tr w:rsidR="00A95167" w:rsidRPr="007F17AC" w:rsidTr="003715BE">
        <w:tc>
          <w:tcPr>
            <w:tcW w:w="1812" w:type="dxa"/>
          </w:tcPr>
          <w:p w:rsidR="00A95167" w:rsidRPr="003715BE" w:rsidRDefault="00A95167" w:rsidP="005032D0">
            <w:pPr>
              <w:spacing w:before="80" w:after="80" w:line="276"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Thông số ô nhiễm</w:t>
            </w:r>
          </w:p>
        </w:tc>
        <w:tc>
          <w:tcPr>
            <w:tcW w:w="1812" w:type="dxa"/>
          </w:tcPr>
          <w:p w:rsidR="00A95167" w:rsidRPr="003715BE" w:rsidRDefault="00A95167" w:rsidP="005032D0">
            <w:pPr>
              <w:spacing w:before="80" w:after="80" w:line="276"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Hệ số phát thải</w:t>
            </w:r>
          </w:p>
          <w:p w:rsidR="00A95167" w:rsidRPr="003715BE" w:rsidRDefault="00A95167" w:rsidP="005032D0">
            <w:pPr>
              <w:spacing w:before="80" w:after="80" w:line="276"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(g/Km)</w:t>
            </w:r>
          </w:p>
        </w:tc>
        <w:tc>
          <w:tcPr>
            <w:tcW w:w="1812" w:type="dxa"/>
          </w:tcPr>
          <w:p w:rsidR="00A95167" w:rsidRPr="003715BE" w:rsidRDefault="00A95167" w:rsidP="005032D0">
            <w:pPr>
              <w:spacing w:before="80" w:after="80" w:line="276"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Quãng đường vận chuyển</w:t>
            </w:r>
          </w:p>
          <w:p w:rsidR="00A95167" w:rsidRPr="003715BE" w:rsidRDefault="00A95167" w:rsidP="005032D0">
            <w:pPr>
              <w:spacing w:before="80" w:after="80" w:line="276"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 Km)</w:t>
            </w:r>
          </w:p>
        </w:tc>
        <w:tc>
          <w:tcPr>
            <w:tcW w:w="1812" w:type="dxa"/>
          </w:tcPr>
          <w:p w:rsidR="00A95167" w:rsidRPr="003715BE" w:rsidRDefault="00A95167" w:rsidP="005032D0">
            <w:pPr>
              <w:spacing w:before="80" w:after="80" w:line="276"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Tải lượng các chất ô nhiễm</w:t>
            </w:r>
          </w:p>
          <w:p w:rsidR="00A95167" w:rsidRPr="003715BE" w:rsidRDefault="00A95167" w:rsidP="005032D0">
            <w:pPr>
              <w:spacing w:before="80" w:after="80" w:line="276"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(mg/s)</w:t>
            </w:r>
          </w:p>
        </w:tc>
        <w:tc>
          <w:tcPr>
            <w:tcW w:w="1813" w:type="dxa"/>
          </w:tcPr>
          <w:p w:rsidR="00A95167" w:rsidRPr="003715BE" w:rsidRDefault="00A95167" w:rsidP="005032D0">
            <w:pPr>
              <w:spacing w:before="80" w:after="80" w:line="276"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Tải lượng nguồn thải</w:t>
            </w:r>
          </w:p>
          <w:p w:rsidR="00A95167" w:rsidRPr="003715BE" w:rsidRDefault="00A95167" w:rsidP="005032D0">
            <w:pPr>
              <w:spacing w:before="80" w:after="80" w:line="276" w:lineRule="auto"/>
              <w:contextualSpacing/>
              <w:jc w:val="center"/>
              <w:rPr>
                <w:rFonts w:asciiTheme="majorHAnsi" w:hAnsiTheme="majorHAnsi" w:cstheme="majorHAnsi"/>
                <w:b/>
                <w:color w:val="000000" w:themeColor="text1"/>
                <w:sz w:val="26"/>
                <w:szCs w:val="26"/>
              </w:rPr>
            </w:pPr>
            <w:r w:rsidRPr="003715BE">
              <w:rPr>
                <w:rFonts w:asciiTheme="majorHAnsi" w:hAnsiTheme="majorHAnsi" w:cstheme="majorHAnsi"/>
                <w:b/>
                <w:color w:val="000000" w:themeColor="text1"/>
                <w:sz w:val="26"/>
                <w:szCs w:val="26"/>
              </w:rPr>
              <w:t>(mg/m.s)</w:t>
            </w:r>
          </w:p>
        </w:tc>
      </w:tr>
      <w:tr w:rsidR="00A95167" w:rsidRPr="007F17AC" w:rsidTr="005A4DB8">
        <w:tc>
          <w:tcPr>
            <w:tcW w:w="1812" w:type="dxa"/>
          </w:tcPr>
          <w:p w:rsidR="00A95167" w:rsidRPr="007F17AC" w:rsidRDefault="00A95167" w:rsidP="008F0EC0">
            <w:pPr>
              <w:spacing w:before="80" w:after="80" w:line="360" w:lineRule="auto"/>
              <w:contextualSpacing/>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TSP</w:t>
            </w:r>
          </w:p>
        </w:tc>
        <w:tc>
          <w:tcPr>
            <w:tcW w:w="1812" w:type="dxa"/>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160,4</w:t>
            </w:r>
          </w:p>
        </w:tc>
        <w:tc>
          <w:tcPr>
            <w:tcW w:w="1812" w:type="dxa"/>
            <w:vMerge w:val="restart"/>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0.5</w:t>
            </w:r>
          </w:p>
        </w:tc>
        <w:tc>
          <w:tcPr>
            <w:tcW w:w="1812" w:type="dxa"/>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22,3</w:t>
            </w:r>
          </w:p>
        </w:tc>
        <w:tc>
          <w:tcPr>
            <w:tcW w:w="1813" w:type="dxa"/>
          </w:tcPr>
          <w:p w:rsidR="00A95167" w:rsidRPr="007F17AC" w:rsidRDefault="00500CB5" w:rsidP="008F0EC0">
            <w:pPr>
              <w:spacing w:before="80" w:after="80" w:line="360" w:lineRule="auto"/>
              <w:contextualSpacing/>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0,0446</w:t>
            </w:r>
          </w:p>
        </w:tc>
      </w:tr>
      <w:tr w:rsidR="00A95167" w:rsidRPr="007F17AC" w:rsidTr="005A4DB8">
        <w:tc>
          <w:tcPr>
            <w:tcW w:w="1812" w:type="dxa"/>
          </w:tcPr>
          <w:p w:rsidR="00A95167" w:rsidRPr="007F17AC" w:rsidRDefault="00A95167" w:rsidP="008F0EC0">
            <w:pPr>
              <w:spacing w:before="80" w:after="80" w:line="360" w:lineRule="auto"/>
              <w:contextualSpacing/>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PM</w:t>
            </w:r>
            <w:r w:rsidRPr="007F17AC">
              <w:rPr>
                <w:rFonts w:asciiTheme="majorHAnsi" w:hAnsiTheme="majorHAnsi" w:cstheme="majorHAnsi"/>
                <w:color w:val="000000" w:themeColor="text1"/>
                <w:sz w:val="26"/>
                <w:szCs w:val="26"/>
                <w:vertAlign w:val="subscript"/>
              </w:rPr>
              <w:t>10</w:t>
            </w:r>
          </w:p>
        </w:tc>
        <w:tc>
          <w:tcPr>
            <w:tcW w:w="1812" w:type="dxa"/>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3,122</w:t>
            </w:r>
          </w:p>
        </w:tc>
        <w:tc>
          <w:tcPr>
            <w:tcW w:w="1812" w:type="dxa"/>
            <w:vMerge/>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p>
        </w:tc>
        <w:tc>
          <w:tcPr>
            <w:tcW w:w="1812" w:type="dxa"/>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0,434</w:t>
            </w:r>
          </w:p>
        </w:tc>
        <w:tc>
          <w:tcPr>
            <w:tcW w:w="1813" w:type="dxa"/>
          </w:tcPr>
          <w:p w:rsidR="00A95167" w:rsidRPr="00500CB5" w:rsidRDefault="00500CB5" w:rsidP="008F0EC0">
            <w:pPr>
              <w:spacing w:before="80" w:after="80" w:line="360" w:lineRule="auto"/>
              <w:contextualSpacing/>
              <w:rPr>
                <w:rFonts w:asciiTheme="majorHAnsi" w:hAnsiTheme="majorHAnsi" w:cstheme="majorHAnsi"/>
                <w:color w:val="000000" w:themeColor="text1"/>
                <w:sz w:val="26"/>
                <w:szCs w:val="26"/>
                <w:vertAlign w:val="superscript"/>
              </w:rPr>
            </w:pPr>
            <w:r>
              <w:rPr>
                <w:rFonts w:asciiTheme="majorHAnsi" w:hAnsiTheme="majorHAnsi" w:cstheme="majorHAnsi"/>
                <w:color w:val="000000" w:themeColor="text1"/>
                <w:sz w:val="26"/>
                <w:szCs w:val="26"/>
              </w:rPr>
              <w:t>0,868 x10</w:t>
            </w:r>
            <w:r>
              <w:rPr>
                <w:rFonts w:asciiTheme="majorHAnsi" w:hAnsiTheme="majorHAnsi" w:cstheme="majorHAnsi"/>
                <w:color w:val="000000" w:themeColor="text1"/>
                <w:sz w:val="26"/>
                <w:szCs w:val="26"/>
                <w:vertAlign w:val="superscript"/>
              </w:rPr>
              <w:t>-3</w:t>
            </w:r>
          </w:p>
        </w:tc>
      </w:tr>
      <w:tr w:rsidR="00A95167" w:rsidRPr="007F17AC" w:rsidTr="005A4DB8">
        <w:tc>
          <w:tcPr>
            <w:tcW w:w="1812" w:type="dxa"/>
          </w:tcPr>
          <w:p w:rsidR="00A95167" w:rsidRPr="007F17AC" w:rsidRDefault="00A95167" w:rsidP="008F0EC0">
            <w:pPr>
              <w:spacing w:before="80" w:after="80" w:line="360" w:lineRule="auto"/>
              <w:contextualSpacing/>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SO</w:t>
            </w:r>
            <w:r w:rsidRPr="007F17AC">
              <w:rPr>
                <w:rFonts w:asciiTheme="majorHAnsi" w:hAnsiTheme="majorHAnsi" w:cstheme="majorHAnsi"/>
                <w:color w:val="000000" w:themeColor="text1"/>
                <w:sz w:val="26"/>
                <w:szCs w:val="26"/>
                <w:vertAlign w:val="subscript"/>
              </w:rPr>
              <w:t>2</w:t>
            </w:r>
          </w:p>
        </w:tc>
        <w:tc>
          <w:tcPr>
            <w:tcW w:w="1812" w:type="dxa"/>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43,35</w:t>
            </w:r>
          </w:p>
        </w:tc>
        <w:tc>
          <w:tcPr>
            <w:tcW w:w="1812" w:type="dxa"/>
            <w:vMerge/>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p>
        </w:tc>
        <w:tc>
          <w:tcPr>
            <w:tcW w:w="1812" w:type="dxa"/>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6,02</w:t>
            </w:r>
          </w:p>
        </w:tc>
        <w:tc>
          <w:tcPr>
            <w:tcW w:w="1813" w:type="dxa"/>
          </w:tcPr>
          <w:p w:rsidR="00A95167" w:rsidRPr="00500CB5" w:rsidRDefault="00500CB5" w:rsidP="008F0EC0">
            <w:pPr>
              <w:spacing w:before="80" w:after="80" w:line="360" w:lineRule="auto"/>
              <w:contextualSpacing/>
              <w:rPr>
                <w:rFonts w:asciiTheme="majorHAnsi" w:hAnsiTheme="majorHAnsi" w:cstheme="majorHAnsi"/>
                <w:color w:val="000000" w:themeColor="text1"/>
                <w:sz w:val="26"/>
                <w:szCs w:val="26"/>
                <w:vertAlign w:val="superscript"/>
              </w:rPr>
            </w:pPr>
            <w:r>
              <w:rPr>
                <w:rFonts w:asciiTheme="majorHAnsi" w:hAnsiTheme="majorHAnsi" w:cstheme="majorHAnsi"/>
                <w:color w:val="000000" w:themeColor="text1"/>
                <w:sz w:val="26"/>
                <w:szCs w:val="26"/>
              </w:rPr>
              <w:t>12,4 x 10</w:t>
            </w:r>
            <w:r>
              <w:rPr>
                <w:rFonts w:asciiTheme="majorHAnsi" w:hAnsiTheme="majorHAnsi" w:cstheme="majorHAnsi"/>
                <w:color w:val="000000" w:themeColor="text1"/>
                <w:sz w:val="26"/>
                <w:szCs w:val="26"/>
                <w:vertAlign w:val="superscript"/>
              </w:rPr>
              <w:t>-3</w:t>
            </w:r>
          </w:p>
        </w:tc>
      </w:tr>
      <w:tr w:rsidR="00A95167" w:rsidRPr="007F17AC" w:rsidTr="005A4DB8">
        <w:tc>
          <w:tcPr>
            <w:tcW w:w="1812" w:type="dxa"/>
          </w:tcPr>
          <w:p w:rsidR="00A95167" w:rsidRPr="007F17AC" w:rsidRDefault="00A95167" w:rsidP="008F0EC0">
            <w:pPr>
              <w:spacing w:before="80" w:after="80" w:line="360" w:lineRule="auto"/>
              <w:contextualSpacing/>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NO</w:t>
            </w:r>
            <w:r w:rsidRPr="007F17AC">
              <w:rPr>
                <w:rFonts w:asciiTheme="majorHAnsi" w:hAnsiTheme="majorHAnsi" w:cstheme="majorHAnsi"/>
                <w:color w:val="000000" w:themeColor="text1"/>
                <w:sz w:val="26"/>
                <w:szCs w:val="26"/>
                <w:vertAlign w:val="subscript"/>
              </w:rPr>
              <w:t>2</w:t>
            </w:r>
          </w:p>
        </w:tc>
        <w:tc>
          <w:tcPr>
            <w:tcW w:w="1812" w:type="dxa"/>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124,825</w:t>
            </w:r>
          </w:p>
        </w:tc>
        <w:tc>
          <w:tcPr>
            <w:tcW w:w="1812" w:type="dxa"/>
            <w:vMerge/>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p>
        </w:tc>
        <w:tc>
          <w:tcPr>
            <w:tcW w:w="1812" w:type="dxa"/>
            <w:vAlign w:val="center"/>
          </w:tcPr>
          <w:p w:rsidR="00A95167" w:rsidRPr="007F17AC" w:rsidRDefault="00500CB5" w:rsidP="005A4DB8">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17,34</w:t>
            </w:r>
          </w:p>
        </w:tc>
        <w:tc>
          <w:tcPr>
            <w:tcW w:w="1813" w:type="dxa"/>
          </w:tcPr>
          <w:p w:rsidR="00A95167" w:rsidRPr="00500CB5" w:rsidRDefault="00500CB5" w:rsidP="008F0EC0">
            <w:pPr>
              <w:spacing w:before="80" w:after="80" w:line="360" w:lineRule="auto"/>
              <w:contextualSpacing/>
              <w:rPr>
                <w:rFonts w:asciiTheme="majorHAnsi" w:hAnsiTheme="majorHAnsi" w:cstheme="majorHAnsi"/>
                <w:color w:val="000000" w:themeColor="text1"/>
                <w:sz w:val="26"/>
                <w:szCs w:val="26"/>
                <w:vertAlign w:val="superscript"/>
              </w:rPr>
            </w:pPr>
            <w:r>
              <w:rPr>
                <w:rFonts w:asciiTheme="majorHAnsi" w:hAnsiTheme="majorHAnsi" w:cstheme="majorHAnsi"/>
                <w:color w:val="000000" w:themeColor="text1"/>
                <w:sz w:val="26"/>
                <w:szCs w:val="26"/>
              </w:rPr>
              <w:t>34,68 x 10</w:t>
            </w:r>
            <w:r>
              <w:rPr>
                <w:rFonts w:asciiTheme="majorHAnsi" w:hAnsiTheme="majorHAnsi" w:cstheme="majorHAnsi"/>
                <w:color w:val="000000" w:themeColor="text1"/>
                <w:sz w:val="26"/>
                <w:szCs w:val="26"/>
                <w:vertAlign w:val="superscript"/>
              </w:rPr>
              <w:t>-3</w:t>
            </w:r>
          </w:p>
        </w:tc>
      </w:tr>
      <w:tr w:rsidR="00A95167" w:rsidRPr="007F17AC" w:rsidTr="005A4DB8">
        <w:tc>
          <w:tcPr>
            <w:tcW w:w="1812" w:type="dxa"/>
          </w:tcPr>
          <w:p w:rsidR="00A95167" w:rsidRPr="007F17AC" w:rsidRDefault="00A95167" w:rsidP="008F0EC0">
            <w:pPr>
              <w:spacing w:before="80" w:after="80" w:line="360" w:lineRule="auto"/>
              <w:contextualSpacing/>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CO</w:t>
            </w:r>
          </w:p>
        </w:tc>
        <w:tc>
          <w:tcPr>
            <w:tcW w:w="1812" w:type="dxa"/>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29.558</w:t>
            </w:r>
          </w:p>
        </w:tc>
        <w:tc>
          <w:tcPr>
            <w:tcW w:w="1812" w:type="dxa"/>
            <w:vMerge/>
            <w:vAlign w:val="center"/>
          </w:tcPr>
          <w:p w:rsidR="00A95167" w:rsidRPr="007F17AC" w:rsidRDefault="00A95167" w:rsidP="005A4DB8">
            <w:pPr>
              <w:spacing w:before="80" w:after="80" w:line="360" w:lineRule="auto"/>
              <w:contextualSpacing/>
              <w:jc w:val="center"/>
              <w:rPr>
                <w:rFonts w:asciiTheme="majorHAnsi" w:hAnsiTheme="majorHAnsi" w:cstheme="majorHAnsi"/>
                <w:color w:val="000000" w:themeColor="text1"/>
                <w:sz w:val="26"/>
                <w:szCs w:val="26"/>
              </w:rPr>
            </w:pPr>
          </w:p>
        </w:tc>
        <w:tc>
          <w:tcPr>
            <w:tcW w:w="1812" w:type="dxa"/>
            <w:vAlign w:val="center"/>
          </w:tcPr>
          <w:p w:rsidR="00A95167" w:rsidRPr="007F17AC" w:rsidRDefault="005A4DB8" w:rsidP="005A4DB8">
            <w:pPr>
              <w:spacing w:before="80" w:after="80" w:line="360" w:lineRule="auto"/>
              <w:contextualSpacing/>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4.</w:t>
            </w:r>
            <w:r w:rsidR="00500CB5">
              <w:rPr>
                <w:rFonts w:asciiTheme="majorHAnsi" w:hAnsiTheme="majorHAnsi" w:cstheme="majorHAnsi"/>
                <w:color w:val="000000" w:themeColor="text1"/>
                <w:sz w:val="26"/>
                <w:szCs w:val="26"/>
              </w:rPr>
              <w:t>105,3</w:t>
            </w:r>
          </w:p>
        </w:tc>
        <w:tc>
          <w:tcPr>
            <w:tcW w:w="1813" w:type="dxa"/>
          </w:tcPr>
          <w:p w:rsidR="00A95167" w:rsidRPr="007F17AC" w:rsidRDefault="00500CB5" w:rsidP="008F0EC0">
            <w:pPr>
              <w:spacing w:before="80" w:after="80" w:line="360" w:lineRule="auto"/>
              <w:contextualSpacing/>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8,2106</w:t>
            </w:r>
          </w:p>
        </w:tc>
      </w:tr>
    </w:tbl>
    <w:p w:rsidR="00500CB5" w:rsidRPr="007F17AC" w:rsidRDefault="00500CB5" w:rsidP="005A4DB8">
      <w:pPr>
        <w:spacing w:before="120" w:after="0" w:line="360" w:lineRule="auto"/>
        <w:ind w:firstLine="567"/>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 xml:space="preserve">Nồng độ các chất ô nhiễm trung bình ở 1 điểm bất kỳ trong không khí do nguồn giao thông phát thải liên tục có thể xác định theo công thức cải biên của Sutton (được cải biên trên </w:t>
      </w:r>
      <w:r w:rsidR="007558A4">
        <w:rPr>
          <w:rFonts w:asciiTheme="majorHAnsi" w:hAnsiTheme="majorHAnsi" w:cstheme="majorHAnsi"/>
          <w:color w:val="000000" w:themeColor="text1"/>
          <w:sz w:val="26"/>
          <w:szCs w:val="26"/>
        </w:rPr>
        <w:t>Cơ sở</w:t>
      </w:r>
      <w:r w:rsidRPr="007F17AC">
        <w:rPr>
          <w:rFonts w:asciiTheme="majorHAnsi" w:hAnsiTheme="majorHAnsi" w:cstheme="majorHAnsi"/>
          <w:color w:val="000000" w:themeColor="text1"/>
          <w:sz w:val="26"/>
          <w:szCs w:val="26"/>
        </w:rPr>
        <w:t xml:space="preserve"> mô hình tính toán khuếch tán ô nhiễm của Gauss) như sau:</w:t>
      </w:r>
    </w:p>
    <w:p w:rsidR="00500CB5" w:rsidRPr="003715BE" w:rsidRDefault="00500CB5" w:rsidP="00500CB5">
      <w:pPr>
        <w:rPr>
          <w:rFonts w:ascii="Times New Roman" w:hAnsi="Times New Roman" w:cs="Times New Roman"/>
          <w:color w:val="000000" w:themeColor="text1"/>
          <w:sz w:val="26"/>
          <w:szCs w:val="26"/>
        </w:rPr>
      </w:pPr>
      <m:oMathPara>
        <m:oMath>
          <m:r>
            <w:rPr>
              <w:rFonts w:ascii="Cambria Math" w:hAnsi="Cambria Math" w:cs="Times New Roman"/>
              <w:color w:val="000000" w:themeColor="text1"/>
              <w:sz w:val="26"/>
              <w:szCs w:val="26"/>
            </w:rPr>
            <m:t xml:space="preserve">C </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 xml:space="preserve">x, z, h </m:t>
              </m:r>
            </m:e>
          </m:d>
          <m:r>
            <w:rPr>
              <w:rFonts w:ascii="Cambria Math" w:hAnsi="Cambria Math" w:cs="Times New Roman"/>
              <w:color w:val="000000" w:themeColor="text1"/>
              <w:sz w:val="26"/>
              <w:szCs w:val="26"/>
            </w:rPr>
            <m:t xml:space="preserve">= </m:t>
          </m:r>
          <m:f>
            <m:fPr>
              <m:ctrlPr>
                <w:rPr>
                  <w:rFonts w:ascii="Cambria Math" w:hAnsi="Cambria Math" w:cs="Times New Roman"/>
                  <w:i/>
                  <w:color w:val="000000" w:themeColor="text1"/>
                  <w:sz w:val="26"/>
                  <w:szCs w:val="26"/>
                </w:rPr>
              </m:ctrlPr>
            </m:fPr>
            <m:num>
              <m:r>
                <w:rPr>
                  <w:rFonts w:ascii="Cambria Math" w:hAnsi="Cambria Math" w:cs="Times New Roman"/>
                  <w:color w:val="000000" w:themeColor="text1"/>
                  <w:sz w:val="26"/>
                  <w:szCs w:val="26"/>
                </w:rPr>
                <m:t>0,8M[</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 xml:space="preserve"> ⅇ</m:t>
                  </m:r>
                </m:e>
                <m:sup>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z+h</m:t>
                              </m:r>
                            </m:e>
                          </m:d>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2</m:t>
                      </m:r>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σ</m:t>
                          </m:r>
                        </m:e>
                        <m:sub>
                          <m:r>
                            <w:rPr>
                              <w:rFonts w:ascii="Cambria Math" w:hAnsi="Cambria Math" w:cs="Times New Roman"/>
                              <w:color w:val="000000" w:themeColor="text1"/>
                              <w:sz w:val="26"/>
                              <w:szCs w:val="26"/>
                            </w:rPr>
                            <m:t>z</m:t>
                          </m:r>
                        </m:sub>
                      </m:sSub>
                    </m:den>
                  </m:f>
                </m:sup>
              </m:sSup>
              <m:r>
                <w:rPr>
                  <w:rFonts w:ascii="Cambria Math" w:hAnsi="Cambria Math" w:cs="Times New Roman"/>
                  <w:color w:val="000000" w:themeColor="text1"/>
                  <w:sz w:val="26"/>
                  <w:szCs w:val="26"/>
                </w:rPr>
                <m:t xml:space="preserve">+ </m:t>
              </m:r>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ⅇ</m:t>
                  </m:r>
                </m:e>
                <m:sup>
                  <m:f>
                    <m:fPr>
                      <m:ctrlPr>
                        <w:rPr>
                          <w:rFonts w:ascii="Cambria Math" w:hAnsi="Cambria Math" w:cs="Times New Roman"/>
                          <w:i/>
                          <w:color w:val="000000" w:themeColor="text1"/>
                          <w:sz w:val="26"/>
                          <w:szCs w:val="26"/>
                        </w:rPr>
                      </m:ctrlPr>
                    </m:fPr>
                    <m:num>
                      <m:sSup>
                        <m:sSupPr>
                          <m:ctrlPr>
                            <w:rPr>
                              <w:rFonts w:ascii="Cambria Math" w:hAnsi="Cambria Math" w:cs="Times New Roman"/>
                              <w:i/>
                              <w:color w:val="000000" w:themeColor="text1"/>
                              <w:sz w:val="26"/>
                              <w:szCs w:val="26"/>
                            </w:rPr>
                          </m:ctrlPr>
                        </m:sSupPr>
                        <m:e>
                          <m:r>
                            <w:rPr>
                              <w:rFonts w:ascii="Cambria Math" w:hAnsi="Cambria Math" w:cs="Times New Roman"/>
                              <w:color w:val="000000" w:themeColor="text1"/>
                              <w:sz w:val="26"/>
                              <w:szCs w:val="26"/>
                            </w:rPr>
                            <m:t>-</m:t>
                          </m:r>
                          <m:d>
                            <m:dPr>
                              <m:ctrlPr>
                                <w:rPr>
                                  <w:rFonts w:ascii="Cambria Math" w:hAnsi="Cambria Math" w:cs="Times New Roman"/>
                                  <w:i/>
                                  <w:color w:val="000000" w:themeColor="text1"/>
                                  <w:sz w:val="26"/>
                                  <w:szCs w:val="26"/>
                                </w:rPr>
                              </m:ctrlPr>
                            </m:dPr>
                            <m:e>
                              <m:r>
                                <w:rPr>
                                  <w:rFonts w:ascii="Cambria Math" w:hAnsi="Cambria Math" w:cs="Times New Roman"/>
                                  <w:color w:val="000000" w:themeColor="text1"/>
                                  <w:sz w:val="26"/>
                                  <w:szCs w:val="26"/>
                                </w:rPr>
                                <m:t>z-h</m:t>
                              </m:r>
                            </m:e>
                          </m:d>
                        </m:e>
                        <m:sup>
                          <m:r>
                            <w:rPr>
                              <w:rFonts w:ascii="Cambria Math" w:hAnsi="Cambria Math" w:cs="Times New Roman"/>
                              <w:color w:val="000000" w:themeColor="text1"/>
                              <w:sz w:val="26"/>
                              <w:szCs w:val="26"/>
                            </w:rPr>
                            <m:t>2</m:t>
                          </m:r>
                        </m:sup>
                      </m:sSup>
                    </m:num>
                    <m:den>
                      <m:r>
                        <w:rPr>
                          <w:rFonts w:ascii="Cambria Math" w:hAnsi="Cambria Math" w:cs="Times New Roman"/>
                          <w:color w:val="000000" w:themeColor="text1"/>
                          <w:sz w:val="26"/>
                          <w:szCs w:val="26"/>
                        </w:rPr>
                        <m:t>2</m:t>
                      </m:r>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σ</m:t>
                          </m:r>
                        </m:e>
                        <m:sub>
                          <m:r>
                            <w:rPr>
                              <w:rFonts w:ascii="Cambria Math" w:hAnsi="Cambria Math" w:cs="Times New Roman"/>
                              <w:color w:val="000000" w:themeColor="text1"/>
                              <w:sz w:val="26"/>
                              <w:szCs w:val="26"/>
                            </w:rPr>
                            <m:t>z</m:t>
                          </m:r>
                        </m:sub>
                      </m:sSub>
                    </m:den>
                  </m:f>
                </m:sup>
              </m:sSup>
            </m:num>
            <m:den>
              <m:sSub>
                <m:sSubPr>
                  <m:ctrlPr>
                    <w:rPr>
                      <w:rFonts w:ascii="Cambria Math" w:hAnsi="Cambria Math" w:cs="Times New Roman"/>
                      <w:i/>
                      <w:color w:val="000000" w:themeColor="text1"/>
                      <w:sz w:val="26"/>
                      <w:szCs w:val="26"/>
                    </w:rPr>
                  </m:ctrlPr>
                </m:sSubPr>
                <m:e>
                  <m:r>
                    <w:rPr>
                      <w:rFonts w:ascii="Cambria Math" w:hAnsi="Cambria Math" w:cs="Times New Roman"/>
                      <w:color w:val="000000" w:themeColor="text1"/>
                      <w:sz w:val="26"/>
                      <w:szCs w:val="26"/>
                    </w:rPr>
                    <m:t>σ</m:t>
                  </m:r>
                </m:e>
                <m:sub>
                  <m:r>
                    <w:rPr>
                      <w:rFonts w:ascii="Cambria Math" w:hAnsi="Cambria Math" w:cs="Times New Roman"/>
                      <w:color w:val="000000" w:themeColor="text1"/>
                      <w:sz w:val="26"/>
                      <w:szCs w:val="26"/>
                    </w:rPr>
                    <m:t>z</m:t>
                  </m:r>
                </m:sub>
              </m:sSub>
              <m:r>
                <w:rPr>
                  <w:rFonts w:ascii="Cambria Math" w:hAnsi="Cambria Math" w:cs="Times New Roman"/>
                  <w:color w:val="000000" w:themeColor="text1"/>
                  <w:sz w:val="26"/>
                  <w:szCs w:val="26"/>
                </w:rPr>
                <m:t>u</m:t>
              </m:r>
            </m:den>
          </m:f>
        </m:oMath>
      </m:oMathPara>
    </w:p>
    <w:p w:rsidR="00500CB5" w:rsidRPr="007F17AC" w:rsidRDefault="00500CB5" w:rsidP="003715BE">
      <w:pPr>
        <w:spacing w:before="80" w:after="80" w:line="360" w:lineRule="auto"/>
        <w:ind w:firstLine="567"/>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Trong đó:</w:t>
      </w:r>
    </w:p>
    <w:p w:rsidR="00500CB5" w:rsidRPr="007F17AC" w:rsidRDefault="00500CB5" w:rsidP="003715BE">
      <w:pPr>
        <w:spacing w:before="80" w:after="80" w:line="360" w:lineRule="auto"/>
        <w:ind w:firstLine="567"/>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C: Nồng độ các chất ô nhiễm trong không khí (mg/m</w:t>
      </w:r>
      <w:r w:rsidRPr="007F17AC">
        <w:rPr>
          <w:rFonts w:asciiTheme="majorHAnsi" w:hAnsiTheme="majorHAnsi" w:cstheme="majorHAnsi"/>
          <w:color w:val="000000" w:themeColor="text1"/>
          <w:sz w:val="26"/>
          <w:szCs w:val="26"/>
          <w:vertAlign w:val="superscript"/>
        </w:rPr>
        <w:t>3</w:t>
      </w:r>
      <w:r w:rsidRPr="007F17AC">
        <w:rPr>
          <w:rFonts w:asciiTheme="majorHAnsi" w:hAnsiTheme="majorHAnsi" w:cstheme="majorHAnsi"/>
          <w:color w:val="000000" w:themeColor="text1"/>
          <w:sz w:val="26"/>
          <w:szCs w:val="26"/>
        </w:rPr>
        <w:t>)</w:t>
      </w:r>
    </w:p>
    <w:p w:rsidR="00500CB5" w:rsidRPr="007F17AC" w:rsidRDefault="00500CB5" w:rsidP="003715BE">
      <w:pPr>
        <w:spacing w:before="80" w:after="80" w:line="360" w:lineRule="auto"/>
        <w:ind w:firstLine="567"/>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M: Tải lượng nguồn thải (mg/m.s).</w:t>
      </w:r>
      <w:r>
        <w:rPr>
          <w:rFonts w:asciiTheme="majorHAnsi" w:hAnsiTheme="majorHAnsi" w:cstheme="majorHAnsi"/>
          <w:color w:val="000000" w:themeColor="text1"/>
          <w:sz w:val="26"/>
          <w:szCs w:val="26"/>
        </w:rPr>
        <w:t xml:space="preserve"> </w:t>
      </w:r>
    </w:p>
    <w:p w:rsidR="00500CB5" w:rsidRPr="007F17AC" w:rsidRDefault="00500CB5" w:rsidP="003715BE">
      <w:pPr>
        <w:spacing w:before="80" w:after="80" w:line="360" w:lineRule="auto"/>
        <w:ind w:firstLine="567"/>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x: Khoảng cách từ tâm đường đến điểm tính nồng độ ô nhiễm (m).</w:t>
      </w:r>
    </w:p>
    <w:p w:rsidR="00500CB5" w:rsidRPr="007F17AC" w:rsidRDefault="00500CB5" w:rsidP="003715BE">
      <w:pPr>
        <w:spacing w:before="80" w:after="80" w:line="360" w:lineRule="auto"/>
        <w:ind w:firstLine="567"/>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z: độ cao điểm tính nồng độ chất ô nhiễm (m), Z = 1.</w:t>
      </w:r>
    </w:p>
    <w:p w:rsidR="00500CB5" w:rsidRPr="007F17AC" w:rsidRDefault="00500CB5" w:rsidP="003715BE">
      <w:pPr>
        <w:spacing w:before="80" w:after="80" w:line="360" w:lineRule="auto"/>
        <w:ind w:firstLine="567"/>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 xml:space="preserve">u: Tốc độ gió trung bình (m/s), dựa theo thời gian thi công và chế độ gió khu vực </w:t>
      </w:r>
      <w:r w:rsidR="007558A4">
        <w:rPr>
          <w:rFonts w:asciiTheme="majorHAnsi" w:hAnsiTheme="majorHAnsi" w:cstheme="majorHAnsi"/>
          <w:color w:val="000000" w:themeColor="text1"/>
          <w:sz w:val="26"/>
          <w:szCs w:val="26"/>
        </w:rPr>
        <w:t>Cơ sở</w:t>
      </w:r>
      <w:r w:rsidRPr="007F17AC">
        <w:rPr>
          <w:rFonts w:asciiTheme="majorHAnsi" w:hAnsiTheme="majorHAnsi" w:cstheme="majorHAnsi"/>
          <w:color w:val="000000" w:themeColor="text1"/>
          <w:sz w:val="26"/>
          <w:szCs w:val="26"/>
        </w:rPr>
        <w:t>, lấy u = 1.</w:t>
      </w:r>
    </w:p>
    <w:p w:rsidR="00500CB5" w:rsidRPr="007F17AC" w:rsidRDefault="00500CB5" w:rsidP="003715BE">
      <w:pPr>
        <w:spacing w:before="80" w:after="80" w:line="360" w:lineRule="auto"/>
        <w:ind w:firstLine="567"/>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O</w:t>
      </w:r>
      <w:r w:rsidRPr="007F17AC">
        <w:rPr>
          <w:rFonts w:asciiTheme="majorHAnsi" w:hAnsiTheme="majorHAnsi" w:cstheme="majorHAnsi"/>
          <w:color w:val="000000" w:themeColor="text1"/>
          <w:sz w:val="26"/>
          <w:szCs w:val="26"/>
          <w:vertAlign w:val="subscript"/>
        </w:rPr>
        <w:t>Z</w:t>
      </w:r>
      <w:r w:rsidRPr="007F17AC">
        <w:rPr>
          <w:rFonts w:asciiTheme="majorHAnsi" w:hAnsiTheme="majorHAnsi" w:cstheme="majorHAnsi"/>
          <w:color w:val="000000" w:themeColor="text1"/>
          <w:sz w:val="26"/>
          <w:szCs w:val="26"/>
        </w:rPr>
        <w:t>: Hệ số khuếch tán theo phương x.</w:t>
      </w:r>
    </w:p>
    <w:p w:rsidR="00500CB5" w:rsidRPr="007F17AC" w:rsidRDefault="00500CB5" w:rsidP="003715BE">
      <w:pPr>
        <w:spacing w:before="80" w:after="80" w:line="360" w:lineRule="auto"/>
        <w:ind w:firstLine="567"/>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Đối với nguồn giao thông thì hệ số Oz thường được xác định theo công thức Slade phụ thuộc vào cấp độ ổn định khí quyển. Với độ ổn định khí quyển loại B:</w:t>
      </w:r>
    </w:p>
    <w:p w:rsidR="00500CB5" w:rsidRPr="007F17AC" w:rsidRDefault="00500CB5" w:rsidP="003715BE">
      <w:pPr>
        <w:spacing w:before="80" w:after="80" w:line="360" w:lineRule="auto"/>
        <w:ind w:firstLine="567"/>
        <w:contextualSpacing/>
        <w:jc w:val="both"/>
        <w:rPr>
          <w:rFonts w:ascii="Times New Roman" w:hAnsi="Times New Roman" w:cs="Times New Roman"/>
          <w:color w:val="000000" w:themeColor="text1"/>
          <w:sz w:val="26"/>
          <w:szCs w:val="26"/>
          <w:vertAlign w:val="superscript"/>
        </w:rPr>
      </w:pPr>
      <w:r w:rsidRPr="007F17AC">
        <w:rPr>
          <w:rFonts w:asciiTheme="majorHAnsi" w:hAnsiTheme="majorHAnsi" w:cstheme="majorHAnsi"/>
          <w:color w:val="000000" w:themeColor="text1"/>
          <w:sz w:val="26"/>
          <w:szCs w:val="26"/>
        </w:rPr>
        <w:t xml:space="preserve">Oz = 0.53 x </w:t>
      </w:r>
      <w:r w:rsidRPr="007F17AC">
        <w:rPr>
          <w:rFonts w:ascii="Times New Roman" w:hAnsi="Times New Roman" w:cs="Times New Roman"/>
          <w:color w:val="000000" w:themeColor="text1"/>
          <w:sz w:val="26"/>
          <w:szCs w:val="26"/>
        </w:rPr>
        <w:t xml:space="preserve">X </w:t>
      </w:r>
      <w:r w:rsidRPr="007F17AC">
        <w:rPr>
          <w:rFonts w:ascii="Times New Roman" w:hAnsi="Times New Roman" w:cs="Times New Roman"/>
          <w:color w:val="000000" w:themeColor="text1"/>
          <w:sz w:val="26"/>
          <w:szCs w:val="26"/>
          <w:vertAlign w:val="superscript"/>
        </w:rPr>
        <w:t>0,73</w:t>
      </w:r>
    </w:p>
    <w:p w:rsidR="00500CB5" w:rsidRPr="007F17AC" w:rsidRDefault="00500CB5" w:rsidP="003715BE">
      <w:pPr>
        <w:spacing w:before="80" w:after="80" w:line="360" w:lineRule="auto"/>
        <w:ind w:firstLine="567"/>
        <w:contextualSpacing/>
        <w:jc w:val="both"/>
        <w:rPr>
          <w:rFonts w:cstheme="majorHAnsi"/>
          <w:color w:val="000000" w:themeColor="text1"/>
          <w:sz w:val="26"/>
          <w:szCs w:val="26"/>
        </w:rPr>
      </w:pPr>
      <w:r w:rsidRPr="007F17AC">
        <w:rPr>
          <w:rFonts w:ascii="Times New Roman" w:hAnsi="Times New Roman" w:cs="Times New Roman"/>
          <w:color w:val="000000" w:themeColor="text1"/>
          <w:sz w:val="26"/>
          <w:szCs w:val="26"/>
        </w:rPr>
        <w:t>Áp dụng công thức trên, có thể tính được nồng độ các chất ô nhiễm do phương tiện giao thông phát sinh với khoảng cách 3m, 5m, 10m, 15m như sau:</w:t>
      </w:r>
    </w:p>
    <w:p w:rsidR="00A95167" w:rsidRDefault="003715BE" w:rsidP="003715BE">
      <w:pPr>
        <w:pStyle w:val="Caption"/>
      </w:pPr>
      <w:bookmarkStart w:id="142" w:name="_Toc109892524"/>
      <w:bookmarkStart w:id="143" w:name="_Toc144207971"/>
      <w:bookmarkStart w:id="144" w:name="_Toc144216664"/>
      <w:r>
        <w:t xml:space="preserve">Bảng </w:t>
      </w:r>
      <w:fldSimple w:instr=" STYLEREF 1 \s ">
        <w:r w:rsidR="00C535D2">
          <w:rPr>
            <w:noProof/>
          </w:rPr>
          <w:t>3</w:t>
        </w:r>
      </w:fldSimple>
      <w:r w:rsidR="00DB2387">
        <w:t>.</w:t>
      </w:r>
      <w:fldSimple w:instr=" SEQ Bảng \* ARABIC \s 1 ">
        <w:r w:rsidR="00C535D2">
          <w:rPr>
            <w:noProof/>
          </w:rPr>
          <w:t>12</w:t>
        </w:r>
      </w:fldSimple>
      <w:r w:rsidRPr="003715BE">
        <w:t xml:space="preserve"> </w:t>
      </w:r>
      <w:r w:rsidR="00500CB5" w:rsidRPr="00500CB5">
        <w:t>Nồng độ các chất ô nhiễm theo khoảng cách</w:t>
      </w:r>
      <w:bookmarkEnd w:id="142"/>
      <w:bookmarkEnd w:id="143"/>
      <w:bookmarkEnd w:id="144"/>
    </w:p>
    <w:tbl>
      <w:tblPr>
        <w:tblStyle w:val="TableGrid"/>
        <w:tblW w:w="10065" w:type="dxa"/>
        <w:tblInd w:w="-459" w:type="dxa"/>
        <w:tblLayout w:type="fixed"/>
        <w:tblLook w:val="04A0" w:firstRow="1" w:lastRow="0" w:firstColumn="1" w:lastColumn="0" w:noHBand="0" w:noVBand="1"/>
      </w:tblPr>
      <w:tblGrid>
        <w:gridCol w:w="993"/>
        <w:gridCol w:w="1417"/>
        <w:gridCol w:w="1447"/>
        <w:gridCol w:w="1388"/>
        <w:gridCol w:w="1377"/>
        <w:gridCol w:w="1600"/>
        <w:gridCol w:w="1843"/>
      </w:tblGrid>
      <w:tr w:rsidR="007908D2" w:rsidRPr="007F17AC" w:rsidTr="00443BA9">
        <w:trPr>
          <w:trHeight w:val="863"/>
        </w:trPr>
        <w:tc>
          <w:tcPr>
            <w:tcW w:w="993" w:type="dxa"/>
            <w:vMerge w:val="restart"/>
          </w:tcPr>
          <w:p w:rsidR="00500CB5" w:rsidRPr="0067762B" w:rsidRDefault="00500CB5" w:rsidP="00A7795E">
            <w:pPr>
              <w:spacing w:before="80" w:after="80" w:line="276" w:lineRule="auto"/>
              <w:contextualSpacing/>
              <w:jc w:val="center"/>
              <w:rPr>
                <w:rFonts w:asciiTheme="majorHAnsi" w:hAnsiTheme="majorHAnsi" w:cstheme="majorHAnsi"/>
                <w:b/>
                <w:bCs/>
                <w:color w:val="000000" w:themeColor="text1"/>
                <w:sz w:val="26"/>
                <w:szCs w:val="26"/>
              </w:rPr>
            </w:pPr>
            <w:bookmarkStart w:id="145" w:name="_Hlk108622490"/>
            <w:r w:rsidRPr="0067762B">
              <w:rPr>
                <w:rFonts w:asciiTheme="majorHAnsi" w:hAnsiTheme="majorHAnsi" w:cstheme="majorHAnsi"/>
                <w:b/>
                <w:bCs/>
                <w:color w:val="000000" w:themeColor="text1"/>
                <w:sz w:val="26"/>
                <w:szCs w:val="26"/>
              </w:rPr>
              <w:lastRenderedPageBreak/>
              <w:t>Thông số ô nhiễm</w:t>
            </w:r>
          </w:p>
        </w:tc>
        <w:tc>
          <w:tcPr>
            <w:tcW w:w="1417" w:type="dxa"/>
            <w:vMerge w:val="restart"/>
          </w:tcPr>
          <w:p w:rsidR="00500CB5" w:rsidRPr="0067762B" w:rsidRDefault="00500CB5" w:rsidP="00A7795E">
            <w:pPr>
              <w:spacing w:before="80" w:after="80" w:line="276" w:lineRule="auto"/>
              <w:contextualSpacing/>
              <w:jc w:val="center"/>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M</w:t>
            </w:r>
          </w:p>
        </w:tc>
        <w:tc>
          <w:tcPr>
            <w:tcW w:w="5812" w:type="dxa"/>
            <w:gridSpan w:val="4"/>
          </w:tcPr>
          <w:p w:rsidR="00500CB5" w:rsidRPr="0067762B" w:rsidRDefault="00500CB5" w:rsidP="00A7795E">
            <w:pPr>
              <w:spacing w:before="80" w:after="80" w:line="276" w:lineRule="auto"/>
              <w:contextualSpacing/>
              <w:jc w:val="center"/>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Nồng độ chất ô nhiễm theo khoảng cách</w:t>
            </w:r>
          </w:p>
          <w:p w:rsidR="00500CB5" w:rsidRPr="0067762B" w:rsidRDefault="00500CB5" w:rsidP="00A7795E">
            <w:pPr>
              <w:spacing w:before="80" w:after="80" w:line="276" w:lineRule="auto"/>
              <w:contextualSpacing/>
              <w:jc w:val="center"/>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(mg/m3)</w:t>
            </w:r>
          </w:p>
        </w:tc>
        <w:tc>
          <w:tcPr>
            <w:tcW w:w="1843" w:type="dxa"/>
            <w:vMerge w:val="restart"/>
          </w:tcPr>
          <w:p w:rsidR="00500CB5" w:rsidRPr="0067762B" w:rsidRDefault="00500CB5" w:rsidP="00A7795E">
            <w:pPr>
              <w:spacing w:before="80" w:after="80" w:line="276" w:lineRule="auto"/>
              <w:contextualSpacing/>
              <w:jc w:val="center"/>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QCVN</w:t>
            </w:r>
          </w:p>
          <w:p w:rsidR="00500CB5" w:rsidRPr="0067762B" w:rsidRDefault="00500CB5" w:rsidP="00A7795E">
            <w:pPr>
              <w:spacing w:before="80" w:after="80" w:line="276" w:lineRule="auto"/>
              <w:contextualSpacing/>
              <w:jc w:val="center"/>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05:2013/</w:t>
            </w:r>
            <w:r w:rsidR="003715BE">
              <w:rPr>
                <w:rFonts w:asciiTheme="majorHAnsi" w:hAnsiTheme="majorHAnsi" w:cstheme="majorHAnsi"/>
                <w:b/>
                <w:bCs/>
                <w:color w:val="000000" w:themeColor="text1"/>
                <w:sz w:val="26"/>
                <w:szCs w:val="26"/>
                <w:lang w:val="en-US"/>
              </w:rPr>
              <w:t xml:space="preserve"> </w:t>
            </w:r>
            <w:r w:rsidRPr="0067762B">
              <w:rPr>
                <w:rFonts w:asciiTheme="majorHAnsi" w:hAnsiTheme="majorHAnsi" w:cstheme="majorHAnsi"/>
                <w:b/>
                <w:bCs/>
                <w:color w:val="000000" w:themeColor="text1"/>
                <w:sz w:val="26"/>
                <w:szCs w:val="26"/>
              </w:rPr>
              <w:t>BTNMT</w:t>
            </w:r>
          </w:p>
          <w:p w:rsidR="00500CB5" w:rsidRPr="0067762B" w:rsidRDefault="00500CB5" w:rsidP="00A7795E">
            <w:pPr>
              <w:spacing w:before="80" w:after="80" w:line="276" w:lineRule="auto"/>
              <w:contextualSpacing/>
              <w:jc w:val="center"/>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trung bình 1h</w:t>
            </w:r>
          </w:p>
        </w:tc>
      </w:tr>
      <w:tr w:rsidR="007908D2" w:rsidRPr="007F17AC" w:rsidTr="00443BA9">
        <w:trPr>
          <w:trHeight w:val="543"/>
        </w:trPr>
        <w:tc>
          <w:tcPr>
            <w:tcW w:w="993" w:type="dxa"/>
            <w:vMerge/>
          </w:tcPr>
          <w:p w:rsidR="00500CB5" w:rsidRPr="007F17AC" w:rsidRDefault="00500CB5" w:rsidP="0067762B">
            <w:pPr>
              <w:spacing w:before="80" w:after="80" w:line="360" w:lineRule="auto"/>
              <w:contextualSpacing/>
              <w:rPr>
                <w:rFonts w:asciiTheme="majorHAnsi" w:hAnsiTheme="majorHAnsi" w:cstheme="majorHAnsi"/>
                <w:color w:val="000000" w:themeColor="text1"/>
                <w:sz w:val="26"/>
                <w:szCs w:val="26"/>
              </w:rPr>
            </w:pPr>
          </w:p>
        </w:tc>
        <w:tc>
          <w:tcPr>
            <w:tcW w:w="1417" w:type="dxa"/>
            <w:vMerge/>
          </w:tcPr>
          <w:p w:rsidR="00500CB5" w:rsidRPr="007F17AC" w:rsidRDefault="00500CB5" w:rsidP="0067762B">
            <w:pPr>
              <w:spacing w:before="80" w:after="80" w:line="360" w:lineRule="auto"/>
              <w:contextualSpacing/>
              <w:rPr>
                <w:rFonts w:asciiTheme="majorHAnsi" w:hAnsiTheme="majorHAnsi" w:cstheme="majorHAnsi"/>
                <w:color w:val="000000" w:themeColor="text1"/>
                <w:sz w:val="26"/>
                <w:szCs w:val="26"/>
              </w:rPr>
            </w:pPr>
          </w:p>
        </w:tc>
        <w:tc>
          <w:tcPr>
            <w:tcW w:w="1447" w:type="dxa"/>
          </w:tcPr>
          <w:p w:rsidR="00500CB5" w:rsidRPr="0067762B" w:rsidRDefault="00500CB5" w:rsidP="0067762B">
            <w:pPr>
              <w:spacing w:before="80" w:after="80" w:line="360" w:lineRule="auto"/>
              <w:contextualSpacing/>
              <w:jc w:val="center"/>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3m</w:t>
            </w:r>
          </w:p>
        </w:tc>
        <w:tc>
          <w:tcPr>
            <w:tcW w:w="1388" w:type="dxa"/>
          </w:tcPr>
          <w:p w:rsidR="00500CB5" w:rsidRPr="0067762B" w:rsidRDefault="00500CB5" w:rsidP="007908D2">
            <w:pPr>
              <w:spacing w:before="80" w:after="80" w:line="360" w:lineRule="auto"/>
              <w:contextualSpacing/>
              <w:jc w:val="center"/>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5m</w:t>
            </w:r>
          </w:p>
        </w:tc>
        <w:tc>
          <w:tcPr>
            <w:tcW w:w="1377" w:type="dxa"/>
          </w:tcPr>
          <w:p w:rsidR="00500CB5" w:rsidRPr="0067762B" w:rsidRDefault="00500CB5" w:rsidP="0067762B">
            <w:pPr>
              <w:spacing w:before="80" w:after="80" w:line="360" w:lineRule="auto"/>
              <w:contextualSpacing/>
              <w:jc w:val="center"/>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10m</w:t>
            </w:r>
          </w:p>
        </w:tc>
        <w:tc>
          <w:tcPr>
            <w:tcW w:w="1600" w:type="dxa"/>
          </w:tcPr>
          <w:p w:rsidR="00500CB5" w:rsidRPr="0067762B" w:rsidRDefault="00500CB5" w:rsidP="0067762B">
            <w:pPr>
              <w:spacing w:before="80" w:after="80" w:line="360" w:lineRule="auto"/>
              <w:contextualSpacing/>
              <w:jc w:val="center"/>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15m</w:t>
            </w:r>
          </w:p>
        </w:tc>
        <w:tc>
          <w:tcPr>
            <w:tcW w:w="1843" w:type="dxa"/>
            <w:vMerge/>
          </w:tcPr>
          <w:p w:rsidR="00500CB5" w:rsidRPr="007F17AC" w:rsidRDefault="00500CB5" w:rsidP="0067762B">
            <w:pPr>
              <w:spacing w:before="80" w:after="80" w:line="360" w:lineRule="auto"/>
              <w:contextualSpacing/>
              <w:rPr>
                <w:rFonts w:asciiTheme="majorHAnsi" w:hAnsiTheme="majorHAnsi" w:cstheme="majorHAnsi"/>
                <w:color w:val="000000" w:themeColor="text1"/>
                <w:sz w:val="26"/>
                <w:szCs w:val="26"/>
              </w:rPr>
            </w:pPr>
          </w:p>
        </w:tc>
      </w:tr>
      <w:tr w:rsidR="007908D2" w:rsidRPr="007F17AC" w:rsidTr="00443BA9">
        <w:trPr>
          <w:trHeight w:val="528"/>
        </w:trPr>
        <w:tc>
          <w:tcPr>
            <w:tcW w:w="993" w:type="dxa"/>
          </w:tcPr>
          <w:p w:rsidR="00500CB5" w:rsidRPr="0067762B" w:rsidRDefault="00500CB5" w:rsidP="0067762B">
            <w:pPr>
              <w:spacing w:before="80" w:after="80" w:line="360" w:lineRule="auto"/>
              <w:contextualSpacing/>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TSP</w:t>
            </w:r>
          </w:p>
        </w:tc>
        <w:tc>
          <w:tcPr>
            <w:tcW w:w="1417" w:type="dxa"/>
          </w:tcPr>
          <w:p w:rsidR="00500CB5" w:rsidRPr="007908D2" w:rsidRDefault="00DB071F"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0,0446</w:t>
            </w:r>
          </w:p>
        </w:tc>
        <w:tc>
          <w:tcPr>
            <w:tcW w:w="1447" w:type="dxa"/>
          </w:tcPr>
          <w:p w:rsidR="00500CB5" w:rsidRPr="007908D2" w:rsidRDefault="00500CB5"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0,0</w:t>
            </w:r>
            <w:r w:rsidR="00A90A15" w:rsidRPr="007908D2">
              <w:rPr>
                <w:rFonts w:asciiTheme="majorHAnsi" w:hAnsiTheme="majorHAnsi" w:cstheme="majorHAnsi"/>
                <w:color w:val="000000" w:themeColor="text1"/>
                <w:sz w:val="24"/>
                <w:szCs w:val="24"/>
              </w:rPr>
              <w:t>395</w:t>
            </w:r>
          </w:p>
        </w:tc>
        <w:tc>
          <w:tcPr>
            <w:tcW w:w="1388" w:type="dxa"/>
          </w:tcPr>
          <w:p w:rsidR="00500CB5" w:rsidRPr="007908D2" w:rsidRDefault="00500CB5"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0,0</w:t>
            </w:r>
            <w:r w:rsidR="00391551" w:rsidRPr="007908D2">
              <w:rPr>
                <w:rFonts w:asciiTheme="majorHAnsi" w:hAnsiTheme="majorHAnsi" w:cstheme="majorHAnsi"/>
                <w:color w:val="000000" w:themeColor="text1"/>
                <w:sz w:val="24"/>
                <w:szCs w:val="24"/>
              </w:rPr>
              <w:t>31</w:t>
            </w:r>
          </w:p>
        </w:tc>
        <w:tc>
          <w:tcPr>
            <w:tcW w:w="1377" w:type="dxa"/>
          </w:tcPr>
          <w:p w:rsidR="00500CB5" w:rsidRPr="007908D2" w:rsidRDefault="00500CB5"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0,0</w:t>
            </w:r>
            <w:r w:rsidR="00391551" w:rsidRPr="007908D2">
              <w:rPr>
                <w:rFonts w:asciiTheme="majorHAnsi" w:hAnsiTheme="majorHAnsi" w:cstheme="majorHAnsi"/>
                <w:color w:val="000000" w:themeColor="text1"/>
                <w:sz w:val="24"/>
                <w:szCs w:val="24"/>
              </w:rPr>
              <w:t>210</w:t>
            </w:r>
          </w:p>
        </w:tc>
        <w:tc>
          <w:tcPr>
            <w:tcW w:w="1600" w:type="dxa"/>
          </w:tcPr>
          <w:p w:rsidR="00500CB5" w:rsidRPr="007908D2" w:rsidRDefault="00500CB5"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0,</w:t>
            </w:r>
            <w:r w:rsidR="00391551" w:rsidRPr="007908D2">
              <w:rPr>
                <w:rFonts w:asciiTheme="majorHAnsi" w:hAnsiTheme="majorHAnsi" w:cstheme="majorHAnsi"/>
                <w:color w:val="000000" w:themeColor="text1"/>
                <w:sz w:val="24"/>
                <w:szCs w:val="24"/>
              </w:rPr>
              <w:t>0163</w:t>
            </w:r>
          </w:p>
        </w:tc>
        <w:tc>
          <w:tcPr>
            <w:tcW w:w="1843" w:type="dxa"/>
          </w:tcPr>
          <w:p w:rsidR="00500CB5" w:rsidRPr="007908D2" w:rsidRDefault="00500CB5" w:rsidP="0067762B">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0,3</w:t>
            </w:r>
          </w:p>
        </w:tc>
      </w:tr>
      <w:tr w:rsidR="007908D2" w:rsidRPr="007F17AC" w:rsidTr="00443BA9">
        <w:trPr>
          <w:trHeight w:val="665"/>
        </w:trPr>
        <w:tc>
          <w:tcPr>
            <w:tcW w:w="993" w:type="dxa"/>
          </w:tcPr>
          <w:p w:rsidR="00500CB5" w:rsidRPr="0067762B" w:rsidRDefault="00500CB5" w:rsidP="0067762B">
            <w:pPr>
              <w:spacing w:before="80" w:after="80" w:line="360" w:lineRule="auto"/>
              <w:contextualSpacing/>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PM</w:t>
            </w:r>
            <w:r w:rsidRPr="0067762B">
              <w:rPr>
                <w:rFonts w:asciiTheme="majorHAnsi" w:hAnsiTheme="majorHAnsi" w:cstheme="majorHAnsi"/>
                <w:b/>
                <w:bCs/>
                <w:color w:val="000000" w:themeColor="text1"/>
                <w:sz w:val="26"/>
                <w:szCs w:val="26"/>
                <w:vertAlign w:val="subscript"/>
              </w:rPr>
              <w:t>10</w:t>
            </w:r>
          </w:p>
        </w:tc>
        <w:tc>
          <w:tcPr>
            <w:tcW w:w="1417" w:type="dxa"/>
          </w:tcPr>
          <w:p w:rsidR="00500CB5" w:rsidRPr="007908D2" w:rsidRDefault="00DB071F"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0,868 x10</w:t>
            </w:r>
            <w:r w:rsidRPr="007908D2">
              <w:rPr>
                <w:rFonts w:asciiTheme="majorHAnsi" w:hAnsiTheme="majorHAnsi" w:cstheme="majorHAnsi"/>
                <w:color w:val="000000" w:themeColor="text1"/>
                <w:sz w:val="24"/>
                <w:szCs w:val="24"/>
                <w:vertAlign w:val="superscript"/>
              </w:rPr>
              <w:t>-3</w:t>
            </w:r>
          </w:p>
        </w:tc>
        <w:tc>
          <w:tcPr>
            <w:tcW w:w="1447" w:type="dxa"/>
          </w:tcPr>
          <w:p w:rsidR="00500CB5" w:rsidRPr="007908D2" w:rsidRDefault="00391551"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7,696 x 10</w:t>
            </w:r>
            <w:r w:rsidRPr="007908D2">
              <w:rPr>
                <w:rFonts w:asciiTheme="majorHAnsi" w:hAnsiTheme="majorHAnsi" w:cstheme="majorHAnsi"/>
                <w:color w:val="000000" w:themeColor="text1"/>
                <w:sz w:val="24"/>
                <w:szCs w:val="24"/>
                <w:vertAlign w:val="superscript"/>
              </w:rPr>
              <w:t>-4</w:t>
            </w:r>
          </w:p>
        </w:tc>
        <w:tc>
          <w:tcPr>
            <w:tcW w:w="1388" w:type="dxa"/>
          </w:tcPr>
          <w:p w:rsidR="00500CB5" w:rsidRPr="007908D2" w:rsidRDefault="00391551"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6,04 x 10</w:t>
            </w:r>
            <w:r w:rsidRPr="007908D2">
              <w:rPr>
                <w:rFonts w:asciiTheme="majorHAnsi" w:hAnsiTheme="majorHAnsi" w:cstheme="majorHAnsi"/>
                <w:color w:val="000000" w:themeColor="text1"/>
                <w:sz w:val="24"/>
                <w:szCs w:val="24"/>
                <w:vertAlign w:val="superscript"/>
              </w:rPr>
              <w:t>-4</w:t>
            </w:r>
          </w:p>
        </w:tc>
        <w:tc>
          <w:tcPr>
            <w:tcW w:w="1377" w:type="dxa"/>
          </w:tcPr>
          <w:p w:rsidR="00500CB5" w:rsidRPr="007908D2" w:rsidRDefault="00391551"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4,07 x 10</w:t>
            </w:r>
            <w:r w:rsidRPr="007908D2">
              <w:rPr>
                <w:rFonts w:asciiTheme="majorHAnsi" w:hAnsiTheme="majorHAnsi" w:cstheme="majorHAnsi"/>
                <w:color w:val="000000" w:themeColor="text1"/>
                <w:sz w:val="24"/>
                <w:szCs w:val="24"/>
                <w:vertAlign w:val="superscript"/>
              </w:rPr>
              <w:t>-4</w:t>
            </w:r>
          </w:p>
        </w:tc>
        <w:tc>
          <w:tcPr>
            <w:tcW w:w="1600" w:type="dxa"/>
          </w:tcPr>
          <w:p w:rsidR="00500CB5" w:rsidRPr="007908D2" w:rsidRDefault="00391551"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3,1767 x 10</w:t>
            </w:r>
            <w:r w:rsidRPr="007908D2">
              <w:rPr>
                <w:rFonts w:asciiTheme="majorHAnsi" w:hAnsiTheme="majorHAnsi" w:cstheme="majorHAnsi"/>
                <w:color w:val="000000" w:themeColor="text1"/>
                <w:sz w:val="24"/>
                <w:szCs w:val="24"/>
                <w:vertAlign w:val="superscript"/>
              </w:rPr>
              <w:t>-4</w:t>
            </w:r>
          </w:p>
        </w:tc>
        <w:tc>
          <w:tcPr>
            <w:tcW w:w="1843" w:type="dxa"/>
          </w:tcPr>
          <w:p w:rsidR="00500CB5" w:rsidRPr="007908D2" w:rsidRDefault="00500CB5" w:rsidP="0067762B">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w:t>
            </w:r>
          </w:p>
        </w:tc>
      </w:tr>
      <w:tr w:rsidR="007908D2" w:rsidRPr="007F17AC" w:rsidTr="00443BA9">
        <w:trPr>
          <w:trHeight w:val="528"/>
        </w:trPr>
        <w:tc>
          <w:tcPr>
            <w:tcW w:w="993" w:type="dxa"/>
          </w:tcPr>
          <w:p w:rsidR="00500CB5" w:rsidRPr="0067762B" w:rsidRDefault="00500CB5" w:rsidP="0067762B">
            <w:pPr>
              <w:spacing w:before="80" w:after="80" w:line="360" w:lineRule="auto"/>
              <w:contextualSpacing/>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SO</w:t>
            </w:r>
            <w:r w:rsidRPr="0067762B">
              <w:rPr>
                <w:rFonts w:asciiTheme="majorHAnsi" w:hAnsiTheme="majorHAnsi" w:cstheme="majorHAnsi"/>
                <w:b/>
                <w:bCs/>
                <w:color w:val="000000" w:themeColor="text1"/>
                <w:sz w:val="26"/>
                <w:szCs w:val="26"/>
                <w:vertAlign w:val="subscript"/>
              </w:rPr>
              <w:t>2</w:t>
            </w:r>
          </w:p>
        </w:tc>
        <w:tc>
          <w:tcPr>
            <w:tcW w:w="1417" w:type="dxa"/>
          </w:tcPr>
          <w:p w:rsidR="00500CB5" w:rsidRPr="007908D2" w:rsidRDefault="00DB071F"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12,4 x 10</w:t>
            </w:r>
            <w:r w:rsidRPr="007908D2">
              <w:rPr>
                <w:rFonts w:asciiTheme="majorHAnsi" w:hAnsiTheme="majorHAnsi" w:cstheme="majorHAnsi"/>
                <w:color w:val="000000" w:themeColor="text1"/>
                <w:sz w:val="24"/>
                <w:szCs w:val="24"/>
                <w:vertAlign w:val="superscript"/>
              </w:rPr>
              <w:t>-3</w:t>
            </w:r>
          </w:p>
        </w:tc>
        <w:tc>
          <w:tcPr>
            <w:tcW w:w="1447" w:type="dxa"/>
          </w:tcPr>
          <w:p w:rsidR="00500CB5" w:rsidRPr="007908D2" w:rsidRDefault="00391551"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10,99 x 10</w:t>
            </w:r>
            <w:r w:rsidRPr="007908D2">
              <w:rPr>
                <w:rFonts w:asciiTheme="majorHAnsi" w:hAnsiTheme="majorHAnsi" w:cstheme="majorHAnsi"/>
                <w:color w:val="000000" w:themeColor="text1"/>
                <w:sz w:val="24"/>
                <w:szCs w:val="24"/>
                <w:vertAlign w:val="superscript"/>
              </w:rPr>
              <w:t>-3</w:t>
            </w:r>
          </w:p>
        </w:tc>
        <w:tc>
          <w:tcPr>
            <w:tcW w:w="1388" w:type="dxa"/>
          </w:tcPr>
          <w:p w:rsidR="00500CB5" w:rsidRPr="007908D2" w:rsidRDefault="00F966C8"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8,63 x 10</w:t>
            </w:r>
            <w:r w:rsidRPr="007908D2">
              <w:rPr>
                <w:rFonts w:asciiTheme="majorHAnsi" w:hAnsiTheme="majorHAnsi" w:cstheme="majorHAnsi"/>
                <w:color w:val="000000" w:themeColor="text1"/>
                <w:sz w:val="24"/>
                <w:szCs w:val="24"/>
                <w:vertAlign w:val="superscript"/>
              </w:rPr>
              <w:t>-3</w:t>
            </w:r>
          </w:p>
        </w:tc>
        <w:tc>
          <w:tcPr>
            <w:tcW w:w="1377" w:type="dxa"/>
          </w:tcPr>
          <w:p w:rsidR="00500CB5" w:rsidRPr="007908D2" w:rsidRDefault="0087156B"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5,08 x 10</w:t>
            </w:r>
            <w:r w:rsidRPr="007908D2">
              <w:rPr>
                <w:rFonts w:asciiTheme="majorHAnsi" w:hAnsiTheme="majorHAnsi" w:cstheme="majorHAnsi"/>
                <w:color w:val="000000" w:themeColor="text1"/>
                <w:sz w:val="24"/>
                <w:szCs w:val="24"/>
                <w:vertAlign w:val="superscript"/>
              </w:rPr>
              <w:t>-3</w:t>
            </w:r>
          </w:p>
        </w:tc>
        <w:tc>
          <w:tcPr>
            <w:tcW w:w="1600" w:type="dxa"/>
          </w:tcPr>
          <w:p w:rsidR="00500CB5" w:rsidRPr="007908D2" w:rsidRDefault="0087156B"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4,54 x 10</w:t>
            </w:r>
            <w:r w:rsidRPr="007908D2">
              <w:rPr>
                <w:rFonts w:asciiTheme="majorHAnsi" w:hAnsiTheme="majorHAnsi" w:cstheme="majorHAnsi"/>
                <w:color w:val="000000" w:themeColor="text1"/>
                <w:sz w:val="24"/>
                <w:szCs w:val="24"/>
                <w:vertAlign w:val="superscript"/>
              </w:rPr>
              <w:t>-3</w:t>
            </w:r>
          </w:p>
        </w:tc>
        <w:tc>
          <w:tcPr>
            <w:tcW w:w="1843" w:type="dxa"/>
          </w:tcPr>
          <w:p w:rsidR="00500CB5" w:rsidRPr="007908D2" w:rsidRDefault="00500CB5" w:rsidP="0067762B">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0,35</w:t>
            </w:r>
          </w:p>
        </w:tc>
      </w:tr>
      <w:tr w:rsidR="007908D2" w:rsidRPr="007F17AC" w:rsidTr="00443BA9">
        <w:trPr>
          <w:trHeight w:val="528"/>
        </w:trPr>
        <w:tc>
          <w:tcPr>
            <w:tcW w:w="993" w:type="dxa"/>
          </w:tcPr>
          <w:p w:rsidR="00500CB5" w:rsidRPr="0067762B" w:rsidRDefault="00500CB5" w:rsidP="0067762B">
            <w:pPr>
              <w:spacing w:before="80" w:after="80" w:line="360" w:lineRule="auto"/>
              <w:contextualSpacing/>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NO</w:t>
            </w:r>
            <w:r w:rsidRPr="0067762B">
              <w:rPr>
                <w:rFonts w:asciiTheme="majorHAnsi" w:hAnsiTheme="majorHAnsi" w:cstheme="majorHAnsi"/>
                <w:b/>
                <w:bCs/>
                <w:color w:val="000000" w:themeColor="text1"/>
                <w:sz w:val="26"/>
                <w:szCs w:val="26"/>
                <w:vertAlign w:val="subscript"/>
              </w:rPr>
              <w:t>2</w:t>
            </w:r>
          </w:p>
        </w:tc>
        <w:tc>
          <w:tcPr>
            <w:tcW w:w="1417" w:type="dxa"/>
          </w:tcPr>
          <w:p w:rsidR="00500CB5" w:rsidRPr="007908D2" w:rsidRDefault="00DB071F"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34,68 x 10</w:t>
            </w:r>
            <w:r w:rsidRPr="007908D2">
              <w:rPr>
                <w:rFonts w:asciiTheme="majorHAnsi" w:hAnsiTheme="majorHAnsi" w:cstheme="majorHAnsi"/>
                <w:color w:val="000000" w:themeColor="text1"/>
                <w:sz w:val="24"/>
                <w:szCs w:val="24"/>
                <w:vertAlign w:val="superscript"/>
              </w:rPr>
              <w:t>-3</w:t>
            </w:r>
          </w:p>
        </w:tc>
        <w:tc>
          <w:tcPr>
            <w:tcW w:w="1447" w:type="dxa"/>
          </w:tcPr>
          <w:p w:rsidR="00500CB5" w:rsidRPr="007908D2" w:rsidRDefault="0044688F"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30,75 x 10</w:t>
            </w:r>
            <w:r w:rsidRPr="007908D2">
              <w:rPr>
                <w:rFonts w:asciiTheme="majorHAnsi" w:hAnsiTheme="majorHAnsi" w:cstheme="majorHAnsi"/>
                <w:color w:val="000000" w:themeColor="text1"/>
                <w:sz w:val="24"/>
                <w:szCs w:val="24"/>
                <w:vertAlign w:val="superscript"/>
              </w:rPr>
              <w:t>-3</w:t>
            </w:r>
          </w:p>
        </w:tc>
        <w:tc>
          <w:tcPr>
            <w:tcW w:w="1388" w:type="dxa"/>
          </w:tcPr>
          <w:p w:rsidR="00500CB5" w:rsidRPr="007908D2" w:rsidRDefault="0044688F"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24,13 x 10</w:t>
            </w:r>
            <w:r w:rsidRPr="007908D2">
              <w:rPr>
                <w:rFonts w:asciiTheme="majorHAnsi" w:hAnsiTheme="majorHAnsi" w:cstheme="majorHAnsi"/>
                <w:color w:val="000000" w:themeColor="text1"/>
                <w:sz w:val="24"/>
                <w:szCs w:val="24"/>
                <w:vertAlign w:val="superscript"/>
              </w:rPr>
              <w:t>-3</w:t>
            </w:r>
          </w:p>
        </w:tc>
        <w:tc>
          <w:tcPr>
            <w:tcW w:w="1377" w:type="dxa"/>
          </w:tcPr>
          <w:p w:rsidR="00500CB5" w:rsidRPr="007908D2" w:rsidRDefault="0044688F"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16,27 x 10</w:t>
            </w:r>
            <w:r w:rsidRPr="007908D2">
              <w:rPr>
                <w:rFonts w:asciiTheme="majorHAnsi" w:hAnsiTheme="majorHAnsi" w:cstheme="majorHAnsi"/>
                <w:color w:val="000000" w:themeColor="text1"/>
                <w:sz w:val="24"/>
                <w:szCs w:val="24"/>
                <w:vertAlign w:val="superscript"/>
              </w:rPr>
              <w:t>-3</w:t>
            </w:r>
          </w:p>
        </w:tc>
        <w:tc>
          <w:tcPr>
            <w:tcW w:w="1600" w:type="dxa"/>
          </w:tcPr>
          <w:p w:rsidR="00500CB5" w:rsidRPr="007908D2" w:rsidRDefault="0044688F" w:rsidP="007908D2">
            <w:pPr>
              <w:spacing w:before="80" w:after="80" w:line="360" w:lineRule="auto"/>
              <w:contextualSpacing/>
              <w:jc w:val="center"/>
              <w:rPr>
                <w:rFonts w:asciiTheme="majorHAnsi" w:hAnsiTheme="majorHAnsi" w:cstheme="majorHAnsi"/>
                <w:color w:val="000000" w:themeColor="text1"/>
                <w:sz w:val="24"/>
                <w:szCs w:val="24"/>
                <w:vertAlign w:val="superscript"/>
              </w:rPr>
            </w:pPr>
            <w:r w:rsidRPr="007908D2">
              <w:rPr>
                <w:rFonts w:asciiTheme="majorHAnsi" w:hAnsiTheme="majorHAnsi" w:cstheme="majorHAnsi"/>
                <w:color w:val="000000" w:themeColor="text1"/>
                <w:sz w:val="24"/>
                <w:szCs w:val="24"/>
              </w:rPr>
              <w:t>12,69 x 10</w:t>
            </w:r>
            <w:r w:rsidRPr="007908D2">
              <w:rPr>
                <w:rFonts w:asciiTheme="majorHAnsi" w:hAnsiTheme="majorHAnsi" w:cstheme="majorHAnsi"/>
                <w:color w:val="000000" w:themeColor="text1"/>
                <w:sz w:val="24"/>
                <w:szCs w:val="24"/>
                <w:vertAlign w:val="superscript"/>
              </w:rPr>
              <w:t>-3</w:t>
            </w:r>
          </w:p>
        </w:tc>
        <w:tc>
          <w:tcPr>
            <w:tcW w:w="1843" w:type="dxa"/>
          </w:tcPr>
          <w:p w:rsidR="00500CB5" w:rsidRPr="007908D2" w:rsidRDefault="00500CB5" w:rsidP="0067762B">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0,2</w:t>
            </w:r>
          </w:p>
        </w:tc>
      </w:tr>
      <w:tr w:rsidR="007908D2" w:rsidRPr="007F17AC" w:rsidTr="00443BA9">
        <w:trPr>
          <w:trHeight w:val="528"/>
        </w:trPr>
        <w:tc>
          <w:tcPr>
            <w:tcW w:w="993" w:type="dxa"/>
          </w:tcPr>
          <w:p w:rsidR="00500CB5" w:rsidRPr="0067762B" w:rsidRDefault="00500CB5" w:rsidP="0067762B">
            <w:pPr>
              <w:spacing w:before="80" w:after="80" w:line="360" w:lineRule="auto"/>
              <w:contextualSpacing/>
              <w:rPr>
                <w:rFonts w:asciiTheme="majorHAnsi" w:hAnsiTheme="majorHAnsi" w:cstheme="majorHAnsi"/>
                <w:b/>
                <w:bCs/>
                <w:color w:val="000000" w:themeColor="text1"/>
                <w:sz w:val="26"/>
                <w:szCs w:val="26"/>
              </w:rPr>
            </w:pPr>
            <w:r w:rsidRPr="0067762B">
              <w:rPr>
                <w:rFonts w:asciiTheme="majorHAnsi" w:hAnsiTheme="majorHAnsi" w:cstheme="majorHAnsi"/>
                <w:b/>
                <w:bCs/>
                <w:color w:val="000000" w:themeColor="text1"/>
                <w:sz w:val="26"/>
                <w:szCs w:val="26"/>
              </w:rPr>
              <w:t>CO</w:t>
            </w:r>
          </w:p>
        </w:tc>
        <w:tc>
          <w:tcPr>
            <w:tcW w:w="1417" w:type="dxa"/>
          </w:tcPr>
          <w:p w:rsidR="00500CB5" w:rsidRPr="007908D2" w:rsidRDefault="00DB071F"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8,2106</w:t>
            </w:r>
          </w:p>
        </w:tc>
        <w:tc>
          <w:tcPr>
            <w:tcW w:w="1447" w:type="dxa"/>
          </w:tcPr>
          <w:p w:rsidR="00500CB5" w:rsidRPr="007908D2" w:rsidRDefault="0044688F"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7,2896</w:t>
            </w:r>
          </w:p>
        </w:tc>
        <w:tc>
          <w:tcPr>
            <w:tcW w:w="1388" w:type="dxa"/>
          </w:tcPr>
          <w:p w:rsidR="00500CB5" w:rsidRPr="007908D2" w:rsidRDefault="0044688F"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5,7136</w:t>
            </w:r>
          </w:p>
        </w:tc>
        <w:tc>
          <w:tcPr>
            <w:tcW w:w="1377" w:type="dxa"/>
          </w:tcPr>
          <w:p w:rsidR="00500CB5" w:rsidRPr="007908D2" w:rsidRDefault="0044688F"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3,8514</w:t>
            </w:r>
          </w:p>
        </w:tc>
        <w:tc>
          <w:tcPr>
            <w:tcW w:w="1600" w:type="dxa"/>
          </w:tcPr>
          <w:p w:rsidR="00500CB5" w:rsidRPr="007908D2" w:rsidRDefault="0044688F" w:rsidP="007908D2">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3</w:t>
            </w:r>
          </w:p>
        </w:tc>
        <w:tc>
          <w:tcPr>
            <w:tcW w:w="1843" w:type="dxa"/>
          </w:tcPr>
          <w:p w:rsidR="00500CB5" w:rsidRPr="007908D2" w:rsidRDefault="00500CB5" w:rsidP="0067762B">
            <w:pPr>
              <w:spacing w:before="80" w:after="80" w:line="360" w:lineRule="auto"/>
              <w:contextualSpacing/>
              <w:jc w:val="center"/>
              <w:rPr>
                <w:rFonts w:asciiTheme="majorHAnsi" w:hAnsiTheme="majorHAnsi" w:cstheme="majorHAnsi"/>
                <w:color w:val="000000" w:themeColor="text1"/>
                <w:sz w:val="24"/>
                <w:szCs w:val="24"/>
              </w:rPr>
            </w:pPr>
            <w:r w:rsidRPr="007908D2">
              <w:rPr>
                <w:rFonts w:asciiTheme="majorHAnsi" w:hAnsiTheme="majorHAnsi" w:cstheme="majorHAnsi"/>
                <w:color w:val="000000" w:themeColor="text1"/>
                <w:sz w:val="24"/>
                <w:szCs w:val="24"/>
              </w:rPr>
              <w:t>30</w:t>
            </w:r>
          </w:p>
        </w:tc>
      </w:tr>
    </w:tbl>
    <w:bookmarkEnd w:id="145"/>
    <w:p w:rsidR="0067762B" w:rsidRPr="00700576" w:rsidRDefault="0067762B" w:rsidP="00DF2CA8">
      <w:pPr>
        <w:spacing w:before="80" w:after="80" w:line="360" w:lineRule="auto"/>
        <w:ind w:firstLine="567"/>
        <w:contextualSpacing/>
        <w:jc w:val="both"/>
        <w:rPr>
          <w:rFonts w:asciiTheme="majorHAnsi" w:hAnsiTheme="majorHAnsi" w:cstheme="majorHAnsi"/>
          <w:b/>
          <w:bCs/>
          <w:i/>
          <w:iCs/>
          <w:color w:val="000000" w:themeColor="text1"/>
          <w:sz w:val="26"/>
          <w:szCs w:val="26"/>
        </w:rPr>
      </w:pPr>
      <w:r w:rsidRPr="00700576">
        <w:rPr>
          <w:rFonts w:asciiTheme="majorHAnsi" w:hAnsiTheme="majorHAnsi" w:cstheme="majorHAnsi"/>
          <w:b/>
          <w:bCs/>
          <w:i/>
          <w:iCs/>
          <w:color w:val="000000" w:themeColor="text1"/>
          <w:sz w:val="26"/>
          <w:szCs w:val="26"/>
        </w:rPr>
        <w:t>Ghi chú:</w:t>
      </w:r>
    </w:p>
    <w:p w:rsidR="0067762B" w:rsidRDefault="0067762B" w:rsidP="00DF2CA8">
      <w:pPr>
        <w:spacing w:before="80" w:after="80" w:line="360" w:lineRule="auto"/>
        <w:ind w:firstLine="567"/>
        <w:contextualSpacing/>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M: </w:t>
      </w:r>
      <w:r w:rsidRPr="007F17AC">
        <w:rPr>
          <w:rFonts w:asciiTheme="majorHAnsi" w:hAnsiTheme="majorHAnsi" w:cstheme="majorHAnsi"/>
          <w:color w:val="000000" w:themeColor="text1"/>
          <w:sz w:val="26"/>
          <w:szCs w:val="26"/>
        </w:rPr>
        <w:t>Tải lượng nguồn thải (mg/m.s).</w:t>
      </w:r>
    </w:p>
    <w:p w:rsidR="00500CB5" w:rsidRPr="007F17AC" w:rsidRDefault="00D26EFB" w:rsidP="00DF2CA8">
      <w:pPr>
        <w:spacing w:before="80" w:after="80" w:line="360" w:lineRule="auto"/>
        <w:ind w:firstLine="567"/>
        <w:contextualSpacing/>
        <w:jc w:val="both"/>
        <w:rPr>
          <w:rFonts w:asciiTheme="majorHAnsi" w:hAnsiTheme="majorHAnsi" w:cstheme="majorHAnsi"/>
          <w:color w:val="000000" w:themeColor="text1"/>
          <w:sz w:val="26"/>
          <w:szCs w:val="26"/>
        </w:rPr>
      </w:pPr>
      <w:r w:rsidRPr="007F17AC">
        <w:rPr>
          <w:rFonts w:asciiTheme="majorHAnsi" w:hAnsiTheme="majorHAnsi" w:cstheme="majorHAnsi"/>
          <w:color w:val="000000" w:themeColor="text1"/>
          <w:sz w:val="26"/>
          <w:szCs w:val="26"/>
        </w:rPr>
        <w:t>Qua kết quả tính toán trên, cho thấy nồng độ các chất ô nhiễm từ hoạt động giao thông đều nằm trong ngưỡng giới hạn cho phép của QCVN 05:2013/BTNMT – Quy chuẩn kỹ thuật quốc gia Việt Nam về giới hạn nồng độ các chất ô nhiễm trong không khí xung quanh trung bình 1h nên đạt quy chuẩn xả thải ra môi trường.</w:t>
      </w:r>
    </w:p>
    <w:p w:rsidR="00173791" w:rsidRPr="00173791" w:rsidRDefault="00173791" w:rsidP="00FB462B">
      <w:pPr>
        <w:pStyle w:val="ALV3"/>
      </w:pPr>
      <w:bookmarkStart w:id="146" w:name="_Toc109027748"/>
      <w:r w:rsidRPr="00173791">
        <w:t>2.2. Biện pháp xử lý bụi, khí thải</w:t>
      </w:r>
      <w:bookmarkEnd w:id="146"/>
    </w:p>
    <w:p w:rsidR="00173791" w:rsidRPr="00173791" w:rsidRDefault="00173791" w:rsidP="003715BE">
      <w:pPr>
        <w:ind w:firstLine="567"/>
        <w:rPr>
          <w:rFonts w:asciiTheme="majorHAnsi" w:hAnsiTheme="majorHAnsi" w:cstheme="majorHAnsi"/>
          <w:sz w:val="26"/>
          <w:szCs w:val="26"/>
        </w:rPr>
      </w:pPr>
      <w:r w:rsidRPr="00173791">
        <w:rPr>
          <w:rFonts w:asciiTheme="majorHAnsi" w:hAnsiTheme="majorHAnsi" w:cstheme="majorHAnsi"/>
          <w:sz w:val="26"/>
          <w:szCs w:val="26"/>
        </w:rPr>
        <w:t>Biện pháp xử lý ô nhiễm bụi:</w:t>
      </w:r>
    </w:p>
    <w:p w:rsidR="00C0405F" w:rsidRPr="003715BE" w:rsidRDefault="003715BE" w:rsidP="003715BE">
      <w:pPr>
        <w:ind w:firstLine="567"/>
        <w:rPr>
          <w:rFonts w:asciiTheme="majorHAnsi" w:hAnsiTheme="majorHAnsi" w:cstheme="majorHAnsi"/>
          <w:sz w:val="26"/>
          <w:szCs w:val="26"/>
        </w:rPr>
      </w:pPr>
      <w:r w:rsidRPr="003715BE">
        <w:rPr>
          <w:rFonts w:asciiTheme="majorHAnsi" w:hAnsiTheme="majorHAnsi" w:cstheme="majorHAnsi"/>
          <w:sz w:val="26"/>
          <w:szCs w:val="26"/>
        </w:rPr>
        <w:t xml:space="preserve">- </w:t>
      </w:r>
      <w:r w:rsidR="00173791" w:rsidRPr="003715BE">
        <w:rPr>
          <w:rFonts w:asciiTheme="majorHAnsi" w:hAnsiTheme="majorHAnsi" w:cstheme="majorHAnsi"/>
          <w:sz w:val="26"/>
          <w:szCs w:val="26"/>
        </w:rPr>
        <w:t>Công đoạn sản xuất khuôn</w:t>
      </w:r>
    </w:p>
    <w:p w:rsidR="00176262" w:rsidRPr="001E187A" w:rsidRDefault="00176262" w:rsidP="003715BE">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Quá trình gia công bằng máy CNC, đánh bóng sản phẩm được thực hiện trong quy trình khép kín hoàn toàn, đồng thời, lượng khuôn được sửa chữa tại nhà máy rất ít khoảng 8-9 bộ/ tháng nên lượng bụi ô nhiễm phát sinh không đáng kể. Phương án giảm thiểu ô nhiễm tại khu vực này là trang bị đầy đủ thiết bị bảo hộ lao động, đồng thời phối hợp thêm một số biện pháp sau:</w:t>
      </w:r>
    </w:p>
    <w:p w:rsidR="00176262" w:rsidRPr="001E187A" w:rsidRDefault="003715BE" w:rsidP="00774E0B">
      <w:pPr>
        <w:pStyle w:val="ListParagraph"/>
        <w:numPr>
          <w:ilvl w:val="0"/>
          <w:numId w:val="15"/>
        </w:numPr>
        <w:spacing w:before="80" w:after="80" w:line="360" w:lineRule="auto"/>
        <w:ind w:left="0" w:firstLine="567"/>
        <w:jc w:val="both"/>
        <w:rPr>
          <w:rFonts w:asciiTheme="majorHAnsi" w:hAnsiTheme="majorHAnsi" w:cstheme="majorHAnsi"/>
          <w:sz w:val="26"/>
          <w:szCs w:val="26"/>
        </w:rPr>
      </w:pPr>
      <w:r w:rsidRPr="003715BE">
        <w:rPr>
          <w:rFonts w:asciiTheme="majorHAnsi" w:hAnsiTheme="majorHAnsi" w:cstheme="majorHAnsi"/>
          <w:sz w:val="26"/>
          <w:szCs w:val="26"/>
        </w:rPr>
        <w:t xml:space="preserve"> </w:t>
      </w:r>
      <w:r w:rsidR="00176262" w:rsidRPr="001E187A">
        <w:rPr>
          <w:rFonts w:asciiTheme="majorHAnsi" w:hAnsiTheme="majorHAnsi" w:cstheme="majorHAnsi"/>
          <w:sz w:val="26"/>
          <w:szCs w:val="26"/>
        </w:rPr>
        <w:t>Trong khu vực sản xuất: thường xuyên quét dọn, làm sạch bụi rơi vãi.</w:t>
      </w:r>
    </w:p>
    <w:p w:rsidR="00176262" w:rsidRDefault="003715BE" w:rsidP="00774E0B">
      <w:pPr>
        <w:pStyle w:val="ListParagraph"/>
        <w:numPr>
          <w:ilvl w:val="0"/>
          <w:numId w:val="15"/>
        </w:numPr>
        <w:spacing w:before="80" w:after="80" w:line="360" w:lineRule="auto"/>
        <w:ind w:left="0" w:firstLine="567"/>
        <w:jc w:val="both"/>
        <w:rPr>
          <w:rFonts w:asciiTheme="majorHAnsi" w:hAnsiTheme="majorHAnsi" w:cstheme="majorHAnsi"/>
          <w:sz w:val="26"/>
          <w:szCs w:val="26"/>
        </w:rPr>
      </w:pPr>
      <w:r w:rsidRPr="003715BE">
        <w:rPr>
          <w:rFonts w:asciiTheme="majorHAnsi" w:hAnsiTheme="majorHAnsi" w:cstheme="majorHAnsi"/>
          <w:sz w:val="26"/>
          <w:szCs w:val="26"/>
        </w:rPr>
        <w:t xml:space="preserve"> </w:t>
      </w:r>
      <w:r w:rsidR="00176262" w:rsidRPr="001E187A">
        <w:rPr>
          <w:rFonts w:asciiTheme="majorHAnsi" w:hAnsiTheme="majorHAnsi" w:cstheme="majorHAnsi"/>
          <w:sz w:val="26"/>
          <w:szCs w:val="26"/>
        </w:rPr>
        <w:t>Trang bị các quạt máy công nghiệp để tăng quá trình trao đổi không khí giữa bên trong và bên ngoài xưởng.</w:t>
      </w:r>
    </w:p>
    <w:p w:rsidR="006D0CC6" w:rsidRPr="003715BE" w:rsidRDefault="003715BE" w:rsidP="003715BE">
      <w:pPr>
        <w:spacing w:before="80" w:after="80" w:line="360" w:lineRule="auto"/>
        <w:ind w:firstLine="567"/>
        <w:jc w:val="both"/>
        <w:rPr>
          <w:rFonts w:asciiTheme="majorHAnsi" w:hAnsiTheme="majorHAnsi" w:cstheme="majorHAnsi"/>
          <w:sz w:val="26"/>
          <w:szCs w:val="26"/>
        </w:rPr>
      </w:pPr>
      <w:r w:rsidRPr="003715BE">
        <w:rPr>
          <w:rFonts w:asciiTheme="majorHAnsi" w:hAnsiTheme="majorHAnsi" w:cstheme="majorHAnsi"/>
          <w:sz w:val="26"/>
          <w:szCs w:val="26"/>
        </w:rPr>
        <w:t xml:space="preserve">- </w:t>
      </w:r>
      <w:r w:rsidR="006D0CC6" w:rsidRPr="003715BE">
        <w:rPr>
          <w:rFonts w:asciiTheme="majorHAnsi" w:hAnsiTheme="majorHAnsi" w:cstheme="majorHAnsi"/>
          <w:sz w:val="26"/>
          <w:szCs w:val="26"/>
        </w:rPr>
        <w:t xml:space="preserve">Công đoạn nghiền, cân định lượng và phối trộn nguyên liệu: </w:t>
      </w:r>
      <w:r w:rsidR="007558A4" w:rsidRPr="003715BE">
        <w:rPr>
          <w:rFonts w:asciiTheme="majorHAnsi" w:hAnsiTheme="majorHAnsi" w:cstheme="majorHAnsi"/>
          <w:sz w:val="26"/>
          <w:szCs w:val="26"/>
        </w:rPr>
        <w:t>Cơ sở</w:t>
      </w:r>
      <w:r w:rsidR="006D0CC6" w:rsidRPr="003715BE">
        <w:rPr>
          <w:rFonts w:asciiTheme="majorHAnsi" w:hAnsiTheme="majorHAnsi" w:cstheme="majorHAnsi"/>
          <w:sz w:val="26"/>
          <w:szCs w:val="26"/>
        </w:rPr>
        <w:t xml:space="preserve"> đã thực hiện các biện pháp sau: </w:t>
      </w:r>
    </w:p>
    <w:p w:rsidR="006D0CC6" w:rsidRPr="001E187A" w:rsidRDefault="003715BE" w:rsidP="00774E0B">
      <w:pPr>
        <w:pStyle w:val="ListParagraph"/>
        <w:numPr>
          <w:ilvl w:val="0"/>
          <w:numId w:val="48"/>
        </w:numPr>
        <w:spacing w:before="80" w:after="80" w:line="360" w:lineRule="auto"/>
        <w:ind w:left="0" w:firstLine="567"/>
        <w:jc w:val="both"/>
        <w:rPr>
          <w:rFonts w:asciiTheme="majorHAnsi" w:hAnsiTheme="majorHAnsi" w:cstheme="majorHAnsi"/>
          <w:sz w:val="26"/>
          <w:szCs w:val="26"/>
        </w:rPr>
      </w:pPr>
      <w:r w:rsidRPr="003715BE">
        <w:rPr>
          <w:rFonts w:asciiTheme="majorHAnsi" w:hAnsiTheme="majorHAnsi" w:cstheme="majorHAnsi"/>
          <w:sz w:val="26"/>
          <w:szCs w:val="26"/>
        </w:rPr>
        <w:t xml:space="preserve"> </w:t>
      </w:r>
      <w:r w:rsidR="006D0CC6" w:rsidRPr="001E187A">
        <w:rPr>
          <w:rFonts w:asciiTheme="majorHAnsi" w:hAnsiTheme="majorHAnsi" w:cstheme="majorHAnsi"/>
          <w:sz w:val="26"/>
          <w:szCs w:val="26"/>
        </w:rPr>
        <w:t>Trang bị bảo hộ lao động, khẩu trang than hoạt tính cho công nhân.</w:t>
      </w:r>
    </w:p>
    <w:p w:rsidR="006D0CC6" w:rsidRPr="001E187A" w:rsidRDefault="003715BE" w:rsidP="00774E0B">
      <w:pPr>
        <w:pStyle w:val="ListParagraph"/>
        <w:numPr>
          <w:ilvl w:val="0"/>
          <w:numId w:val="48"/>
        </w:numPr>
        <w:spacing w:before="80" w:after="80" w:line="360" w:lineRule="auto"/>
        <w:ind w:left="0" w:firstLine="567"/>
        <w:jc w:val="both"/>
        <w:rPr>
          <w:rFonts w:asciiTheme="majorHAnsi" w:hAnsiTheme="majorHAnsi" w:cstheme="majorHAnsi"/>
          <w:sz w:val="26"/>
          <w:szCs w:val="26"/>
        </w:rPr>
      </w:pPr>
      <w:r w:rsidRPr="003715BE">
        <w:rPr>
          <w:rFonts w:asciiTheme="majorHAnsi" w:hAnsiTheme="majorHAnsi" w:cstheme="majorHAnsi"/>
          <w:sz w:val="26"/>
          <w:szCs w:val="26"/>
        </w:rPr>
        <w:t xml:space="preserve"> </w:t>
      </w:r>
      <w:r w:rsidR="006D0CC6" w:rsidRPr="001E187A">
        <w:rPr>
          <w:rFonts w:asciiTheme="majorHAnsi" w:hAnsiTheme="majorHAnsi" w:cstheme="majorHAnsi"/>
          <w:sz w:val="26"/>
          <w:szCs w:val="26"/>
        </w:rPr>
        <w:t>Khu vực sản xuất: vệ sinh sạch sẽ bụi, nguyên liệu rơi vãi.</w:t>
      </w:r>
    </w:p>
    <w:p w:rsidR="006D0CC6" w:rsidRPr="001E187A" w:rsidRDefault="003715BE" w:rsidP="00774E0B">
      <w:pPr>
        <w:pStyle w:val="ListParagraph"/>
        <w:numPr>
          <w:ilvl w:val="0"/>
          <w:numId w:val="48"/>
        </w:numPr>
        <w:spacing w:before="80" w:after="80" w:line="360" w:lineRule="auto"/>
        <w:ind w:left="0" w:firstLine="567"/>
        <w:jc w:val="both"/>
        <w:rPr>
          <w:rFonts w:asciiTheme="majorHAnsi" w:hAnsiTheme="majorHAnsi" w:cstheme="majorHAnsi"/>
          <w:sz w:val="26"/>
          <w:szCs w:val="26"/>
        </w:rPr>
      </w:pPr>
      <w:r w:rsidRPr="003715BE">
        <w:rPr>
          <w:rFonts w:asciiTheme="majorHAnsi" w:hAnsiTheme="majorHAnsi" w:cstheme="majorHAnsi"/>
          <w:sz w:val="26"/>
          <w:szCs w:val="26"/>
        </w:rPr>
        <w:lastRenderedPageBreak/>
        <w:t xml:space="preserve"> </w:t>
      </w:r>
      <w:r w:rsidR="006D0CC6" w:rsidRPr="001E187A">
        <w:rPr>
          <w:rFonts w:asciiTheme="majorHAnsi" w:hAnsiTheme="majorHAnsi" w:cstheme="majorHAnsi"/>
          <w:sz w:val="26"/>
          <w:szCs w:val="26"/>
        </w:rPr>
        <w:t>Bố trí nhà xưởng thông thoáng, lắp đặt các quạt máy, quạt hút để tăng cường không khí lưu thông trong nhà xưởng.</w:t>
      </w:r>
    </w:p>
    <w:p w:rsidR="00116F57" w:rsidRPr="001E187A" w:rsidRDefault="00116F57" w:rsidP="006D0CC6">
      <w:pPr>
        <w:rPr>
          <w:rFonts w:asciiTheme="majorHAnsi" w:hAnsiTheme="majorHAnsi" w:cstheme="majorHAnsi"/>
          <w:sz w:val="26"/>
          <w:szCs w:val="26"/>
        </w:rPr>
      </w:pPr>
      <w:r w:rsidRPr="001E187A">
        <w:rPr>
          <w:rFonts w:asciiTheme="majorHAnsi" w:hAnsiTheme="majorHAnsi" w:cstheme="majorHAnsi"/>
          <w:b/>
          <w:bCs/>
          <w:i/>
          <w:iCs/>
          <w:sz w:val="26"/>
          <w:szCs w:val="26"/>
        </w:rPr>
        <w:t xml:space="preserve">Biện pháp xử lý ô nhiễm hơi nhựa VOC: </w:t>
      </w:r>
    </w:p>
    <w:p w:rsidR="00116F57" w:rsidRPr="001E187A" w:rsidRDefault="007558A4" w:rsidP="00116F57">
      <w:pPr>
        <w:spacing w:before="80" w:after="80" w:line="360" w:lineRule="auto"/>
        <w:ind w:firstLine="567"/>
        <w:contextualSpacing/>
        <w:jc w:val="both"/>
        <w:rPr>
          <w:rFonts w:asciiTheme="majorHAnsi" w:hAnsiTheme="majorHAnsi" w:cstheme="majorHAnsi"/>
          <w:sz w:val="26"/>
          <w:szCs w:val="26"/>
        </w:rPr>
      </w:pPr>
      <w:r>
        <w:rPr>
          <w:rFonts w:asciiTheme="majorHAnsi" w:hAnsiTheme="majorHAnsi" w:cstheme="majorHAnsi"/>
          <w:sz w:val="26"/>
          <w:szCs w:val="26"/>
        </w:rPr>
        <w:t>Cơ sở</w:t>
      </w:r>
      <w:r w:rsidR="00116F57" w:rsidRPr="001E187A">
        <w:rPr>
          <w:rFonts w:asciiTheme="majorHAnsi" w:hAnsiTheme="majorHAnsi" w:cstheme="majorHAnsi"/>
          <w:sz w:val="26"/>
          <w:szCs w:val="26"/>
        </w:rPr>
        <w:t xml:space="preserve"> đã áp dụng một số biện pháp nhằm hạn chế ảnh hưởng của hơi dung môi đến mức thấp nhất đến môi trường và sức khỏe của công nhân như sau:</w:t>
      </w:r>
    </w:p>
    <w:p w:rsidR="00116F57" w:rsidRPr="001E187A" w:rsidRDefault="003715BE" w:rsidP="00774E0B">
      <w:pPr>
        <w:pStyle w:val="ListParagraph"/>
        <w:numPr>
          <w:ilvl w:val="0"/>
          <w:numId w:val="16"/>
        </w:numPr>
        <w:spacing w:before="80" w:after="80" w:line="360" w:lineRule="auto"/>
        <w:ind w:left="0" w:firstLine="567"/>
        <w:jc w:val="both"/>
        <w:rPr>
          <w:rFonts w:asciiTheme="majorHAnsi" w:hAnsiTheme="majorHAnsi" w:cstheme="majorHAnsi"/>
          <w:sz w:val="26"/>
          <w:szCs w:val="26"/>
        </w:rPr>
      </w:pPr>
      <w:r w:rsidRPr="003715BE">
        <w:rPr>
          <w:rFonts w:asciiTheme="majorHAnsi" w:hAnsiTheme="majorHAnsi" w:cstheme="majorHAnsi"/>
          <w:sz w:val="26"/>
          <w:szCs w:val="26"/>
        </w:rPr>
        <w:t xml:space="preserve"> </w:t>
      </w:r>
      <w:r w:rsidR="00116F57" w:rsidRPr="001E187A">
        <w:rPr>
          <w:rFonts w:asciiTheme="majorHAnsi" w:hAnsiTheme="majorHAnsi" w:cstheme="majorHAnsi"/>
          <w:sz w:val="26"/>
          <w:szCs w:val="26"/>
        </w:rPr>
        <w:t xml:space="preserve">Trong phân xưởng sản xuất, </w:t>
      </w:r>
      <w:r w:rsidR="007558A4">
        <w:rPr>
          <w:rFonts w:asciiTheme="majorHAnsi" w:hAnsiTheme="majorHAnsi" w:cstheme="majorHAnsi"/>
          <w:sz w:val="26"/>
          <w:szCs w:val="26"/>
        </w:rPr>
        <w:t>Cơ sở</w:t>
      </w:r>
      <w:r w:rsidR="00754FA4">
        <w:rPr>
          <w:rFonts w:asciiTheme="majorHAnsi" w:hAnsiTheme="majorHAnsi" w:cstheme="majorHAnsi"/>
          <w:sz w:val="26"/>
          <w:szCs w:val="26"/>
        </w:rPr>
        <w:t xml:space="preserve"> đ</w:t>
      </w:r>
      <w:r w:rsidR="00754FA4" w:rsidRPr="00754FA4">
        <w:rPr>
          <w:rFonts w:asciiTheme="majorHAnsi" w:hAnsiTheme="majorHAnsi" w:cstheme="majorHAnsi"/>
          <w:sz w:val="26"/>
          <w:szCs w:val="26"/>
        </w:rPr>
        <w:t>ã</w:t>
      </w:r>
      <w:r w:rsidR="00116F57" w:rsidRPr="001E187A">
        <w:rPr>
          <w:rFonts w:asciiTheme="majorHAnsi" w:hAnsiTheme="majorHAnsi" w:cstheme="majorHAnsi"/>
          <w:sz w:val="26"/>
          <w:szCs w:val="26"/>
        </w:rPr>
        <w:t xml:space="preserve"> trang bị 82 quạt gió công nghiệp có lưu lượng khoảng 5.000 m</w:t>
      </w:r>
      <w:r w:rsidR="00116F57" w:rsidRPr="001E187A">
        <w:rPr>
          <w:rFonts w:asciiTheme="majorHAnsi" w:hAnsiTheme="majorHAnsi" w:cstheme="majorHAnsi"/>
          <w:sz w:val="26"/>
          <w:szCs w:val="26"/>
          <w:vertAlign w:val="superscript"/>
        </w:rPr>
        <w:t>3</w:t>
      </w:r>
      <w:r w:rsidR="00116F57" w:rsidRPr="001E187A">
        <w:rPr>
          <w:rFonts w:asciiTheme="majorHAnsi" w:hAnsiTheme="majorHAnsi" w:cstheme="majorHAnsi"/>
          <w:sz w:val="26"/>
          <w:szCs w:val="26"/>
        </w:rPr>
        <w:t>/h nhằm thông gió, đảm bảo thông thoáng cho toàn nhà xưởng.</w:t>
      </w:r>
    </w:p>
    <w:p w:rsidR="00116F57" w:rsidRPr="001E187A" w:rsidRDefault="003715BE" w:rsidP="00774E0B">
      <w:pPr>
        <w:pStyle w:val="ListParagraph"/>
        <w:numPr>
          <w:ilvl w:val="0"/>
          <w:numId w:val="16"/>
        </w:numPr>
        <w:spacing w:before="80" w:after="80" w:line="360" w:lineRule="auto"/>
        <w:ind w:left="0" w:firstLine="567"/>
        <w:jc w:val="both"/>
        <w:rPr>
          <w:rFonts w:asciiTheme="majorHAnsi" w:hAnsiTheme="majorHAnsi" w:cstheme="majorHAnsi"/>
          <w:sz w:val="26"/>
          <w:szCs w:val="26"/>
        </w:rPr>
      </w:pPr>
      <w:r w:rsidRPr="003715BE">
        <w:rPr>
          <w:rFonts w:asciiTheme="majorHAnsi" w:hAnsiTheme="majorHAnsi" w:cstheme="majorHAnsi"/>
          <w:sz w:val="26"/>
          <w:szCs w:val="26"/>
        </w:rPr>
        <w:t xml:space="preserve"> </w:t>
      </w:r>
      <w:r w:rsidR="00116F57" w:rsidRPr="001E187A">
        <w:rPr>
          <w:rFonts w:asciiTheme="majorHAnsi" w:hAnsiTheme="majorHAnsi" w:cstheme="majorHAnsi"/>
          <w:sz w:val="26"/>
          <w:szCs w:val="26"/>
        </w:rPr>
        <w:t xml:space="preserve">Tận dụng tối đa các giải pháp thông gió tự nhiên, </w:t>
      </w:r>
      <w:r w:rsidR="007558A4">
        <w:rPr>
          <w:rFonts w:asciiTheme="majorHAnsi" w:hAnsiTheme="majorHAnsi" w:cstheme="majorHAnsi"/>
          <w:sz w:val="26"/>
          <w:szCs w:val="26"/>
        </w:rPr>
        <w:t>Cơ sở</w:t>
      </w:r>
      <w:r w:rsidR="00116F57" w:rsidRPr="001E187A">
        <w:rPr>
          <w:rFonts w:asciiTheme="majorHAnsi" w:hAnsiTheme="majorHAnsi" w:cstheme="majorHAnsi"/>
          <w:sz w:val="26"/>
          <w:szCs w:val="26"/>
        </w:rPr>
        <w:t xml:space="preserve"> thiết kế cao ráo và có độ thông thoáng tự nhiên tốt, đảm bảo phát tán tốt hơi dung môi trong khu vực sản xuất.</w:t>
      </w:r>
    </w:p>
    <w:p w:rsidR="00116F57" w:rsidRPr="001E187A" w:rsidRDefault="003715BE" w:rsidP="00774E0B">
      <w:pPr>
        <w:pStyle w:val="ListParagraph"/>
        <w:numPr>
          <w:ilvl w:val="0"/>
          <w:numId w:val="16"/>
        </w:numPr>
        <w:spacing w:before="80" w:after="80" w:line="360" w:lineRule="auto"/>
        <w:ind w:left="0" w:firstLine="567"/>
        <w:jc w:val="both"/>
        <w:rPr>
          <w:rFonts w:asciiTheme="majorHAnsi" w:hAnsiTheme="majorHAnsi" w:cstheme="majorHAnsi"/>
          <w:sz w:val="26"/>
          <w:szCs w:val="26"/>
        </w:rPr>
      </w:pPr>
      <w:r w:rsidRPr="003715BE">
        <w:rPr>
          <w:rFonts w:asciiTheme="majorHAnsi" w:hAnsiTheme="majorHAnsi" w:cstheme="majorHAnsi"/>
          <w:sz w:val="26"/>
          <w:szCs w:val="26"/>
        </w:rPr>
        <w:t xml:space="preserve"> </w:t>
      </w:r>
      <w:r w:rsidR="00116F57" w:rsidRPr="001E187A">
        <w:rPr>
          <w:rFonts w:asciiTheme="majorHAnsi" w:hAnsiTheme="majorHAnsi" w:cstheme="majorHAnsi"/>
          <w:sz w:val="26"/>
          <w:szCs w:val="26"/>
        </w:rPr>
        <w:t>Trồng thêm cây xanh xung quanh nhà máy.</w:t>
      </w:r>
    </w:p>
    <w:p w:rsidR="00116F57" w:rsidRPr="00116F57" w:rsidRDefault="00116F57" w:rsidP="00FB462B">
      <w:pPr>
        <w:pStyle w:val="ALV2"/>
      </w:pPr>
      <w:bookmarkStart w:id="147" w:name="_Toc109027749"/>
      <w:bookmarkStart w:id="148" w:name="_Toc144218574"/>
      <w:r w:rsidRPr="00116F57">
        <w:t>3. Công trình xử lý, lưu giữ chất thải rắn thông thường</w:t>
      </w:r>
      <w:bookmarkEnd w:id="147"/>
      <w:bookmarkEnd w:id="148"/>
    </w:p>
    <w:p w:rsidR="00116F57" w:rsidRDefault="00116F57" w:rsidP="00FB462B">
      <w:pPr>
        <w:pStyle w:val="ALV3"/>
      </w:pPr>
      <w:bookmarkStart w:id="149" w:name="_Toc109027750"/>
      <w:r w:rsidRPr="00116F57">
        <w:t>3.1. Nguồn phát sinh:</w:t>
      </w:r>
      <w:bookmarkEnd w:id="149"/>
    </w:p>
    <w:p w:rsidR="00116F57" w:rsidRPr="001E187A" w:rsidRDefault="00116F57" w:rsidP="00A7795E">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Chất thải rắn thông thường của </w:t>
      </w:r>
      <w:r w:rsidR="007558A4">
        <w:rPr>
          <w:rFonts w:asciiTheme="majorHAnsi" w:hAnsiTheme="majorHAnsi" w:cstheme="majorHAnsi"/>
          <w:sz w:val="26"/>
          <w:szCs w:val="26"/>
        </w:rPr>
        <w:t>Cơ sở</w:t>
      </w:r>
      <w:r w:rsidRPr="001E187A">
        <w:rPr>
          <w:rFonts w:asciiTheme="majorHAnsi" w:hAnsiTheme="majorHAnsi" w:cstheme="majorHAnsi"/>
          <w:sz w:val="26"/>
          <w:szCs w:val="26"/>
        </w:rPr>
        <w:t xml:space="preserve"> bao gồm 2 loại là chất thải sinh hoạt và chất thải rắn thông thường.</w:t>
      </w:r>
    </w:p>
    <w:p w:rsidR="00116F57" w:rsidRPr="00A7795E" w:rsidRDefault="00116F57" w:rsidP="00A7795E">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Nguồn phát sinh của chất thải sinh hoạt: </w:t>
      </w:r>
      <w:r w:rsidRPr="001E187A">
        <w:rPr>
          <w:rFonts w:asciiTheme="majorHAnsi" w:hAnsiTheme="majorHAnsi" w:cstheme="majorHAnsi"/>
          <w:color w:val="000000" w:themeColor="text1"/>
          <w:sz w:val="26"/>
          <w:szCs w:val="26"/>
        </w:rPr>
        <w:t xml:space="preserve">rác thải sinh hoạt của </w:t>
      </w:r>
      <w:r w:rsidR="007558A4">
        <w:rPr>
          <w:rFonts w:asciiTheme="majorHAnsi" w:hAnsiTheme="majorHAnsi" w:cstheme="majorHAnsi"/>
          <w:color w:val="000000" w:themeColor="text1"/>
          <w:sz w:val="26"/>
          <w:szCs w:val="26"/>
        </w:rPr>
        <w:t>Cơ sở</w:t>
      </w:r>
      <w:r w:rsidRPr="001E187A">
        <w:rPr>
          <w:rFonts w:asciiTheme="majorHAnsi" w:hAnsiTheme="majorHAnsi" w:cstheme="majorHAnsi"/>
          <w:color w:val="000000" w:themeColor="text1"/>
          <w:sz w:val="26"/>
          <w:szCs w:val="26"/>
        </w:rPr>
        <w:t xml:space="preserve"> có thành phần chủ yếu là thực phẩm dư thừ</w:t>
      </w:r>
      <w:r w:rsidR="003715BE">
        <w:rPr>
          <w:rFonts w:asciiTheme="majorHAnsi" w:hAnsiTheme="majorHAnsi" w:cstheme="majorHAnsi"/>
          <w:color w:val="000000" w:themeColor="text1"/>
          <w:sz w:val="26"/>
          <w:szCs w:val="26"/>
        </w:rPr>
        <w:t>a, bao bì nylon</w:t>
      </w:r>
      <w:r w:rsidRPr="001E187A">
        <w:rPr>
          <w:rFonts w:asciiTheme="majorHAnsi" w:hAnsiTheme="majorHAnsi" w:cstheme="majorHAnsi"/>
          <w:color w:val="000000" w:themeColor="text1"/>
          <w:sz w:val="26"/>
          <w:szCs w:val="26"/>
        </w:rPr>
        <w:t>, giấy văn phòng,</w:t>
      </w:r>
      <w:r w:rsidR="00A7795E" w:rsidRPr="00A7795E">
        <w:rPr>
          <w:rFonts w:asciiTheme="majorHAnsi" w:hAnsiTheme="majorHAnsi" w:cstheme="majorHAnsi"/>
          <w:color w:val="000000" w:themeColor="text1"/>
          <w:sz w:val="26"/>
          <w:szCs w:val="26"/>
        </w:rPr>
        <w:t xml:space="preserve"> </w:t>
      </w:r>
      <w:r w:rsidR="00A7795E">
        <w:rPr>
          <w:rFonts w:asciiTheme="majorHAnsi" w:hAnsiTheme="majorHAnsi" w:cstheme="majorHAnsi"/>
          <w:color w:val="000000" w:themeColor="text1"/>
          <w:sz w:val="26"/>
          <w:szCs w:val="26"/>
        </w:rPr>
        <w:t>…</w:t>
      </w:r>
    </w:p>
    <w:p w:rsidR="00902DF5" w:rsidRPr="00443BA9" w:rsidRDefault="00116F57" w:rsidP="00443BA9">
      <w:pPr>
        <w:spacing w:before="80" w:after="80" w:line="360" w:lineRule="auto"/>
        <w:ind w:firstLine="567"/>
        <w:contextualSpacing/>
        <w:jc w:val="both"/>
        <w:rPr>
          <w:rFonts w:asciiTheme="majorHAnsi" w:hAnsiTheme="majorHAnsi" w:cstheme="majorHAnsi"/>
          <w:color w:val="000000" w:themeColor="text1"/>
          <w:sz w:val="26"/>
          <w:szCs w:val="26"/>
        </w:rPr>
      </w:pPr>
      <w:r w:rsidRPr="00820172">
        <w:rPr>
          <w:rFonts w:asciiTheme="majorHAnsi" w:hAnsiTheme="majorHAnsi" w:cstheme="majorHAnsi"/>
          <w:color w:val="000000" w:themeColor="text1"/>
          <w:sz w:val="26"/>
          <w:szCs w:val="26"/>
        </w:rPr>
        <w:t xml:space="preserve">Chất thải rắn công nghiệp của </w:t>
      </w:r>
      <w:r w:rsidR="007558A4" w:rsidRPr="00820172">
        <w:rPr>
          <w:rFonts w:asciiTheme="majorHAnsi" w:hAnsiTheme="majorHAnsi" w:cstheme="majorHAnsi"/>
          <w:color w:val="000000" w:themeColor="text1"/>
          <w:sz w:val="26"/>
          <w:szCs w:val="26"/>
        </w:rPr>
        <w:t>Cơ sở</w:t>
      </w:r>
      <w:r w:rsidRPr="00820172">
        <w:rPr>
          <w:rFonts w:asciiTheme="majorHAnsi" w:hAnsiTheme="majorHAnsi" w:cstheme="majorHAnsi"/>
          <w:color w:val="000000" w:themeColor="text1"/>
          <w:sz w:val="26"/>
          <w:szCs w:val="26"/>
        </w:rPr>
        <w:t xml:space="preserve"> phát sinh từ quá trình hoạt động như: phế phẩm nhựa trong quá trình sản xuất, bao bì chứa nguyên liệu nhựa hạt, kim loại dư thừa trong quá trình sửa chữa và cắt gọt khuôn đúc,</w:t>
      </w:r>
      <w:r w:rsidR="00A7795E" w:rsidRPr="00820172">
        <w:rPr>
          <w:rFonts w:asciiTheme="majorHAnsi" w:hAnsiTheme="majorHAnsi" w:cstheme="majorHAnsi"/>
          <w:color w:val="000000" w:themeColor="text1"/>
          <w:sz w:val="26"/>
          <w:szCs w:val="26"/>
        </w:rPr>
        <w:t xml:space="preserve"> </w:t>
      </w:r>
      <w:r w:rsidRPr="00820172">
        <w:rPr>
          <w:rFonts w:asciiTheme="majorHAnsi" w:hAnsiTheme="majorHAnsi" w:cstheme="majorHAnsi"/>
          <w:color w:val="000000" w:themeColor="text1"/>
          <w:sz w:val="26"/>
          <w:szCs w:val="26"/>
        </w:rPr>
        <w:t>… Chất thải rắn công nghiệp trong nhà máy chia làm 2 loại là loại chất thải có khả năng tái chế, t</w:t>
      </w:r>
      <w:r w:rsidR="00A81292" w:rsidRPr="00820172">
        <w:rPr>
          <w:rFonts w:asciiTheme="majorHAnsi" w:hAnsiTheme="majorHAnsi" w:cstheme="majorHAnsi"/>
          <w:color w:val="000000" w:themeColor="text1"/>
          <w:sz w:val="26"/>
          <w:szCs w:val="26"/>
        </w:rPr>
        <w:t>á</w:t>
      </w:r>
      <w:r w:rsidRPr="00820172">
        <w:rPr>
          <w:rFonts w:asciiTheme="majorHAnsi" w:hAnsiTheme="majorHAnsi" w:cstheme="majorHAnsi"/>
          <w:color w:val="000000" w:themeColor="text1"/>
          <w:sz w:val="26"/>
          <w:szCs w:val="26"/>
        </w:rPr>
        <w:t>i sử dụng và loại không có khả năng tái chế, tái sử dụ</w:t>
      </w:r>
      <w:r w:rsidR="00443BA9">
        <w:rPr>
          <w:rFonts w:asciiTheme="majorHAnsi" w:hAnsiTheme="majorHAnsi" w:cstheme="majorHAnsi"/>
          <w:color w:val="000000" w:themeColor="text1"/>
          <w:sz w:val="26"/>
          <w:szCs w:val="26"/>
        </w:rPr>
        <w:t>ng.</w:t>
      </w:r>
    </w:p>
    <w:p w:rsidR="00116F57" w:rsidRPr="00820172" w:rsidRDefault="00116F57" w:rsidP="00FB462B">
      <w:pPr>
        <w:pStyle w:val="ALV3"/>
      </w:pPr>
      <w:bookmarkStart w:id="150" w:name="_Toc109027751"/>
      <w:r w:rsidRPr="00820172">
        <w:t>3.2. Biện pháp lưu giữ, xử lý chất thải rắn thông thường</w:t>
      </w:r>
      <w:bookmarkEnd w:id="150"/>
    </w:p>
    <w:p w:rsidR="002A6A56" w:rsidRPr="00820172" w:rsidRDefault="00116F57" w:rsidP="003715BE">
      <w:pPr>
        <w:pStyle w:val="Caption"/>
      </w:pPr>
      <w:bookmarkStart w:id="151" w:name="_Toc143897176"/>
      <w:r w:rsidRPr="001E187A">
        <w:rPr>
          <w:rFonts w:cstheme="majorHAnsi"/>
          <w:noProof/>
          <w:szCs w:val="26"/>
          <w:lang w:val="en-US"/>
        </w:rPr>
        <mc:AlternateContent>
          <mc:Choice Requires="wpc">
            <w:drawing>
              <wp:anchor distT="0" distB="0" distL="114300" distR="114300" simplePos="0" relativeHeight="251416576" behindDoc="0" locked="0" layoutInCell="1" allowOverlap="1" wp14:anchorId="6567D1CA" wp14:editId="5AE823AC">
                <wp:simplePos x="0" y="0"/>
                <wp:positionH relativeFrom="margin">
                  <wp:posOffset>-21590</wp:posOffset>
                </wp:positionH>
                <wp:positionV relativeFrom="paragraph">
                  <wp:posOffset>42545</wp:posOffset>
                </wp:positionV>
                <wp:extent cx="5773420" cy="1509395"/>
                <wp:effectExtent l="0" t="0" r="17780" b="0"/>
                <wp:wrapTopAndBottom/>
                <wp:docPr id="283" name="Canvas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3" name="AutoShape 96"/>
                        <wps:cNvSpPr>
                          <a:spLocks noChangeArrowheads="1"/>
                        </wps:cNvSpPr>
                        <wps:spPr bwMode="auto">
                          <a:xfrm>
                            <a:off x="35999" y="9912"/>
                            <a:ext cx="933247" cy="589915"/>
                          </a:xfrm>
                          <a:prstGeom prst="roundRect">
                            <a:avLst>
                              <a:gd name="adj" fmla="val 16667"/>
                            </a:avLst>
                          </a:prstGeom>
                          <a:solidFill>
                            <a:srgbClr val="FFFFFF"/>
                          </a:solidFill>
                          <a:ln w="9525">
                            <a:solidFill>
                              <a:srgbClr val="000000"/>
                            </a:solidFill>
                            <a:round/>
                          </a:ln>
                        </wps:spPr>
                        <wps:txbx>
                          <w:txbxContent>
                            <w:p w:rsidR="00F02F44" w:rsidRDefault="00F02F44" w:rsidP="00116F57">
                              <w:pPr>
                                <w:jc w:val="center"/>
                                <w:rPr>
                                  <w:rFonts w:asciiTheme="majorHAnsi" w:hAnsiTheme="majorHAnsi" w:cstheme="majorHAnsi"/>
                                  <w:sz w:val="26"/>
                                  <w:szCs w:val="26"/>
                                </w:rPr>
                              </w:pPr>
                              <w:r w:rsidRPr="00544160">
                                <w:rPr>
                                  <w:rFonts w:asciiTheme="majorHAnsi" w:hAnsiTheme="majorHAnsi" w:cstheme="majorHAnsi"/>
                                  <w:sz w:val="26"/>
                                  <w:szCs w:val="26"/>
                                </w:rPr>
                                <w:t xml:space="preserve">Chất thải của </w:t>
                              </w:r>
                              <w:r>
                                <w:rPr>
                                  <w:rFonts w:asciiTheme="majorHAnsi" w:hAnsiTheme="majorHAnsi" w:cstheme="majorHAnsi"/>
                                  <w:sz w:val="26"/>
                                  <w:szCs w:val="26"/>
                                </w:rPr>
                                <w:t>Cơ sở</w:t>
                              </w:r>
                            </w:p>
                            <w:p w:rsidR="00F02F44" w:rsidRPr="00544160" w:rsidRDefault="00F02F44" w:rsidP="00116F57">
                              <w:pPr>
                                <w:jc w:val="center"/>
                                <w:rPr>
                                  <w:rFonts w:asciiTheme="majorHAnsi" w:hAnsiTheme="majorHAnsi" w:cstheme="majorHAnsi"/>
                                  <w:sz w:val="26"/>
                                  <w:szCs w:val="26"/>
                                </w:rPr>
                              </w:pPr>
                            </w:p>
                          </w:txbxContent>
                        </wps:txbx>
                        <wps:bodyPr rot="0" vert="horz" wrap="square" lIns="91440" tIns="45720" rIns="91440" bIns="45720" anchor="t" anchorCtr="0" upright="1">
                          <a:noAutofit/>
                        </wps:bodyPr>
                      </wps:wsp>
                      <wps:wsp>
                        <wps:cNvPr id="274" name="AutoShape 97"/>
                        <wps:cNvSpPr>
                          <a:spLocks noChangeArrowheads="1"/>
                        </wps:cNvSpPr>
                        <wps:spPr bwMode="auto">
                          <a:xfrm>
                            <a:off x="1346016" y="94615"/>
                            <a:ext cx="962025" cy="361950"/>
                          </a:xfrm>
                          <a:prstGeom prst="roundRect">
                            <a:avLst>
                              <a:gd name="adj" fmla="val 16667"/>
                            </a:avLst>
                          </a:prstGeom>
                          <a:solidFill>
                            <a:srgbClr val="FFFFFF"/>
                          </a:solidFill>
                          <a:ln w="9525">
                            <a:solidFill>
                              <a:srgbClr val="000000"/>
                            </a:solidFill>
                            <a:round/>
                          </a:ln>
                        </wps:spPr>
                        <wps:txbx>
                          <w:txbxContent>
                            <w:p w:rsidR="00F02F44" w:rsidRPr="00544160" w:rsidRDefault="00F02F44" w:rsidP="00116F57">
                              <w:pPr>
                                <w:jc w:val="center"/>
                                <w:rPr>
                                  <w:rFonts w:asciiTheme="majorHAnsi" w:hAnsiTheme="majorHAnsi" w:cstheme="majorHAnsi"/>
                                  <w:sz w:val="26"/>
                                  <w:szCs w:val="26"/>
                                </w:rPr>
                              </w:pPr>
                              <w:r w:rsidRPr="00544160">
                                <w:rPr>
                                  <w:rFonts w:asciiTheme="majorHAnsi" w:hAnsiTheme="majorHAnsi" w:cstheme="majorHAnsi"/>
                                  <w:sz w:val="26"/>
                                  <w:szCs w:val="26"/>
                                </w:rPr>
                                <w:t xml:space="preserve">Phân loại </w:t>
                              </w:r>
                            </w:p>
                          </w:txbxContent>
                        </wps:txbx>
                        <wps:bodyPr rot="0" vert="horz" wrap="square" lIns="91440" tIns="45720" rIns="91440" bIns="45720" anchor="t" anchorCtr="0" upright="1">
                          <a:noAutofit/>
                        </wps:bodyPr>
                      </wps:wsp>
                      <wps:wsp>
                        <wps:cNvPr id="275" name="AutoShape 98"/>
                        <wps:cNvSpPr>
                          <a:spLocks noChangeArrowheads="1"/>
                        </wps:cNvSpPr>
                        <wps:spPr bwMode="auto">
                          <a:xfrm>
                            <a:off x="2636805" y="91957"/>
                            <a:ext cx="935355" cy="342265"/>
                          </a:xfrm>
                          <a:prstGeom prst="roundRect">
                            <a:avLst>
                              <a:gd name="adj" fmla="val 16667"/>
                            </a:avLst>
                          </a:prstGeom>
                          <a:solidFill>
                            <a:srgbClr val="FFFFFF"/>
                          </a:solidFill>
                          <a:ln w="9525">
                            <a:solidFill>
                              <a:srgbClr val="000000"/>
                            </a:solidFill>
                            <a:round/>
                          </a:ln>
                        </wps:spPr>
                        <wps:txbx>
                          <w:txbxContent>
                            <w:p w:rsidR="00F02F44" w:rsidRPr="00544160" w:rsidRDefault="00F02F44" w:rsidP="00116F57">
                              <w:pPr>
                                <w:jc w:val="center"/>
                                <w:rPr>
                                  <w:rFonts w:asciiTheme="majorHAnsi" w:hAnsiTheme="majorHAnsi" w:cstheme="majorHAnsi"/>
                                  <w:sz w:val="26"/>
                                  <w:szCs w:val="26"/>
                                </w:rPr>
                              </w:pPr>
                              <w:r w:rsidRPr="00544160">
                                <w:rPr>
                                  <w:rFonts w:asciiTheme="majorHAnsi" w:hAnsiTheme="majorHAnsi" w:cstheme="majorHAnsi"/>
                                  <w:sz w:val="26"/>
                                  <w:szCs w:val="26"/>
                                </w:rPr>
                                <w:t>Thu gom</w:t>
                              </w:r>
                            </w:p>
                          </w:txbxContent>
                        </wps:txbx>
                        <wps:bodyPr rot="0" vert="horz" wrap="square" lIns="91440" tIns="45720" rIns="91440" bIns="45720" anchor="t" anchorCtr="0" upright="1">
                          <a:noAutofit/>
                        </wps:bodyPr>
                      </wps:wsp>
                      <wps:wsp>
                        <wps:cNvPr id="276" name="AutoShape 99"/>
                        <wps:cNvSpPr>
                          <a:spLocks noChangeArrowheads="1"/>
                        </wps:cNvSpPr>
                        <wps:spPr bwMode="auto">
                          <a:xfrm>
                            <a:off x="3926008" y="9912"/>
                            <a:ext cx="1791335" cy="543560"/>
                          </a:xfrm>
                          <a:prstGeom prst="roundRect">
                            <a:avLst>
                              <a:gd name="adj" fmla="val 16667"/>
                            </a:avLst>
                          </a:prstGeom>
                          <a:solidFill>
                            <a:srgbClr val="FFFFFF"/>
                          </a:solidFill>
                          <a:ln w="9525">
                            <a:solidFill>
                              <a:srgbClr val="000000"/>
                            </a:solidFill>
                            <a:round/>
                          </a:ln>
                        </wps:spPr>
                        <wps:txbx>
                          <w:txbxContent>
                            <w:p w:rsidR="00F02F44" w:rsidRDefault="00F02F44" w:rsidP="00116F57">
                              <w:pPr>
                                <w:jc w:val="center"/>
                                <w:rPr>
                                  <w:rFonts w:asciiTheme="majorHAnsi" w:hAnsiTheme="majorHAnsi" w:cstheme="majorHAnsi"/>
                                  <w:sz w:val="26"/>
                                  <w:szCs w:val="26"/>
                                </w:rPr>
                              </w:pPr>
                              <w:r>
                                <w:rPr>
                                  <w:rFonts w:asciiTheme="majorHAnsi" w:hAnsiTheme="majorHAnsi" w:cstheme="majorHAnsi"/>
                                  <w:sz w:val="26"/>
                                  <w:szCs w:val="26"/>
                                </w:rPr>
                                <w:t>Kho</w:t>
                              </w:r>
                              <w:r w:rsidRPr="00544160">
                                <w:rPr>
                                  <w:rFonts w:asciiTheme="majorHAnsi" w:hAnsiTheme="majorHAnsi" w:cstheme="majorHAnsi"/>
                                  <w:sz w:val="26"/>
                                  <w:szCs w:val="26"/>
                                </w:rPr>
                                <w:t xml:space="preserve"> chứa chất thải của </w:t>
                              </w:r>
                              <w:r>
                                <w:rPr>
                                  <w:rFonts w:asciiTheme="majorHAnsi" w:hAnsiTheme="majorHAnsi" w:cstheme="majorHAnsi"/>
                                  <w:sz w:val="26"/>
                                  <w:szCs w:val="26"/>
                                </w:rPr>
                                <w:t>Cơ sở</w:t>
                              </w:r>
                            </w:p>
                            <w:p w:rsidR="00F02F44" w:rsidRPr="00544160" w:rsidRDefault="00F02F44" w:rsidP="00116F57">
                              <w:pPr>
                                <w:jc w:val="center"/>
                                <w:rPr>
                                  <w:rFonts w:asciiTheme="majorHAnsi" w:hAnsiTheme="majorHAnsi" w:cstheme="majorHAnsi"/>
                                  <w:sz w:val="26"/>
                                  <w:szCs w:val="26"/>
                                </w:rPr>
                              </w:pPr>
                            </w:p>
                          </w:txbxContent>
                        </wps:txbx>
                        <wps:bodyPr rot="0" vert="horz" wrap="square" lIns="91440" tIns="45720" rIns="91440" bIns="45720" anchor="t" anchorCtr="0" upright="1">
                          <a:noAutofit/>
                        </wps:bodyPr>
                      </wps:wsp>
                      <wps:wsp>
                        <wps:cNvPr id="277" name="AutoShape 100"/>
                        <wps:cNvSpPr>
                          <a:spLocks noChangeArrowheads="1"/>
                        </wps:cNvSpPr>
                        <wps:spPr bwMode="auto">
                          <a:xfrm>
                            <a:off x="3300095" y="819785"/>
                            <a:ext cx="2446020" cy="567055"/>
                          </a:xfrm>
                          <a:prstGeom prst="roundRect">
                            <a:avLst>
                              <a:gd name="adj" fmla="val 16667"/>
                            </a:avLst>
                          </a:prstGeom>
                          <a:solidFill>
                            <a:srgbClr val="FFFFFF"/>
                          </a:solidFill>
                          <a:ln w="9525">
                            <a:solidFill>
                              <a:srgbClr val="000000"/>
                            </a:solidFill>
                            <a:round/>
                          </a:ln>
                        </wps:spPr>
                        <wps:txbx>
                          <w:txbxContent>
                            <w:p w:rsidR="00F02F44" w:rsidRPr="00544160" w:rsidRDefault="00F02F44" w:rsidP="00116F57">
                              <w:pPr>
                                <w:spacing w:line="240" w:lineRule="auto"/>
                                <w:jc w:val="center"/>
                                <w:rPr>
                                  <w:rFonts w:asciiTheme="majorHAnsi" w:hAnsiTheme="majorHAnsi" w:cstheme="majorHAnsi"/>
                                  <w:sz w:val="26"/>
                                  <w:szCs w:val="26"/>
                                </w:rPr>
                              </w:pPr>
                              <w:r w:rsidRPr="00544160">
                                <w:rPr>
                                  <w:rFonts w:asciiTheme="majorHAnsi" w:hAnsiTheme="majorHAnsi" w:cstheme="majorHAnsi"/>
                                  <w:sz w:val="26"/>
                                  <w:szCs w:val="26"/>
                                </w:rPr>
                                <w:t>Chuyển giao cho đơn vị có chức năng vận chuyển và xử lý</w:t>
                              </w:r>
                            </w:p>
                          </w:txbxContent>
                        </wps:txbx>
                        <wps:bodyPr rot="0" vert="horz" wrap="square" lIns="91440" tIns="45720" rIns="91440" bIns="45720" anchor="t" anchorCtr="0" upright="1">
                          <a:noAutofit/>
                        </wps:bodyPr>
                      </wps:wsp>
                      <wps:wsp>
                        <wps:cNvPr id="278" name="AutoShape 101"/>
                        <wps:cNvCnPr>
                          <a:cxnSpLocks noChangeShapeType="1"/>
                        </wps:cNvCnPr>
                        <wps:spPr bwMode="auto">
                          <a:xfrm>
                            <a:off x="965763" y="285750"/>
                            <a:ext cx="352674" cy="635"/>
                          </a:xfrm>
                          <a:prstGeom prst="straightConnector1">
                            <a:avLst/>
                          </a:prstGeom>
                          <a:noFill/>
                          <a:ln w="9525">
                            <a:solidFill>
                              <a:srgbClr val="000000"/>
                            </a:solidFill>
                            <a:round/>
                            <a:tailEnd type="triangle" w="med" len="med"/>
                          </a:ln>
                        </wps:spPr>
                        <wps:bodyPr/>
                      </wps:wsp>
                      <wps:wsp>
                        <wps:cNvPr id="279" name="AutoShape 102"/>
                        <wps:cNvCnPr>
                          <a:cxnSpLocks noChangeShapeType="1"/>
                        </wps:cNvCnPr>
                        <wps:spPr bwMode="auto">
                          <a:xfrm>
                            <a:off x="2316735" y="280035"/>
                            <a:ext cx="309507" cy="0"/>
                          </a:xfrm>
                          <a:prstGeom prst="straightConnector1">
                            <a:avLst/>
                          </a:prstGeom>
                          <a:noFill/>
                          <a:ln w="9525">
                            <a:solidFill>
                              <a:srgbClr val="000000"/>
                            </a:solidFill>
                            <a:round/>
                            <a:tailEnd type="triangle" w="med" len="med"/>
                          </a:ln>
                        </wps:spPr>
                        <wps:bodyPr/>
                      </wps:wsp>
                      <wps:wsp>
                        <wps:cNvPr id="280" name="AutoShape 104"/>
                        <wps:cNvCnPr>
                          <a:cxnSpLocks noChangeShapeType="1"/>
                        </wps:cNvCnPr>
                        <wps:spPr bwMode="auto">
                          <a:xfrm>
                            <a:off x="4867817" y="553472"/>
                            <a:ext cx="1" cy="235585"/>
                          </a:xfrm>
                          <a:prstGeom prst="straightConnector1">
                            <a:avLst/>
                          </a:prstGeom>
                          <a:noFill/>
                          <a:ln w="9525">
                            <a:solidFill>
                              <a:srgbClr val="000000"/>
                            </a:solidFill>
                            <a:round/>
                            <a:tailEnd type="triangle" w="med" len="med"/>
                          </a:ln>
                        </wps:spPr>
                        <wps:bodyPr/>
                      </wps:wsp>
                      <wps:wsp>
                        <wps:cNvPr id="281" name="AutoShape 102"/>
                        <wps:cNvCnPr>
                          <a:cxnSpLocks noChangeShapeType="1"/>
                        </wps:cNvCnPr>
                        <wps:spPr bwMode="auto">
                          <a:xfrm>
                            <a:off x="3585553" y="251682"/>
                            <a:ext cx="309507" cy="0"/>
                          </a:xfrm>
                          <a:prstGeom prst="straightConnector1">
                            <a:avLst/>
                          </a:prstGeom>
                          <a:noFill/>
                          <a:ln w="9525">
                            <a:solidFill>
                              <a:srgbClr val="000000"/>
                            </a:solidFill>
                            <a:round/>
                            <a:tailEnd type="triangle" w="med" len="med"/>
                          </a:ln>
                        </wps:spPr>
                        <wps:bodyPr/>
                      </wps:wsp>
                    </wpc:wpc>
                  </a:graphicData>
                </a:graphic>
              </wp:anchor>
            </w:drawing>
          </mc:Choice>
          <mc:Fallback>
            <w:pict>
              <v:group w14:anchorId="6567D1CA" id="Canvas 283" o:spid="_x0000_s1229" editas="canvas" style="position:absolute;left:0;text-align:left;margin-left:-1.7pt;margin-top:3.35pt;width:454.6pt;height:118.85pt;z-index:251416576;mso-position-horizontal-relative:margin" coordsize="57734,1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r5SAQAALIYAAAOAAAAZHJzL2Uyb0RvYy54bWzsWduO2zYQfS/QfyD43rUkStQFqw0Cp1sU&#10;SNugm34ALVG2WolUSXrlzdd3SMq39aYJcvGT/KAVRXI4nDk6msO9fbXrO/TIlW6lKHF4E2DERSXr&#10;VqxL/Nf7+58yjLRhomadFLzET1zjV3c//nA7DgWP5EZ2NVcIjAhdjEOJN8YMxWKhqw3vmb6RAxfQ&#10;2UjVMwNNtV7Uio1gve8WURDQxShVPShZca3h6Rvfie+c/abhlfmjaTQ3qCsx+GbcVbnryl4Xd7es&#10;WCs2bNpqcoN9gRc9awUsejD1hhmGtqq9MNW3lZJaNuamkv1CNk1bcbcH2E0YPNvNkolHpt1mKojO&#10;3kG4+4Z2V2vrt5D3bddBNBZgvbDP7N8R8sNtdyfOB/knbuw0ZhwggXo4pFJ/nYsPGzZwt3NdVL8/&#10;vlOorUscpQQjwXoA0uutkW4QyqnNol0fBj4M75R1VQ9vZfWPRkIuN0ys+Wul5LjhrAa/QjsefD+Z&#10;YBsapqLV+JuswTwD8y6hu0b11iCkCu1KTJI8zzF6KnGeh5GHD98ZVEFfTkgUpxhV0Jtk0J+4hVix&#10;tzEobX7hskf2psRKbkX9J0DULcQe32pjV1rX0xZZ/TdGTd8BIB9Zh0JKaTpZnAYvWLG36TYtu7a2&#10;eXQNtV4tO4Vgaonv3W+arE+HdQKN4HoSJc6Lsz59aiJwv5dMuH3YkB5Q4YPpk2J2q51LXurCZSO9&#10;kvUTxFpJ/zoCfcDNRqoPGI3wKpZY/7tlimPU/SogX3kYx/bddY04SSNoqNOe1WkPExWYKrHByN8u&#10;jX/ft4Nq1xtYKXQ7FdJCqGnNHgzeqwkZAGXv/hUwHb+AaZfoM4h+P0yHJKZBSD2qY+phy4oDrGkU&#10;ADocrAkN88SxJiR7hrXlJKCkiX5mWJ9RNUDmgqqzfayuQNURJTQLwAtL1gBb90qdwJokJNnDOo4i&#10;OrM1UPORreN9qmZYn8EaePIC1vk+VleANckjGgRQVr9Yg4RpHhIywTqJSUJntj6DtXvL5yJkXy8f&#10;CmuoW5/DOgwcdq5UhRACBWbu6ToL8zRzmTrydRRDlWJLP1de0zQA8vZF51yHuDrkIINmwj4jbKDK&#10;S2Q7DTgheym8Zqx24uGZbHQK8/3TAIrwTDX6KXb+Z6nGnCYpBekKlB1lSeor6CO0SRLRFFSARTYF&#10;8v5fWGujmNUxSykEaEepvJxxitBPPJWEB11vtdk3U3qsMKztfhY1Mi42RrUgsjsO+q3EPa9BuXE4&#10;DrJ33iV7fuAUtw2XF1YepbbbhvGaegv0+yUgDuIUPuHfHxARCWlqP9MOEUHgk36CCGDCYDpK+MQH&#10;fMbD5x6nfeRMKYNvyiUeDuXvVfAQZzTNQkg44CFJSOzPSo54CD05RKBY/Hfx4/J7xsPX4gGCfYmH&#10;6/IDgTQDDjw/JCHNnh01kpkf4HzOnz8PFdydnbyftt2o478a7v4DAAD//wMAUEsDBBQABgAIAAAA&#10;IQDGhxIy3wAAAAgBAAAPAAAAZHJzL2Rvd25yZXYueG1sTI8xT8MwFIT3SvwH6yGxtQ4hbWmIUyFQ&#10;BoYObUCsL4lJQu3nKHbb9N/zmGA83enuu2w7WSPOevS9IwX3iwiEpto1PbUK3sti/gjCB6QGjSOt&#10;4Ko9bPObWYZp4y601+dDaAWXkE9RQRfCkErp605b9As3aGLvy40WA8uxlc2IFy63RsZRtJIWe+KF&#10;Dgf90un6eDhZBUW5LwuzjHefH6/FW4XHfvO9vip1dzs9P4EIegp/YfjFZ3TImalyJ2q8MArmDwkn&#10;FazWINjeREt+UimIkyQBmWfy/4H8BwAA//8DAFBLAQItABQABgAIAAAAIQC2gziS/gAAAOEBAAAT&#10;AAAAAAAAAAAAAAAAAAAAAABbQ29udGVudF9UeXBlc10ueG1sUEsBAi0AFAAGAAgAAAAhADj9If/W&#10;AAAAlAEAAAsAAAAAAAAAAAAAAAAALwEAAF9yZWxzLy5yZWxzUEsBAi0AFAAGAAgAAAAhAHO1GvlI&#10;BAAAshgAAA4AAAAAAAAAAAAAAAAALgIAAGRycy9lMm9Eb2MueG1sUEsBAi0AFAAGAAgAAAAhAMaH&#10;EjLfAAAACAEAAA8AAAAAAAAAAAAAAAAAogYAAGRycy9kb3ducmV2LnhtbFBLBQYAAAAABAAEAPMA&#10;AACuBwAAAAA=&#10;">
                <v:shape id="_x0000_s1230" type="#_x0000_t75" style="position:absolute;width:57734;height:15093;visibility:visible;mso-wrap-style:square">
                  <v:fill o:detectmouseclick="t"/>
                  <v:path o:connecttype="none"/>
                </v:shape>
                <v:roundrect id="AutoShape 96" o:spid="_x0000_s1231" style="position:absolute;left:359;top:99;width:9333;height:58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h7xQAAANwAAAAPAAAAZHJzL2Rvd25yZXYueG1sRI9BawIx&#10;FITvhf6H8Aq91USLra5GEaGlN+m2B4/PzXN3cfOyJtl16683hUKPw8x8wyzXg21ETz7UjjWMRwoE&#10;ceFMzaWG76+3pxmIEJENNo5Jww8FWK/u75aYGXfhT+rzWIoE4ZChhirGNpMyFBVZDCPXEifv6LzF&#10;mKQvpfF4SXDbyIlSL9JizWmhwpa2FRWnvLMaCqM65ff9bn6Yxvzad2eW72etHx+GzQJEpCH+h//a&#10;H0bD5PUZfs+kIyBXNwAAAP//AwBQSwECLQAUAAYACAAAACEA2+H2y+4AAACFAQAAEwAAAAAAAAAA&#10;AAAAAAAAAAAAW0NvbnRlbnRfVHlwZXNdLnhtbFBLAQItABQABgAIAAAAIQBa9CxbvwAAABUBAAAL&#10;AAAAAAAAAAAAAAAAAB8BAABfcmVscy8ucmVsc1BLAQItABQABgAIAAAAIQBvgbh7xQAAANwAAAAP&#10;AAAAAAAAAAAAAAAAAAcCAABkcnMvZG93bnJldi54bWxQSwUGAAAAAAMAAwC3AAAA+QIAAAAA&#10;">
                  <v:textbox>
                    <w:txbxContent>
                      <w:p w:rsidR="00F02F44" w:rsidRDefault="00F02F44" w:rsidP="00116F57">
                        <w:pPr>
                          <w:jc w:val="center"/>
                          <w:rPr>
                            <w:rFonts w:asciiTheme="majorHAnsi" w:hAnsiTheme="majorHAnsi" w:cstheme="majorHAnsi"/>
                            <w:sz w:val="26"/>
                            <w:szCs w:val="26"/>
                          </w:rPr>
                        </w:pPr>
                        <w:r w:rsidRPr="00544160">
                          <w:rPr>
                            <w:rFonts w:asciiTheme="majorHAnsi" w:hAnsiTheme="majorHAnsi" w:cstheme="majorHAnsi"/>
                            <w:sz w:val="26"/>
                            <w:szCs w:val="26"/>
                          </w:rPr>
                          <w:t xml:space="preserve">Chất thải của </w:t>
                        </w:r>
                        <w:r>
                          <w:rPr>
                            <w:rFonts w:asciiTheme="majorHAnsi" w:hAnsiTheme="majorHAnsi" w:cstheme="majorHAnsi"/>
                            <w:sz w:val="26"/>
                            <w:szCs w:val="26"/>
                          </w:rPr>
                          <w:t>Cơ sở</w:t>
                        </w:r>
                      </w:p>
                      <w:p w:rsidR="00F02F44" w:rsidRPr="00544160" w:rsidRDefault="00F02F44" w:rsidP="00116F57">
                        <w:pPr>
                          <w:jc w:val="center"/>
                          <w:rPr>
                            <w:rFonts w:asciiTheme="majorHAnsi" w:hAnsiTheme="majorHAnsi" w:cstheme="majorHAnsi"/>
                            <w:sz w:val="26"/>
                            <w:szCs w:val="26"/>
                          </w:rPr>
                        </w:pPr>
                      </w:p>
                    </w:txbxContent>
                  </v:textbox>
                </v:roundrect>
                <v:roundrect id="AutoShape 97" o:spid="_x0000_s1232" style="position:absolute;left:13460;top:946;width:9620;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PxQAAANwAAAAPAAAAZHJzL2Rvd25yZXYueG1sRI9BawIx&#10;FITvhf6H8Aq91USpra5GEaGlN+m2B4/PzXN3cfOyJtl16683hUKPw8x8wyzXg21ETz7UjjWMRwoE&#10;ceFMzaWG76+3pxmIEJENNo5Jww8FWK/u75aYGXfhT+rzWIoE4ZChhirGNpMyFBVZDCPXEifv6LzF&#10;mKQvpfF4SXDbyIlSL9JizWmhwpa2FRWnvLMaCqM65ff9bn6Yxvzad2eW72etHx+GzQJEpCH+h//a&#10;H0bD5PUZfs+kIyBXNwAAAP//AwBQSwECLQAUAAYACAAAACEA2+H2y+4AAACFAQAAEwAAAAAAAAAA&#10;AAAAAAAAAAAAW0NvbnRlbnRfVHlwZXNdLnhtbFBLAQItABQABgAIAAAAIQBa9CxbvwAAABUBAAAL&#10;AAAAAAAAAAAAAAAAAB8BAABfcmVscy8ucmVsc1BLAQItABQABgAIAAAAIQDgaCAPxQAAANwAAAAP&#10;AAAAAAAAAAAAAAAAAAcCAABkcnMvZG93bnJldi54bWxQSwUGAAAAAAMAAwC3AAAA+QIAAAAA&#10;">
                  <v:textbox>
                    <w:txbxContent>
                      <w:p w:rsidR="00F02F44" w:rsidRPr="00544160" w:rsidRDefault="00F02F44" w:rsidP="00116F57">
                        <w:pPr>
                          <w:jc w:val="center"/>
                          <w:rPr>
                            <w:rFonts w:asciiTheme="majorHAnsi" w:hAnsiTheme="majorHAnsi" w:cstheme="majorHAnsi"/>
                            <w:sz w:val="26"/>
                            <w:szCs w:val="26"/>
                          </w:rPr>
                        </w:pPr>
                        <w:r w:rsidRPr="00544160">
                          <w:rPr>
                            <w:rFonts w:asciiTheme="majorHAnsi" w:hAnsiTheme="majorHAnsi" w:cstheme="majorHAnsi"/>
                            <w:sz w:val="26"/>
                            <w:szCs w:val="26"/>
                          </w:rPr>
                          <w:t xml:space="preserve">Phân loại </w:t>
                        </w:r>
                      </w:p>
                    </w:txbxContent>
                  </v:textbox>
                </v:roundrect>
                <v:roundrect id="AutoShape 98" o:spid="_x0000_s1233" style="position:absolute;left:26368;top:919;width:9353;height:3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WUxAAAANwAAAAPAAAAZHJzL2Rvd25yZXYueG1sRI9BawIx&#10;FITvhf6H8ArealJB265GEUHxJm576PF189xdunlZk+y67a83gtDjMDPfMIvVYBvRkw+1Yw0vYwWC&#10;uHCm5lLD58f2+Q1EiMgGG8ek4ZcCrJaPDwvMjLvwkfo8liJBOGSooYqxzaQMRUUWw9i1xMk7OW8x&#10;JulLaTxeEtw2cqLUTFqsOS1U2NKmouIn76yGwqhO+a/+8P49jflf351Z7s5aj56G9RxEpCH+h+/t&#10;vdEweZ3C7Uw6AnJ5BQAA//8DAFBLAQItABQABgAIAAAAIQDb4fbL7gAAAIUBAAATAAAAAAAAAAAA&#10;AAAAAAAAAABbQ29udGVudF9UeXBlc10ueG1sUEsBAi0AFAAGAAgAAAAhAFr0LFu/AAAAFQEAAAsA&#10;AAAAAAAAAAAAAAAAHwEAAF9yZWxzLy5yZWxzUEsBAi0AFAAGAAgAAAAhAI8khZTEAAAA3AAAAA8A&#10;AAAAAAAAAAAAAAAABwIAAGRycy9kb3ducmV2LnhtbFBLBQYAAAAAAwADALcAAAD4AgAAAAA=&#10;">
                  <v:textbox>
                    <w:txbxContent>
                      <w:p w:rsidR="00F02F44" w:rsidRPr="00544160" w:rsidRDefault="00F02F44" w:rsidP="00116F57">
                        <w:pPr>
                          <w:jc w:val="center"/>
                          <w:rPr>
                            <w:rFonts w:asciiTheme="majorHAnsi" w:hAnsiTheme="majorHAnsi" w:cstheme="majorHAnsi"/>
                            <w:sz w:val="26"/>
                            <w:szCs w:val="26"/>
                          </w:rPr>
                        </w:pPr>
                        <w:r w:rsidRPr="00544160">
                          <w:rPr>
                            <w:rFonts w:asciiTheme="majorHAnsi" w:hAnsiTheme="majorHAnsi" w:cstheme="majorHAnsi"/>
                            <w:sz w:val="26"/>
                            <w:szCs w:val="26"/>
                          </w:rPr>
                          <w:t>Thu gom</w:t>
                        </w:r>
                      </w:p>
                    </w:txbxContent>
                  </v:textbox>
                </v:roundrect>
                <v:roundrect id="AutoShape 99" o:spid="_x0000_s1234" style="position:absolute;left:39260;top:99;width:17913;height:54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jxAAAANwAAAAPAAAAZHJzL2Rvd25yZXYueG1sRI9BawIx&#10;FITvQv9DeAVvmlRQ29UoIrT0Vlw99Pi6ee4u3bysSXbd9tebQsHjMDPfMOvtYBvRkw+1Yw1PUwWC&#10;uHCm5lLD6fg6eQYRIrLBxjFp+KEA283DaI2ZcVc+UJ/HUiQIhww1VDG2mZShqMhimLqWOHln5y3G&#10;JH0pjcdrgttGzpRaSIs1p4UKW9pXVHznndVQGNUp/9l/vHzNY/7bdxeWbxetx4/DbgUi0hDv4f/2&#10;u9EwWy7g70w6AnJzAwAA//8DAFBLAQItABQABgAIAAAAIQDb4fbL7gAAAIUBAAATAAAAAAAAAAAA&#10;AAAAAAAAAABbQ29udGVudF9UeXBlc10ueG1sUEsBAi0AFAAGAAgAAAAhAFr0LFu/AAAAFQEAAAsA&#10;AAAAAAAAAAAAAAAAHwEAAF9yZWxzLy5yZWxzUEsBAi0AFAAGAAgAAAAhAH/2G+PEAAAA3AAAAA8A&#10;AAAAAAAAAAAAAAAABwIAAGRycy9kb3ducmV2LnhtbFBLBQYAAAAAAwADALcAAAD4AgAAAAA=&#10;">
                  <v:textbox>
                    <w:txbxContent>
                      <w:p w:rsidR="00F02F44" w:rsidRDefault="00F02F44" w:rsidP="00116F57">
                        <w:pPr>
                          <w:jc w:val="center"/>
                          <w:rPr>
                            <w:rFonts w:asciiTheme="majorHAnsi" w:hAnsiTheme="majorHAnsi" w:cstheme="majorHAnsi"/>
                            <w:sz w:val="26"/>
                            <w:szCs w:val="26"/>
                          </w:rPr>
                        </w:pPr>
                        <w:r>
                          <w:rPr>
                            <w:rFonts w:asciiTheme="majorHAnsi" w:hAnsiTheme="majorHAnsi" w:cstheme="majorHAnsi"/>
                            <w:sz w:val="26"/>
                            <w:szCs w:val="26"/>
                          </w:rPr>
                          <w:t>Kho</w:t>
                        </w:r>
                        <w:r w:rsidRPr="00544160">
                          <w:rPr>
                            <w:rFonts w:asciiTheme="majorHAnsi" w:hAnsiTheme="majorHAnsi" w:cstheme="majorHAnsi"/>
                            <w:sz w:val="26"/>
                            <w:szCs w:val="26"/>
                          </w:rPr>
                          <w:t xml:space="preserve"> chứa chất thải của </w:t>
                        </w:r>
                        <w:r>
                          <w:rPr>
                            <w:rFonts w:asciiTheme="majorHAnsi" w:hAnsiTheme="majorHAnsi" w:cstheme="majorHAnsi"/>
                            <w:sz w:val="26"/>
                            <w:szCs w:val="26"/>
                          </w:rPr>
                          <w:t>Cơ sở</w:t>
                        </w:r>
                      </w:p>
                      <w:p w:rsidR="00F02F44" w:rsidRPr="00544160" w:rsidRDefault="00F02F44" w:rsidP="00116F57">
                        <w:pPr>
                          <w:jc w:val="center"/>
                          <w:rPr>
                            <w:rFonts w:asciiTheme="majorHAnsi" w:hAnsiTheme="majorHAnsi" w:cstheme="majorHAnsi"/>
                            <w:sz w:val="26"/>
                            <w:szCs w:val="26"/>
                          </w:rPr>
                        </w:pPr>
                      </w:p>
                    </w:txbxContent>
                  </v:textbox>
                </v:roundrect>
                <v:roundrect id="AutoShape 100" o:spid="_x0000_s1235" style="position:absolute;left:33000;top:8197;width:24461;height:56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54xAAAANwAAAAPAAAAZHJzL2Rvd25yZXYueG1sRI9BawIx&#10;FITvhf6H8ArealJBbVejiNDSm7h66PF189xdunlZk+y69dcbodDjMDPfMMv1YBvRkw+1Yw0vYwWC&#10;uHCm5lLD8fD+/AoiRGSDjWPS8EsB1qvHhyVmxl14T30eS5EgHDLUUMXYZlKGoiKLYexa4uSdnLcY&#10;k/SlNB4vCW4bOVFqJi3WnBYqbGlbUfGTd1ZDYVSn/Fe/e/uexvzad2eWH2etR0/DZgEi0hD/w3/t&#10;T6NhMp/D/Uw6AnJ1AwAA//8DAFBLAQItABQABgAIAAAAIQDb4fbL7gAAAIUBAAATAAAAAAAAAAAA&#10;AAAAAAAAAABbQ29udGVudF9UeXBlc10ueG1sUEsBAi0AFAAGAAgAAAAhAFr0LFu/AAAAFQEAAAsA&#10;AAAAAAAAAAAAAAAAHwEAAF9yZWxzLy5yZWxzUEsBAi0AFAAGAAgAAAAhABC6vnjEAAAA3AAAAA8A&#10;AAAAAAAAAAAAAAAABwIAAGRycy9kb3ducmV2LnhtbFBLBQYAAAAAAwADALcAAAD4AgAAAAA=&#10;">
                  <v:textbox>
                    <w:txbxContent>
                      <w:p w:rsidR="00F02F44" w:rsidRPr="00544160" w:rsidRDefault="00F02F44" w:rsidP="00116F57">
                        <w:pPr>
                          <w:spacing w:line="240" w:lineRule="auto"/>
                          <w:jc w:val="center"/>
                          <w:rPr>
                            <w:rFonts w:asciiTheme="majorHAnsi" w:hAnsiTheme="majorHAnsi" w:cstheme="majorHAnsi"/>
                            <w:sz w:val="26"/>
                            <w:szCs w:val="26"/>
                          </w:rPr>
                        </w:pPr>
                        <w:r w:rsidRPr="00544160">
                          <w:rPr>
                            <w:rFonts w:asciiTheme="majorHAnsi" w:hAnsiTheme="majorHAnsi" w:cstheme="majorHAnsi"/>
                            <w:sz w:val="26"/>
                            <w:szCs w:val="26"/>
                          </w:rPr>
                          <w:t>Chuyển giao cho đơn vị có chức năng vận chuyển và xử lý</w:t>
                        </w:r>
                      </w:p>
                    </w:txbxContent>
                  </v:textbox>
                </v:roundrect>
                <v:shape id="AutoShape 101" o:spid="_x0000_s1236" type="#_x0000_t32" style="position:absolute;left:9657;top:2857;width:352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102" o:spid="_x0000_s1237" type="#_x0000_t32" style="position:absolute;left:23167;top:2800;width:3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104" o:spid="_x0000_s1238" type="#_x0000_t32" style="position:absolute;left:48678;top:5534;width:0;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yywwAAANwAAAAPAAAAZHJzL2Rvd25yZXYueG1sRE/Pa8Iw&#10;FL4P/B/CE3abqR5G7YwigjI6dpiOst0ezbMtNi8libbdX78cBI8f3+/VZjCtuJHzjWUF81kCgri0&#10;uuFKwfdp/5KC8AFZY2uZFIzkYbOePK0w07bnL7odQyViCPsMFdQhdJmUvqzJoJ/ZjjhyZ+sMhghd&#10;JbXDPoabVi6S5FUabDg21NjRrqbycrwaBT8fy2sxFp+UF/Nl/ovO+L/TQann6bB9AxFoCA/x3f2u&#10;FSzSOD+eiUdArv8BAAD//wMAUEsBAi0AFAAGAAgAAAAhANvh9svuAAAAhQEAABMAAAAAAAAAAAAA&#10;AAAAAAAAAFtDb250ZW50X1R5cGVzXS54bWxQSwECLQAUAAYACAAAACEAWvQsW78AAAAVAQAACwAA&#10;AAAAAAAAAAAAAAAfAQAAX3JlbHMvLnJlbHNQSwECLQAUAAYACAAAACEAQUlMssMAAADcAAAADwAA&#10;AAAAAAAAAAAAAAAHAgAAZHJzL2Rvd25yZXYueG1sUEsFBgAAAAADAAMAtwAAAPcCAAAAAA==&#10;">
                  <v:stroke endarrow="block"/>
                </v:shape>
                <v:shape id="AutoShape 102" o:spid="_x0000_s1239" type="#_x0000_t32" style="position:absolute;left:35855;top:2516;width:3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w10:wrap type="topAndBottom" anchorx="margin"/>
              </v:group>
            </w:pict>
          </mc:Fallback>
        </mc:AlternateContent>
      </w:r>
      <w:bookmarkStart w:id="152" w:name="_Toc109658602"/>
      <w:r w:rsidR="003715BE" w:rsidRPr="00820172">
        <w:rPr>
          <w:rFonts w:cstheme="majorHAnsi"/>
          <w:noProof/>
          <w:szCs w:val="26"/>
          <w:lang w:eastAsia="zh-CN"/>
        </w:rPr>
        <w:t xml:space="preserve"> </w:t>
      </w:r>
      <w:r w:rsidR="003715BE">
        <w:t xml:space="preserve">Hình </w:t>
      </w:r>
      <w:fldSimple w:instr=" STYLEREF 1 \s ">
        <w:r w:rsidR="00C535D2">
          <w:rPr>
            <w:noProof/>
          </w:rPr>
          <w:t>3</w:t>
        </w:r>
      </w:fldSimple>
      <w:r w:rsidR="00717D16">
        <w:t>.</w:t>
      </w:r>
      <w:fldSimple w:instr=" SEQ Hình \* ARABIC \s 1 ">
        <w:r w:rsidR="00C535D2">
          <w:rPr>
            <w:noProof/>
          </w:rPr>
          <w:t>5</w:t>
        </w:r>
      </w:fldSimple>
      <w:r w:rsidR="002A6A56" w:rsidRPr="00820172">
        <w:t xml:space="preserve"> Quy trình thu gom, lưu trữ, xử lý chất thải rắn của </w:t>
      </w:r>
      <w:r w:rsidR="007558A4" w:rsidRPr="00820172">
        <w:t>Cơ sở</w:t>
      </w:r>
      <w:bookmarkEnd w:id="151"/>
      <w:bookmarkEnd w:id="152"/>
    </w:p>
    <w:p w:rsidR="00443BA9" w:rsidRPr="00443BA9" w:rsidRDefault="00443BA9" w:rsidP="00443BA9">
      <w:pPr>
        <w:pStyle w:val="ListParagraph"/>
        <w:spacing w:before="80" w:after="80" w:line="360" w:lineRule="auto"/>
        <w:ind w:left="567"/>
        <w:jc w:val="both"/>
        <w:rPr>
          <w:rFonts w:asciiTheme="majorHAnsi" w:hAnsiTheme="majorHAnsi" w:cstheme="majorHAnsi"/>
          <w:b/>
          <w:bCs/>
          <w:i/>
          <w:iCs/>
          <w:sz w:val="26"/>
          <w:szCs w:val="26"/>
        </w:rPr>
      </w:pPr>
    </w:p>
    <w:p w:rsidR="002A6A56" w:rsidRPr="001E187A" w:rsidRDefault="002A6A56" w:rsidP="00774E0B">
      <w:pPr>
        <w:pStyle w:val="ListParagraph"/>
        <w:numPr>
          <w:ilvl w:val="0"/>
          <w:numId w:val="17"/>
        </w:numPr>
        <w:spacing w:before="80" w:after="80" w:line="360" w:lineRule="auto"/>
        <w:ind w:left="0" w:firstLine="567"/>
        <w:jc w:val="both"/>
        <w:rPr>
          <w:rFonts w:asciiTheme="majorHAnsi" w:hAnsiTheme="majorHAnsi" w:cstheme="majorHAnsi"/>
          <w:b/>
          <w:bCs/>
          <w:i/>
          <w:iCs/>
          <w:sz w:val="26"/>
          <w:szCs w:val="26"/>
        </w:rPr>
      </w:pPr>
      <w:r w:rsidRPr="001E187A">
        <w:rPr>
          <w:rFonts w:asciiTheme="majorHAnsi" w:hAnsiTheme="majorHAnsi" w:cstheme="majorHAnsi"/>
          <w:b/>
          <w:bCs/>
          <w:i/>
          <w:iCs/>
          <w:sz w:val="26"/>
          <w:szCs w:val="26"/>
        </w:rPr>
        <w:lastRenderedPageBreak/>
        <w:t>Đối với chất thải sinh hoạt:</w:t>
      </w:r>
    </w:p>
    <w:p w:rsidR="002A6A56" w:rsidRPr="001B697D" w:rsidRDefault="002A6A56" w:rsidP="002A6A56">
      <w:pPr>
        <w:spacing w:before="80" w:after="80" w:line="360" w:lineRule="auto"/>
        <w:ind w:firstLine="567"/>
        <w:contextualSpacing/>
        <w:jc w:val="both"/>
        <w:rPr>
          <w:rFonts w:asciiTheme="majorHAnsi" w:hAnsiTheme="majorHAnsi" w:cstheme="majorHAnsi"/>
          <w:color w:val="000000" w:themeColor="text1"/>
          <w:sz w:val="26"/>
          <w:szCs w:val="26"/>
        </w:rPr>
      </w:pPr>
      <w:r w:rsidRPr="001E187A">
        <w:rPr>
          <w:rFonts w:asciiTheme="majorHAnsi" w:hAnsiTheme="majorHAnsi" w:cstheme="majorHAnsi"/>
          <w:sz w:val="26"/>
          <w:szCs w:val="26"/>
        </w:rPr>
        <w:t xml:space="preserve">Khối lượng chất thải sinh hoạt phát sinh khoảng </w:t>
      </w:r>
      <w:r w:rsidR="00FB7E7A" w:rsidRPr="00FB7E7A">
        <w:rPr>
          <w:rFonts w:asciiTheme="majorHAnsi" w:hAnsiTheme="majorHAnsi" w:cstheme="majorHAnsi"/>
          <w:sz w:val="26"/>
          <w:szCs w:val="26"/>
        </w:rPr>
        <w:t>3.</w:t>
      </w:r>
      <w:r w:rsidR="00FB7E7A" w:rsidRPr="005242F8">
        <w:rPr>
          <w:rFonts w:asciiTheme="majorHAnsi" w:hAnsiTheme="majorHAnsi" w:cstheme="majorHAnsi"/>
          <w:sz w:val="26"/>
          <w:szCs w:val="26"/>
        </w:rPr>
        <w:t>600</w:t>
      </w:r>
      <w:r w:rsidRPr="001E187A">
        <w:rPr>
          <w:rFonts w:asciiTheme="majorHAnsi" w:hAnsiTheme="majorHAnsi" w:cstheme="majorHAnsi"/>
          <w:sz w:val="26"/>
          <w:szCs w:val="26"/>
        </w:rPr>
        <w:t xml:space="preserve"> kg/</w:t>
      </w:r>
      <w:r w:rsidR="00E750F8" w:rsidRPr="000E6C71">
        <w:rPr>
          <w:rFonts w:asciiTheme="majorHAnsi" w:hAnsiTheme="majorHAnsi" w:cstheme="majorHAnsi"/>
          <w:sz w:val="26"/>
          <w:szCs w:val="26"/>
        </w:rPr>
        <w:t xml:space="preserve"> </w:t>
      </w:r>
      <w:r w:rsidR="0061153C">
        <w:rPr>
          <w:rFonts w:asciiTheme="majorHAnsi" w:hAnsiTheme="majorHAnsi" w:cstheme="majorHAnsi"/>
          <w:sz w:val="26"/>
          <w:szCs w:val="26"/>
        </w:rPr>
        <w:t>t</w:t>
      </w:r>
      <w:r w:rsidR="001A54F3" w:rsidRPr="00866194">
        <w:rPr>
          <w:rFonts w:asciiTheme="majorHAnsi" w:hAnsiTheme="majorHAnsi" w:cstheme="majorHAnsi"/>
          <w:sz w:val="26"/>
          <w:szCs w:val="26"/>
        </w:rPr>
        <w:t>háng</w:t>
      </w:r>
      <w:r w:rsidRPr="001E187A">
        <w:rPr>
          <w:rFonts w:asciiTheme="majorHAnsi" w:hAnsiTheme="majorHAnsi" w:cstheme="majorHAnsi"/>
          <w:sz w:val="26"/>
          <w:szCs w:val="26"/>
        </w:rPr>
        <w:t xml:space="preserve">. </w:t>
      </w:r>
      <w:r w:rsidR="007558A4">
        <w:rPr>
          <w:rFonts w:asciiTheme="majorHAnsi" w:hAnsiTheme="majorHAnsi" w:cstheme="majorHAnsi"/>
          <w:sz w:val="26"/>
          <w:szCs w:val="26"/>
        </w:rPr>
        <w:t>Cơ sở</w:t>
      </w:r>
      <w:r w:rsidRPr="001E187A">
        <w:rPr>
          <w:rFonts w:asciiTheme="majorHAnsi" w:hAnsiTheme="majorHAnsi" w:cstheme="majorHAnsi"/>
          <w:sz w:val="26"/>
          <w:szCs w:val="26"/>
        </w:rPr>
        <w:t xml:space="preserve"> bố trí các thùng chứa chất thải sinh </w:t>
      </w:r>
      <w:r w:rsidR="00C86BF0">
        <w:rPr>
          <w:rFonts w:asciiTheme="majorHAnsi" w:hAnsiTheme="majorHAnsi" w:cstheme="majorHAnsi"/>
          <w:sz w:val="26"/>
          <w:szCs w:val="26"/>
        </w:rPr>
        <w:t>hoạt</w:t>
      </w:r>
      <w:r w:rsidRPr="001E187A">
        <w:rPr>
          <w:rFonts w:asciiTheme="majorHAnsi" w:hAnsiTheme="majorHAnsi" w:cstheme="majorHAnsi"/>
          <w:sz w:val="26"/>
          <w:szCs w:val="26"/>
        </w:rPr>
        <w:t xml:space="preserve"> bằng nhựa, có nắp đậy bố trí xung quanh </w:t>
      </w:r>
      <w:r w:rsidR="007558A4">
        <w:rPr>
          <w:rFonts w:asciiTheme="majorHAnsi" w:hAnsiTheme="majorHAnsi" w:cstheme="majorHAnsi"/>
          <w:sz w:val="26"/>
          <w:szCs w:val="26"/>
        </w:rPr>
        <w:t>Cơ sở</w:t>
      </w:r>
      <w:r w:rsidRPr="001E187A">
        <w:rPr>
          <w:rFonts w:asciiTheme="majorHAnsi" w:hAnsiTheme="majorHAnsi" w:cstheme="majorHAnsi"/>
          <w:sz w:val="26"/>
          <w:szCs w:val="26"/>
        </w:rPr>
        <w:t>, các xưởng sản xuất,</w:t>
      </w:r>
      <w:r w:rsidR="006D6E80" w:rsidRPr="006D6E80">
        <w:rPr>
          <w:rFonts w:asciiTheme="majorHAnsi" w:hAnsiTheme="majorHAnsi" w:cstheme="majorHAnsi"/>
          <w:sz w:val="26"/>
          <w:szCs w:val="26"/>
        </w:rPr>
        <w:t xml:space="preserve"> </w:t>
      </w:r>
      <w:r w:rsidRPr="001E187A">
        <w:rPr>
          <w:rFonts w:asciiTheme="majorHAnsi" w:hAnsiTheme="majorHAnsi" w:cstheme="majorHAnsi"/>
          <w:sz w:val="26"/>
          <w:szCs w:val="26"/>
        </w:rPr>
        <w:t xml:space="preserve">… Sau đó được tập trung và chuyển giao cho </w:t>
      </w:r>
      <w:r w:rsidR="0082359F" w:rsidRPr="0082359F">
        <w:rPr>
          <w:rFonts w:asciiTheme="majorHAnsi" w:hAnsiTheme="majorHAnsi" w:cstheme="majorHAnsi"/>
          <w:color w:val="000000" w:themeColor="text1"/>
          <w:sz w:val="26"/>
          <w:szCs w:val="26"/>
        </w:rPr>
        <w:t>Công ty CP nước – Môi trườ</w:t>
      </w:r>
      <w:r w:rsidR="0082359F">
        <w:rPr>
          <w:rFonts w:asciiTheme="majorHAnsi" w:hAnsiTheme="majorHAnsi" w:cstheme="majorHAnsi"/>
          <w:color w:val="000000" w:themeColor="text1"/>
          <w:sz w:val="26"/>
          <w:szCs w:val="26"/>
        </w:rPr>
        <w:t>ng Bình Dương</w:t>
      </w:r>
      <w:r w:rsidRPr="001E187A">
        <w:rPr>
          <w:rFonts w:asciiTheme="majorHAnsi" w:hAnsiTheme="majorHAnsi" w:cstheme="majorHAnsi"/>
          <w:color w:val="000000" w:themeColor="text1"/>
          <w:sz w:val="26"/>
          <w:szCs w:val="26"/>
        </w:rPr>
        <w:t xml:space="preserve"> để thu gom và xử lý rác sinh hoạt theo hợp đồng số </w:t>
      </w:r>
      <w:r w:rsidR="001B697D" w:rsidRPr="00443BA9">
        <w:rPr>
          <w:rFonts w:asciiTheme="majorHAnsi" w:hAnsiTheme="majorHAnsi" w:cstheme="majorHAnsi"/>
          <w:color w:val="000000" w:themeColor="text1"/>
          <w:sz w:val="26"/>
          <w:szCs w:val="26"/>
        </w:rPr>
        <w:t>395</w:t>
      </w:r>
      <w:r w:rsidRPr="00443BA9">
        <w:rPr>
          <w:rFonts w:asciiTheme="majorHAnsi" w:hAnsiTheme="majorHAnsi" w:cstheme="majorHAnsi"/>
          <w:color w:val="000000" w:themeColor="text1"/>
          <w:sz w:val="26"/>
          <w:szCs w:val="26"/>
        </w:rPr>
        <w:t>-RSH/HĐ-KT/2</w:t>
      </w:r>
      <w:r w:rsidR="001B697D" w:rsidRPr="00443BA9">
        <w:rPr>
          <w:rFonts w:asciiTheme="majorHAnsi" w:hAnsiTheme="majorHAnsi" w:cstheme="majorHAnsi"/>
          <w:color w:val="000000" w:themeColor="text1"/>
          <w:sz w:val="26"/>
          <w:szCs w:val="26"/>
        </w:rPr>
        <w:t>3</w:t>
      </w:r>
      <w:r w:rsidRPr="00443BA9">
        <w:rPr>
          <w:rFonts w:asciiTheme="majorHAnsi" w:hAnsiTheme="majorHAnsi" w:cstheme="majorHAnsi"/>
          <w:color w:val="000000" w:themeColor="text1"/>
          <w:sz w:val="26"/>
          <w:szCs w:val="26"/>
        </w:rPr>
        <w:t xml:space="preserve">, ký ngày </w:t>
      </w:r>
      <w:r w:rsidR="001B697D" w:rsidRPr="00443BA9">
        <w:rPr>
          <w:rFonts w:asciiTheme="majorHAnsi" w:hAnsiTheme="majorHAnsi" w:cstheme="majorHAnsi"/>
          <w:color w:val="000000" w:themeColor="text1"/>
          <w:sz w:val="26"/>
          <w:szCs w:val="26"/>
        </w:rPr>
        <w:t>21</w:t>
      </w:r>
      <w:r w:rsidRPr="00443BA9">
        <w:rPr>
          <w:rFonts w:asciiTheme="majorHAnsi" w:hAnsiTheme="majorHAnsi" w:cstheme="majorHAnsi"/>
          <w:color w:val="000000" w:themeColor="text1"/>
          <w:sz w:val="26"/>
          <w:szCs w:val="26"/>
        </w:rPr>
        <w:t xml:space="preserve"> tháng 03 năm 202</w:t>
      </w:r>
      <w:r w:rsidR="001B697D" w:rsidRPr="00443BA9">
        <w:rPr>
          <w:rFonts w:asciiTheme="majorHAnsi" w:hAnsiTheme="majorHAnsi" w:cstheme="majorHAnsi"/>
          <w:color w:val="000000" w:themeColor="text1"/>
          <w:sz w:val="26"/>
          <w:szCs w:val="26"/>
        </w:rPr>
        <w:t>3.</w:t>
      </w:r>
    </w:p>
    <w:p w:rsidR="00B735AF" w:rsidRPr="001E187A" w:rsidRDefault="00B735AF" w:rsidP="00774E0B">
      <w:pPr>
        <w:pStyle w:val="ListParagraph"/>
        <w:numPr>
          <w:ilvl w:val="0"/>
          <w:numId w:val="17"/>
        </w:numPr>
        <w:spacing w:before="80" w:after="80" w:line="360" w:lineRule="auto"/>
        <w:ind w:left="0" w:firstLine="567"/>
        <w:rPr>
          <w:rFonts w:asciiTheme="majorHAnsi" w:hAnsiTheme="majorHAnsi" w:cstheme="majorHAnsi"/>
          <w:b/>
          <w:bCs/>
          <w:i/>
          <w:iCs/>
          <w:sz w:val="26"/>
          <w:szCs w:val="26"/>
        </w:rPr>
      </w:pPr>
      <w:r w:rsidRPr="001E187A">
        <w:rPr>
          <w:rFonts w:asciiTheme="majorHAnsi" w:hAnsiTheme="majorHAnsi" w:cstheme="majorHAnsi"/>
          <w:b/>
          <w:bCs/>
          <w:i/>
          <w:iCs/>
          <w:sz w:val="26"/>
          <w:szCs w:val="26"/>
        </w:rPr>
        <w:t>Đối với chất thải công nghiệp thông thường:</w:t>
      </w:r>
    </w:p>
    <w:p w:rsidR="00B735AF" w:rsidRDefault="00B735AF" w:rsidP="00B735AF">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Chất thải công nghiệp thông thường phát sinh khoả</w:t>
      </w:r>
      <w:r w:rsidR="00AE1F26">
        <w:rPr>
          <w:rFonts w:asciiTheme="majorHAnsi" w:hAnsiTheme="majorHAnsi" w:cstheme="majorHAnsi"/>
          <w:sz w:val="26"/>
          <w:szCs w:val="26"/>
        </w:rPr>
        <w:t xml:space="preserve">ng </w:t>
      </w:r>
      <w:r w:rsidR="00AE1F26" w:rsidRPr="00AE1F26">
        <w:rPr>
          <w:rFonts w:asciiTheme="majorHAnsi" w:hAnsiTheme="majorHAnsi" w:cstheme="majorHAnsi"/>
          <w:sz w:val="26"/>
          <w:szCs w:val="26"/>
        </w:rPr>
        <w:t>93</w:t>
      </w:r>
      <w:r w:rsidRPr="001E187A">
        <w:rPr>
          <w:rFonts w:asciiTheme="majorHAnsi" w:hAnsiTheme="majorHAnsi" w:cstheme="majorHAnsi"/>
          <w:sz w:val="26"/>
          <w:szCs w:val="26"/>
        </w:rPr>
        <w:t>kg/ ngày. Thành phần phát sinh được trình bày trong bảng sau:</w:t>
      </w:r>
    </w:p>
    <w:p w:rsidR="00B735AF" w:rsidRDefault="003715BE" w:rsidP="003715BE">
      <w:pPr>
        <w:pStyle w:val="Caption"/>
      </w:pPr>
      <w:bookmarkStart w:id="153" w:name="_Toc109892525"/>
      <w:r w:rsidRPr="003715BE">
        <w:t xml:space="preserve"> </w:t>
      </w:r>
      <w:bookmarkStart w:id="154" w:name="_Toc144207972"/>
      <w:bookmarkStart w:id="155" w:name="_Toc144216665"/>
      <w:r>
        <w:t xml:space="preserve">Bảng </w:t>
      </w:r>
      <w:fldSimple w:instr=" STYLEREF 1 \s ">
        <w:r w:rsidR="00C535D2">
          <w:rPr>
            <w:noProof/>
          </w:rPr>
          <w:t>3</w:t>
        </w:r>
      </w:fldSimple>
      <w:r w:rsidR="00DB2387">
        <w:t>.</w:t>
      </w:r>
      <w:fldSimple w:instr=" SEQ Bảng \* ARABIC \s 1 ">
        <w:r w:rsidR="00C535D2">
          <w:rPr>
            <w:noProof/>
          </w:rPr>
          <w:t>13</w:t>
        </w:r>
      </w:fldSimple>
      <w:r w:rsidR="00B735AF" w:rsidRPr="00B735AF">
        <w:t xml:space="preserve"> Thành phần, khối lượng chất thải công nghiệp thông thường phát sinh của </w:t>
      </w:r>
      <w:r w:rsidR="007558A4">
        <w:t>Cơ sở</w:t>
      </w:r>
      <w:bookmarkEnd w:id="153"/>
      <w:bookmarkEnd w:id="154"/>
      <w:bookmarkEnd w:id="155"/>
    </w:p>
    <w:tbl>
      <w:tblPr>
        <w:tblStyle w:val="TableGrid"/>
        <w:tblW w:w="8676" w:type="dxa"/>
        <w:tblInd w:w="108" w:type="dxa"/>
        <w:tblLook w:val="04A0" w:firstRow="1" w:lastRow="0" w:firstColumn="1" w:lastColumn="0" w:noHBand="0" w:noVBand="1"/>
      </w:tblPr>
      <w:tblGrid>
        <w:gridCol w:w="735"/>
        <w:gridCol w:w="3223"/>
        <w:gridCol w:w="2563"/>
        <w:gridCol w:w="2155"/>
      </w:tblGrid>
      <w:tr w:rsidR="00B735AF" w:rsidRPr="001E187A" w:rsidTr="00E61F8D">
        <w:trPr>
          <w:trHeight w:val="368"/>
        </w:trPr>
        <w:tc>
          <w:tcPr>
            <w:tcW w:w="735" w:type="dxa"/>
            <w:vMerge w:val="restart"/>
          </w:tcPr>
          <w:p w:rsidR="00B735AF" w:rsidRPr="0006616C" w:rsidRDefault="00B735AF" w:rsidP="00E61F8D">
            <w:pPr>
              <w:pStyle w:val="Normal0"/>
              <w:spacing w:before="80" w:after="80" w:line="276" w:lineRule="auto"/>
              <w:contextualSpacing/>
              <w:jc w:val="center"/>
              <w:rPr>
                <w:rFonts w:asciiTheme="majorHAnsi" w:hAnsiTheme="majorHAnsi" w:cstheme="majorHAnsi"/>
                <w:b/>
                <w:bCs/>
                <w:color w:val="000000" w:themeColor="text1"/>
              </w:rPr>
            </w:pPr>
            <w:r w:rsidRPr="0006616C">
              <w:rPr>
                <w:rFonts w:asciiTheme="majorHAnsi" w:hAnsiTheme="majorHAnsi" w:cstheme="majorHAnsi"/>
                <w:b/>
                <w:bCs/>
                <w:color w:val="000000" w:themeColor="text1"/>
              </w:rPr>
              <w:t>STT</w:t>
            </w:r>
          </w:p>
        </w:tc>
        <w:tc>
          <w:tcPr>
            <w:tcW w:w="3223" w:type="dxa"/>
            <w:vMerge w:val="restart"/>
          </w:tcPr>
          <w:p w:rsidR="00B735AF" w:rsidRPr="0006616C" w:rsidRDefault="00B735AF" w:rsidP="00E61F8D">
            <w:pPr>
              <w:pStyle w:val="Normal0"/>
              <w:spacing w:before="80" w:after="80" w:line="276" w:lineRule="auto"/>
              <w:contextualSpacing/>
              <w:jc w:val="center"/>
              <w:rPr>
                <w:rFonts w:asciiTheme="majorHAnsi" w:hAnsiTheme="majorHAnsi" w:cstheme="majorHAnsi"/>
                <w:b/>
                <w:bCs/>
                <w:color w:val="000000" w:themeColor="text1"/>
              </w:rPr>
            </w:pPr>
            <w:r w:rsidRPr="0006616C">
              <w:rPr>
                <w:rFonts w:asciiTheme="majorHAnsi" w:hAnsiTheme="majorHAnsi" w:cstheme="majorHAnsi"/>
                <w:b/>
                <w:bCs/>
                <w:color w:val="000000" w:themeColor="text1"/>
              </w:rPr>
              <w:t>Tên chất thải</w:t>
            </w:r>
          </w:p>
        </w:tc>
        <w:tc>
          <w:tcPr>
            <w:tcW w:w="4718" w:type="dxa"/>
            <w:gridSpan w:val="2"/>
          </w:tcPr>
          <w:p w:rsidR="00B735AF" w:rsidRPr="0006616C" w:rsidRDefault="00B735AF" w:rsidP="00E61F8D">
            <w:pPr>
              <w:pStyle w:val="Normal0"/>
              <w:spacing w:before="80" w:after="80" w:line="276" w:lineRule="auto"/>
              <w:ind w:right="30"/>
              <w:contextualSpacing/>
              <w:jc w:val="center"/>
              <w:rPr>
                <w:rFonts w:asciiTheme="majorHAnsi" w:hAnsiTheme="majorHAnsi" w:cstheme="majorHAnsi"/>
                <w:b/>
                <w:bCs/>
                <w:color w:val="000000" w:themeColor="text1"/>
              </w:rPr>
            </w:pPr>
            <w:r w:rsidRPr="0006616C">
              <w:rPr>
                <w:rFonts w:asciiTheme="majorHAnsi" w:hAnsiTheme="majorHAnsi" w:cstheme="majorHAnsi"/>
                <w:b/>
                <w:bCs/>
                <w:color w:val="000000" w:themeColor="text1"/>
              </w:rPr>
              <w:t>Khối lượng phát sinh</w:t>
            </w:r>
          </w:p>
        </w:tc>
      </w:tr>
      <w:tr w:rsidR="00B735AF" w:rsidRPr="001E187A" w:rsidTr="00E61F8D">
        <w:trPr>
          <w:trHeight w:val="386"/>
        </w:trPr>
        <w:tc>
          <w:tcPr>
            <w:tcW w:w="735" w:type="dxa"/>
            <w:vMerge/>
          </w:tcPr>
          <w:p w:rsidR="00B735AF" w:rsidRPr="0006616C" w:rsidRDefault="00B735AF" w:rsidP="00E61F8D">
            <w:pPr>
              <w:pStyle w:val="Normal0"/>
              <w:spacing w:before="80" w:after="80" w:line="276" w:lineRule="auto"/>
              <w:contextualSpacing/>
              <w:jc w:val="center"/>
              <w:rPr>
                <w:rFonts w:asciiTheme="majorHAnsi" w:hAnsiTheme="majorHAnsi" w:cstheme="majorHAnsi"/>
                <w:b/>
                <w:bCs/>
                <w:color w:val="000000" w:themeColor="text1"/>
              </w:rPr>
            </w:pPr>
          </w:p>
        </w:tc>
        <w:tc>
          <w:tcPr>
            <w:tcW w:w="3223" w:type="dxa"/>
            <w:vMerge/>
          </w:tcPr>
          <w:p w:rsidR="00B735AF" w:rsidRPr="0006616C" w:rsidRDefault="00B735AF" w:rsidP="00E61F8D">
            <w:pPr>
              <w:pStyle w:val="Normal0"/>
              <w:spacing w:before="80" w:after="80" w:line="276" w:lineRule="auto"/>
              <w:contextualSpacing/>
              <w:jc w:val="center"/>
              <w:rPr>
                <w:rFonts w:asciiTheme="majorHAnsi" w:hAnsiTheme="majorHAnsi" w:cstheme="majorHAnsi"/>
                <w:b/>
                <w:bCs/>
                <w:color w:val="000000" w:themeColor="text1"/>
              </w:rPr>
            </w:pPr>
          </w:p>
        </w:tc>
        <w:tc>
          <w:tcPr>
            <w:tcW w:w="2563" w:type="dxa"/>
          </w:tcPr>
          <w:p w:rsidR="00B735AF" w:rsidRPr="0006616C" w:rsidRDefault="00B735AF" w:rsidP="00E61F8D">
            <w:pPr>
              <w:pStyle w:val="Normal0"/>
              <w:spacing w:before="80" w:after="80" w:line="276" w:lineRule="auto"/>
              <w:ind w:right="30"/>
              <w:contextualSpacing/>
              <w:jc w:val="center"/>
              <w:rPr>
                <w:rFonts w:asciiTheme="majorHAnsi" w:hAnsiTheme="majorHAnsi" w:cstheme="majorHAnsi"/>
                <w:b/>
                <w:bCs/>
                <w:color w:val="000000" w:themeColor="text1"/>
              </w:rPr>
            </w:pPr>
            <w:r w:rsidRPr="0006616C">
              <w:rPr>
                <w:rFonts w:asciiTheme="majorHAnsi" w:hAnsiTheme="majorHAnsi" w:cstheme="majorHAnsi"/>
                <w:b/>
                <w:bCs/>
                <w:color w:val="000000" w:themeColor="text1"/>
              </w:rPr>
              <w:t>Kg/ngày</w:t>
            </w:r>
          </w:p>
        </w:tc>
        <w:tc>
          <w:tcPr>
            <w:tcW w:w="2155" w:type="dxa"/>
          </w:tcPr>
          <w:p w:rsidR="00B735AF" w:rsidRPr="0006616C" w:rsidRDefault="00B735AF" w:rsidP="00E61F8D">
            <w:pPr>
              <w:pStyle w:val="Normal0"/>
              <w:spacing w:before="80" w:after="80" w:line="276" w:lineRule="auto"/>
              <w:ind w:right="30"/>
              <w:contextualSpacing/>
              <w:jc w:val="center"/>
              <w:rPr>
                <w:rFonts w:asciiTheme="majorHAnsi" w:hAnsiTheme="majorHAnsi" w:cstheme="majorHAnsi"/>
                <w:b/>
                <w:bCs/>
                <w:color w:val="000000" w:themeColor="text1"/>
              </w:rPr>
            </w:pPr>
            <w:r w:rsidRPr="0006616C">
              <w:rPr>
                <w:rFonts w:asciiTheme="majorHAnsi" w:hAnsiTheme="majorHAnsi" w:cstheme="majorHAnsi"/>
                <w:b/>
                <w:bCs/>
                <w:color w:val="000000" w:themeColor="text1"/>
              </w:rPr>
              <w:t>Kg/tháng</w:t>
            </w:r>
          </w:p>
        </w:tc>
      </w:tr>
      <w:tr w:rsidR="00B735AF" w:rsidRPr="001E187A" w:rsidTr="00693A07">
        <w:trPr>
          <w:trHeight w:val="497"/>
        </w:trPr>
        <w:tc>
          <w:tcPr>
            <w:tcW w:w="735" w:type="dxa"/>
          </w:tcPr>
          <w:p w:rsidR="00B735AF" w:rsidRPr="001E187A" w:rsidRDefault="00B735AF" w:rsidP="00774E0B">
            <w:pPr>
              <w:pStyle w:val="Normal0"/>
              <w:numPr>
                <w:ilvl w:val="0"/>
                <w:numId w:val="18"/>
              </w:numPr>
              <w:spacing w:before="80" w:after="80" w:line="360" w:lineRule="auto"/>
              <w:contextualSpacing/>
              <w:jc w:val="center"/>
              <w:rPr>
                <w:rFonts w:asciiTheme="majorHAnsi" w:hAnsiTheme="majorHAnsi" w:cstheme="majorHAnsi"/>
                <w:color w:val="000000" w:themeColor="text1"/>
              </w:rPr>
            </w:pPr>
          </w:p>
        </w:tc>
        <w:tc>
          <w:tcPr>
            <w:tcW w:w="7941" w:type="dxa"/>
            <w:gridSpan w:val="3"/>
            <w:vAlign w:val="center"/>
          </w:tcPr>
          <w:p w:rsidR="00B735AF" w:rsidRPr="001E187A" w:rsidRDefault="00B735AF" w:rsidP="00693A07">
            <w:pPr>
              <w:pStyle w:val="Normal0"/>
              <w:spacing w:before="80" w:after="80" w:line="360" w:lineRule="auto"/>
              <w:contextualSpacing/>
              <w:jc w:val="left"/>
              <w:rPr>
                <w:rFonts w:asciiTheme="majorHAnsi" w:hAnsiTheme="majorHAnsi" w:cstheme="majorHAnsi"/>
                <w:color w:val="000000" w:themeColor="text1"/>
              </w:rPr>
            </w:pPr>
            <w:r w:rsidRPr="001E187A">
              <w:rPr>
                <w:rFonts w:asciiTheme="majorHAnsi" w:hAnsiTheme="majorHAnsi" w:cstheme="majorHAnsi"/>
                <w:color w:val="000000" w:themeColor="text1"/>
              </w:rPr>
              <w:t>Chất thải có khả năng tái chế, tái sử dụng</w:t>
            </w:r>
          </w:p>
        </w:tc>
      </w:tr>
      <w:tr w:rsidR="00B735AF" w:rsidRPr="00FD5720" w:rsidTr="00693A07">
        <w:trPr>
          <w:trHeight w:val="639"/>
        </w:trPr>
        <w:tc>
          <w:tcPr>
            <w:tcW w:w="735" w:type="dxa"/>
          </w:tcPr>
          <w:p w:rsidR="00B735AF" w:rsidRPr="003715BE" w:rsidRDefault="00B735AF" w:rsidP="00774E0B">
            <w:pPr>
              <w:pStyle w:val="Normal0"/>
              <w:numPr>
                <w:ilvl w:val="0"/>
                <w:numId w:val="19"/>
              </w:numPr>
              <w:spacing w:before="80" w:after="80" w:line="360" w:lineRule="auto"/>
              <w:contextualSpacing/>
              <w:rPr>
                <w:rFonts w:asciiTheme="majorHAnsi" w:hAnsiTheme="majorHAnsi" w:cstheme="majorHAnsi"/>
                <w:color w:val="000000" w:themeColor="text1"/>
              </w:rPr>
            </w:pPr>
          </w:p>
        </w:tc>
        <w:tc>
          <w:tcPr>
            <w:tcW w:w="3223" w:type="dxa"/>
            <w:vAlign w:val="center"/>
          </w:tcPr>
          <w:p w:rsidR="00B735AF" w:rsidRPr="001E187A" w:rsidRDefault="00B735AF" w:rsidP="00693A07">
            <w:pPr>
              <w:pStyle w:val="Normal0"/>
              <w:spacing w:before="80" w:after="80" w:line="360" w:lineRule="auto"/>
              <w:contextualSpacing/>
              <w:jc w:val="left"/>
              <w:rPr>
                <w:rFonts w:asciiTheme="majorHAnsi" w:hAnsiTheme="majorHAnsi" w:cstheme="majorHAnsi"/>
                <w:color w:val="000000" w:themeColor="text1"/>
              </w:rPr>
            </w:pPr>
            <w:r w:rsidRPr="001E187A">
              <w:rPr>
                <w:rFonts w:asciiTheme="majorHAnsi" w:hAnsiTheme="majorHAnsi" w:cstheme="majorHAnsi"/>
                <w:color w:val="000000" w:themeColor="text1"/>
              </w:rPr>
              <w:t>Bao bì chứa hạt nhựa</w:t>
            </w:r>
          </w:p>
        </w:tc>
        <w:tc>
          <w:tcPr>
            <w:tcW w:w="2563" w:type="dxa"/>
            <w:vAlign w:val="center"/>
          </w:tcPr>
          <w:p w:rsidR="00B735AF"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46,9</w:t>
            </w:r>
          </w:p>
        </w:tc>
        <w:tc>
          <w:tcPr>
            <w:tcW w:w="2155" w:type="dxa"/>
            <w:vAlign w:val="center"/>
          </w:tcPr>
          <w:p w:rsidR="00B735AF"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1.219,2</w:t>
            </w:r>
          </w:p>
        </w:tc>
      </w:tr>
      <w:tr w:rsidR="00B735AF" w:rsidRPr="00FD5720" w:rsidTr="00693A07">
        <w:trPr>
          <w:trHeight w:val="542"/>
        </w:trPr>
        <w:tc>
          <w:tcPr>
            <w:tcW w:w="735" w:type="dxa"/>
          </w:tcPr>
          <w:p w:rsidR="00B735AF" w:rsidRPr="003715BE" w:rsidRDefault="00B735AF" w:rsidP="00774E0B">
            <w:pPr>
              <w:pStyle w:val="Normal0"/>
              <w:numPr>
                <w:ilvl w:val="0"/>
                <w:numId w:val="19"/>
              </w:numPr>
              <w:spacing w:before="80" w:after="80" w:line="360" w:lineRule="auto"/>
              <w:contextualSpacing/>
              <w:rPr>
                <w:rFonts w:asciiTheme="majorHAnsi" w:hAnsiTheme="majorHAnsi" w:cstheme="majorHAnsi"/>
                <w:color w:val="000000" w:themeColor="text1"/>
              </w:rPr>
            </w:pPr>
          </w:p>
        </w:tc>
        <w:tc>
          <w:tcPr>
            <w:tcW w:w="3223" w:type="dxa"/>
            <w:vAlign w:val="center"/>
          </w:tcPr>
          <w:p w:rsidR="00B735AF" w:rsidRPr="001E187A" w:rsidRDefault="00B735AF" w:rsidP="00693A07">
            <w:pPr>
              <w:pStyle w:val="Normal0"/>
              <w:spacing w:before="80" w:after="80" w:line="360" w:lineRule="auto"/>
              <w:contextualSpacing/>
              <w:jc w:val="left"/>
              <w:rPr>
                <w:rFonts w:asciiTheme="majorHAnsi" w:hAnsiTheme="majorHAnsi" w:cstheme="majorHAnsi"/>
                <w:color w:val="000000" w:themeColor="text1"/>
              </w:rPr>
            </w:pPr>
            <w:r w:rsidRPr="001E187A">
              <w:rPr>
                <w:rFonts w:asciiTheme="majorHAnsi" w:hAnsiTheme="majorHAnsi" w:cstheme="majorHAnsi"/>
                <w:color w:val="000000" w:themeColor="text1"/>
              </w:rPr>
              <w:t>Nhựa phế thải</w:t>
            </w:r>
          </w:p>
        </w:tc>
        <w:tc>
          <w:tcPr>
            <w:tcW w:w="2563" w:type="dxa"/>
            <w:vAlign w:val="center"/>
          </w:tcPr>
          <w:p w:rsidR="00B735AF"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7,5</w:t>
            </w:r>
          </w:p>
        </w:tc>
        <w:tc>
          <w:tcPr>
            <w:tcW w:w="2155" w:type="dxa"/>
            <w:vAlign w:val="center"/>
          </w:tcPr>
          <w:p w:rsidR="00B735AF"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195</w:t>
            </w:r>
          </w:p>
        </w:tc>
      </w:tr>
      <w:tr w:rsidR="00B735AF" w:rsidRPr="00FD5720" w:rsidTr="00693A07">
        <w:trPr>
          <w:trHeight w:val="529"/>
        </w:trPr>
        <w:tc>
          <w:tcPr>
            <w:tcW w:w="735" w:type="dxa"/>
          </w:tcPr>
          <w:p w:rsidR="00B735AF" w:rsidRPr="003715BE" w:rsidRDefault="00B735AF" w:rsidP="00774E0B">
            <w:pPr>
              <w:pStyle w:val="Normal0"/>
              <w:numPr>
                <w:ilvl w:val="0"/>
                <w:numId w:val="19"/>
              </w:numPr>
              <w:spacing w:before="80" w:after="80" w:line="360" w:lineRule="auto"/>
              <w:contextualSpacing/>
              <w:rPr>
                <w:rFonts w:asciiTheme="majorHAnsi" w:hAnsiTheme="majorHAnsi" w:cstheme="majorHAnsi"/>
                <w:color w:val="000000" w:themeColor="text1"/>
              </w:rPr>
            </w:pPr>
          </w:p>
        </w:tc>
        <w:tc>
          <w:tcPr>
            <w:tcW w:w="3223" w:type="dxa"/>
            <w:vAlign w:val="center"/>
          </w:tcPr>
          <w:p w:rsidR="00B735AF" w:rsidRPr="001E187A" w:rsidRDefault="00B735AF" w:rsidP="00693A07">
            <w:pPr>
              <w:pStyle w:val="Normal0"/>
              <w:spacing w:before="80" w:after="80" w:line="360" w:lineRule="auto"/>
              <w:contextualSpacing/>
              <w:jc w:val="left"/>
              <w:rPr>
                <w:rFonts w:asciiTheme="majorHAnsi" w:hAnsiTheme="majorHAnsi" w:cstheme="majorHAnsi"/>
                <w:color w:val="000000" w:themeColor="text1"/>
              </w:rPr>
            </w:pPr>
            <w:r w:rsidRPr="001E187A">
              <w:rPr>
                <w:rFonts w:asciiTheme="majorHAnsi" w:hAnsiTheme="majorHAnsi" w:cstheme="majorHAnsi"/>
                <w:color w:val="000000" w:themeColor="text1"/>
              </w:rPr>
              <w:t>Giấy carton</w:t>
            </w:r>
          </w:p>
        </w:tc>
        <w:tc>
          <w:tcPr>
            <w:tcW w:w="2563" w:type="dxa"/>
            <w:vAlign w:val="center"/>
          </w:tcPr>
          <w:p w:rsidR="00B735AF"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12</w:t>
            </w:r>
          </w:p>
        </w:tc>
        <w:tc>
          <w:tcPr>
            <w:tcW w:w="2155" w:type="dxa"/>
            <w:vAlign w:val="center"/>
          </w:tcPr>
          <w:p w:rsidR="00B735AF"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311,7</w:t>
            </w:r>
          </w:p>
        </w:tc>
      </w:tr>
      <w:tr w:rsidR="00B735AF" w:rsidRPr="001E187A" w:rsidTr="00693A07">
        <w:trPr>
          <w:trHeight w:val="529"/>
        </w:trPr>
        <w:tc>
          <w:tcPr>
            <w:tcW w:w="735" w:type="dxa"/>
          </w:tcPr>
          <w:p w:rsidR="00B735AF" w:rsidRPr="001E187A" w:rsidRDefault="00B735AF" w:rsidP="00774E0B">
            <w:pPr>
              <w:pStyle w:val="Normal0"/>
              <w:numPr>
                <w:ilvl w:val="0"/>
                <w:numId w:val="18"/>
              </w:numPr>
              <w:spacing w:before="80" w:after="80" w:line="360" w:lineRule="auto"/>
              <w:contextualSpacing/>
              <w:jc w:val="center"/>
              <w:rPr>
                <w:rFonts w:asciiTheme="majorHAnsi" w:hAnsiTheme="majorHAnsi" w:cstheme="majorHAnsi"/>
                <w:color w:val="000000" w:themeColor="text1"/>
              </w:rPr>
            </w:pPr>
          </w:p>
        </w:tc>
        <w:tc>
          <w:tcPr>
            <w:tcW w:w="7941" w:type="dxa"/>
            <w:gridSpan w:val="3"/>
            <w:vAlign w:val="center"/>
          </w:tcPr>
          <w:p w:rsidR="00B735AF" w:rsidRPr="00E11025" w:rsidRDefault="00B735AF" w:rsidP="00693A07">
            <w:pPr>
              <w:pStyle w:val="Normal0"/>
              <w:spacing w:before="80" w:after="80" w:line="360" w:lineRule="auto"/>
              <w:contextualSpacing/>
              <w:jc w:val="left"/>
              <w:rPr>
                <w:rFonts w:asciiTheme="majorHAnsi" w:hAnsiTheme="majorHAnsi" w:cstheme="majorHAnsi"/>
                <w:color w:val="FF0000"/>
              </w:rPr>
            </w:pPr>
            <w:r w:rsidRPr="00FD5720">
              <w:rPr>
                <w:rFonts w:asciiTheme="majorHAnsi" w:hAnsiTheme="majorHAnsi" w:cstheme="majorHAnsi"/>
                <w:color w:val="000000" w:themeColor="text1"/>
              </w:rPr>
              <w:t>Chất thải không có khả năng tái chế, tái sử dụng</w:t>
            </w:r>
          </w:p>
        </w:tc>
      </w:tr>
      <w:tr w:rsidR="00C00520" w:rsidRPr="001E187A" w:rsidTr="00693A07">
        <w:trPr>
          <w:trHeight w:val="529"/>
        </w:trPr>
        <w:tc>
          <w:tcPr>
            <w:tcW w:w="735" w:type="dxa"/>
          </w:tcPr>
          <w:p w:rsidR="00C00520" w:rsidRPr="001E187A" w:rsidRDefault="00C00520" w:rsidP="00774E0B">
            <w:pPr>
              <w:pStyle w:val="Normal0"/>
              <w:numPr>
                <w:ilvl w:val="0"/>
                <w:numId w:val="20"/>
              </w:numPr>
              <w:spacing w:before="80" w:after="80" w:line="360" w:lineRule="auto"/>
              <w:contextualSpacing/>
              <w:rPr>
                <w:rFonts w:asciiTheme="majorHAnsi" w:hAnsiTheme="majorHAnsi" w:cstheme="majorHAnsi"/>
                <w:color w:val="000000" w:themeColor="text1"/>
              </w:rPr>
            </w:pPr>
          </w:p>
        </w:tc>
        <w:tc>
          <w:tcPr>
            <w:tcW w:w="3223" w:type="dxa"/>
            <w:vAlign w:val="center"/>
          </w:tcPr>
          <w:p w:rsidR="00C00520" w:rsidRPr="00C00520" w:rsidRDefault="00C00520" w:rsidP="00693A07">
            <w:pPr>
              <w:pStyle w:val="Normal0"/>
              <w:spacing w:before="80" w:after="80" w:line="360" w:lineRule="auto"/>
              <w:contextualSpacing/>
              <w:jc w:val="left"/>
              <w:rPr>
                <w:rFonts w:asciiTheme="majorHAnsi" w:hAnsiTheme="majorHAnsi" w:cstheme="majorHAnsi"/>
                <w:color w:val="000000" w:themeColor="text1"/>
              </w:rPr>
            </w:pPr>
            <w:r w:rsidRPr="00C00520">
              <w:rPr>
                <w:rFonts w:asciiTheme="majorHAnsi" w:hAnsiTheme="majorHAnsi" w:cstheme="majorHAnsi"/>
                <w:color w:val="000000" w:themeColor="text1"/>
              </w:rPr>
              <w:t>Bao bì chứa hạt nhựa bị rách, hư hỏng</w:t>
            </w:r>
          </w:p>
        </w:tc>
        <w:tc>
          <w:tcPr>
            <w:tcW w:w="2563" w:type="dxa"/>
            <w:vAlign w:val="center"/>
          </w:tcPr>
          <w:p w:rsidR="00C00520"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2,5</w:t>
            </w:r>
          </w:p>
        </w:tc>
        <w:tc>
          <w:tcPr>
            <w:tcW w:w="2155" w:type="dxa"/>
            <w:vAlign w:val="center"/>
          </w:tcPr>
          <w:p w:rsidR="00C00520"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64,2</w:t>
            </w:r>
          </w:p>
        </w:tc>
      </w:tr>
      <w:tr w:rsidR="00C00520" w:rsidRPr="001E187A" w:rsidTr="00693A07">
        <w:trPr>
          <w:trHeight w:val="529"/>
        </w:trPr>
        <w:tc>
          <w:tcPr>
            <w:tcW w:w="735" w:type="dxa"/>
          </w:tcPr>
          <w:p w:rsidR="00C00520" w:rsidRPr="001E187A" w:rsidRDefault="00C00520" w:rsidP="00774E0B">
            <w:pPr>
              <w:pStyle w:val="Normal0"/>
              <w:numPr>
                <w:ilvl w:val="0"/>
                <w:numId w:val="20"/>
              </w:numPr>
              <w:spacing w:before="80" w:after="80" w:line="360" w:lineRule="auto"/>
              <w:contextualSpacing/>
              <w:rPr>
                <w:rFonts w:asciiTheme="majorHAnsi" w:hAnsiTheme="majorHAnsi" w:cstheme="majorHAnsi"/>
                <w:color w:val="000000" w:themeColor="text1"/>
              </w:rPr>
            </w:pPr>
          </w:p>
        </w:tc>
        <w:tc>
          <w:tcPr>
            <w:tcW w:w="3223" w:type="dxa"/>
            <w:vAlign w:val="center"/>
          </w:tcPr>
          <w:p w:rsidR="00C00520" w:rsidRPr="00C00520" w:rsidRDefault="00C00520" w:rsidP="00693A07">
            <w:pPr>
              <w:pStyle w:val="Normal0"/>
              <w:spacing w:before="80" w:after="80" w:line="360" w:lineRule="auto"/>
              <w:contextualSpacing/>
              <w:jc w:val="left"/>
              <w:rPr>
                <w:rFonts w:asciiTheme="majorHAnsi" w:hAnsiTheme="majorHAnsi" w:cstheme="majorHAnsi"/>
                <w:color w:val="000000" w:themeColor="text1"/>
              </w:rPr>
            </w:pPr>
            <w:r w:rsidRPr="00C00520">
              <w:rPr>
                <w:rFonts w:asciiTheme="majorHAnsi" w:hAnsiTheme="majorHAnsi" w:cstheme="majorHAnsi"/>
                <w:color w:val="000000" w:themeColor="text1"/>
              </w:rPr>
              <w:t>Nhựa phế thải (hàng bị lỗi có nhiều màu)</w:t>
            </w:r>
          </w:p>
        </w:tc>
        <w:tc>
          <w:tcPr>
            <w:tcW w:w="2563" w:type="dxa"/>
            <w:vAlign w:val="center"/>
          </w:tcPr>
          <w:p w:rsidR="00C00520"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17,5</w:t>
            </w:r>
          </w:p>
        </w:tc>
        <w:tc>
          <w:tcPr>
            <w:tcW w:w="2155" w:type="dxa"/>
            <w:vAlign w:val="center"/>
          </w:tcPr>
          <w:p w:rsidR="00C00520"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455</w:t>
            </w:r>
          </w:p>
        </w:tc>
      </w:tr>
      <w:tr w:rsidR="00B735AF" w:rsidRPr="001E187A" w:rsidTr="00693A07">
        <w:trPr>
          <w:trHeight w:val="529"/>
        </w:trPr>
        <w:tc>
          <w:tcPr>
            <w:tcW w:w="735" w:type="dxa"/>
          </w:tcPr>
          <w:p w:rsidR="00B735AF" w:rsidRPr="001E187A" w:rsidRDefault="00B735AF" w:rsidP="00774E0B">
            <w:pPr>
              <w:pStyle w:val="Normal0"/>
              <w:numPr>
                <w:ilvl w:val="0"/>
                <w:numId w:val="20"/>
              </w:numPr>
              <w:spacing w:before="80" w:after="80" w:line="360" w:lineRule="auto"/>
              <w:contextualSpacing/>
              <w:rPr>
                <w:rFonts w:asciiTheme="majorHAnsi" w:hAnsiTheme="majorHAnsi" w:cstheme="majorHAnsi"/>
                <w:color w:val="000000" w:themeColor="text1"/>
              </w:rPr>
            </w:pPr>
          </w:p>
        </w:tc>
        <w:tc>
          <w:tcPr>
            <w:tcW w:w="3223" w:type="dxa"/>
            <w:vAlign w:val="center"/>
          </w:tcPr>
          <w:p w:rsidR="00B735AF" w:rsidRPr="001E187A" w:rsidRDefault="00B735AF" w:rsidP="00693A07">
            <w:pPr>
              <w:pStyle w:val="Normal0"/>
              <w:spacing w:before="80" w:after="80" w:line="360" w:lineRule="auto"/>
              <w:contextualSpacing/>
              <w:jc w:val="left"/>
              <w:rPr>
                <w:rFonts w:asciiTheme="majorHAnsi" w:hAnsiTheme="majorHAnsi" w:cstheme="majorHAnsi"/>
                <w:color w:val="000000" w:themeColor="text1"/>
              </w:rPr>
            </w:pPr>
            <w:r w:rsidRPr="001E187A">
              <w:rPr>
                <w:rFonts w:asciiTheme="majorHAnsi" w:hAnsiTheme="majorHAnsi" w:cstheme="majorHAnsi"/>
                <w:color w:val="000000" w:themeColor="text1"/>
              </w:rPr>
              <w:t>Dầu ăn thải</w:t>
            </w:r>
          </w:p>
        </w:tc>
        <w:tc>
          <w:tcPr>
            <w:tcW w:w="2563" w:type="dxa"/>
            <w:vAlign w:val="center"/>
          </w:tcPr>
          <w:p w:rsidR="00B735AF"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rPr>
              <w:t>0,</w:t>
            </w:r>
            <w:r w:rsidRPr="00FD5720">
              <w:rPr>
                <w:rFonts w:asciiTheme="majorHAnsi" w:hAnsiTheme="majorHAnsi" w:cstheme="majorHAnsi"/>
                <w:color w:val="000000" w:themeColor="text1"/>
                <w:lang w:val="en-US"/>
              </w:rPr>
              <w:t>3</w:t>
            </w:r>
          </w:p>
        </w:tc>
        <w:tc>
          <w:tcPr>
            <w:tcW w:w="2155" w:type="dxa"/>
            <w:vAlign w:val="center"/>
          </w:tcPr>
          <w:p w:rsidR="00B735AF" w:rsidRPr="00FD5720" w:rsidRDefault="00B735AF" w:rsidP="00693A07">
            <w:pPr>
              <w:pStyle w:val="Normal0"/>
              <w:spacing w:before="80" w:after="80" w:line="360" w:lineRule="auto"/>
              <w:contextualSpacing/>
              <w:jc w:val="center"/>
              <w:rPr>
                <w:rFonts w:asciiTheme="majorHAnsi" w:hAnsiTheme="majorHAnsi" w:cstheme="majorHAnsi"/>
                <w:color w:val="000000" w:themeColor="text1"/>
              </w:rPr>
            </w:pPr>
            <w:r w:rsidRPr="00FD5720">
              <w:rPr>
                <w:rFonts w:asciiTheme="majorHAnsi" w:hAnsiTheme="majorHAnsi" w:cstheme="majorHAnsi"/>
                <w:color w:val="000000" w:themeColor="text1"/>
              </w:rPr>
              <w:t>8</w:t>
            </w:r>
          </w:p>
        </w:tc>
      </w:tr>
      <w:tr w:rsidR="00B735AF" w:rsidRPr="001E187A" w:rsidTr="00693A07">
        <w:trPr>
          <w:trHeight w:val="529"/>
        </w:trPr>
        <w:tc>
          <w:tcPr>
            <w:tcW w:w="735" w:type="dxa"/>
          </w:tcPr>
          <w:p w:rsidR="00B735AF" w:rsidRPr="001E187A" w:rsidRDefault="00B735AF" w:rsidP="00774E0B">
            <w:pPr>
              <w:pStyle w:val="Normal0"/>
              <w:numPr>
                <w:ilvl w:val="0"/>
                <w:numId w:val="20"/>
              </w:numPr>
              <w:spacing w:before="80" w:after="80" w:line="360" w:lineRule="auto"/>
              <w:contextualSpacing/>
              <w:rPr>
                <w:rFonts w:asciiTheme="majorHAnsi" w:hAnsiTheme="majorHAnsi" w:cstheme="majorHAnsi"/>
                <w:color w:val="000000" w:themeColor="text1"/>
              </w:rPr>
            </w:pPr>
          </w:p>
        </w:tc>
        <w:tc>
          <w:tcPr>
            <w:tcW w:w="3223" w:type="dxa"/>
            <w:vAlign w:val="center"/>
          </w:tcPr>
          <w:p w:rsidR="00B735AF" w:rsidRPr="001E187A" w:rsidRDefault="00B735AF" w:rsidP="00693A07">
            <w:pPr>
              <w:pStyle w:val="Normal0"/>
              <w:spacing w:before="80" w:after="80" w:line="360" w:lineRule="auto"/>
              <w:contextualSpacing/>
              <w:jc w:val="left"/>
              <w:rPr>
                <w:rFonts w:asciiTheme="majorHAnsi" w:hAnsiTheme="majorHAnsi" w:cstheme="majorHAnsi"/>
                <w:color w:val="000000" w:themeColor="text1"/>
              </w:rPr>
            </w:pPr>
            <w:r w:rsidRPr="001E187A">
              <w:rPr>
                <w:rFonts w:asciiTheme="majorHAnsi" w:hAnsiTheme="majorHAnsi" w:cstheme="majorHAnsi"/>
                <w:color w:val="000000" w:themeColor="text1"/>
              </w:rPr>
              <w:t>Giấy vụn</w:t>
            </w:r>
          </w:p>
        </w:tc>
        <w:tc>
          <w:tcPr>
            <w:tcW w:w="2563" w:type="dxa"/>
            <w:vAlign w:val="center"/>
          </w:tcPr>
          <w:p w:rsidR="00B735AF" w:rsidRPr="00FD5720" w:rsidRDefault="00FD5720" w:rsidP="00FD5720">
            <w:pPr>
              <w:pStyle w:val="Normal0"/>
              <w:spacing w:before="80" w:after="80" w:line="360" w:lineRule="auto"/>
              <w:contextualSpacing/>
              <w:jc w:val="center"/>
              <w:rPr>
                <w:rFonts w:asciiTheme="majorHAnsi" w:hAnsiTheme="majorHAnsi" w:cstheme="majorHAnsi"/>
                <w:color w:val="000000" w:themeColor="text1"/>
                <w:lang w:val="en-US"/>
              </w:rPr>
            </w:pPr>
            <w:r>
              <w:rPr>
                <w:rFonts w:asciiTheme="majorHAnsi" w:hAnsiTheme="majorHAnsi" w:cstheme="majorHAnsi"/>
                <w:color w:val="000000" w:themeColor="text1"/>
                <w:lang w:val="en-US"/>
              </w:rPr>
              <w:t>2,4</w:t>
            </w:r>
          </w:p>
        </w:tc>
        <w:tc>
          <w:tcPr>
            <w:tcW w:w="2155" w:type="dxa"/>
            <w:vAlign w:val="center"/>
          </w:tcPr>
          <w:p w:rsidR="00B735AF" w:rsidRPr="00FD5720" w:rsidRDefault="00FD5720" w:rsidP="00693A07">
            <w:pPr>
              <w:pStyle w:val="Normal0"/>
              <w:spacing w:before="80" w:after="80" w:line="360" w:lineRule="auto"/>
              <w:contextualSpacing/>
              <w:jc w:val="center"/>
              <w:rPr>
                <w:rFonts w:asciiTheme="majorHAnsi" w:hAnsiTheme="majorHAnsi" w:cstheme="majorHAnsi"/>
                <w:color w:val="000000" w:themeColor="text1"/>
                <w:lang w:val="en-US"/>
              </w:rPr>
            </w:pPr>
            <w:r>
              <w:rPr>
                <w:rFonts w:asciiTheme="majorHAnsi" w:hAnsiTheme="majorHAnsi" w:cstheme="majorHAnsi"/>
                <w:color w:val="000000" w:themeColor="text1"/>
                <w:lang w:val="en-US"/>
              </w:rPr>
              <w:t>62,3</w:t>
            </w:r>
          </w:p>
        </w:tc>
      </w:tr>
      <w:tr w:rsidR="00B735AF" w:rsidRPr="001E187A" w:rsidTr="00693A07">
        <w:trPr>
          <w:trHeight w:val="58"/>
        </w:trPr>
        <w:tc>
          <w:tcPr>
            <w:tcW w:w="735" w:type="dxa"/>
          </w:tcPr>
          <w:p w:rsidR="00B735AF" w:rsidRPr="001E187A" w:rsidRDefault="00B735AF" w:rsidP="00774E0B">
            <w:pPr>
              <w:pStyle w:val="Normal0"/>
              <w:numPr>
                <w:ilvl w:val="0"/>
                <w:numId w:val="20"/>
              </w:numPr>
              <w:spacing w:before="80" w:after="80" w:line="360" w:lineRule="auto"/>
              <w:contextualSpacing/>
              <w:rPr>
                <w:rFonts w:asciiTheme="majorHAnsi" w:hAnsiTheme="majorHAnsi" w:cstheme="majorHAnsi"/>
                <w:color w:val="000000" w:themeColor="text1"/>
              </w:rPr>
            </w:pPr>
          </w:p>
        </w:tc>
        <w:tc>
          <w:tcPr>
            <w:tcW w:w="3223" w:type="dxa"/>
            <w:vAlign w:val="center"/>
          </w:tcPr>
          <w:p w:rsidR="00B735AF" w:rsidRPr="001E187A" w:rsidRDefault="00B735AF" w:rsidP="00693A07">
            <w:pPr>
              <w:pStyle w:val="Normal0"/>
              <w:spacing w:before="80" w:after="80" w:line="360" w:lineRule="auto"/>
              <w:contextualSpacing/>
              <w:jc w:val="left"/>
              <w:rPr>
                <w:rFonts w:asciiTheme="majorHAnsi" w:hAnsiTheme="majorHAnsi" w:cstheme="majorHAnsi"/>
                <w:color w:val="000000" w:themeColor="text1"/>
              </w:rPr>
            </w:pPr>
            <w:r w:rsidRPr="001E187A">
              <w:rPr>
                <w:rFonts w:asciiTheme="majorHAnsi" w:hAnsiTheme="majorHAnsi" w:cstheme="majorHAnsi"/>
                <w:color w:val="000000" w:themeColor="text1"/>
              </w:rPr>
              <w:t>Kính vỡ</w:t>
            </w:r>
          </w:p>
        </w:tc>
        <w:tc>
          <w:tcPr>
            <w:tcW w:w="2563" w:type="dxa"/>
            <w:vAlign w:val="center"/>
          </w:tcPr>
          <w:p w:rsidR="00B735AF"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rPr>
              <w:t>0,</w:t>
            </w:r>
            <w:r w:rsidRPr="00FD5720">
              <w:rPr>
                <w:rFonts w:asciiTheme="majorHAnsi" w:hAnsiTheme="majorHAnsi" w:cstheme="majorHAnsi"/>
                <w:color w:val="000000" w:themeColor="text1"/>
                <w:lang w:val="en-US"/>
              </w:rPr>
              <w:t>15</w:t>
            </w:r>
          </w:p>
        </w:tc>
        <w:tc>
          <w:tcPr>
            <w:tcW w:w="2155" w:type="dxa"/>
            <w:vAlign w:val="center"/>
          </w:tcPr>
          <w:p w:rsidR="00B735AF" w:rsidRPr="00FD5720" w:rsidRDefault="00B735AF" w:rsidP="00693A07">
            <w:pPr>
              <w:pStyle w:val="Normal0"/>
              <w:spacing w:before="80" w:after="80" w:line="360" w:lineRule="auto"/>
              <w:contextualSpacing/>
              <w:jc w:val="center"/>
              <w:rPr>
                <w:rFonts w:asciiTheme="majorHAnsi" w:hAnsiTheme="majorHAnsi" w:cstheme="majorHAnsi"/>
                <w:color w:val="000000" w:themeColor="text1"/>
              </w:rPr>
            </w:pPr>
            <w:r w:rsidRPr="00FD5720">
              <w:rPr>
                <w:rFonts w:asciiTheme="majorHAnsi" w:hAnsiTheme="majorHAnsi" w:cstheme="majorHAnsi"/>
                <w:color w:val="000000" w:themeColor="text1"/>
              </w:rPr>
              <w:t>4</w:t>
            </w:r>
          </w:p>
        </w:tc>
      </w:tr>
      <w:tr w:rsidR="00B735AF" w:rsidRPr="001E187A" w:rsidTr="00693A07">
        <w:trPr>
          <w:trHeight w:val="529"/>
        </w:trPr>
        <w:tc>
          <w:tcPr>
            <w:tcW w:w="735" w:type="dxa"/>
          </w:tcPr>
          <w:p w:rsidR="00B735AF" w:rsidRPr="001E187A" w:rsidRDefault="00B735AF" w:rsidP="00774E0B">
            <w:pPr>
              <w:pStyle w:val="Normal0"/>
              <w:numPr>
                <w:ilvl w:val="0"/>
                <w:numId w:val="20"/>
              </w:numPr>
              <w:spacing w:before="80" w:after="80" w:line="360" w:lineRule="auto"/>
              <w:contextualSpacing/>
              <w:rPr>
                <w:rFonts w:asciiTheme="majorHAnsi" w:hAnsiTheme="majorHAnsi" w:cstheme="majorHAnsi"/>
                <w:color w:val="000000" w:themeColor="text1"/>
              </w:rPr>
            </w:pPr>
          </w:p>
        </w:tc>
        <w:tc>
          <w:tcPr>
            <w:tcW w:w="3223" w:type="dxa"/>
            <w:vAlign w:val="center"/>
          </w:tcPr>
          <w:p w:rsidR="00B735AF" w:rsidRPr="001E187A" w:rsidRDefault="00B735AF" w:rsidP="00693A07">
            <w:pPr>
              <w:pStyle w:val="Normal0"/>
              <w:spacing w:before="80" w:after="80" w:line="360" w:lineRule="auto"/>
              <w:contextualSpacing/>
              <w:jc w:val="left"/>
              <w:rPr>
                <w:rFonts w:asciiTheme="majorHAnsi" w:hAnsiTheme="majorHAnsi" w:cstheme="majorHAnsi"/>
                <w:color w:val="000000" w:themeColor="text1"/>
              </w:rPr>
            </w:pPr>
            <w:r w:rsidRPr="001E187A">
              <w:rPr>
                <w:rFonts w:asciiTheme="majorHAnsi" w:hAnsiTheme="majorHAnsi" w:cstheme="majorHAnsi"/>
                <w:color w:val="000000" w:themeColor="text1"/>
              </w:rPr>
              <w:t>Pallet</w:t>
            </w:r>
          </w:p>
        </w:tc>
        <w:tc>
          <w:tcPr>
            <w:tcW w:w="2563" w:type="dxa"/>
            <w:vAlign w:val="center"/>
          </w:tcPr>
          <w:p w:rsidR="00B735AF"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rPr>
              <w:t>0,</w:t>
            </w:r>
            <w:r w:rsidRPr="00FD5720">
              <w:rPr>
                <w:rFonts w:asciiTheme="majorHAnsi" w:hAnsiTheme="majorHAnsi" w:cstheme="majorHAnsi"/>
                <w:color w:val="000000" w:themeColor="text1"/>
                <w:lang w:val="en-US"/>
              </w:rPr>
              <w:t>38</w:t>
            </w:r>
          </w:p>
        </w:tc>
        <w:tc>
          <w:tcPr>
            <w:tcW w:w="2155" w:type="dxa"/>
            <w:vAlign w:val="center"/>
          </w:tcPr>
          <w:p w:rsidR="00B735AF" w:rsidRPr="00FD5720" w:rsidRDefault="00B735AF" w:rsidP="00693A07">
            <w:pPr>
              <w:pStyle w:val="Normal0"/>
              <w:spacing w:before="80" w:after="80" w:line="360" w:lineRule="auto"/>
              <w:contextualSpacing/>
              <w:jc w:val="center"/>
              <w:rPr>
                <w:rFonts w:asciiTheme="majorHAnsi" w:hAnsiTheme="majorHAnsi" w:cstheme="majorHAnsi"/>
                <w:color w:val="000000" w:themeColor="text1"/>
              </w:rPr>
            </w:pPr>
            <w:r w:rsidRPr="00FD5720">
              <w:rPr>
                <w:rFonts w:asciiTheme="majorHAnsi" w:hAnsiTheme="majorHAnsi" w:cstheme="majorHAnsi"/>
                <w:color w:val="000000" w:themeColor="text1"/>
              </w:rPr>
              <w:t>10</w:t>
            </w:r>
          </w:p>
        </w:tc>
      </w:tr>
      <w:tr w:rsidR="00C00520" w:rsidRPr="001E187A" w:rsidTr="00693A07">
        <w:trPr>
          <w:trHeight w:val="529"/>
        </w:trPr>
        <w:tc>
          <w:tcPr>
            <w:tcW w:w="735" w:type="dxa"/>
          </w:tcPr>
          <w:p w:rsidR="00C00520" w:rsidRPr="001E187A" w:rsidRDefault="00C00520" w:rsidP="00774E0B">
            <w:pPr>
              <w:pStyle w:val="Normal0"/>
              <w:numPr>
                <w:ilvl w:val="0"/>
                <w:numId w:val="20"/>
              </w:numPr>
              <w:spacing w:before="80" w:after="80" w:line="360" w:lineRule="auto"/>
              <w:contextualSpacing/>
              <w:rPr>
                <w:rFonts w:asciiTheme="majorHAnsi" w:hAnsiTheme="majorHAnsi" w:cstheme="majorHAnsi"/>
                <w:color w:val="000000" w:themeColor="text1"/>
              </w:rPr>
            </w:pPr>
          </w:p>
        </w:tc>
        <w:tc>
          <w:tcPr>
            <w:tcW w:w="3223" w:type="dxa"/>
            <w:vAlign w:val="center"/>
          </w:tcPr>
          <w:p w:rsidR="00C00520" w:rsidRPr="00C00520" w:rsidRDefault="00C00520" w:rsidP="00693A07">
            <w:pPr>
              <w:pStyle w:val="Normal0"/>
              <w:spacing w:before="80" w:after="80" w:line="360" w:lineRule="auto"/>
              <w:contextualSpacing/>
              <w:jc w:val="left"/>
              <w:rPr>
                <w:rFonts w:asciiTheme="majorHAnsi" w:hAnsiTheme="majorHAnsi" w:cstheme="majorHAnsi"/>
                <w:color w:val="000000" w:themeColor="text1"/>
                <w:lang w:val="en-US"/>
              </w:rPr>
            </w:pPr>
            <w:r>
              <w:rPr>
                <w:rFonts w:asciiTheme="majorHAnsi" w:hAnsiTheme="majorHAnsi" w:cstheme="majorHAnsi"/>
                <w:color w:val="000000" w:themeColor="text1"/>
                <w:lang w:val="en-US"/>
              </w:rPr>
              <w:t>Mạt sắt (thép)</w:t>
            </w:r>
          </w:p>
        </w:tc>
        <w:tc>
          <w:tcPr>
            <w:tcW w:w="2563" w:type="dxa"/>
            <w:vAlign w:val="center"/>
          </w:tcPr>
          <w:p w:rsidR="00C00520"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3,5</w:t>
            </w:r>
          </w:p>
        </w:tc>
        <w:tc>
          <w:tcPr>
            <w:tcW w:w="2155" w:type="dxa"/>
            <w:vAlign w:val="center"/>
          </w:tcPr>
          <w:p w:rsidR="00C00520" w:rsidRPr="00FD5720" w:rsidRDefault="00C00520" w:rsidP="00693A07">
            <w:pPr>
              <w:pStyle w:val="Normal0"/>
              <w:spacing w:before="80" w:after="80" w:line="360" w:lineRule="auto"/>
              <w:contextualSpacing/>
              <w:jc w:val="center"/>
              <w:rPr>
                <w:rFonts w:asciiTheme="majorHAnsi" w:hAnsiTheme="majorHAnsi" w:cstheme="majorHAnsi"/>
                <w:color w:val="000000" w:themeColor="text1"/>
                <w:lang w:val="en-US"/>
              </w:rPr>
            </w:pPr>
            <w:r w:rsidRPr="00FD5720">
              <w:rPr>
                <w:rFonts w:asciiTheme="majorHAnsi" w:hAnsiTheme="majorHAnsi" w:cstheme="majorHAnsi"/>
                <w:color w:val="000000" w:themeColor="text1"/>
                <w:lang w:val="en-US"/>
              </w:rPr>
              <w:t>90</w:t>
            </w:r>
          </w:p>
        </w:tc>
      </w:tr>
      <w:tr w:rsidR="00B735AF" w:rsidRPr="001E187A" w:rsidTr="00693A07">
        <w:trPr>
          <w:trHeight w:val="542"/>
        </w:trPr>
        <w:tc>
          <w:tcPr>
            <w:tcW w:w="3958" w:type="dxa"/>
            <w:gridSpan w:val="2"/>
            <w:vAlign w:val="center"/>
          </w:tcPr>
          <w:p w:rsidR="00B735AF" w:rsidRPr="0006616C" w:rsidRDefault="00B735AF" w:rsidP="00693A07">
            <w:pPr>
              <w:pStyle w:val="Normal0"/>
              <w:spacing w:before="80" w:after="80" w:line="360" w:lineRule="auto"/>
              <w:contextualSpacing/>
              <w:jc w:val="center"/>
              <w:rPr>
                <w:rFonts w:asciiTheme="majorHAnsi" w:hAnsiTheme="majorHAnsi" w:cstheme="majorHAnsi"/>
                <w:b/>
                <w:bCs/>
                <w:color w:val="000000" w:themeColor="text1"/>
              </w:rPr>
            </w:pPr>
            <w:r w:rsidRPr="0006616C">
              <w:rPr>
                <w:rFonts w:asciiTheme="majorHAnsi" w:hAnsiTheme="majorHAnsi" w:cstheme="majorHAnsi"/>
                <w:b/>
                <w:bCs/>
                <w:color w:val="000000" w:themeColor="text1"/>
              </w:rPr>
              <w:t>Tổng</w:t>
            </w:r>
          </w:p>
        </w:tc>
        <w:tc>
          <w:tcPr>
            <w:tcW w:w="2563" w:type="dxa"/>
            <w:vAlign w:val="center"/>
          </w:tcPr>
          <w:p w:rsidR="00B735AF" w:rsidRPr="00C00520" w:rsidRDefault="00356839" w:rsidP="00693A07">
            <w:pPr>
              <w:pStyle w:val="Normal0"/>
              <w:spacing w:before="80" w:after="80" w:line="360" w:lineRule="auto"/>
              <w:contextualSpacing/>
              <w:jc w:val="center"/>
              <w:rPr>
                <w:rFonts w:asciiTheme="majorHAnsi" w:hAnsiTheme="majorHAnsi" w:cstheme="majorHAnsi"/>
                <w:b/>
                <w:bCs/>
                <w:color w:val="000000" w:themeColor="text1"/>
                <w:lang w:val="en-US"/>
              </w:rPr>
            </w:pPr>
            <w:r>
              <w:rPr>
                <w:rFonts w:asciiTheme="majorHAnsi" w:hAnsiTheme="majorHAnsi" w:cstheme="majorHAnsi"/>
                <w:b/>
                <w:bCs/>
                <w:color w:val="000000" w:themeColor="text1"/>
                <w:lang w:val="en-US"/>
              </w:rPr>
              <w:t>93</w:t>
            </w:r>
          </w:p>
        </w:tc>
        <w:tc>
          <w:tcPr>
            <w:tcW w:w="2155" w:type="dxa"/>
            <w:vAlign w:val="center"/>
          </w:tcPr>
          <w:p w:rsidR="00B735AF" w:rsidRPr="00C00520" w:rsidRDefault="00356839" w:rsidP="00693A07">
            <w:pPr>
              <w:pStyle w:val="Normal0"/>
              <w:spacing w:before="80" w:after="80" w:line="360" w:lineRule="auto"/>
              <w:contextualSpacing/>
              <w:jc w:val="center"/>
              <w:rPr>
                <w:rFonts w:asciiTheme="majorHAnsi" w:hAnsiTheme="majorHAnsi" w:cstheme="majorHAnsi"/>
                <w:b/>
                <w:bCs/>
                <w:color w:val="000000" w:themeColor="text1"/>
                <w:lang w:val="en-US"/>
              </w:rPr>
            </w:pPr>
            <w:r>
              <w:rPr>
                <w:rFonts w:asciiTheme="majorHAnsi" w:hAnsiTheme="majorHAnsi" w:cstheme="majorHAnsi"/>
                <w:b/>
                <w:bCs/>
                <w:color w:val="000000" w:themeColor="text1"/>
                <w:lang w:val="en-US"/>
              </w:rPr>
              <w:t>2.419,4</w:t>
            </w:r>
          </w:p>
        </w:tc>
      </w:tr>
    </w:tbl>
    <w:p w:rsidR="00B735AF" w:rsidRPr="001E187A" w:rsidRDefault="00B735AF" w:rsidP="00B735AF">
      <w:pPr>
        <w:jc w:val="right"/>
        <w:rPr>
          <w:rFonts w:asciiTheme="majorHAnsi" w:hAnsiTheme="majorHAnsi" w:cstheme="majorHAnsi"/>
          <w:i/>
          <w:iCs/>
          <w:sz w:val="26"/>
          <w:szCs w:val="26"/>
        </w:rPr>
      </w:pPr>
      <w:r w:rsidRPr="001E187A">
        <w:rPr>
          <w:rFonts w:asciiTheme="majorHAnsi" w:hAnsiTheme="majorHAnsi" w:cstheme="majorHAnsi"/>
          <w:i/>
          <w:iCs/>
          <w:sz w:val="26"/>
          <w:szCs w:val="26"/>
        </w:rPr>
        <w:t>(Nguồn: Công ty TNHH Ever Tech Plastic Việt Nam</w:t>
      </w:r>
      <w:r w:rsidR="004473B7">
        <w:rPr>
          <w:rFonts w:asciiTheme="majorHAnsi" w:hAnsiTheme="majorHAnsi" w:cstheme="majorHAnsi"/>
          <w:i/>
          <w:iCs/>
          <w:sz w:val="26"/>
          <w:szCs w:val="26"/>
        </w:rPr>
        <w:t xml:space="preserve"> năm 2021</w:t>
      </w:r>
      <w:r w:rsidRPr="001E187A">
        <w:rPr>
          <w:rFonts w:asciiTheme="majorHAnsi" w:hAnsiTheme="majorHAnsi" w:cstheme="majorHAnsi"/>
          <w:i/>
          <w:iCs/>
          <w:sz w:val="26"/>
          <w:szCs w:val="26"/>
        </w:rPr>
        <w:t>)</w:t>
      </w:r>
    </w:p>
    <w:p w:rsidR="00B735AF" w:rsidRPr="001E187A" w:rsidRDefault="003715BE" w:rsidP="00774E0B">
      <w:pPr>
        <w:pStyle w:val="ListParagraph"/>
        <w:numPr>
          <w:ilvl w:val="0"/>
          <w:numId w:val="21"/>
        </w:numPr>
        <w:spacing w:before="80" w:after="80" w:line="360" w:lineRule="auto"/>
        <w:ind w:left="0" w:firstLine="567"/>
        <w:jc w:val="both"/>
        <w:rPr>
          <w:rFonts w:asciiTheme="majorHAnsi" w:hAnsiTheme="majorHAnsi" w:cstheme="majorHAnsi"/>
          <w:sz w:val="26"/>
          <w:szCs w:val="26"/>
        </w:rPr>
      </w:pPr>
      <w:r w:rsidRPr="003715BE">
        <w:rPr>
          <w:rFonts w:asciiTheme="majorHAnsi" w:hAnsiTheme="majorHAnsi" w:cstheme="majorHAnsi"/>
          <w:sz w:val="26"/>
          <w:szCs w:val="26"/>
        </w:rPr>
        <w:lastRenderedPageBreak/>
        <w:t xml:space="preserve"> </w:t>
      </w:r>
      <w:r w:rsidR="00B735AF" w:rsidRPr="001E187A">
        <w:rPr>
          <w:rFonts w:asciiTheme="majorHAnsi" w:hAnsiTheme="majorHAnsi" w:cstheme="majorHAnsi"/>
          <w:sz w:val="26"/>
          <w:szCs w:val="26"/>
        </w:rPr>
        <w:t xml:space="preserve">Đối với chất thải công nghiệp thông thường có khả năng tái chế, tái sử dụng: </w:t>
      </w:r>
    </w:p>
    <w:p w:rsidR="00B735AF" w:rsidRPr="001E187A" w:rsidRDefault="004473B7" w:rsidP="00263B35">
      <w:pPr>
        <w:spacing w:before="80" w:after="80" w:line="360" w:lineRule="auto"/>
        <w:ind w:firstLine="567"/>
        <w:contextualSpacing/>
        <w:jc w:val="both"/>
        <w:rPr>
          <w:rFonts w:asciiTheme="majorHAnsi" w:hAnsiTheme="majorHAnsi" w:cstheme="majorHAnsi"/>
          <w:sz w:val="26"/>
          <w:szCs w:val="26"/>
        </w:rPr>
      </w:pPr>
      <w:r>
        <w:rPr>
          <w:rFonts w:asciiTheme="majorHAnsi" w:hAnsiTheme="majorHAnsi" w:cstheme="majorHAnsi"/>
          <w:sz w:val="26"/>
          <w:szCs w:val="26"/>
        </w:rPr>
        <w:t xml:space="preserve">Các loại chất thải công nghiệp tái chế bao gồm </w:t>
      </w:r>
      <w:r w:rsidR="006C6B77">
        <w:rPr>
          <w:rFonts w:asciiTheme="majorHAnsi" w:hAnsiTheme="majorHAnsi" w:cstheme="majorHAnsi"/>
          <w:sz w:val="26"/>
          <w:szCs w:val="26"/>
        </w:rPr>
        <w:t>bao bì chứa hạt nhựa, nhựa phế thải, giấy carton với khối lượng</w:t>
      </w:r>
      <w:r w:rsidR="00052EF4">
        <w:rPr>
          <w:rFonts w:asciiTheme="majorHAnsi" w:hAnsiTheme="majorHAnsi" w:cstheme="majorHAnsi"/>
          <w:sz w:val="26"/>
          <w:szCs w:val="26"/>
        </w:rPr>
        <w:t xml:space="preserve"> chất thải</w:t>
      </w:r>
      <w:r w:rsidR="00AE1F26">
        <w:rPr>
          <w:rFonts w:asciiTheme="majorHAnsi" w:hAnsiTheme="majorHAnsi" w:cstheme="majorHAnsi"/>
          <w:sz w:val="26"/>
          <w:szCs w:val="26"/>
        </w:rPr>
        <w:t xml:space="preserve"> phát sinh</w:t>
      </w:r>
      <w:r w:rsidR="00AE1F26" w:rsidRPr="00AE1F26">
        <w:rPr>
          <w:rFonts w:asciiTheme="majorHAnsi" w:hAnsiTheme="majorHAnsi" w:cstheme="majorHAnsi"/>
          <w:sz w:val="26"/>
          <w:szCs w:val="26"/>
        </w:rPr>
        <w:t xml:space="preserve"> 2.419,4</w:t>
      </w:r>
      <w:r w:rsidR="006C6B77">
        <w:rPr>
          <w:rFonts w:asciiTheme="majorHAnsi" w:hAnsiTheme="majorHAnsi" w:cstheme="majorHAnsi"/>
          <w:sz w:val="26"/>
          <w:szCs w:val="26"/>
        </w:rPr>
        <w:t xml:space="preserve"> kg/</w:t>
      </w:r>
      <w:r w:rsidR="00AE1F26" w:rsidRPr="00AE1F26">
        <w:rPr>
          <w:rFonts w:asciiTheme="majorHAnsi" w:hAnsiTheme="majorHAnsi" w:cstheme="majorHAnsi"/>
          <w:sz w:val="26"/>
          <w:szCs w:val="26"/>
        </w:rPr>
        <w:t>tháng.</w:t>
      </w:r>
      <w:r w:rsidR="006C6B77">
        <w:rPr>
          <w:rFonts w:asciiTheme="majorHAnsi" w:hAnsiTheme="majorHAnsi" w:cstheme="majorHAnsi"/>
          <w:sz w:val="26"/>
          <w:szCs w:val="26"/>
        </w:rPr>
        <w:t xml:space="preserve"> </w:t>
      </w:r>
      <w:r w:rsidR="007558A4">
        <w:rPr>
          <w:rFonts w:asciiTheme="majorHAnsi" w:hAnsiTheme="majorHAnsi" w:cstheme="majorHAnsi"/>
          <w:sz w:val="26"/>
          <w:szCs w:val="26"/>
        </w:rPr>
        <w:t>Cơ sở</w:t>
      </w:r>
      <w:r w:rsidR="00B735AF" w:rsidRPr="001E187A">
        <w:rPr>
          <w:rFonts w:asciiTheme="majorHAnsi" w:hAnsiTheme="majorHAnsi" w:cstheme="majorHAnsi"/>
          <w:sz w:val="26"/>
          <w:szCs w:val="26"/>
        </w:rPr>
        <w:t xml:space="preserve"> tiến hành thu gom, phân loại, lưu trữ trong kho chứa chất thải công nghiệp có th</w:t>
      </w:r>
      <w:r w:rsidR="005178F1" w:rsidRPr="005178F1">
        <w:rPr>
          <w:rFonts w:asciiTheme="majorHAnsi" w:hAnsiTheme="majorHAnsi" w:cstheme="majorHAnsi"/>
          <w:sz w:val="26"/>
          <w:szCs w:val="26"/>
        </w:rPr>
        <w:t>ể</w:t>
      </w:r>
      <w:r w:rsidR="00B735AF" w:rsidRPr="001E187A">
        <w:rPr>
          <w:rFonts w:asciiTheme="majorHAnsi" w:hAnsiTheme="majorHAnsi" w:cstheme="majorHAnsi"/>
          <w:sz w:val="26"/>
          <w:szCs w:val="26"/>
        </w:rPr>
        <w:t xml:space="preserve"> tái chế có diện tích </w:t>
      </w:r>
      <w:r w:rsidR="00BC29AD" w:rsidRPr="008B2A20">
        <w:rPr>
          <w:rFonts w:asciiTheme="majorHAnsi" w:hAnsiTheme="majorHAnsi" w:cstheme="majorHAnsi"/>
          <w:sz w:val="26"/>
          <w:szCs w:val="26"/>
        </w:rPr>
        <w:t>10</w:t>
      </w:r>
      <w:r w:rsidR="006C6B77">
        <w:rPr>
          <w:rFonts w:asciiTheme="majorHAnsi" w:hAnsiTheme="majorHAnsi" w:cstheme="majorHAnsi"/>
          <w:sz w:val="26"/>
          <w:szCs w:val="26"/>
        </w:rPr>
        <w:t>,</w:t>
      </w:r>
      <w:r w:rsidR="00BC29AD" w:rsidRPr="008B2A20">
        <w:rPr>
          <w:rFonts w:asciiTheme="majorHAnsi" w:hAnsiTheme="majorHAnsi" w:cstheme="majorHAnsi"/>
          <w:sz w:val="26"/>
          <w:szCs w:val="26"/>
        </w:rPr>
        <w:t>44</w:t>
      </w:r>
      <w:r w:rsidR="00BC29AD" w:rsidRPr="00866194">
        <w:rPr>
          <w:rFonts w:asciiTheme="majorHAnsi" w:hAnsiTheme="majorHAnsi" w:cstheme="majorHAnsi"/>
          <w:sz w:val="26"/>
          <w:szCs w:val="26"/>
        </w:rPr>
        <w:t xml:space="preserve"> </w:t>
      </w:r>
      <w:r w:rsidR="00B735AF" w:rsidRPr="001E187A">
        <w:rPr>
          <w:rFonts w:asciiTheme="majorHAnsi" w:hAnsiTheme="majorHAnsi" w:cstheme="majorHAnsi"/>
          <w:sz w:val="26"/>
          <w:szCs w:val="26"/>
        </w:rPr>
        <w:t>m</w:t>
      </w:r>
      <w:r w:rsidR="00B735AF" w:rsidRPr="001E187A">
        <w:rPr>
          <w:rFonts w:asciiTheme="majorHAnsi" w:hAnsiTheme="majorHAnsi" w:cstheme="majorHAnsi"/>
          <w:sz w:val="26"/>
          <w:szCs w:val="26"/>
          <w:vertAlign w:val="superscript"/>
        </w:rPr>
        <w:t>2</w:t>
      </w:r>
      <w:r w:rsidR="00261783">
        <w:rPr>
          <w:rFonts w:asciiTheme="majorHAnsi" w:hAnsiTheme="majorHAnsi" w:cstheme="majorHAnsi"/>
          <w:sz w:val="26"/>
          <w:szCs w:val="26"/>
          <w:vertAlign w:val="superscript"/>
        </w:rPr>
        <w:t xml:space="preserve"> </w:t>
      </w:r>
      <w:r w:rsidR="00261783">
        <w:rPr>
          <w:rFonts w:asciiTheme="majorHAnsi" w:hAnsiTheme="majorHAnsi" w:cstheme="majorHAnsi"/>
          <w:sz w:val="26"/>
          <w:szCs w:val="26"/>
        </w:rPr>
        <w:t>được đặt gần khu vực xay nghiền</w:t>
      </w:r>
      <w:r w:rsidR="00B735AF" w:rsidRPr="001E187A">
        <w:rPr>
          <w:rFonts w:asciiTheme="majorHAnsi" w:hAnsiTheme="majorHAnsi" w:cstheme="majorHAnsi"/>
          <w:sz w:val="26"/>
          <w:szCs w:val="26"/>
        </w:rPr>
        <w:t>. Chất thải công nghiệp thông thường được phân loại, lưu trữ trong các pallet hoặc các thùng chứa có ghi nhãn mác, sau đó sẽ tiến hành tái chế, tái sử dụng chúng.</w:t>
      </w:r>
    </w:p>
    <w:p w:rsidR="00B735AF" w:rsidRPr="001E187A" w:rsidRDefault="00263B35" w:rsidP="00774E0B">
      <w:pPr>
        <w:pStyle w:val="ListParagraph"/>
        <w:numPr>
          <w:ilvl w:val="0"/>
          <w:numId w:val="21"/>
        </w:numPr>
        <w:spacing w:before="80" w:after="80" w:line="360" w:lineRule="auto"/>
        <w:ind w:left="0" w:firstLine="567"/>
        <w:jc w:val="both"/>
        <w:rPr>
          <w:rFonts w:asciiTheme="majorHAnsi" w:hAnsiTheme="majorHAnsi" w:cstheme="majorHAnsi"/>
          <w:sz w:val="26"/>
          <w:szCs w:val="26"/>
        </w:rPr>
      </w:pPr>
      <w:r w:rsidRPr="00263B35">
        <w:rPr>
          <w:rFonts w:asciiTheme="majorHAnsi" w:hAnsiTheme="majorHAnsi" w:cstheme="majorHAnsi"/>
          <w:sz w:val="26"/>
          <w:szCs w:val="26"/>
        </w:rPr>
        <w:t xml:space="preserve"> </w:t>
      </w:r>
      <w:r w:rsidR="00B735AF" w:rsidRPr="001E187A">
        <w:rPr>
          <w:rFonts w:asciiTheme="majorHAnsi" w:hAnsiTheme="majorHAnsi" w:cstheme="majorHAnsi"/>
          <w:sz w:val="26"/>
          <w:szCs w:val="26"/>
        </w:rPr>
        <w:t>Đối với chất thải rắn không thể tái chế, tái sử dụng:</w:t>
      </w:r>
    </w:p>
    <w:p w:rsidR="00B735AF" w:rsidRPr="001E187A" w:rsidRDefault="00052EF4" w:rsidP="00B735AF">
      <w:pPr>
        <w:pStyle w:val="Normal0"/>
        <w:spacing w:before="80" w:after="80" w:line="360" w:lineRule="auto"/>
        <w:ind w:firstLine="567"/>
        <w:contextualSpacing/>
        <w:rPr>
          <w:rFonts w:asciiTheme="majorHAnsi" w:hAnsiTheme="majorHAnsi" w:cstheme="majorHAnsi"/>
        </w:rPr>
      </w:pPr>
      <w:r>
        <w:rPr>
          <w:rFonts w:asciiTheme="majorHAnsi" w:hAnsiTheme="majorHAnsi" w:cstheme="majorHAnsi"/>
        </w:rPr>
        <w:t xml:space="preserve">Các loại chất thải công nghiệp không có khả năng tái chế, tái sử dụng của </w:t>
      </w:r>
      <w:r w:rsidR="007558A4">
        <w:rPr>
          <w:rFonts w:asciiTheme="majorHAnsi" w:hAnsiTheme="majorHAnsi" w:cstheme="majorHAnsi"/>
        </w:rPr>
        <w:t>Cơ sở</w:t>
      </w:r>
      <w:r>
        <w:rPr>
          <w:rFonts w:asciiTheme="majorHAnsi" w:hAnsiTheme="majorHAnsi" w:cstheme="majorHAnsi"/>
        </w:rPr>
        <w:t xml:space="preserve"> bao gồm dầu ăn thải, giấy vụn, kính vỡ và pallet với khối lượng chất thải phát sinh 52 kg/</w:t>
      </w:r>
      <w:r w:rsidR="004C6152" w:rsidRPr="004C6152">
        <w:rPr>
          <w:rFonts w:asciiTheme="majorHAnsi" w:hAnsiTheme="majorHAnsi" w:cstheme="majorHAnsi"/>
        </w:rPr>
        <w:t>t</w:t>
      </w:r>
      <w:r>
        <w:rPr>
          <w:rFonts w:asciiTheme="majorHAnsi" w:hAnsiTheme="majorHAnsi" w:cstheme="majorHAnsi"/>
        </w:rPr>
        <w:t>háng</w:t>
      </w:r>
      <w:r w:rsidR="006E2978">
        <w:rPr>
          <w:rFonts w:asciiTheme="majorHAnsi" w:hAnsiTheme="majorHAnsi" w:cstheme="majorHAnsi"/>
        </w:rPr>
        <w:t xml:space="preserve">. </w:t>
      </w:r>
      <w:r w:rsidR="007558A4">
        <w:rPr>
          <w:rFonts w:asciiTheme="majorHAnsi" w:hAnsiTheme="majorHAnsi" w:cstheme="majorHAnsi"/>
        </w:rPr>
        <w:t>Cơ sở</w:t>
      </w:r>
      <w:r w:rsidR="00B735AF" w:rsidRPr="001E187A">
        <w:rPr>
          <w:rFonts w:asciiTheme="majorHAnsi" w:hAnsiTheme="majorHAnsi" w:cstheme="majorHAnsi"/>
        </w:rPr>
        <w:t xml:space="preserve"> tiến hành thu gom, phân loại trong các thùng chứa, pallet có nhãn mác rõ ràng và lưu trữ </w:t>
      </w:r>
      <w:r w:rsidR="00B735AF" w:rsidRPr="000E6C71">
        <w:rPr>
          <w:rFonts w:asciiTheme="majorHAnsi" w:hAnsiTheme="majorHAnsi" w:cstheme="majorHAnsi"/>
        </w:rPr>
        <w:t xml:space="preserve">trong kho chứa chất thải công nghiệp thông thường không thể tái chế có diện tích </w:t>
      </w:r>
      <w:r w:rsidR="00BC29AD" w:rsidRPr="000E6C71">
        <w:rPr>
          <w:rFonts w:asciiTheme="majorHAnsi" w:hAnsiTheme="majorHAnsi" w:cstheme="majorHAnsi"/>
        </w:rPr>
        <w:t>6</w:t>
      </w:r>
      <w:r w:rsidR="006C6B77" w:rsidRPr="000E6C71">
        <w:rPr>
          <w:rFonts w:asciiTheme="majorHAnsi" w:hAnsiTheme="majorHAnsi" w:cstheme="majorHAnsi"/>
        </w:rPr>
        <w:t>,</w:t>
      </w:r>
      <w:r w:rsidR="00BC29AD" w:rsidRPr="000E6C71">
        <w:rPr>
          <w:rFonts w:asciiTheme="majorHAnsi" w:hAnsiTheme="majorHAnsi" w:cstheme="majorHAnsi"/>
        </w:rPr>
        <w:t xml:space="preserve">38 </w:t>
      </w:r>
      <w:r w:rsidR="00B735AF" w:rsidRPr="000E6C71">
        <w:rPr>
          <w:rFonts w:asciiTheme="majorHAnsi" w:hAnsiTheme="majorHAnsi" w:cstheme="majorHAnsi"/>
        </w:rPr>
        <w:t>m</w:t>
      </w:r>
      <w:r w:rsidR="00B735AF" w:rsidRPr="000E6C71">
        <w:rPr>
          <w:rFonts w:asciiTheme="majorHAnsi" w:hAnsiTheme="majorHAnsi" w:cstheme="majorHAnsi"/>
          <w:vertAlign w:val="superscript"/>
        </w:rPr>
        <w:t>2</w:t>
      </w:r>
      <w:r w:rsidR="00055452" w:rsidRPr="000E6C71">
        <w:rPr>
          <w:rFonts w:asciiTheme="majorHAnsi" w:hAnsiTheme="majorHAnsi" w:cstheme="majorHAnsi"/>
          <w:vertAlign w:val="superscript"/>
        </w:rPr>
        <w:t xml:space="preserve">  </w:t>
      </w:r>
      <w:r>
        <w:rPr>
          <w:rFonts w:asciiTheme="majorHAnsi" w:hAnsiTheme="majorHAnsi" w:cstheme="majorHAnsi"/>
        </w:rPr>
        <w:t>được đặt cạnh kho chứa chất thải công nghiệp tái chế</w:t>
      </w:r>
      <w:r w:rsidR="00B735AF" w:rsidRPr="001E187A">
        <w:rPr>
          <w:rFonts w:asciiTheme="majorHAnsi" w:hAnsiTheme="majorHAnsi" w:cstheme="majorHAnsi"/>
        </w:rPr>
        <w:t xml:space="preserve">. Sau đó chuyển giao cho </w:t>
      </w:r>
      <w:r w:rsidR="0066200A" w:rsidRPr="0066200A">
        <w:rPr>
          <w:rFonts w:asciiTheme="majorHAnsi" w:hAnsiTheme="majorHAnsi" w:cstheme="majorHAnsi"/>
        </w:rPr>
        <w:t>Chi nhánh xử lý Chất thải - C</w:t>
      </w:r>
      <w:r w:rsidR="00B735AF" w:rsidRPr="001E187A">
        <w:rPr>
          <w:rFonts w:asciiTheme="majorHAnsi" w:hAnsiTheme="majorHAnsi" w:cstheme="majorHAnsi"/>
        </w:rPr>
        <w:t xml:space="preserve">ông ty </w:t>
      </w:r>
      <w:r w:rsidR="0066200A" w:rsidRPr="0066200A">
        <w:rPr>
          <w:rFonts w:asciiTheme="majorHAnsi" w:hAnsiTheme="majorHAnsi" w:cstheme="majorHAnsi"/>
        </w:rPr>
        <w:t>cổ phần nư</w:t>
      </w:r>
      <w:r w:rsidR="00B735AF" w:rsidRPr="001E187A">
        <w:rPr>
          <w:rFonts w:asciiTheme="majorHAnsi" w:hAnsiTheme="majorHAnsi" w:cstheme="majorHAnsi"/>
        </w:rPr>
        <w:t xml:space="preserve">ớc – Môi trường Bình Dương để thu gom và xử lý đối với rác thải công nghiệp </w:t>
      </w:r>
      <w:r w:rsidR="0061153C">
        <w:rPr>
          <w:rFonts w:asciiTheme="majorHAnsi" w:hAnsiTheme="majorHAnsi" w:cstheme="majorHAnsi"/>
        </w:rPr>
        <w:t xml:space="preserve">với tần suất 1 lần/ tháng </w:t>
      </w:r>
      <w:r w:rsidR="00B735AF" w:rsidRPr="001E187A">
        <w:rPr>
          <w:rFonts w:asciiTheme="majorHAnsi" w:hAnsiTheme="majorHAnsi" w:cstheme="majorHAnsi"/>
        </w:rPr>
        <w:t xml:space="preserve">theo hợp đồng số </w:t>
      </w:r>
      <w:r w:rsidR="009E5E4A" w:rsidRPr="00443BA9">
        <w:rPr>
          <w:rFonts w:asciiTheme="majorHAnsi" w:hAnsiTheme="majorHAnsi" w:cstheme="majorHAnsi"/>
          <w:color w:val="000000" w:themeColor="text1"/>
        </w:rPr>
        <w:t>395-</w:t>
      </w:r>
      <w:r w:rsidR="00B735AF" w:rsidRPr="00443BA9">
        <w:rPr>
          <w:rFonts w:asciiTheme="majorHAnsi" w:hAnsiTheme="majorHAnsi" w:cstheme="majorHAnsi"/>
          <w:color w:val="000000" w:themeColor="text1"/>
        </w:rPr>
        <w:t>RCN/HĐ-KT/2</w:t>
      </w:r>
      <w:r w:rsidR="009E5E4A" w:rsidRPr="00443BA9">
        <w:rPr>
          <w:rFonts w:asciiTheme="majorHAnsi" w:hAnsiTheme="majorHAnsi" w:cstheme="majorHAnsi"/>
          <w:color w:val="000000" w:themeColor="text1"/>
        </w:rPr>
        <w:t>3</w:t>
      </w:r>
      <w:r w:rsidR="00B735AF" w:rsidRPr="00443BA9">
        <w:rPr>
          <w:rFonts w:asciiTheme="majorHAnsi" w:hAnsiTheme="majorHAnsi" w:cstheme="majorHAnsi"/>
          <w:color w:val="000000" w:themeColor="text1"/>
        </w:rPr>
        <w:t xml:space="preserve"> ngày </w:t>
      </w:r>
      <w:r w:rsidR="009E5E4A" w:rsidRPr="00443BA9">
        <w:rPr>
          <w:rFonts w:asciiTheme="majorHAnsi" w:hAnsiTheme="majorHAnsi" w:cstheme="majorHAnsi"/>
          <w:color w:val="000000" w:themeColor="text1"/>
        </w:rPr>
        <w:t>21</w:t>
      </w:r>
      <w:r w:rsidR="00B735AF" w:rsidRPr="00443BA9">
        <w:rPr>
          <w:rFonts w:asciiTheme="majorHAnsi" w:hAnsiTheme="majorHAnsi" w:cstheme="majorHAnsi"/>
          <w:color w:val="000000" w:themeColor="text1"/>
        </w:rPr>
        <w:t xml:space="preserve"> tháng</w:t>
      </w:r>
      <w:r w:rsidR="0061153C" w:rsidRPr="00443BA9">
        <w:rPr>
          <w:rFonts w:asciiTheme="majorHAnsi" w:hAnsiTheme="majorHAnsi" w:cstheme="majorHAnsi"/>
          <w:color w:val="000000" w:themeColor="text1"/>
        </w:rPr>
        <w:t xml:space="preserve"> </w:t>
      </w:r>
      <w:r w:rsidR="009E5E4A" w:rsidRPr="00443BA9">
        <w:rPr>
          <w:rFonts w:asciiTheme="majorHAnsi" w:hAnsiTheme="majorHAnsi" w:cstheme="majorHAnsi"/>
          <w:color w:val="000000" w:themeColor="text1"/>
        </w:rPr>
        <w:t>0</w:t>
      </w:r>
      <w:r w:rsidR="00B735AF" w:rsidRPr="00443BA9">
        <w:rPr>
          <w:rFonts w:asciiTheme="majorHAnsi" w:hAnsiTheme="majorHAnsi" w:cstheme="majorHAnsi"/>
          <w:color w:val="000000" w:themeColor="text1"/>
        </w:rPr>
        <w:t>3</w:t>
      </w:r>
      <w:r w:rsidR="0061153C" w:rsidRPr="00443BA9">
        <w:rPr>
          <w:rFonts w:asciiTheme="majorHAnsi" w:hAnsiTheme="majorHAnsi" w:cstheme="majorHAnsi"/>
          <w:color w:val="000000" w:themeColor="text1"/>
        </w:rPr>
        <w:t xml:space="preserve"> </w:t>
      </w:r>
      <w:r w:rsidR="00B735AF" w:rsidRPr="00443BA9">
        <w:rPr>
          <w:rFonts w:asciiTheme="majorHAnsi" w:hAnsiTheme="majorHAnsi" w:cstheme="majorHAnsi"/>
          <w:color w:val="000000" w:themeColor="text1"/>
        </w:rPr>
        <w:t>năm 202</w:t>
      </w:r>
      <w:r w:rsidR="009E5E4A" w:rsidRPr="00443BA9">
        <w:rPr>
          <w:rFonts w:asciiTheme="majorHAnsi" w:hAnsiTheme="majorHAnsi" w:cstheme="majorHAnsi"/>
          <w:color w:val="000000" w:themeColor="text1"/>
        </w:rPr>
        <w:t>3</w:t>
      </w:r>
      <w:r w:rsidR="00B735AF" w:rsidRPr="00443BA9">
        <w:rPr>
          <w:rFonts w:asciiTheme="majorHAnsi" w:hAnsiTheme="majorHAnsi" w:cstheme="majorHAnsi"/>
          <w:color w:val="000000" w:themeColor="text1"/>
        </w:rPr>
        <w:t xml:space="preserve"> </w:t>
      </w:r>
      <w:r w:rsidR="00B735AF" w:rsidRPr="001E187A">
        <w:rPr>
          <w:rFonts w:asciiTheme="majorHAnsi" w:hAnsiTheme="majorHAnsi" w:cstheme="majorHAnsi"/>
        </w:rPr>
        <w:t>(đính kèm phụ lụ</w:t>
      </w:r>
      <w:r w:rsidR="00263B35">
        <w:rPr>
          <w:rFonts w:asciiTheme="majorHAnsi" w:hAnsiTheme="majorHAnsi" w:cstheme="majorHAnsi"/>
        </w:rPr>
        <w:t>c</w:t>
      </w:r>
      <w:r w:rsidR="00B735AF" w:rsidRPr="001E187A">
        <w:rPr>
          <w:rFonts w:asciiTheme="majorHAnsi" w:hAnsiTheme="majorHAnsi" w:cstheme="majorHAnsi"/>
        </w:rPr>
        <w:t>) để vận chuyển, xử lý theo đúng quy định của pháp luật</w:t>
      </w:r>
      <w:r w:rsidR="00B735AF">
        <w:rPr>
          <w:rFonts w:asciiTheme="majorHAnsi" w:hAnsiTheme="majorHAnsi" w:cstheme="majorHAnsi"/>
        </w:rPr>
        <w:t>.</w:t>
      </w:r>
    </w:p>
    <w:p w:rsidR="00B735AF" w:rsidRPr="00B735AF" w:rsidRDefault="00B735AF" w:rsidP="00FB462B">
      <w:pPr>
        <w:pStyle w:val="ALV2"/>
      </w:pPr>
      <w:bookmarkStart w:id="156" w:name="_Toc109027752"/>
      <w:bookmarkStart w:id="157" w:name="_Toc144218575"/>
      <w:r w:rsidRPr="00B735AF">
        <w:t>4. Công trình, biện pháp lưu giữ, xử lý chất thải nguy hại</w:t>
      </w:r>
      <w:bookmarkEnd w:id="156"/>
      <w:bookmarkEnd w:id="157"/>
    </w:p>
    <w:p w:rsidR="00B735AF" w:rsidRDefault="00B735AF" w:rsidP="00FB462B">
      <w:pPr>
        <w:pStyle w:val="ALV3"/>
      </w:pPr>
      <w:bookmarkStart w:id="158" w:name="_Toc109027753"/>
      <w:r w:rsidRPr="00B735AF">
        <w:t>4.1. Nguồn phát sinh:</w:t>
      </w:r>
      <w:bookmarkEnd w:id="158"/>
    </w:p>
    <w:p w:rsidR="002142B1" w:rsidRPr="002142B1" w:rsidRDefault="00FE7378" w:rsidP="00C86BF0">
      <w:pPr>
        <w:pStyle w:val="Normal0"/>
        <w:spacing w:before="80" w:after="80" w:line="360" w:lineRule="auto"/>
        <w:ind w:firstLine="567"/>
        <w:contextualSpacing/>
        <w:rPr>
          <w:rFonts w:asciiTheme="majorHAnsi" w:hAnsiTheme="majorHAnsi" w:cstheme="majorHAnsi"/>
        </w:rPr>
      </w:pPr>
      <w:r>
        <w:rPr>
          <w:rFonts w:asciiTheme="majorHAnsi" w:hAnsiTheme="majorHAnsi" w:cstheme="majorHAnsi"/>
        </w:rPr>
        <w:t xml:space="preserve">Chất thải nguy hại của </w:t>
      </w:r>
      <w:r w:rsidR="007558A4">
        <w:rPr>
          <w:rFonts w:asciiTheme="majorHAnsi" w:hAnsiTheme="majorHAnsi" w:cstheme="majorHAnsi"/>
        </w:rPr>
        <w:t>Cơ sở</w:t>
      </w:r>
      <w:r>
        <w:rPr>
          <w:rFonts w:asciiTheme="majorHAnsi" w:hAnsiTheme="majorHAnsi" w:cstheme="majorHAnsi"/>
        </w:rPr>
        <w:t xml:space="preserve"> được tổng hợp, trình bày cụ thể </w:t>
      </w:r>
      <w:r w:rsidR="00585B69" w:rsidRPr="00585B69">
        <w:rPr>
          <w:rFonts w:asciiTheme="majorHAnsi" w:hAnsiTheme="majorHAnsi" w:cstheme="majorHAnsi"/>
        </w:rPr>
        <w:t xml:space="preserve">trong </w:t>
      </w:r>
      <w:r>
        <w:rPr>
          <w:rFonts w:asciiTheme="majorHAnsi" w:hAnsiTheme="majorHAnsi" w:cstheme="majorHAnsi"/>
          <w:color w:val="000000" w:themeColor="text1"/>
        </w:rPr>
        <w:t>S</w:t>
      </w:r>
      <w:r w:rsidRPr="001E187A">
        <w:rPr>
          <w:rFonts w:asciiTheme="majorHAnsi" w:hAnsiTheme="majorHAnsi" w:cstheme="majorHAnsi"/>
          <w:color w:val="000000" w:themeColor="text1"/>
        </w:rPr>
        <w:t>ổ đăng kí chủ nguồn thải chất thải nguy hại với mã quản lý chất thải nguy hại số: 74.000.059.T (cấp lại lần 2 vào ngày 07/01/2014</w:t>
      </w:r>
      <w:r>
        <w:rPr>
          <w:rFonts w:asciiTheme="majorHAnsi" w:hAnsiTheme="majorHAnsi" w:cstheme="majorHAnsi"/>
          <w:color w:val="000000" w:themeColor="text1"/>
        </w:rPr>
        <w:t xml:space="preserve"> </w:t>
      </w:r>
      <w:r>
        <w:rPr>
          <w:rFonts w:asciiTheme="majorHAnsi" w:hAnsiTheme="majorHAnsi" w:cstheme="majorHAnsi"/>
        </w:rPr>
        <w:t>do</w:t>
      </w:r>
      <w:r w:rsidRPr="001E187A">
        <w:rPr>
          <w:rFonts w:asciiTheme="majorHAnsi" w:hAnsiTheme="majorHAnsi" w:cstheme="majorHAnsi"/>
          <w:color w:val="000000" w:themeColor="text1"/>
        </w:rPr>
        <w:t xml:space="preserve"> Sở Tài nguyên &amp; Môi trường tỉnh Bình Dương cấp</w:t>
      </w:r>
      <w:r>
        <w:rPr>
          <w:rFonts w:asciiTheme="majorHAnsi" w:hAnsiTheme="majorHAnsi" w:cstheme="majorHAnsi"/>
          <w:color w:val="000000" w:themeColor="text1"/>
        </w:rPr>
        <w:t>)</w:t>
      </w:r>
      <w:r w:rsidRPr="001E187A">
        <w:rPr>
          <w:rFonts w:asciiTheme="majorHAnsi" w:hAnsiTheme="majorHAnsi" w:cstheme="majorHAnsi"/>
          <w:color w:val="000000" w:themeColor="text1"/>
        </w:rPr>
        <w:t>.</w:t>
      </w:r>
      <w:r>
        <w:rPr>
          <w:rFonts w:asciiTheme="majorHAnsi" w:hAnsiTheme="majorHAnsi" w:cstheme="majorHAnsi"/>
        </w:rPr>
        <w:t xml:space="preserve"> </w:t>
      </w:r>
      <w:r w:rsidRPr="001E187A">
        <w:rPr>
          <w:rFonts w:asciiTheme="majorHAnsi" w:hAnsiTheme="majorHAnsi" w:cstheme="majorHAnsi"/>
        </w:rPr>
        <w:t>Các loại CTNH phát sinh và nguồn phát sinh được trình bày cụ thể trong bảng sau:</w:t>
      </w:r>
    </w:p>
    <w:p w:rsidR="00B735AF" w:rsidRPr="002142B1" w:rsidRDefault="002142B1" w:rsidP="002142B1">
      <w:pPr>
        <w:pStyle w:val="Caption"/>
      </w:pPr>
      <w:bookmarkStart w:id="159" w:name="_Toc109892526"/>
      <w:bookmarkStart w:id="160" w:name="_Toc144207973"/>
      <w:bookmarkStart w:id="161" w:name="_Toc144216666"/>
      <w:r>
        <w:t xml:space="preserve">Bảng </w:t>
      </w:r>
      <w:fldSimple w:instr=" STYLEREF 1 \s ">
        <w:r w:rsidR="00C535D2">
          <w:rPr>
            <w:noProof/>
          </w:rPr>
          <w:t>3</w:t>
        </w:r>
      </w:fldSimple>
      <w:r w:rsidR="00DB2387">
        <w:t>.</w:t>
      </w:r>
      <w:fldSimple w:instr=" SEQ Bảng \* ARABIC \s 1 ">
        <w:r w:rsidR="00C535D2">
          <w:rPr>
            <w:noProof/>
          </w:rPr>
          <w:t>14</w:t>
        </w:r>
      </w:fldSimple>
      <w:r w:rsidRPr="002142B1">
        <w:t xml:space="preserve"> </w:t>
      </w:r>
      <w:bookmarkEnd w:id="159"/>
      <w:r w:rsidRPr="002142B1">
        <w:t>Hình thức thu gom, lưu trữ chất thải nguy hại</w:t>
      </w:r>
      <w:bookmarkEnd w:id="160"/>
      <w:bookmarkEnd w:id="161"/>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1"/>
        <w:gridCol w:w="2824"/>
        <w:gridCol w:w="1316"/>
        <w:gridCol w:w="1530"/>
        <w:gridCol w:w="1458"/>
        <w:gridCol w:w="1701"/>
      </w:tblGrid>
      <w:tr w:rsidR="002142B1" w:rsidRPr="001E187A" w:rsidTr="00AF2F87">
        <w:trPr>
          <w:trHeight w:val="886"/>
          <w:jc w:val="center"/>
        </w:trPr>
        <w:tc>
          <w:tcPr>
            <w:tcW w:w="771" w:type="dxa"/>
          </w:tcPr>
          <w:p w:rsidR="002142B1" w:rsidRPr="001E187A" w:rsidRDefault="002142B1" w:rsidP="002142B1">
            <w:pPr>
              <w:pStyle w:val="0Tieudebang"/>
              <w:spacing w:before="80" w:after="80" w:line="360" w:lineRule="auto"/>
              <w:contextualSpacing/>
              <w:rPr>
                <w:rFonts w:asciiTheme="majorHAnsi" w:hAnsiTheme="majorHAnsi" w:cstheme="majorHAnsi"/>
                <w:szCs w:val="26"/>
                <w:lang w:val="it-IT"/>
              </w:rPr>
            </w:pPr>
            <w:r w:rsidRPr="001E187A">
              <w:rPr>
                <w:rFonts w:asciiTheme="majorHAnsi" w:hAnsiTheme="majorHAnsi" w:cstheme="majorHAnsi"/>
                <w:szCs w:val="26"/>
                <w:lang w:val="it-IT"/>
              </w:rPr>
              <w:t>TT</w:t>
            </w:r>
          </w:p>
        </w:tc>
        <w:tc>
          <w:tcPr>
            <w:tcW w:w="2824" w:type="dxa"/>
          </w:tcPr>
          <w:p w:rsidR="002142B1" w:rsidRPr="001E187A" w:rsidRDefault="002142B1" w:rsidP="002142B1">
            <w:pPr>
              <w:pStyle w:val="0Tieudebang"/>
              <w:spacing w:before="80" w:after="80" w:line="360" w:lineRule="auto"/>
              <w:contextualSpacing/>
              <w:rPr>
                <w:rFonts w:asciiTheme="majorHAnsi" w:hAnsiTheme="majorHAnsi" w:cstheme="majorHAnsi"/>
                <w:szCs w:val="26"/>
                <w:lang w:val="it-IT"/>
              </w:rPr>
            </w:pPr>
            <w:r w:rsidRPr="001E187A">
              <w:rPr>
                <w:rFonts w:asciiTheme="majorHAnsi" w:hAnsiTheme="majorHAnsi" w:cstheme="majorHAnsi"/>
                <w:szCs w:val="26"/>
                <w:lang w:val="it-IT"/>
              </w:rPr>
              <w:t>Tên chất thải</w:t>
            </w:r>
          </w:p>
        </w:tc>
        <w:tc>
          <w:tcPr>
            <w:tcW w:w="1316" w:type="dxa"/>
          </w:tcPr>
          <w:p w:rsidR="002142B1" w:rsidRPr="001E187A" w:rsidRDefault="002142B1" w:rsidP="002142B1">
            <w:pPr>
              <w:pStyle w:val="0Tieudebang"/>
              <w:spacing w:before="80" w:after="80" w:line="360" w:lineRule="auto"/>
              <w:contextualSpacing/>
              <w:rPr>
                <w:rFonts w:asciiTheme="majorHAnsi" w:hAnsiTheme="majorHAnsi" w:cstheme="majorHAnsi"/>
                <w:szCs w:val="26"/>
                <w:lang w:val="it-IT"/>
              </w:rPr>
            </w:pPr>
            <w:r w:rsidRPr="001E187A">
              <w:rPr>
                <w:rFonts w:asciiTheme="majorHAnsi" w:hAnsiTheme="majorHAnsi" w:cstheme="majorHAnsi"/>
                <w:szCs w:val="26"/>
                <w:lang w:val="it-IT"/>
              </w:rPr>
              <w:t>Trạng thái</w:t>
            </w:r>
          </w:p>
        </w:tc>
        <w:tc>
          <w:tcPr>
            <w:tcW w:w="1530" w:type="dxa"/>
          </w:tcPr>
          <w:p w:rsidR="002142B1" w:rsidRPr="001E187A" w:rsidRDefault="002142B1" w:rsidP="002142B1">
            <w:pPr>
              <w:pStyle w:val="0Tieudebang"/>
              <w:spacing w:before="80" w:after="80" w:line="360" w:lineRule="auto"/>
              <w:contextualSpacing/>
              <w:rPr>
                <w:rFonts w:asciiTheme="majorHAnsi" w:hAnsiTheme="majorHAnsi" w:cstheme="majorHAnsi"/>
                <w:szCs w:val="26"/>
                <w:lang w:val="it-IT"/>
              </w:rPr>
            </w:pPr>
            <w:r w:rsidRPr="001E187A">
              <w:rPr>
                <w:rFonts w:asciiTheme="majorHAnsi" w:hAnsiTheme="majorHAnsi" w:cstheme="majorHAnsi"/>
                <w:szCs w:val="26"/>
                <w:lang w:val="it-IT"/>
              </w:rPr>
              <w:t>Mã CTNH</w:t>
            </w:r>
          </w:p>
        </w:tc>
        <w:tc>
          <w:tcPr>
            <w:tcW w:w="1458" w:type="dxa"/>
          </w:tcPr>
          <w:p w:rsidR="002142B1" w:rsidRPr="001E187A" w:rsidRDefault="002142B1" w:rsidP="002142B1">
            <w:pPr>
              <w:pStyle w:val="0Tieudebang"/>
              <w:spacing w:before="80" w:after="80" w:line="360" w:lineRule="auto"/>
              <w:contextualSpacing/>
              <w:rPr>
                <w:rFonts w:asciiTheme="majorHAnsi" w:hAnsiTheme="majorHAnsi" w:cstheme="majorHAnsi"/>
                <w:szCs w:val="26"/>
                <w:lang w:val="it-IT"/>
              </w:rPr>
            </w:pPr>
            <w:r>
              <w:rPr>
                <w:rFonts w:asciiTheme="majorHAnsi" w:hAnsiTheme="majorHAnsi" w:cstheme="majorHAnsi"/>
                <w:szCs w:val="26"/>
                <w:lang w:val="it-IT"/>
              </w:rPr>
              <w:t>Ký hiệu phân loại</w:t>
            </w:r>
          </w:p>
        </w:tc>
        <w:tc>
          <w:tcPr>
            <w:tcW w:w="1701" w:type="dxa"/>
          </w:tcPr>
          <w:p w:rsidR="002142B1" w:rsidRPr="001E187A" w:rsidRDefault="00AF2F87" w:rsidP="002142B1">
            <w:pPr>
              <w:pStyle w:val="0Tieudebang"/>
              <w:spacing w:before="80" w:after="80" w:line="360" w:lineRule="auto"/>
              <w:contextualSpacing/>
              <w:rPr>
                <w:rFonts w:asciiTheme="majorHAnsi" w:hAnsiTheme="majorHAnsi" w:cstheme="majorHAnsi"/>
                <w:szCs w:val="26"/>
                <w:lang w:val="it-IT"/>
              </w:rPr>
            </w:pPr>
            <w:r>
              <w:rPr>
                <w:rFonts w:asciiTheme="majorHAnsi" w:hAnsiTheme="majorHAnsi" w:cstheme="majorHAnsi"/>
                <w:szCs w:val="26"/>
                <w:lang w:val="it-IT"/>
              </w:rPr>
              <w:t>Hình thức thu gom</w:t>
            </w:r>
          </w:p>
        </w:tc>
      </w:tr>
      <w:tr w:rsidR="002142B1" w:rsidRPr="001E187A" w:rsidTr="00692778">
        <w:trPr>
          <w:trHeight w:val="70"/>
          <w:jc w:val="center"/>
        </w:trPr>
        <w:tc>
          <w:tcPr>
            <w:tcW w:w="771" w:type="dxa"/>
            <w:vAlign w:val="center"/>
          </w:tcPr>
          <w:p w:rsidR="002142B1" w:rsidRPr="001E187A" w:rsidRDefault="002142B1" w:rsidP="00774E0B">
            <w:pPr>
              <w:pStyle w:val="ListParagraph"/>
              <w:numPr>
                <w:ilvl w:val="0"/>
                <w:numId w:val="22"/>
              </w:numPr>
              <w:spacing w:before="80" w:after="80" w:line="36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360" w:lineRule="auto"/>
              <w:contextualSpacing/>
              <w:rPr>
                <w:rFonts w:asciiTheme="majorHAnsi" w:hAnsiTheme="majorHAnsi" w:cstheme="majorHAnsi"/>
                <w:bCs/>
                <w:iCs/>
                <w:sz w:val="26"/>
                <w:szCs w:val="26"/>
                <w:lang w:val="it-IT"/>
              </w:rPr>
            </w:pPr>
            <w:r w:rsidRPr="001E187A">
              <w:rPr>
                <w:rFonts w:asciiTheme="majorHAnsi" w:hAnsiTheme="majorHAnsi" w:cstheme="majorHAnsi"/>
                <w:bCs/>
                <w:iCs/>
                <w:sz w:val="26"/>
                <w:szCs w:val="26"/>
                <w:lang w:val="it-IT"/>
              </w:rPr>
              <w:t>Bóng đèn huỳnh quang thải</w:t>
            </w:r>
          </w:p>
        </w:tc>
        <w:tc>
          <w:tcPr>
            <w:tcW w:w="1316" w:type="dxa"/>
            <w:vAlign w:val="center"/>
          </w:tcPr>
          <w:p w:rsidR="002142B1" w:rsidRPr="001E187A" w:rsidRDefault="002142B1" w:rsidP="008F0EC0">
            <w:pPr>
              <w:spacing w:before="80" w:after="80" w:line="360" w:lineRule="auto"/>
              <w:contextualSpacing/>
              <w:jc w:val="center"/>
              <w:rPr>
                <w:rFonts w:asciiTheme="majorHAnsi" w:hAnsiTheme="majorHAnsi" w:cstheme="majorHAnsi"/>
                <w:sz w:val="26"/>
                <w:szCs w:val="26"/>
                <w:lang w:val="it-IT"/>
              </w:rPr>
            </w:pPr>
            <w:r w:rsidRPr="001E187A">
              <w:rPr>
                <w:rFonts w:asciiTheme="majorHAnsi" w:hAnsiTheme="majorHAnsi" w:cstheme="majorHAnsi"/>
                <w:sz w:val="26"/>
                <w:szCs w:val="26"/>
                <w:lang w:val="it-IT"/>
              </w:rPr>
              <w:t>Rắn</w:t>
            </w:r>
          </w:p>
        </w:tc>
        <w:tc>
          <w:tcPr>
            <w:tcW w:w="1530" w:type="dxa"/>
            <w:vAlign w:val="center"/>
          </w:tcPr>
          <w:p w:rsidR="002142B1" w:rsidRPr="001E187A" w:rsidRDefault="002142B1" w:rsidP="008F0EC0">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16 01 06</w:t>
            </w:r>
          </w:p>
        </w:tc>
        <w:tc>
          <w:tcPr>
            <w:tcW w:w="1458" w:type="dxa"/>
            <w:vAlign w:val="center"/>
          </w:tcPr>
          <w:p w:rsidR="002142B1" w:rsidRPr="00AF2F87" w:rsidRDefault="00AF2F87" w:rsidP="00AF2F8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NH</w:t>
            </w:r>
          </w:p>
        </w:tc>
        <w:tc>
          <w:tcPr>
            <w:tcW w:w="1701" w:type="dxa"/>
            <w:vAlign w:val="center"/>
          </w:tcPr>
          <w:p w:rsidR="002142B1" w:rsidRPr="00AF2F87" w:rsidRDefault="00AF2F87" w:rsidP="00692778">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Thùng HDPE</w:t>
            </w:r>
          </w:p>
        </w:tc>
      </w:tr>
      <w:tr w:rsidR="002142B1" w:rsidRPr="001E187A" w:rsidTr="00692778">
        <w:trPr>
          <w:trHeight w:val="229"/>
          <w:jc w:val="center"/>
        </w:trPr>
        <w:tc>
          <w:tcPr>
            <w:tcW w:w="771" w:type="dxa"/>
            <w:vAlign w:val="center"/>
          </w:tcPr>
          <w:p w:rsidR="002142B1" w:rsidRPr="001E187A" w:rsidRDefault="002142B1" w:rsidP="00774E0B">
            <w:pPr>
              <w:pStyle w:val="ListParagraph"/>
              <w:numPr>
                <w:ilvl w:val="0"/>
                <w:numId w:val="22"/>
              </w:numPr>
              <w:spacing w:before="80" w:after="80" w:line="36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360" w:lineRule="auto"/>
              <w:contextualSpacing/>
              <w:rPr>
                <w:rFonts w:asciiTheme="majorHAnsi" w:hAnsiTheme="majorHAnsi" w:cstheme="majorHAnsi"/>
                <w:bCs/>
                <w:iCs/>
                <w:sz w:val="26"/>
                <w:szCs w:val="26"/>
                <w:lang w:val="it-IT"/>
              </w:rPr>
            </w:pPr>
            <w:r w:rsidRPr="001E187A">
              <w:rPr>
                <w:rFonts w:asciiTheme="majorHAnsi" w:hAnsiTheme="majorHAnsi" w:cstheme="majorHAnsi"/>
                <w:sz w:val="26"/>
                <w:szCs w:val="26"/>
                <w:lang w:val="it-IT"/>
              </w:rPr>
              <w:t>Pin thải/ ắc quy chì thải</w:t>
            </w:r>
          </w:p>
        </w:tc>
        <w:tc>
          <w:tcPr>
            <w:tcW w:w="1316" w:type="dxa"/>
          </w:tcPr>
          <w:p w:rsidR="002142B1" w:rsidRPr="001E187A" w:rsidRDefault="002142B1" w:rsidP="008F0EC0">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lang w:val="it-IT"/>
              </w:rPr>
              <w:t>Rắn</w:t>
            </w:r>
          </w:p>
        </w:tc>
        <w:tc>
          <w:tcPr>
            <w:tcW w:w="1530" w:type="dxa"/>
          </w:tcPr>
          <w:p w:rsidR="002142B1" w:rsidRPr="001E187A" w:rsidRDefault="002142B1" w:rsidP="008F0EC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lang w:val="en-US"/>
              </w:rPr>
              <w:t>19 06 01</w:t>
            </w:r>
          </w:p>
        </w:tc>
        <w:tc>
          <w:tcPr>
            <w:tcW w:w="1458" w:type="dxa"/>
            <w:vAlign w:val="center"/>
          </w:tcPr>
          <w:p w:rsidR="002142B1" w:rsidRPr="00AF2F87" w:rsidRDefault="00AF2F87" w:rsidP="00AF2F8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NH</w:t>
            </w:r>
          </w:p>
        </w:tc>
        <w:tc>
          <w:tcPr>
            <w:tcW w:w="1701" w:type="dxa"/>
            <w:vAlign w:val="center"/>
          </w:tcPr>
          <w:p w:rsidR="002142B1" w:rsidRPr="00AF2F87" w:rsidRDefault="00AF2F87" w:rsidP="00692778">
            <w:pPr>
              <w:pStyle w:val="0noidungbang"/>
              <w:spacing w:before="80" w:after="80" w:line="360" w:lineRule="auto"/>
              <w:contextualSpacing/>
              <w:rPr>
                <w:rFonts w:asciiTheme="majorHAnsi" w:hAnsiTheme="majorHAnsi" w:cstheme="majorHAnsi"/>
                <w:color w:val="auto"/>
              </w:rPr>
            </w:pPr>
            <w:r>
              <w:rPr>
                <w:rFonts w:asciiTheme="majorHAnsi" w:hAnsiTheme="majorHAnsi" w:cstheme="majorHAnsi"/>
                <w:lang w:val="en-US"/>
              </w:rPr>
              <w:t>Thùng HDPE</w:t>
            </w:r>
          </w:p>
        </w:tc>
      </w:tr>
      <w:tr w:rsidR="002142B1" w:rsidRPr="001E187A" w:rsidTr="00692778">
        <w:trPr>
          <w:trHeight w:val="645"/>
          <w:jc w:val="center"/>
        </w:trPr>
        <w:tc>
          <w:tcPr>
            <w:tcW w:w="771" w:type="dxa"/>
            <w:vAlign w:val="center"/>
          </w:tcPr>
          <w:p w:rsidR="002142B1" w:rsidRPr="001E187A" w:rsidRDefault="002142B1" w:rsidP="00774E0B">
            <w:pPr>
              <w:pStyle w:val="ListParagraph"/>
              <w:numPr>
                <w:ilvl w:val="0"/>
                <w:numId w:val="22"/>
              </w:numPr>
              <w:spacing w:before="80" w:after="80" w:line="36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360" w:lineRule="auto"/>
              <w:contextualSpacing/>
              <w:rPr>
                <w:rFonts w:asciiTheme="majorHAnsi" w:hAnsiTheme="majorHAnsi" w:cstheme="majorHAnsi"/>
                <w:bCs/>
                <w:iCs/>
                <w:sz w:val="26"/>
                <w:szCs w:val="26"/>
              </w:rPr>
            </w:pPr>
            <w:r w:rsidRPr="001E187A">
              <w:rPr>
                <w:rFonts w:asciiTheme="majorHAnsi" w:hAnsiTheme="majorHAnsi" w:cstheme="majorHAnsi"/>
                <w:sz w:val="26"/>
                <w:szCs w:val="26"/>
                <w:lang w:val="it-IT"/>
              </w:rPr>
              <w:t xml:space="preserve">Giẻ lau </w:t>
            </w:r>
            <w:r w:rsidRPr="001E187A">
              <w:rPr>
                <w:rFonts w:asciiTheme="majorHAnsi" w:hAnsiTheme="majorHAnsi" w:cstheme="majorHAnsi"/>
                <w:sz w:val="26"/>
                <w:szCs w:val="26"/>
              </w:rPr>
              <w:t>có lẫn dầu nhớt, mỡ, bột màu</w:t>
            </w:r>
          </w:p>
        </w:tc>
        <w:tc>
          <w:tcPr>
            <w:tcW w:w="1316" w:type="dxa"/>
          </w:tcPr>
          <w:p w:rsidR="002142B1" w:rsidRPr="00AF2F87" w:rsidRDefault="002142B1" w:rsidP="008F0EC0">
            <w:pPr>
              <w:spacing w:before="80" w:after="80" w:line="360" w:lineRule="auto"/>
              <w:contextualSpacing/>
              <w:jc w:val="center"/>
              <w:rPr>
                <w:rFonts w:asciiTheme="majorHAnsi" w:hAnsiTheme="majorHAnsi" w:cstheme="majorHAnsi"/>
                <w:sz w:val="26"/>
                <w:szCs w:val="26"/>
              </w:rPr>
            </w:pPr>
            <w:r w:rsidRPr="00AF2F87">
              <w:rPr>
                <w:rFonts w:asciiTheme="majorHAnsi" w:hAnsiTheme="majorHAnsi" w:cstheme="majorHAnsi"/>
                <w:sz w:val="26"/>
                <w:szCs w:val="26"/>
              </w:rPr>
              <w:t>Rắn</w:t>
            </w:r>
          </w:p>
        </w:tc>
        <w:tc>
          <w:tcPr>
            <w:tcW w:w="1530" w:type="dxa"/>
          </w:tcPr>
          <w:p w:rsidR="002142B1" w:rsidRPr="00AF2F87" w:rsidRDefault="002142B1" w:rsidP="008F0EC0">
            <w:pPr>
              <w:pStyle w:val="0noidungbang"/>
              <w:spacing w:before="80" w:after="80" w:line="360" w:lineRule="auto"/>
              <w:contextualSpacing/>
              <w:rPr>
                <w:rFonts w:asciiTheme="majorHAnsi" w:hAnsiTheme="majorHAnsi" w:cstheme="majorHAnsi"/>
                <w:color w:val="auto"/>
              </w:rPr>
            </w:pPr>
            <w:r w:rsidRPr="00AF2F87">
              <w:rPr>
                <w:rFonts w:asciiTheme="majorHAnsi" w:hAnsiTheme="majorHAnsi" w:cstheme="majorHAnsi"/>
                <w:color w:val="auto"/>
              </w:rPr>
              <w:t>18 02 01</w:t>
            </w:r>
          </w:p>
        </w:tc>
        <w:tc>
          <w:tcPr>
            <w:tcW w:w="1458" w:type="dxa"/>
            <w:vAlign w:val="center"/>
          </w:tcPr>
          <w:p w:rsidR="002142B1" w:rsidRPr="00AF2F87" w:rsidRDefault="00AF2F87" w:rsidP="00AF2F87">
            <w:pPr>
              <w:pStyle w:val="0noidungbang"/>
              <w:spacing w:before="80" w:after="80" w:line="360" w:lineRule="auto"/>
              <w:contextualSpacing/>
              <w:rPr>
                <w:rFonts w:asciiTheme="majorHAnsi" w:hAnsiTheme="majorHAnsi" w:cstheme="majorHAnsi"/>
                <w:color w:val="auto"/>
              </w:rPr>
            </w:pPr>
            <w:r w:rsidRPr="00AF2F87">
              <w:rPr>
                <w:rFonts w:asciiTheme="majorHAnsi" w:hAnsiTheme="majorHAnsi" w:cstheme="majorHAnsi"/>
                <w:color w:val="auto"/>
              </w:rPr>
              <w:t>KS</w:t>
            </w:r>
          </w:p>
        </w:tc>
        <w:tc>
          <w:tcPr>
            <w:tcW w:w="1701" w:type="dxa"/>
            <w:vAlign w:val="center"/>
          </w:tcPr>
          <w:p w:rsidR="002142B1" w:rsidRPr="00AF2F87" w:rsidRDefault="00AF2F87" w:rsidP="00692778">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Bao PE</w:t>
            </w:r>
          </w:p>
        </w:tc>
      </w:tr>
      <w:tr w:rsidR="002142B1" w:rsidRPr="001E187A" w:rsidTr="00692778">
        <w:trPr>
          <w:trHeight w:val="645"/>
          <w:jc w:val="center"/>
        </w:trPr>
        <w:tc>
          <w:tcPr>
            <w:tcW w:w="771" w:type="dxa"/>
            <w:vAlign w:val="center"/>
          </w:tcPr>
          <w:p w:rsidR="002142B1" w:rsidRPr="001E187A" w:rsidRDefault="002142B1" w:rsidP="00774E0B">
            <w:pPr>
              <w:pStyle w:val="ListParagraph"/>
              <w:numPr>
                <w:ilvl w:val="0"/>
                <w:numId w:val="22"/>
              </w:numPr>
              <w:spacing w:before="80" w:after="80" w:line="36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Bao bì, nylon lẫn dầu nhớt</w:t>
            </w:r>
          </w:p>
        </w:tc>
        <w:tc>
          <w:tcPr>
            <w:tcW w:w="1316" w:type="dxa"/>
          </w:tcPr>
          <w:p w:rsidR="002142B1" w:rsidRPr="001E187A" w:rsidRDefault="002142B1" w:rsidP="008F0EC0">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Rắn</w:t>
            </w:r>
          </w:p>
        </w:tc>
        <w:tc>
          <w:tcPr>
            <w:tcW w:w="1530" w:type="dxa"/>
          </w:tcPr>
          <w:p w:rsidR="002142B1" w:rsidRPr="001E187A" w:rsidRDefault="002142B1" w:rsidP="008F0EC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18 01 01</w:t>
            </w:r>
          </w:p>
        </w:tc>
        <w:tc>
          <w:tcPr>
            <w:tcW w:w="1458" w:type="dxa"/>
            <w:vAlign w:val="center"/>
          </w:tcPr>
          <w:p w:rsidR="002142B1" w:rsidRPr="00AF2F87" w:rsidRDefault="00AF2F87" w:rsidP="00AF2F8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KS</w:t>
            </w:r>
          </w:p>
        </w:tc>
        <w:tc>
          <w:tcPr>
            <w:tcW w:w="1701" w:type="dxa"/>
            <w:vAlign w:val="center"/>
          </w:tcPr>
          <w:p w:rsidR="002142B1" w:rsidRPr="00AF2F87" w:rsidRDefault="00AF2F87" w:rsidP="00692778">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Bao PE</w:t>
            </w:r>
          </w:p>
        </w:tc>
      </w:tr>
      <w:tr w:rsidR="002142B1" w:rsidRPr="001E187A" w:rsidTr="00692778">
        <w:trPr>
          <w:trHeight w:val="645"/>
          <w:jc w:val="center"/>
        </w:trPr>
        <w:tc>
          <w:tcPr>
            <w:tcW w:w="771" w:type="dxa"/>
            <w:vAlign w:val="center"/>
          </w:tcPr>
          <w:p w:rsidR="002142B1" w:rsidRPr="001E187A" w:rsidRDefault="002142B1" w:rsidP="00774E0B">
            <w:pPr>
              <w:pStyle w:val="ListParagraph"/>
              <w:numPr>
                <w:ilvl w:val="0"/>
                <w:numId w:val="22"/>
              </w:numPr>
              <w:spacing w:before="80" w:after="80" w:line="36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Thùng kim loại đựng dầu nhớt thải, dung môi thải</w:t>
            </w:r>
          </w:p>
        </w:tc>
        <w:tc>
          <w:tcPr>
            <w:tcW w:w="1316" w:type="dxa"/>
          </w:tcPr>
          <w:p w:rsidR="002142B1" w:rsidRPr="001E187A" w:rsidRDefault="002142B1" w:rsidP="008F0EC0">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Rắn</w:t>
            </w:r>
          </w:p>
        </w:tc>
        <w:tc>
          <w:tcPr>
            <w:tcW w:w="1530" w:type="dxa"/>
          </w:tcPr>
          <w:p w:rsidR="002142B1" w:rsidRPr="001E187A" w:rsidRDefault="002142B1" w:rsidP="008F0EC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18 01 02</w:t>
            </w:r>
          </w:p>
        </w:tc>
        <w:tc>
          <w:tcPr>
            <w:tcW w:w="1458" w:type="dxa"/>
            <w:vAlign w:val="center"/>
          </w:tcPr>
          <w:p w:rsidR="002142B1" w:rsidRPr="00AF2F87" w:rsidRDefault="00AF2F87" w:rsidP="00AF2F8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KS</w:t>
            </w:r>
          </w:p>
        </w:tc>
        <w:tc>
          <w:tcPr>
            <w:tcW w:w="1701" w:type="dxa"/>
            <w:vAlign w:val="center"/>
          </w:tcPr>
          <w:p w:rsidR="002142B1" w:rsidRPr="00AF2F87" w:rsidRDefault="00AF2F87" w:rsidP="00692778">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Pallet</w:t>
            </w:r>
          </w:p>
        </w:tc>
      </w:tr>
      <w:tr w:rsidR="002142B1" w:rsidRPr="001E187A" w:rsidTr="00692778">
        <w:trPr>
          <w:trHeight w:val="645"/>
          <w:jc w:val="center"/>
        </w:trPr>
        <w:tc>
          <w:tcPr>
            <w:tcW w:w="771" w:type="dxa"/>
            <w:vAlign w:val="center"/>
          </w:tcPr>
          <w:p w:rsidR="002142B1" w:rsidRPr="001E187A" w:rsidRDefault="002142B1" w:rsidP="00774E0B">
            <w:pPr>
              <w:pStyle w:val="ListParagraph"/>
              <w:numPr>
                <w:ilvl w:val="0"/>
                <w:numId w:val="22"/>
              </w:numPr>
              <w:spacing w:before="80" w:after="80" w:line="36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Thùng, bao bì, can đựng bột màu bằng composit</w:t>
            </w:r>
          </w:p>
        </w:tc>
        <w:tc>
          <w:tcPr>
            <w:tcW w:w="1316" w:type="dxa"/>
          </w:tcPr>
          <w:p w:rsidR="002142B1" w:rsidRPr="001E187A" w:rsidRDefault="002142B1" w:rsidP="008F0EC0">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Rắn</w:t>
            </w:r>
          </w:p>
        </w:tc>
        <w:tc>
          <w:tcPr>
            <w:tcW w:w="1530" w:type="dxa"/>
          </w:tcPr>
          <w:p w:rsidR="002142B1" w:rsidRPr="001E187A" w:rsidRDefault="002142B1" w:rsidP="008F0EC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18 01 04</w:t>
            </w:r>
          </w:p>
        </w:tc>
        <w:tc>
          <w:tcPr>
            <w:tcW w:w="1458" w:type="dxa"/>
            <w:vAlign w:val="center"/>
          </w:tcPr>
          <w:p w:rsidR="002142B1" w:rsidRPr="00AF2F87" w:rsidRDefault="00AF2F87" w:rsidP="00AF2F8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KS</w:t>
            </w:r>
          </w:p>
        </w:tc>
        <w:tc>
          <w:tcPr>
            <w:tcW w:w="1701" w:type="dxa"/>
            <w:vAlign w:val="center"/>
          </w:tcPr>
          <w:p w:rsidR="002142B1" w:rsidRPr="001E187A" w:rsidRDefault="00692778" w:rsidP="00692778">
            <w:pPr>
              <w:pStyle w:val="0noidungbang"/>
              <w:spacing w:before="80" w:after="80" w:line="360" w:lineRule="auto"/>
              <w:contextualSpacing/>
              <w:rPr>
                <w:rFonts w:asciiTheme="majorHAnsi" w:hAnsiTheme="majorHAnsi" w:cstheme="majorHAnsi"/>
                <w:color w:val="auto"/>
              </w:rPr>
            </w:pPr>
            <w:r>
              <w:rPr>
                <w:rFonts w:asciiTheme="majorHAnsi" w:hAnsiTheme="majorHAnsi" w:cstheme="majorHAnsi"/>
                <w:color w:val="auto"/>
                <w:lang w:val="en-US"/>
              </w:rPr>
              <w:t>Pallet</w:t>
            </w:r>
          </w:p>
        </w:tc>
      </w:tr>
      <w:tr w:rsidR="002142B1" w:rsidRPr="001E187A" w:rsidTr="00692778">
        <w:trPr>
          <w:trHeight w:val="645"/>
          <w:jc w:val="center"/>
        </w:trPr>
        <w:tc>
          <w:tcPr>
            <w:tcW w:w="771" w:type="dxa"/>
            <w:vAlign w:val="center"/>
          </w:tcPr>
          <w:p w:rsidR="002142B1" w:rsidRPr="001E187A" w:rsidRDefault="002142B1" w:rsidP="00774E0B">
            <w:pPr>
              <w:pStyle w:val="ListParagraph"/>
              <w:numPr>
                <w:ilvl w:val="0"/>
                <w:numId w:val="22"/>
              </w:numPr>
              <w:spacing w:before="80" w:after="80" w:line="36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Dung môi chất tẩy rửa thải</w:t>
            </w:r>
          </w:p>
        </w:tc>
        <w:tc>
          <w:tcPr>
            <w:tcW w:w="1316" w:type="dxa"/>
          </w:tcPr>
          <w:p w:rsidR="002142B1" w:rsidRPr="001E187A" w:rsidRDefault="002142B1" w:rsidP="008F0EC0">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Lỏng</w:t>
            </w:r>
          </w:p>
        </w:tc>
        <w:tc>
          <w:tcPr>
            <w:tcW w:w="1530" w:type="dxa"/>
          </w:tcPr>
          <w:p w:rsidR="002142B1" w:rsidRPr="001E187A" w:rsidRDefault="002142B1" w:rsidP="008F0EC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17 08 03</w:t>
            </w:r>
          </w:p>
        </w:tc>
        <w:tc>
          <w:tcPr>
            <w:tcW w:w="1458" w:type="dxa"/>
            <w:vAlign w:val="center"/>
          </w:tcPr>
          <w:p w:rsidR="002142B1" w:rsidRPr="00AF2F87" w:rsidRDefault="00AF2F87" w:rsidP="00AF2F8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NH</w:t>
            </w:r>
          </w:p>
        </w:tc>
        <w:tc>
          <w:tcPr>
            <w:tcW w:w="1701" w:type="dxa"/>
            <w:vAlign w:val="center"/>
          </w:tcPr>
          <w:p w:rsidR="002142B1" w:rsidRPr="001E187A" w:rsidRDefault="00692778" w:rsidP="00692778">
            <w:pPr>
              <w:pStyle w:val="0noidungbang"/>
              <w:spacing w:before="80" w:after="80" w:line="360" w:lineRule="auto"/>
              <w:contextualSpacing/>
              <w:rPr>
                <w:rFonts w:asciiTheme="majorHAnsi" w:hAnsiTheme="majorHAnsi" w:cstheme="majorHAnsi"/>
                <w:color w:val="auto"/>
              </w:rPr>
            </w:pPr>
            <w:r>
              <w:rPr>
                <w:rFonts w:asciiTheme="majorHAnsi" w:hAnsiTheme="majorHAnsi" w:cstheme="majorHAnsi"/>
                <w:color w:val="auto"/>
                <w:lang w:val="en-US"/>
              </w:rPr>
              <w:t>Pallet</w:t>
            </w:r>
          </w:p>
        </w:tc>
      </w:tr>
      <w:tr w:rsidR="002142B1" w:rsidRPr="001E187A" w:rsidTr="00692778">
        <w:trPr>
          <w:trHeight w:val="645"/>
          <w:jc w:val="center"/>
        </w:trPr>
        <w:tc>
          <w:tcPr>
            <w:tcW w:w="771" w:type="dxa"/>
            <w:vAlign w:val="center"/>
          </w:tcPr>
          <w:p w:rsidR="002142B1" w:rsidRPr="001E187A" w:rsidRDefault="002142B1" w:rsidP="00774E0B">
            <w:pPr>
              <w:pStyle w:val="ListParagraph"/>
              <w:numPr>
                <w:ilvl w:val="0"/>
                <w:numId w:val="22"/>
              </w:numPr>
              <w:spacing w:before="80" w:after="80" w:line="36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Dầu chạy máy phóng điện</w:t>
            </w:r>
          </w:p>
        </w:tc>
        <w:tc>
          <w:tcPr>
            <w:tcW w:w="1316" w:type="dxa"/>
          </w:tcPr>
          <w:p w:rsidR="002142B1" w:rsidRPr="001E187A" w:rsidRDefault="002142B1" w:rsidP="008F0EC0">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Lỏng</w:t>
            </w:r>
          </w:p>
        </w:tc>
        <w:tc>
          <w:tcPr>
            <w:tcW w:w="1530" w:type="dxa"/>
          </w:tcPr>
          <w:p w:rsidR="002142B1" w:rsidRPr="001E187A" w:rsidRDefault="002142B1" w:rsidP="008F0EC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17 02 03</w:t>
            </w:r>
          </w:p>
        </w:tc>
        <w:tc>
          <w:tcPr>
            <w:tcW w:w="1458" w:type="dxa"/>
            <w:vAlign w:val="center"/>
          </w:tcPr>
          <w:p w:rsidR="002142B1" w:rsidRPr="00AF2F87" w:rsidRDefault="00AF2F87" w:rsidP="00AF2F8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NH</w:t>
            </w:r>
          </w:p>
        </w:tc>
        <w:tc>
          <w:tcPr>
            <w:tcW w:w="1701" w:type="dxa"/>
            <w:vAlign w:val="center"/>
          </w:tcPr>
          <w:p w:rsidR="002142B1" w:rsidRPr="001E187A" w:rsidRDefault="00692778" w:rsidP="00692778">
            <w:pPr>
              <w:pStyle w:val="0noidungbang"/>
              <w:spacing w:before="80" w:after="80" w:line="360" w:lineRule="auto"/>
              <w:contextualSpacing/>
              <w:rPr>
                <w:rFonts w:asciiTheme="majorHAnsi" w:hAnsiTheme="majorHAnsi" w:cstheme="majorHAnsi"/>
                <w:color w:val="auto"/>
              </w:rPr>
            </w:pPr>
            <w:r>
              <w:rPr>
                <w:rFonts w:asciiTheme="majorHAnsi" w:hAnsiTheme="majorHAnsi" w:cstheme="majorHAnsi"/>
                <w:color w:val="auto"/>
                <w:lang w:val="en-US"/>
              </w:rPr>
              <w:t>Pallet</w:t>
            </w:r>
          </w:p>
        </w:tc>
      </w:tr>
      <w:tr w:rsidR="002142B1" w:rsidRPr="001E187A" w:rsidTr="00692778">
        <w:trPr>
          <w:trHeight w:val="645"/>
          <w:jc w:val="center"/>
        </w:trPr>
        <w:tc>
          <w:tcPr>
            <w:tcW w:w="771" w:type="dxa"/>
            <w:vAlign w:val="center"/>
          </w:tcPr>
          <w:p w:rsidR="002142B1" w:rsidRPr="001E187A" w:rsidRDefault="002142B1" w:rsidP="00774E0B">
            <w:pPr>
              <w:pStyle w:val="ListParagraph"/>
              <w:numPr>
                <w:ilvl w:val="0"/>
                <w:numId w:val="22"/>
              </w:numPr>
              <w:spacing w:before="80" w:after="80" w:line="36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Rác y tế (bông băng)</w:t>
            </w:r>
          </w:p>
        </w:tc>
        <w:tc>
          <w:tcPr>
            <w:tcW w:w="1316" w:type="dxa"/>
          </w:tcPr>
          <w:p w:rsidR="002142B1" w:rsidRPr="001E187A" w:rsidRDefault="002142B1" w:rsidP="008F0EC0">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Rắn</w:t>
            </w:r>
          </w:p>
        </w:tc>
        <w:tc>
          <w:tcPr>
            <w:tcW w:w="1530" w:type="dxa"/>
          </w:tcPr>
          <w:p w:rsidR="002142B1" w:rsidRPr="001E187A" w:rsidRDefault="002142B1" w:rsidP="008F0EC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13 01 01</w:t>
            </w:r>
          </w:p>
        </w:tc>
        <w:tc>
          <w:tcPr>
            <w:tcW w:w="1458" w:type="dxa"/>
            <w:vAlign w:val="center"/>
          </w:tcPr>
          <w:p w:rsidR="002142B1" w:rsidRPr="00AF2F87" w:rsidRDefault="00AF2F87" w:rsidP="00AF2F8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NH</w:t>
            </w:r>
          </w:p>
        </w:tc>
        <w:tc>
          <w:tcPr>
            <w:tcW w:w="1701" w:type="dxa"/>
            <w:vAlign w:val="center"/>
          </w:tcPr>
          <w:p w:rsidR="002142B1" w:rsidRPr="00692778" w:rsidRDefault="00692778" w:rsidP="00692778">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Bao PE</w:t>
            </w:r>
          </w:p>
        </w:tc>
      </w:tr>
      <w:tr w:rsidR="002142B1" w:rsidRPr="001E187A" w:rsidTr="00692778">
        <w:trPr>
          <w:trHeight w:val="645"/>
          <w:jc w:val="center"/>
        </w:trPr>
        <w:tc>
          <w:tcPr>
            <w:tcW w:w="771" w:type="dxa"/>
            <w:vAlign w:val="center"/>
          </w:tcPr>
          <w:p w:rsidR="002142B1" w:rsidRPr="001E187A" w:rsidRDefault="002142B1" w:rsidP="00774E0B">
            <w:pPr>
              <w:pStyle w:val="ListParagraph"/>
              <w:numPr>
                <w:ilvl w:val="0"/>
                <w:numId w:val="22"/>
              </w:numPr>
              <w:spacing w:before="80" w:after="80" w:line="24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240" w:lineRule="auto"/>
              <w:contextualSpacing/>
              <w:rPr>
                <w:rFonts w:asciiTheme="majorHAnsi" w:hAnsiTheme="majorHAnsi" w:cstheme="majorHAnsi"/>
                <w:sz w:val="26"/>
                <w:szCs w:val="26"/>
              </w:rPr>
            </w:pPr>
            <w:r w:rsidRPr="001E187A">
              <w:rPr>
                <w:rFonts w:asciiTheme="majorHAnsi" w:hAnsiTheme="majorHAnsi" w:cstheme="majorHAnsi"/>
                <w:sz w:val="26"/>
                <w:szCs w:val="26"/>
              </w:rPr>
              <w:t>Mặt sắt, phôi thải có dính dầu nhớt</w:t>
            </w:r>
          </w:p>
        </w:tc>
        <w:tc>
          <w:tcPr>
            <w:tcW w:w="1316" w:type="dxa"/>
          </w:tcPr>
          <w:p w:rsidR="002142B1" w:rsidRPr="001E187A" w:rsidRDefault="002142B1" w:rsidP="008F0EC0">
            <w:pPr>
              <w:spacing w:before="80" w:after="80" w:line="24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Rắn</w:t>
            </w:r>
          </w:p>
        </w:tc>
        <w:tc>
          <w:tcPr>
            <w:tcW w:w="1530" w:type="dxa"/>
          </w:tcPr>
          <w:p w:rsidR="002142B1" w:rsidRPr="001E187A" w:rsidRDefault="002142B1" w:rsidP="008F0EC0">
            <w:pPr>
              <w:pStyle w:val="0noidungbang"/>
              <w:spacing w:before="80" w:after="80"/>
              <w:contextualSpacing/>
              <w:rPr>
                <w:rFonts w:asciiTheme="majorHAnsi" w:hAnsiTheme="majorHAnsi" w:cstheme="majorHAnsi"/>
                <w:color w:val="auto"/>
              </w:rPr>
            </w:pPr>
            <w:r w:rsidRPr="001E187A">
              <w:rPr>
                <w:rFonts w:asciiTheme="majorHAnsi" w:hAnsiTheme="majorHAnsi" w:cstheme="majorHAnsi"/>
                <w:color w:val="auto"/>
              </w:rPr>
              <w:t>07 03 11</w:t>
            </w:r>
          </w:p>
        </w:tc>
        <w:tc>
          <w:tcPr>
            <w:tcW w:w="1458" w:type="dxa"/>
            <w:vAlign w:val="center"/>
          </w:tcPr>
          <w:p w:rsidR="002142B1" w:rsidRPr="00AF2F87" w:rsidRDefault="00AF2F87" w:rsidP="00AF2F87">
            <w:pPr>
              <w:pStyle w:val="0noidungbang"/>
              <w:spacing w:before="80" w:after="80"/>
              <w:contextualSpacing/>
              <w:rPr>
                <w:rFonts w:asciiTheme="majorHAnsi" w:hAnsiTheme="majorHAnsi" w:cstheme="majorHAnsi"/>
                <w:color w:val="auto"/>
                <w:lang w:val="en-US"/>
              </w:rPr>
            </w:pPr>
            <w:r>
              <w:rPr>
                <w:rFonts w:asciiTheme="majorHAnsi" w:hAnsiTheme="majorHAnsi" w:cstheme="majorHAnsi"/>
                <w:color w:val="auto"/>
                <w:lang w:val="en-US"/>
              </w:rPr>
              <w:t>KS</w:t>
            </w:r>
          </w:p>
        </w:tc>
        <w:tc>
          <w:tcPr>
            <w:tcW w:w="1701" w:type="dxa"/>
            <w:vAlign w:val="center"/>
          </w:tcPr>
          <w:p w:rsidR="002142B1" w:rsidRPr="00692778" w:rsidRDefault="00692778" w:rsidP="00692778">
            <w:pPr>
              <w:pStyle w:val="0noidungbang"/>
              <w:spacing w:before="80" w:after="80"/>
              <w:contextualSpacing/>
              <w:rPr>
                <w:rFonts w:asciiTheme="majorHAnsi" w:hAnsiTheme="majorHAnsi" w:cstheme="majorHAnsi"/>
                <w:color w:val="auto"/>
                <w:lang w:val="en-US"/>
              </w:rPr>
            </w:pPr>
            <w:r>
              <w:rPr>
                <w:rFonts w:asciiTheme="majorHAnsi" w:hAnsiTheme="majorHAnsi" w:cstheme="majorHAnsi"/>
                <w:color w:val="auto"/>
                <w:lang w:val="en-US"/>
              </w:rPr>
              <w:t>Bao PE</w:t>
            </w:r>
          </w:p>
        </w:tc>
      </w:tr>
      <w:tr w:rsidR="002142B1" w:rsidRPr="001E187A" w:rsidTr="00692778">
        <w:trPr>
          <w:trHeight w:val="645"/>
          <w:jc w:val="center"/>
        </w:trPr>
        <w:tc>
          <w:tcPr>
            <w:tcW w:w="771" w:type="dxa"/>
            <w:vAlign w:val="center"/>
          </w:tcPr>
          <w:p w:rsidR="002142B1" w:rsidRPr="001E187A" w:rsidRDefault="002142B1" w:rsidP="00774E0B">
            <w:pPr>
              <w:pStyle w:val="ListParagraph"/>
              <w:numPr>
                <w:ilvl w:val="0"/>
                <w:numId w:val="22"/>
              </w:numPr>
              <w:spacing w:before="80" w:after="80" w:line="24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240" w:lineRule="auto"/>
              <w:contextualSpacing/>
              <w:rPr>
                <w:rFonts w:asciiTheme="majorHAnsi" w:hAnsiTheme="majorHAnsi" w:cstheme="majorHAnsi"/>
                <w:sz w:val="26"/>
                <w:szCs w:val="26"/>
              </w:rPr>
            </w:pPr>
            <w:r w:rsidRPr="001E187A">
              <w:rPr>
                <w:rFonts w:asciiTheme="majorHAnsi" w:hAnsiTheme="majorHAnsi" w:cstheme="majorHAnsi"/>
                <w:sz w:val="26"/>
                <w:szCs w:val="26"/>
              </w:rPr>
              <w:t>Mực in</w:t>
            </w:r>
          </w:p>
        </w:tc>
        <w:tc>
          <w:tcPr>
            <w:tcW w:w="1316" w:type="dxa"/>
          </w:tcPr>
          <w:p w:rsidR="002142B1" w:rsidRPr="001E187A" w:rsidRDefault="002142B1" w:rsidP="008F0EC0">
            <w:pPr>
              <w:spacing w:before="80" w:after="80" w:line="24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Rắn</w:t>
            </w:r>
          </w:p>
        </w:tc>
        <w:tc>
          <w:tcPr>
            <w:tcW w:w="1530" w:type="dxa"/>
          </w:tcPr>
          <w:p w:rsidR="002142B1" w:rsidRPr="001E187A" w:rsidRDefault="002142B1" w:rsidP="008F0EC0">
            <w:pPr>
              <w:pStyle w:val="0noidungbang"/>
              <w:spacing w:before="80" w:after="80"/>
              <w:contextualSpacing/>
              <w:rPr>
                <w:rFonts w:asciiTheme="majorHAnsi" w:hAnsiTheme="majorHAnsi" w:cstheme="majorHAnsi"/>
                <w:color w:val="auto"/>
              </w:rPr>
            </w:pPr>
            <w:r w:rsidRPr="001E187A">
              <w:rPr>
                <w:rFonts w:asciiTheme="majorHAnsi" w:hAnsiTheme="majorHAnsi" w:cstheme="majorHAnsi"/>
                <w:color w:val="auto"/>
              </w:rPr>
              <w:t>08 02 04</w:t>
            </w:r>
          </w:p>
        </w:tc>
        <w:tc>
          <w:tcPr>
            <w:tcW w:w="1458" w:type="dxa"/>
            <w:vAlign w:val="center"/>
          </w:tcPr>
          <w:p w:rsidR="002142B1" w:rsidRPr="00AF2F87" w:rsidRDefault="00AF2F87" w:rsidP="00AF2F87">
            <w:pPr>
              <w:pStyle w:val="0noidungbang"/>
              <w:spacing w:before="80" w:after="80"/>
              <w:contextualSpacing/>
              <w:rPr>
                <w:rFonts w:asciiTheme="majorHAnsi" w:hAnsiTheme="majorHAnsi" w:cstheme="majorHAnsi"/>
                <w:color w:val="auto"/>
                <w:lang w:val="en-US"/>
              </w:rPr>
            </w:pPr>
            <w:r>
              <w:rPr>
                <w:rFonts w:asciiTheme="majorHAnsi" w:hAnsiTheme="majorHAnsi" w:cstheme="majorHAnsi"/>
                <w:color w:val="auto"/>
                <w:lang w:val="en-US"/>
              </w:rPr>
              <w:t>KS</w:t>
            </w:r>
          </w:p>
        </w:tc>
        <w:tc>
          <w:tcPr>
            <w:tcW w:w="1701" w:type="dxa"/>
            <w:vAlign w:val="center"/>
          </w:tcPr>
          <w:p w:rsidR="002142B1" w:rsidRPr="00692778" w:rsidRDefault="00692778" w:rsidP="00692778">
            <w:pPr>
              <w:pStyle w:val="0noidungbang"/>
              <w:spacing w:before="80" w:after="80"/>
              <w:contextualSpacing/>
              <w:rPr>
                <w:rFonts w:asciiTheme="majorHAnsi" w:hAnsiTheme="majorHAnsi" w:cstheme="majorHAnsi"/>
                <w:color w:val="auto"/>
                <w:lang w:val="en-US"/>
              </w:rPr>
            </w:pPr>
            <w:r>
              <w:rPr>
                <w:rFonts w:asciiTheme="majorHAnsi" w:hAnsiTheme="majorHAnsi" w:cstheme="majorHAnsi"/>
                <w:color w:val="auto"/>
                <w:lang w:val="en-US"/>
              </w:rPr>
              <w:t>Thùng HDPE</w:t>
            </w:r>
          </w:p>
        </w:tc>
      </w:tr>
      <w:tr w:rsidR="002142B1" w:rsidRPr="001E187A" w:rsidTr="00692778">
        <w:trPr>
          <w:trHeight w:val="645"/>
          <w:jc w:val="center"/>
        </w:trPr>
        <w:tc>
          <w:tcPr>
            <w:tcW w:w="771" w:type="dxa"/>
            <w:vAlign w:val="center"/>
          </w:tcPr>
          <w:p w:rsidR="002142B1" w:rsidRPr="001E187A" w:rsidRDefault="002142B1" w:rsidP="00774E0B">
            <w:pPr>
              <w:pStyle w:val="ListParagraph"/>
              <w:numPr>
                <w:ilvl w:val="0"/>
                <w:numId w:val="22"/>
              </w:numPr>
              <w:spacing w:before="80" w:after="80" w:line="240" w:lineRule="auto"/>
              <w:rPr>
                <w:rFonts w:asciiTheme="majorHAnsi" w:hAnsiTheme="majorHAnsi" w:cstheme="majorHAnsi"/>
                <w:sz w:val="26"/>
                <w:szCs w:val="26"/>
                <w:lang w:val="it-IT"/>
              </w:rPr>
            </w:pPr>
          </w:p>
        </w:tc>
        <w:tc>
          <w:tcPr>
            <w:tcW w:w="2824" w:type="dxa"/>
          </w:tcPr>
          <w:p w:rsidR="002142B1" w:rsidRPr="001E187A" w:rsidRDefault="002142B1" w:rsidP="008F0EC0">
            <w:pPr>
              <w:spacing w:before="80" w:after="80" w:line="240" w:lineRule="auto"/>
              <w:contextualSpacing/>
              <w:rPr>
                <w:rFonts w:asciiTheme="majorHAnsi" w:hAnsiTheme="majorHAnsi" w:cstheme="majorHAnsi"/>
                <w:sz w:val="26"/>
                <w:szCs w:val="26"/>
              </w:rPr>
            </w:pPr>
            <w:r w:rsidRPr="001E187A">
              <w:rPr>
                <w:rFonts w:asciiTheme="majorHAnsi" w:hAnsiTheme="majorHAnsi" w:cstheme="majorHAnsi"/>
                <w:sz w:val="26"/>
                <w:szCs w:val="26"/>
              </w:rPr>
              <w:t>Bùn thải từ HTXLNT</w:t>
            </w:r>
          </w:p>
        </w:tc>
        <w:tc>
          <w:tcPr>
            <w:tcW w:w="1316" w:type="dxa"/>
          </w:tcPr>
          <w:p w:rsidR="002142B1" w:rsidRPr="001E187A" w:rsidRDefault="002142B1" w:rsidP="008F0EC0">
            <w:pPr>
              <w:spacing w:before="80" w:after="80" w:line="24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Bùn</w:t>
            </w:r>
          </w:p>
        </w:tc>
        <w:tc>
          <w:tcPr>
            <w:tcW w:w="1530" w:type="dxa"/>
          </w:tcPr>
          <w:p w:rsidR="002142B1" w:rsidRPr="001E187A" w:rsidRDefault="002142B1" w:rsidP="008F0EC0">
            <w:pPr>
              <w:pStyle w:val="0noidungbang"/>
              <w:spacing w:before="80" w:after="80"/>
              <w:contextualSpacing/>
              <w:rPr>
                <w:rFonts w:asciiTheme="majorHAnsi" w:hAnsiTheme="majorHAnsi" w:cstheme="majorHAnsi"/>
                <w:color w:val="auto"/>
              </w:rPr>
            </w:pPr>
            <w:r w:rsidRPr="001E187A">
              <w:rPr>
                <w:rFonts w:asciiTheme="majorHAnsi" w:hAnsiTheme="majorHAnsi" w:cstheme="majorHAnsi"/>
                <w:color w:val="auto"/>
              </w:rPr>
              <w:t>12 06 06</w:t>
            </w:r>
          </w:p>
        </w:tc>
        <w:tc>
          <w:tcPr>
            <w:tcW w:w="1458" w:type="dxa"/>
            <w:vAlign w:val="center"/>
          </w:tcPr>
          <w:p w:rsidR="002142B1" w:rsidRPr="00AF2F87" w:rsidRDefault="00AF2F87" w:rsidP="00AF2F87">
            <w:pPr>
              <w:pStyle w:val="0noidungbang"/>
              <w:spacing w:before="80" w:after="80"/>
              <w:contextualSpacing/>
              <w:rPr>
                <w:rFonts w:asciiTheme="majorHAnsi" w:hAnsiTheme="majorHAnsi" w:cstheme="majorHAnsi"/>
                <w:color w:val="auto"/>
                <w:lang w:val="en-US"/>
              </w:rPr>
            </w:pPr>
            <w:r>
              <w:rPr>
                <w:rFonts w:asciiTheme="majorHAnsi" w:hAnsiTheme="majorHAnsi" w:cstheme="majorHAnsi"/>
                <w:color w:val="auto"/>
                <w:lang w:val="en-US"/>
              </w:rPr>
              <w:t>KS</w:t>
            </w:r>
          </w:p>
        </w:tc>
        <w:tc>
          <w:tcPr>
            <w:tcW w:w="1701" w:type="dxa"/>
            <w:vAlign w:val="center"/>
          </w:tcPr>
          <w:p w:rsidR="002142B1" w:rsidRPr="00692778" w:rsidRDefault="00692778" w:rsidP="00692778">
            <w:pPr>
              <w:pStyle w:val="0noidungbang"/>
              <w:spacing w:before="80" w:after="80"/>
              <w:contextualSpacing/>
              <w:rPr>
                <w:rFonts w:asciiTheme="majorHAnsi" w:hAnsiTheme="majorHAnsi" w:cstheme="majorHAnsi"/>
                <w:color w:val="auto"/>
                <w:lang w:val="en-US"/>
              </w:rPr>
            </w:pPr>
            <w:r>
              <w:rPr>
                <w:rFonts w:asciiTheme="majorHAnsi" w:hAnsiTheme="majorHAnsi" w:cstheme="majorHAnsi"/>
                <w:color w:val="auto"/>
                <w:lang w:val="en-US"/>
              </w:rPr>
              <w:t>Bao PE</w:t>
            </w:r>
          </w:p>
        </w:tc>
      </w:tr>
    </w:tbl>
    <w:p w:rsidR="00B735AF" w:rsidRPr="0041254F" w:rsidRDefault="00B735AF" w:rsidP="00B735AF">
      <w:pPr>
        <w:jc w:val="right"/>
        <w:rPr>
          <w:rFonts w:asciiTheme="majorHAnsi" w:hAnsiTheme="majorHAnsi" w:cstheme="majorHAnsi"/>
          <w:i/>
          <w:iCs/>
          <w:sz w:val="26"/>
          <w:szCs w:val="26"/>
        </w:rPr>
      </w:pPr>
      <w:r w:rsidRPr="001E187A">
        <w:rPr>
          <w:rFonts w:asciiTheme="majorHAnsi" w:hAnsiTheme="majorHAnsi" w:cstheme="majorHAnsi"/>
          <w:i/>
          <w:iCs/>
          <w:sz w:val="26"/>
          <w:szCs w:val="26"/>
        </w:rPr>
        <w:t>(Nguồn</w:t>
      </w:r>
      <w:r w:rsidR="008662F3">
        <w:rPr>
          <w:rFonts w:asciiTheme="majorHAnsi" w:hAnsiTheme="majorHAnsi" w:cstheme="majorHAnsi"/>
          <w:i/>
          <w:iCs/>
          <w:sz w:val="26"/>
          <w:szCs w:val="26"/>
        </w:rPr>
        <w:t xml:space="preserve">: </w:t>
      </w:r>
      <w:r w:rsidRPr="001E187A">
        <w:rPr>
          <w:rFonts w:asciiTheme="majorHAnsi" w:hAnsiTheme="majorHAnsi" w:cstheme="majorHAnsi"/>
          <w:i/>
          <w:iCs/>
          <w:sz w:val="26"/>
          <w:szCs w:val="26"/>
        </w:rPr>
        <w:t>Công ty TNHH Ever Tech Plastic Việt Nam)</w:t>
      </w:r>
    </w:p>
    <w:p w:rsidR="00826BBC" w:rsidRDefault="00826BBC">
      <w:pPr>
        <w:rPr>
          <w:rFonts w:asciiTheme="majorHAnsi" w:hAnsiTheme="majorHAnsi" w:cstheme="majorHAnsi"/>
          <w:b/>
          <w:sz w:val="26"/>
          <w:szCs w:val="26"/>
        </w:rPr>
      </w:pPr>
      <w:bookmarkStart w:id="162" w:name="_Toc109027754"/>
      <w:r>
        <w:br w:type="page"/>
      </w:r>
    </w:p>
    <w:p w:rsidR="00B735AF" w:rsidRDefault="00B735AF" w:rsidP="00FB462B">
      <w:pPr>
        <w:pStyle w:val="ALV3"/>
      </w:pPr>
      <w:r w:rsidRPr="00B735AF">
        <w:lastRenderedPageBreak/>
        <w:t>4.2. Biện pháp lưu giữ, xử lý chất thải nguy hại</w:t>
      </w:r>
      <w:bookmarkEnd w:id="162"/>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0C3D80" w:rsidTr="000C3D80">
        <w:tc>
          <w:tcPr>
            <w:tcW w:w="9493" w:type="dxa"/>
          </w:tcPr>
          <w:p w:rsidR="000C3D80" w:rsidRDefault="000C3D80" w:rsidP="00B735AF">
            <w:pPr>
              <w:rPr>
                <w:rFonts w:asciiTheme="majorHAnsi" w:hAnsiTheme="majorHAnsi" w:cstheme="majorHAnsi"/>
                <w:sz w:val="26"/>
                <w:szCs w:val="26"/>
              </w:rPr>
            </w:pPr>
            <w:r w:rsidRPr="001E187A">
              <w:rPr>
                <w:rFonts w:asciiTheme="majorHAnsi" w:hAnsiTheme="majorHAnsi" w:cstheme="majorHAnsi"/>
                <w:noProof/>
                <w:sz w:val="26"/>
                <w:szCs w:val="26"/>
                <w:lang w:val="en-US"/>
              </w:rPr>
              <mc:AlternateContent>
                <mc:Choice Requires="wpc">
                  <w:drawing>
                    <wp:anchor distT="0" distB="0" distL="114300" distR="114300" simplePos="0" relativeHeight="251421696" behindDoc="0" locked="0" layoutInCell="1" allowOverlap="1" wp14:anchorId="07972D50" wp14:editId="4DB1FEE6">
                      <wp:simplePos x="0" y="0"/>
                      <wp:positionH relativeFrom="margin">
                        <wp:posOffset>-68580</wp:posOffset>
                      </wp:positionH>
                      <wp:positionV relativeFrom="paragraph">
                        <wp:posOffset>53340</wp:posOffset>
                      </wp:positionV>
                      <wp:extent cx="5890260" cy="2125980"/>
                      <wp:effectExtent l="0" t="0" r="0" b="0"/>
                      <wp:wrapTopAndBottom/>
                      <wp:docPr id="89" name="Canvas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 name="AutoShape 96"/>
                              <wps:cNvSpPr>
                                <a:spLocks noChangeArrowheads="1"/>
                              </wps:cNvSpPr>
                              <wps:spPr bwMode="auto">
                                <a:xfrm>
                                  <a:off x="35999" y="9912"/>
                                  <a:ext cx="933247" cy="820668"/>
                                </a:xfrm>
                                <a:prstGeom prst="roundRect">
                                  <a:avLst>
                                    <a:gd name="adj" fmla="val 16667"/>
                                  </a:avLst>
                                </a:prstGeom>
                                <a:solidFill>
                                  <a:srgbClr val="FFFFFF"/>
                                </a:solidFill>
                                <a:ln w="9525">
                                  <a:solidFill>
                                    <a:srgbClr val="000000"/>
                                  </a:solidFill>
                                  <a:round/>
                                </a:ln>
                              </wps:spPr>
                              <wps:txbx>
                                <w:txbxContent>
                                  <w:p w:rsidR="00F02F44" w:rsidRDefault="00F02F44" w:rsidP="000C3D80">
                                    <w:pPr>
                                      <w:jc w:val="center"/>
                                      <w:rPr>
                                        <w:rFonts w:asciiTheme="majorHAnsi" w:hAnsiTheme="majorHAnsi" w:cstheme="majorHAnsi"/>
                                        <w:sz w:val="26"/>
                                        <w:szCs w:val="26"/>
                                      </w:rPr>
                                    </w:pPr>
                                    <w:r w:rsidRPr="00544160">
                                      <w:rPr>
                                        <w:rFonts w:asciiTheme="majorHAnsi" w:hAnsiTheme="majorHAnsi" w:cstheme="majorHAnsi"/>
                                        <w:sz w:val="26"/>
                                        <w:szCs w:val="26"/>
                                      </w:rPr>
                                      <w:t xml:space="preserve">Chất thải </w:t>
                                    </w:r>
                                    <w:r>
                                      <w:rPr>
                                        <w:rFonts w:asciiTheme="majorHAnsi" w:hAnsiTheme="majorHAnsi" w:cstheme="majorHAnsi"/>
                                        <w:sz w:val="26"/>
                                        <w:szCs w:val="26"/>
                                      </w:rPr>
                                      <w:t xml:space="preserve">nguy hại </w:t>
                                    </w:r>
                                    <w:r w:rsidRPr="00544160">
                                      <w:rPr>
                                        <w:rFonts w:asciiTheme="majorHAnsi" w:hAnsiTheme="majorHAnsi" w:cstheme="majorHAnsi"/>
                                        <w:sz w:val="26"/>
                                        <w:szCs w:val="26"/>
                                      </w:rPr>
                                      <w:t xml:space="preserve">của </w:t>
                                    </w:r>
                                    <w:r>
                                      <w:rPr>
                                        <w:rFonts w:asciiTheme="majorHAnsi" w:hAnsiTheme="majorHAnsi" w:cstheme="majorHAnsi"/>
                                        <w:sz w:val="26"/>
                                        <w:szCs w:val="26"/>
                                      </w:rPr>
                                      <w:t>Cơ sở</w:t>
                                    </w:r>
                                  </w:p>
                                  <w:p w:rsidR="00F02F44" w:rsidRPr="00544160" w:rsidRDefault="00F02F44" w:rsidP="000C3D80">
                                    <w:pPr>
                                      <w:jc w:val="center"/>
                                      <w:rPr>
                                        <w:rFonts w:asciiTheme="majorHAnsi" w:hAnsiTheme="majorHAnsi" w:cstheme="majorHAnsi"/>
                                        <w:sz w:val="26"/>
                                        <w:szCs w:val="26"/>
                                      </w:rPr>
                                    </w:pPr>
                                  </w:p>
                                </w:txbxContent>
                              </wps:txbx>
                              <wps:bodyPr rot="0" vert="horz" wrap="square" lIns="91440" tIns="45720" rIns="91440" bIns="45720" anchor="t" anchorCtr="0" upright="1">
                                <a:noAutofit/>
                              </wps:bodyPr>
                            </wps:wsp>
                            <wps:wsp>
                              <wps:cNvPr id="81" name="AutoShape 97"/>
                              <wps:cNvSpPr>
                                <a:spLocks noChangeArrowheads="1"/>
                              </wps:cNvSpPr>
                              <wps:spPr bwMode="auto">
                                <a:xfrm>
                                  <a:off x="1346016" y="94615"/>
                                  <a:ext cx="962025" cy="361950"/>
                                </a:xfrm>
                                <a:prstGeom prst="roundRect">
                                  <a:avLst>
                                    <a:gd name="adj" fmla="val 16667"/>
                                  </a:avLst>
                                </a:prstGeom>
                                <a:solidFill>
                                  <a:srgbClr val="FFFFFF"/>
                                </a:solidFill>
                                <a:ln w="9525">
                                  <a:solidFill>
                                    <a:srgbClr val="000000"/>
                                  </a:solidFill>
                                  <a:round/>
                                </a:ln>
                              </wps:spPr>
                              <wps:txbx>
                                <w:txbxContent>
                                  <w:p w:rsidR="00F02F44" w:rsidRPr="00544160" w:rsidRDefault="00F02F44" w:rsidP="000C3D80">
                                    <w:pPr>
                                      <w:jc w:val="center"/>
                                      <w:rPr>
                                        <w:rFonts w:asciiTheme="majorHAnsi" w:hAnsiTheme="majorHAnsi" w:cstheme="majorHAnsi"/>
                                        <w:sz w:val="26"/>
                                        <w:szCs w:val="26"/>
                                      </w:rPr>
                                    </w:pPr>
                                    <w:r w:rsidRPr="00544160">
                                      <w:rPr>
                                        <w:rFonts w:asciiTheme="majorHAnsi" w:hAnsiTheme="majorHAnsi" w:cstheme="majorHAnsi"/>
                                        <w:sz w:val="26"/>
                                        <w:szCs w:val="26"/>
                                      </w:rPr>
                                      <w:t xml:space="preserve">Phân loại </w:t>
                                    </w:r>
                                  </w:p>
                                </w:txbxContent>
                              </wps:txbx>
                              <wps:bodyPr rot="0" vert="horz" wrap="square" lIns="91440" tIns="45720" rIns="91440" bIns="45720" anchor="t" anchorCtr="0" upright="1">
                                <a:noAutofit/>
                              </wps:bodyPr>
                            </wps:wsp>
                            <wps:wsp>
                              <wps:cNvPr id="82" name="AutoShape 98"/>
                              <wps:cNvSpPr>
                                <a:spLocks noChangeArrowheads="1"/>
                              </wps:cNvSpPr>
                              <wps:spPr bwMode="auto">
                                <a:xfrm>
                                  <a:off x="2636805" y="91957"/>
                                  <a:ext cx="935355" cy="342265"/>
                                </a:xfrm>
                                <a:prstGeom prst="roundRect">
                                  <a:avLst>
                                    <a:gd name="adj" fmla="val 16667"/>
                                  </a:avLst>
                                </a:prstGeom>
                                <a:solidFill>
                                  <a:srgbClr val="FFFFFF"/>
                                </a:solidFill>
                                <a:ln w="9525">
                                  <a:solidFill>
                                    <a:srgbClr val="000000"/>
                                  </a:solidFill>
                                  <a:round/>
                                </a:ln>
                              </wps:spPr>
                              <wps:txbx>
                                <w:txbxContent>
                                  <w:p w:rsidR="00F02F44" w:rsidRPr="00544160" w:rsidRDefault="00F02F44" w:rsidP="000C3D80">
                                    <w:pPr>
                                      <w:jc w:val="center"/>
                                      <w:rPr>
                                        <w:rFonts w:asciiTheme="majorHAnsi" w:hAnsiTheme="majorHAnsi" w:cstheme="majorHAnsi"/>
                                        <w:sz w:val="26"/>
                                        <w:szCs w:val="26"/>
                                      </w:rPr>
                                    </w:pPr>
                                    <w:r w:rsidRPr="00544160">
                                      <w:rPr>
                                        <w:rFonts w:asciiTheme="majorHAnsi" w:hAnsiTheme="majorHAnsi" w:cstheme="majorHAnsi"/>
                                        <w:sz w:val="26"/>
                                        <w:szCs w:val="26"/>
                                      </w:rPr>
                                      <w:t>Thu gom</w:t>
                                    </w:r>
                                  </w:p>
                                </w:txbxContent>
                              </wps:txbx>
                              <wps:bodyPr rot="0" vert="horz" wrap="square" lIns="91440" tIns="45720" rIns="91440" bIns="45720" anchor="t" anchorCtr="0" upright="1">
                                <a:noAutofit/>
                              </wps:bodyPr>
                            </wps:wsp>
                            <wps:wsp>
                              <wps:cNvPr id="83" name="AutoShape 99"/>
                              <wps:cNvSpPr>
                                <a:spLocks noChangeArrowheads="1"/>
                              </wps:cNvSpPr>
                              <wps:spPr bwMode="auto">
                                <a:xfrm>
                                  <a:off x="3926008" y="9912"/>
                                  <a:ext cx="1791335" cy="584448"/>
                                </a:xfrm>
                                <a:prstGeom prst="roundRect">
                                  <a:avLst>
                                    <a:gd name="adj" fmla="val 16667"/>
                                  </a:avLst>
                                </a:prstGeom>
                                <a:solidFill>
                                  <a:srgbClr val="FFFFFF"/>
                                </a:solidFill>
                                <a:ln w="9525">
                                  <a:solidFill>
                                    <a:srgbClr val="000000"/>
                                  </a:solidFill>
                                  <a:round/>
                                </a:ln>
                              </wps:spPr>
                              <wps:txbx>
                                <w:txbxContent>
                                  <w:p w:rsidR="00F02F44" w:rsidRPr="00544160" w:rsidRDefault="00F02F44" w:rsidP="000C3D80">
                                    <w:pPr>
                                      <w:jc w:val="center"/>
                                      <w:rPr>
                                        <w:rFonts w:asciiTheme="majorHAnsi" w:hAnsiTheme="majorHAnsi" w:cstheme="majorHAnsi"/>
                                        <w:sz w:val="26"/>
                                        <w:szCs w:val="26"/>
                                      </w:rPr>
                                    </w:pPr>
                                    <w:r>
                                      <w:rPr>
                                        <w:rFonts w:asciiTheme="majorHAnsi" w:hAnsiTheme="majorHAnsi" w:cstheme="majorHAnsi"/>
                                        <w:sz w:val="26"/>
                                        <w:szCs w:val="26"/>
                                      </w:rPr>
                                      <w:t>Kho</w:t>
                                    </w:r>
                                    <w:r w:rsidRPr="00544160">
                                      <w:rPr>
                                        <w:rFonts w:asciiTheme="majorHAnsi" w:hAnsiTheme="majorHAnsi" w:cstheme="majorHAnsi"/>
                                        <w:sz w:val="26"/>
                                        <w:szCs w:val="26"/>
                                      </w:rPr>
                                      <w:t xml:space="preserve"> chứa chất thải</w:t>
                                    </w:r>
                                    <w:r>
                                      <w:rPr>
                                        <w:rFonts w:asciiTheme="majorHAnsi" w:hAnsiTheme="majorHAnsi" w:cstheme="majorHAnsi"/>
                                        <w:sz w:val="26"/>
                                        <w:szCs w:val="26"/>
                                      </w:rPr>
                                      <w:t xml:space="preserve"> nguy hại</w:t>
                                    </w:r>
                                    <w:r w:rsidRPr="00544160">
                                      <w:rPr>
                                        <w:rFonts w:asciiTheme="majorHAnsi" w:hAnsiTheme="majorHAnsi" w:cstheme="majorHAnsi"/>
                                        <w:sz w:val="26"/>
                                        <w:szCs w:val="26"/>
                                      </w:rPr>
                                      <w:t xml:space="preserve"> của </w:t>
                                    </w:r>
                                    <w:r>
                                      <w:rPr>
                                        <w:rFonts w:asciiTheme="majorHAnsi" w:hAnsiTheme="majorHAnsi" w:cstheme="majorHAnsi"/>
                                        <w:sz w:val="26"/>
                                        <w:szCs w:val="26"/>
                                      </w:rPr>
                                      <w:t>Cơ sở</w:t>
                                    </w:r>
                                  </w:p>
                                </w:txbxContent>
                              </wps:txbx>
                              <wps:bodyPr rot="0" vert="horz" wrap="square" lIns="91440" tIns="45720" rIns="91440" bIns="45720" anchor="t" anchorCtr="0" upright="1">
                                <a:noAutofit/>
                              </wps:bodyPr>
                            </wps:wsp>
                            <wps:wsp>
                              <wps:cNvPr id="84" name="AutoShape 100"/>
                              <wps:cNvSpPr>
                                <a:spLocks noChangeArrowheads="1"/>
                              </wps:cNvSpPr>
                              <wps:spPr bwMode="auto">
                                <a:xfrm>
                                  <a:off x="3175000" y="1475105"/>
                                  <a:ext cx="2517140" cy="567055"/>
                                </a:xfrm>
                                <a:prstGeom prst="roundRect">
                                  <a:avLst>
                                    <a:gd name="adj" fmla="val 16667"/>
                                  </a:avLst>
                                </a:prstGeom>
                                <a:solidFill>
                                  <a:srgbClr val="FFFFFF"/>
                                </a:solidFill>
                                <a:ln w="9525">
                                  <a:solidFill>
                                    <a:srgbClr val="000000"/>
                                  </a:solidFill>
                                  <a:round/>
                                </a:ln>
                              </wps:spPr>
                              <wps:txbx>
                                <w:txbxContent>
                                  <w:p w:rsidR="00F02F44" w:rsidRPr="00544160" w:rsidRDefault="00F02F44" w:rsidP="000C3D80">
                                    <w:pPr>
                                      <w:spacing w:line="240" w:lineRule="auto"/>
                                      <w:jc w:val="center"/>
                                      <w:rPr>
                                        <w:rFonts w:asciiTheme="majorHAnsi" w:hAnsiTheme="majorHAnsi" w:cstheme="majorHAnsi"/>
                                        <w:sz w:val="26"/>
                                        <w:szCs w:val="26"/>
                                      </w:rPr>
                                    </w:pPr>
                                    <w:r w:rsidRPr="00544160">
                                      <w:rPr>
                                        <w:rFonts w:asciiTheme="majorHAnsi" w:hAnsiTheme="majorHAnsi" w:cstheme="majorHAnsi"/>
                                        <w:sz w:val="26"/>
                                        <w:szCs w:val="26"/>
                                      </w:rPr>
                                      <w:t>Chuyển giao cho đơn vị có chức năng vận chuyển và xử lý</w:t>
                                    </w:r>
                                  </w:p>
                                </w:txbxContent>
                              </wps:txbx>
                              <wps:bodyPr rot="0" vert="horz" wrap="square" lIns="91440" tIns="45720" rIns="91440" bIns="45720" anchor="t" anchorCtr="0" upright="1">
                                <a:noAutofit/>
                              </wps:bodyPr>
                            </wps:wsp>
                            <wps:wsp>
                              <wps:cNvPr id="85" name="AutoShape 101"/>
                              <wps:cNvCnPr>
                                <a:cxnSpLocks noChangeShapeType="1"/>
                              </wps:cNvCnPr>
                              <wps:spPr bwMode="auto">
                                <a:xfrm>
                                  <a:off x="965763" y="285750"/>
                                  <a:ext cx="352674" cy="635"/>
                                </a:xfrm>
                                <a:prstGeom prst="straightConnector1">
                                  <a:avLst/>
                                </a:prstGeom>
                                <a:noFill/>
                                <a:ln w="9525">
                                  <a:solidFill>
                                    <a:srgbClr val="000000"/>
                                  </a:solidFill>
                                  <a:round/>
                                  <a:tailEnd type="triangle" w="med" len="med"/>
                                </a:ln>
                              </wps:spPr>
                              <wps:bodyPr/>
                            </wps:wsp>
                            <wps:wsp>
                              <wps:cNvPr id="86" name="AutoShape 102"/>
                              <wps:cNvCnPr>
                                <a:cxnSpLocks noChangeShapeType="1"/>
                              </wps:cNvCnPr>
                              <wps:spPr bwMode="auto">
                                <a:xfrm>
                                  <a:off x="2316735" y="280035"/>
                                  <a:ext cx="309507" cy="0"/>
                                </a:xfrm>
                                <a:prstGeom prst="straightConnector1">
                                  <a:avLst/>
                                </a:prstGeom>
                                <a:noFill/>
                                <a:ln w="9525">
                                  <a:solidFill>
                                    <a:srgbClr val="000000"/>
                                  </a:solidFill>
                                  <a:round/>
                                  <a:tailEnd type="triangle" w="med" len="med"/>
                                </a:ln>
                              </wps:spPr>
                              <wps:bodyPr/>
                            </wps:wsp>
                            <wps:wsp>
                              <wps:cNvPr id="87" name="AutoShape 104"/>
                              <wps:cNvCnPr>
                                <a:cxnSpLocks noChangeShapeType="1"/>
                              </wps:cNvCnPr>
                              <wps:spPr bwMode="auto">
                                <a:xfrm>
                                  <a:off x="4585878" y="617220"/>
                                  <a:ext cx="0" cy="842397"/>
                                </a:xfrm>
                                <a:prstGeom prst="straightConnector1">
                                  <a:avLst/>
                                </a:prstGeom>
                                <a:noFill/>
                                <a:ln w="9525">
                                  <a:solidFill>
                                    <a:srgbClr val="000000"/>
                                  </a:solidFill>
                                  <a:round/>
                                  <a:tailEnd type="triangle" w="med" len="med"/>
                                </a:ln>
                              </wps:spPr>
                              <wps:bodyPr/>
                            </wps:wsp>
                            <wps:wsp>
                              <wps:cNvPr id="88" name="AutoShape 102"/>
                              <wps:cNvCnPr>
                                <a:cxnSpLocks noChangeShapeType="1"/>
                              </wps:cNvCnPr>
                              <wps:spPr bwMode="auto">
                                <a:xfrm>
                                  <a:off x="3585553" y="251682"/>
                                  <a:ext cx="309507" cy="0"/>
                                </a:xfrm>
                                <a:prstGeom prst="straightConnector1">
                                  <a:avLst/>
                                </a:prstGeom>
                                <a:noFill/>
                                <a:ln w="9525">
                                  <a:solidFill>
                                    <a:srgbClr val="000000"/>
                                  </a:solidFill>
                                  <a:round/>
                                  <a:tailEnd type="triangle" w="med" len="med"/>
                                </a:ln>
                              </wps:spPr>
                              <wps:bodyPr/>
                            </wps:wsp>
                          </wpc:wpc>
                        </a:graphicData>
                      </a:graphic>
                      <wp14:sizeRelH relativeFrom="margin">
                        <wp14:pctWidth>0</wp14:pctWidth>
                      </wp14:sizeRelH>
                      <wp14:sizeRelV relativeFrom="margin">
                        <wp14:pctHeight>0</wp14:pctHeight>
                      </wp14:sizeRelV>
                    </wp:anchor>
                  </w:drawing>
                </mc:Choice>
                <mc:Fallback>
                  <w:pict>
                    <v:group w14:anchorId="07972D50" id="_x0000_s1240" editas="canvas" style="position:absolute;margin-left:-5.4pt;margin-top:4.2pt;width:463.8pt;height:167.4pt;z-index:251421696;mso-position-horizontal-relative:margin;mso-width-relative:margin;mso-height-relative:margin" coordsize="58902,2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HRAQAAKoYAAAOAAAAZHJzL2Uyb0RvYy54bWzsmd2O4yYUx+8r9R0Q950Y2+APjWe1ynaq&#10;Stt21dk+ALFx4tYGF8gk06fvATuefG276m5z5Vxk7IAPh3N+HPNn7t/suxY9C20aJQtM7gKMhCxV&#10;1ch1gX/7+PhdipGxXFa8VVIU+EUY/Obh22/ud30uQrVRbSU0AiPS5Lu+wBtr+3yxMOVGdNzcqV5I&#10;aKyV7riFW71eVJrvwHrXLsIgYIud0lWvVSmMgV/fDY34wduva1HaX+raCIvaAoNv1n9r/71y34uH&#10;e56vNe83TTm6wf+DFx1vJAw6mXrHLUdb3VyY6ppSK6Nqe1eqbqHquimFnwPMhgRns1ly+cyNn0wJ&#10;0Tk4CFdf0e5q7fyW6rFpW4jGAqzn7jf3dwf5Ea65laedhl9837HProcEmn5KpfkyF582vBd+5iYv&#10;f37+oFFTFTiFFEreAUdvt1b5PihjLolueOj31H/QzlPTv1flHwZJtdxwuRZvtVa7jeAVuEVcf3D9&#10;6AF3Y+BRtNr9pCowz8G8z+e+1p0zCJlC+wJHNMsyjF4KnGUkHOgRe4tKaMuiKIwTjEpoTcOAsdQP&#10;xPODjV4b+4NQHXIXBdZqK6tfgVA/EH9+b6wbaV2NU+TV7xjVXQs8PvMWEcZYMlocOy94frDpJ63a&#10;pnJp9Dd6vVq2GsGjBX70n/Fhc9ytlWgHrtOQei9O2syxicB/rpnw83AhnaAYgjkkxe5Xe5+7xDvv&#10;Ir1S1QvEWqthNUL1gIuN0n9htIOVWGDz55ZrgVH7o4R8ZSSO3dL1NzFNQrjRxy2r4xYuSzBVYIvR&#10;cLm0w3Lf9rpZb2Ak4mcqlUOobuwBhsGrkQwgeXD//0eaXEF6CtUNkCZRzALCBqhjRqjLMc8nqlkY&#10;ABye6oiRjPqaCbmeqXYVKfGLfKb6UIAPhTq8QvUUqhtQHbKIpQFw60o1UOtX1BHVEY3ogeo4DJmn&#10;fqb6UKszVwRmqs+pjq5QPYXqBlRHWciCALbUVzcgJMlIFI1U0zSO43kHAtuNaQcCu8eZ6iub6viS&#10;ahJMsboF1iShsL30WJM4oQQK98kmJKQkIW4T6PbWlCUB1G7oMNfrsV6nXtPM9fq8XkMtPJeLJJhi&#10;BWQv5aAXy718OpOMXl1+fOlBDZ4oxuERF+vPUowZowmD9waAG6YUOD8lO6IhS2ABOrAZ1O5/pNpY&#10;zZ2GWSopQTcqPUgZrwaHB4/l4CTpnS77aiqP55Y37feyQtbHxuoGBHYrQLsVuBMVqDYBJ0HuanDJ&#10;HR14te3CdbypcM0ujDfUWqByLnnwMt45chMewoiwxL2kPRBBMOT8dWcaBSCxxlOEf5FaMw6fe5D2&#10;idMkCPMlDrHj9mY4xDSlKYhIhwMjSQiHGzD8Kw7jOy+Nwyg7nP58QnnPOHwhDpCFSxxuWx0iwIHS&#10;8XVBCUvPzhjn6uAO5oZz5770O8Dx8N6duB/f+16v/2J4+BsAAP//AwBQSwMEFAAGAAgAAAAhANnb&#10;M7PgAAAACQEAAA8AAABkcnMvZG93bnJldi54bWxMj09Pg0AUxO8mfofNM/HWLtBaW2RpjIaDBw8t&#10;Gq8PeAJ2/xB229Jv7/NUj5OZzPwm205GixONvndWQTyPQJCtXdPbVsFHWczWIHxA26B2lhRcyMM2&#10;v73JMG3c2e7otA+t4BLrU1TQhTCkUvq6I4N+7gay7H270WBgObayGfHM5UbLJIpW0mBveaHDgV46&#10;qg/7o1FQlLuy0A/J+9fna/FW4aHf/DxelLq/m56fQASawjUMf/iMDjkzVe5oGy+0glkcMXpQsF6C&#10;YH8Tr1hXChbLRQIyz+T/B/kvAAAA//8DAFBLAQItABQABgAIAAAAIQC2gziS/gAAAOEBAAATAAAA&#10;AAAAAAAAAAAAAAAAAABbQ29udGVudF9UeXBlc10ueG1sUEsBAi0AFAAGAAgAAAAhADj9If/WAAAA&#10;lAEAAAsAAAAAAAAAAAAAAAAALwEAAF9yZWxzLy5yZWxzUEsBAi0AFAAGAAgAAAAhACDmj8dEBAAA&#10;qhgAAA4AAAAAAAAAAAAAAAAALgIAAGRycy9lMm9Eb2MueG1sUEsBAi0AFAAGAAgAAAAhANnbM7Pg&#10;AAAACQEAAA8AAAAAAAAAAAAAAAAAngYAAGRycy9kb3ducmV2LnhtbFBLBQYAAAAABAAEAPMAAACr&#10;BwAAAAA=&#10;">
                      <v:shape id="_x0000_s1241" type="#_x0000_t75" style="position:absolute;width:58902;height:21259;visibility:visible;mso-wrap-style:square">
                        <v:fill o:detectmouseclick="t"/>
                        <v:path o:connecttype="none"/>
                      </v:shape>
                      <v:roundrect id="AutoShape 96" o:spid="_x0000_s1242" style="position:absolute;left:359;top:99;width:9333;height:82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PtwAAAANsAAAAPAAAAZHJzL2Rvd25yZXYueG1sRE/Pa8Iw&#10;FL4L/g/hCbtp4kDRzigy2PA2rB48vjVvbVnzUpO0dvvrzUHw+PH93uwG24iefKgda5jPFAjiwpma&#10;Sw3n08d0BSJEZIONY9LwRwF22/Fog5lxNz5Sn8dSpBAOGWqoYmwzKUNRkcUwcy1x4n6ctxgT9KU0&#10;Hm8p3DbyVamltFhzaqiwpfeKit+8sxoKozrlL/3X+nsR8/++u7L8vGr9Mhn2byAiDfEpfrgPRsMq&#10;rU9f0g+Q2zsAAAD//wMAUEsBAi0AFAAGAAgAAAAhANvh9svuAAAAhQEAABMAAAAAAAAAAAAAAAAA&#10;AAAAAFtDb250ZW50X1R5cGVzXS54bWxQSwECLQAUAAYACAAAACEAWvQsW78AAAAVAQAACwAAAAAA&#10;AAAAAAAAAAAfAQAAX3JlbHMvLnJlbHNQSwECLQAUAAYACAAAACEANFrj7cAAAADbAAAADwAAAAAA&#10;AAAAAAAAAAAHAgAAZHJzL2Rvd25yZXYueG1sUEsFBgAAAAADAAMAtwAAAPQCAAAAAA==&#10;">
                        <v:textbox>
                          <w:txbxContent>
                            <w:p w:rsidR="00F02F44" w:rsidRDefault="00F02F44" w:rsidP="000C3D80">
                              <w:pPr>
                                <w:jc w:val="center"/>
                                <w:rPr>
                                  <w:rFonts w:asciiTheme="majorHAnsi" w:hAnsiTheme="majorHAnsi" w:cstheme="majorHAnsi"/>
                                  <w:sz w:val="26"/>
                                  <w:szCs w:val="26"/>
                                </w:rPr>
                              </w:pPr>
                              <w:r w:rsidRPr="00544160">
                                <w:rPr>
                                  <w:rFonts w:asciiTheme="majorHAnsi" w:hAnsiTheme="majorHAnsi" w:cstheme="majorHAnsi"/>
                                  <w:sz w:val="26"/>
                                  <w:szCs w:val="26"/>
                                </w:rPr>
                                <w:t xml:space="preserve">Chất thải </w:t>
                              </w:r>
                              <w:r>
                                <w:rPr>
                                  <w:rFonts w:asciiTheme="majorHAnsi" w:hAnsiTheme="majorHAnsi" w:cstheme="majorHAnsi"/>
                                  <w:sz w:val="26"/>
                                  <w:szCs w:val="26"/>
                                </w:rPr>
                                <w:t xml:space="preserve">nguy hại </w:t>
                              </w:r>
                              <w:r w:rsidRPr="00544160">
                                <w:rPr>
                                  <w:rFonts w:asciiTheme="majorHAnsi" w:hAnsiTheme="majorHAnsi" w:cstheme="majorHAnsi"/>
                                  <w:sz w:val="26"/>
                                  <w:szCs w:val="26"/>
                                </w:rPr>
                                <w:t xml:space="preserve">của </w:t>
                              </w:r>
                              <w:r>
                                <w:rPr>
                                  <w:rFonts w:asciiTheme="majorHAnsi" w:hAnsiTheme="majorHAnsi" w:cstheme="majorHAnsi"/>
                                  <w:sz w:val="26"/>
                                  <w:szCs w:val="26"/>
                                </w:rPr>
                                <w:t>Cơ sở</w:t>
                              </w:r>
                            </w:p>
                            <w:p w:rsidR="00F02F44" w:rsidRPr="00544160" w:rsidRDefault="00F02F44" w:rsidP="000C3D80">
                              <w:pPr>
                                <w:jc w:val="center"/>
                                <w:rPr>
                                  <w:rFonts w:asciiTheme="majorHAnsi" w:hAnsiTheme="majorHAnsi" w:cstheme="majorHAnsi"/>
                                  <w:sz w:val="26"/>
                                  <w:szCs w:val="26"/>
                                </w:rPr>
                              </w:pPr>
                            </w:p>
                          </w:txbxContent>
                        </v:textbox>
                      </v:roundrect>
                      <v:roundrect id="AutoShape 97" o:spid="_x0000_s1243" style="position:absolute;left:13460;top:946;width:9620;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Z2wwAAANsAAAAPAAAAZHJzL2Rvd25yZXYueG1sRI9Ba8JA&#10;FITvgv9heYXezK5Ci6auUgRLb6WpB4+v2WcSzL6Nu5uY+uvdQqHHYWa+Ydbb0bZiIB8axxrmmQJB&#10;XDrTcKXh8LWfLUGEiGywdUwafijAdjOdrDE37sqfNBSxEgnCIUcNdYxdLmUoa7IYMtcRJ+/kvMWY&#10;pK+k8XhNcNvKhVLP0mLDaaHGjnY1leeitxpKo3rlj8PH6vspFrehv7B8u2j9+DC+voCINMb/8F/7&#10;3WhYzuH3S/oBcnMHAAD//wMAUEsBAi0AFAAGAAgAAAAhANvh9svuAAAAhQEAABMAAAAAAAAAAAAA&#10;AAAAAAAAAFtDb250ZW50X1R5cGVzXS54bWxQSwECLQAUAAYACAAAACEAWvQsW78AAAAVAQAACwAA&#10;AAAAAAAAAAAAAAAfAQAAX3JlbHMvLnJlbHNQSwECLQAUAAYACAAAACEAWxZGdsMAAADbAAAADwAA&#10;AAAAAAAAAAAAAAAHAgAAZHJzL2Rvd25yZXYueG1sUEsFBgAAAAADAAMAtwAAAPcCAAAAAA==&#10;">
                        <v:textbox>
                          <w:txbxContent>
                            <w:p w:rsidR="00F02F44" w:rsidRPr="00544160" w:rsidRDefault="00F02F44" w:rsidP="000C3D80">
                              <w:pPr>
                                <w:jc w:val="center"/>
                                <w:rPr>
                                  <w:rFonts w:asciiTheme="majorHAnsi" w:hAnsiTheme="majorHAnsi" w:cstheme="majorHAnsi"/>
                                  <w:sz w:val="26"/>
                                  <w:szCs w:val="26"/>
                                </w:rPr>
                              </w:pPr>
                              <w:r w:rsidRPr="00544160">
                                <w:rPr>
                                  <w:rFonts w:asciiTheme="majorHAnsi" w:hAnsiTheme="majorHAnsi" w:cstheme="majorHAnsi"/>
                                  <w:sz w:val="26"/>
                                  <w:szCs w:val="26"/>
                                </w:rPr>
                                <w:t xml:space="preserve">Phân loại </w:t>
                              </w:r>
                            </w:p>
                          </w:txbxContent>
                        </v:textbox>
                      </v:roundrect>
                      <v:roundrect id="AutoShape 98" o:spid="_x0000_s1244" style="position:absolute;left:26368;top:919;width:9353;height:34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BwwAAANsAAAAPAAAAZHJzL2Rvd25yZXYueG1sRI9BawIx&#10;FITvBf9DeIK3mihYdDWKCJbeSrcePD43z93FzcuaZNdtf31TKPQ4zMw3zGY32Eb05EPtWMNsqkAQ&#10;F87UXGo4fR6flyBCRDbYOCYNXxRgtx09bTAz7sEf1OexFAnCIUMNVYxtJmUoKrIYpq4lTt7VeYsx&#10;SV9K4/GR4LaRc6VepMWa00KFLR0qKm55ZzUURnXKn/v31WUR8+++u7N8vWs9GQ/7NYhIQ/wP/7Xf&#10;jIblHH6/pB8gtz8AAAD//wMAUEsBAi0AFAAGAAgAAAAhANvh9svuAAAAhQEAABMAAAAAAAAAAAAA&#10;AAAAAAAAAFtDb250ZW50X1R5cGVzXS54bWxQSwECLQAUAAYACAAAACEAWvQsW78AAAAVAQAACwAA&#10;AAAAAAAAAAAAAAAfAQAAX3JlbHMvLnJlbHNQSwECLQAUAAYACAAAACEAq8TYAcMAAADbAAAADwAA&#10;AAAAAAAAAAAAAAAHAgAAZHJzL2Rvd25yZXYueG1sUEsFBgAAAAADAAMAtwAAAPcCAAAAAA==&#10;">
                        <v:textbox>
                          <w:txbxContent>
                            <w:p w:rsidR="00F02F44" w:rsidRPr="00544160" w:rsidRDefault="00F02F44" w:rsidP="000C3D80">
                              <w:pPr>
                                <w:jc w:val="center"/>
                                <w:rPr>
                                  <w:rFonts w:asciiTheme="majorHAnsi" w:hAnsiTheme="majorHAnsi" w:cstheme="majorHAnsi"/>
                                  <w:sz w:val="26"/>
                                  <w:szCs w:val="26"/>
                                </w:rPr>
                              </w:pPr>
                              <w:r w:rsidRPr="00544160">
                                <w:rPr>
                                  <w:rFonts w:asciiTheme="majorHAnsi" w:hAnsiTheme="majorHAnsi" w:cstheme="majorHAnsi"/>
                                  <w:sz w:val="26"/>
                                  <w:szCs w:val="26"/>
                                </w:rPr>
                                <w:t>Thu gom</w:t>
                              </w:r>
                            </w:p>
                          </w:txbxContent>
                        </v:textbox>
                      </v:roundrect>
                      <v:roundrect id="AutoShape 99" o:spid="_x0000_s1245" style="position:absolute;left:39260;top:99;width:17913;height:58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2awwAAANsAAAAPAAAAZHJzL2Rvd25yZXYueG1sRI9BawIx&#10;FITvBf9DeEJvNbHS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xIh9msMAAADbAAAADwAA&#10;AAAAAAAAAAAAAAAHAgAAZHJzL2Rvd25yZXYueG1sUEsFBgAAAAADAAMAtwAAAPcCAAAAAA==&#10;">
                        <v:textbox>
                          <w:txbxContent>
                            <w:p w:rsidR="00F02F44" w:rsidRPr="00544160" w:rsidRDefault="00F02F44" w:rsidP="000C3D80">
                              <w:pPr>
                                <w:jc w:val="center"/>
                                <w:rPr>
                                  <w:rFonts w:asciiTheme="majorHAnsi" w:hAnsiTheme="majorHAnsi" w:cstheme="majorHAnsi"/>
                                  <w:sz w:val="26"/>
                                  <w:szCs w:val="26"/>
                                </w:rPr>
                              </w:pPr>
                              <w:r>
                                <w:rPr>
                                  <w:rFonts w:asciiTheme="majorHAnsi" w:hAnsiTheme="majorHAnsi" w:cstheme="majorHAnsi"/>
                                  <w:sz w:val="26"/>
                                  <w:szCs w:val="26"/>
                                </w:rPr>
                                <w:t>Kho</w:t>
                              </w:r>
                              <w:r w:rsidRPr="00544160">
                                <w:rPr>
                                  <w:rFonts w:asciiTheme="majorHAnsi" w:hAnsiTheme="majorHAnsi" w:cstheme="majorHAnsi"/>
                                  <w:sz w:val="26"/>
                                  <w:szCs w:val="26"/>
                                </w:rPr>
                                <w:t xml:space="preserve"> chứa chất thải</w:t>
                              </w:r>
                              <w:r>
                                <w:rPr>
                                  <w:rFonts w:asciiTheme="majorHAnsi" w:hAnsiTheme="majorHAnsi" w:cstheme="majorHAnsi"/>
                                  <w:sz w:val="26"/>
                                  <w:szCs w:val="26"/>
                                </w:rPr>
                                <w:t xml:space="preserve"> nguy hại</w:t>
                              </w:r>
                              <w:r w:rsidRPr="00544160">
                                <w:rPr>
                                  <w:rFonts w:asciiTheme="majorHAnsi" w:hAnsiTheme="majorHAnsi" w:cstheme="majorHAnsi"/>
                                  <w:sz w:val="26"/>
                                  <w:szCs w:val="26"/>
                                </w:rPr>
                                <w:t xml:space="preserve"> của </w:t>
                              </w:r>
                              <w:r>
                                <w:rPr>
                                  <w:rFonts w:asciiTheme="majorHAnsi" w:hAnsiTheme="majorHAnsi" w:cstheme="majorHAnsi"/>
                                  <w:sz w:val="26"/>
                                  <w:szCs w:val="26"/>
                                </w:rPr>
                                <w:t>Cơ sở</w:t>
                              </w:r>
                            </w:p>
                          </w:txbxContent>
                        </v:textbox>
                      </v:roundrect>
                      <v:roundrect id="AutoShape 100" o:spid="_x0000_s1246" style="position:absolute;left:31750;top:14751;width:25171;height:5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XuwwAAANsAAAAPAAAAZHJzL2Rvd25yZXYueG1sRI9BawIx&#10;FITvBf9DeEJvNbHY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S2Hl7sMAAADbAAAADwAA&#10;AAAAAAAAAAAAAAAHAgAAZHJzL2Rvd25yZXYueG1sUEsFBgAAAAADAAMAtwAAAPcCAAAAAA==&#10;">
                        <v:textbox>
                          <w:txbxContent>
                            <w:p w:rsidR="00F02F44" w:rsidRPr="00544160" w:rsidRDefault="00F02F44" w:rsidP="000C3D80">
                              <w:pPr>
                                <w:spacing w:line="240" w:lineRule="auto"/>
                                <w:jc w:val="center"/>
                                <w:rPr>
                                  <w:rFonts w:asciiTheme="majorHAnsi" w:hAnsiTheme="majorHAnsi" w:cstheme="majorHAnsi"/>
                                  <w:sz w:val="26"/>
                                  <w:szCs w:val="26"/>
                                </w:rPr>
                              </w:pPr>
                              <w:r w:rsidRPr="00544160">
                                <w:rPr>
                                  <w:rFonts w:asciiTheme="majorHAnsi" w:hAnsiTheme="majorHAnsi" w:cstheme="majorHAnsi"/>
                                  <w:sz w:val="26"/>
                                  <w:szCs w:val="26"/>
                                </w:rPr>
                                <w:t>Chuyển giao cho đơn vị có chức năng vận chuyển và xử lý</w:t>
                              </w:r>
                            </w:p>
                          </w:txbxContent>
                        </v:textbox>
                      </v:roundrect>
                      <v:shape id="AutoShape 101" o:spid="_x0000_s1247" type="#_x0000_t32" style="position:absolute;left:9657;top:2857;width:352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AutoShape 102" o:spid="_x0000_s1248" type="#_x0000_t32" style="position:absolute;left:23167;top:2800;width:3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104" o:spid="_x0000_s1249" type="#_x0000_t32" style="position:absolute;left:45858;top:6172;width:0;height:8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shape id="AutoShape 102" o:spid="_x0000_s1250" type="#_x0000_t32" style="position:absolute;left:35855;top:2516;width:3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w10:wrap type="topAndBottom" anchorx="margin"/>
                    </v:group>
                  </w:pict>
                </mc:Fallback>
              </mc:AlternateContent>
            </w:r>
          </w:p>
        </w:tc>
      </w:tr>
    </w:tbl>
    <w:p w:rsidR="002A6A56" w:rsidRDefault="00692778" w:rsidP="00692778">
      <w:pPr>
        <w:pStyle w:val="Caption"/>
      </w:pPr>
      <w:bookmarkStart w:id="163" w:name="_Toc109658603"/>
      <w:r w:rsidRPr="00692778">
        <w:t xml:space="preserve"> </w:t>
      </w:r>
      <w:bookmarkStart w:id="164" w:name="_Toc143897177"/>
      <w:r>
        <w:t xml:space="preserve">Hình </w:t>
      </w:r>
      <w:fldSimple w:instr=" STYLEREF 1 \s ">
        <w:r w:rsidR="00C535D2">
          <w:rPr>
            <w:noProof/>
          </w:rPr>
          <w:t>3</w:t>
        </w:r>
      </w:fldSimple>
      <w:r w:rsidR="00717D16">
        <w:t>.</w:t>
      </w:r>
      <w:fldSimple w:instr=" SEQ Hình \* ARABIC \s 1 ">
        <w:r w:rsidR="00C535D2">
          <w:rPr>
            <w:noProof/>
          </w:rPr>
          <w:t>6</w:t>
        </w:r>
      </w:fldSimple>
      <w:r w:rsidR="000C3D80" w:rsidRPr="000C3D80">
        <w:t xml:space="preserve"> Biện pháp thu gom, lưu trữ, xử lý CTNH của </w:t>
      </w:r>
      <w:r w:rsidR="007558A4">
        <w:t>Cơ sở</w:t>
      </w:r>
      <w:bookmarkEnd w:id="163"/>
      <w:bookmarkEnd w:id="164"/>
    </w:p>
    <w:p w:rsidR="000B1DB6" w:rsidRPr="001E187A" w:rsidRDefault="000B1DB6" w:rsidP="00130D9F">
      <w:pPr>
        <w:spacing w:before="80" w:after="80" w:line="360" w:lineRule="auto"/>
        <w:ind w:firstLine="567"/>
        <w:jc w:val="both"/>
        <w:rPr>
          <w:rFonts w:asciiTheme="majorHAnsi" w:hAnsiTheme="majorHAnsi" w:cstheme="majorHAnsi"/>
          <w:sz w:val="26"/>
          <w:szCs w:val="26"/>
        </w:rPr>
      </w:pPr>
      <w:r w:rsidRPr="001E187A">
        <w:rPr>
          <w:rFonts w:asciiTheme="majorHAnsi" w:hAnsiTheme="majorHAnsi" w:cstheme="majorHAnsi"/>
          <w:sz w:val="26"/>
          <w:szCs w:val="26"/>
        </w:rPr>
        <w:t xml:space="preserve">Khối lượng CTNH phát sinh </w:t>
      </w:r>
      <w:r w:rsidR="00D4293B">
        <w:rPr>
          <w:rFonts w:asciiTheme="majorHAnsi" w:hAnsiTheme="majorHAnsi" w:cstheme="majorHAnsi"/>
          <w:sz w:val="26"/>
          <w:szCs w:val="26"/>
        </w:rPr>
        <w:t>năm 202</w:t>
      </w:r>
      <w:r w:rsidR="00E05682" w:rsidRPr="0066200A">
        <w:rPr>
          <w:rFonts w:asciiTheme="majorHAnsi" w:hAnsiTheme="majorHAnsi" w:cstheme="majorHAnsi"/>
          <w:sz w:val="26"/>
          <w:szCs w:val="26"/>
        </w:rPr>
        <w:t>2</w:t>
      </w:r>
      <w:r w:rsidR="00D4293B">
        <w:rPr>
          <w:rFonts w:asciiTheme="majorHAnsi" w:hAnsiTheme="majorHAnsi" w:cstheme="majorHAnsi"/>
          <w:sz w:val="26"/>
          <w:szCs w:val="26"/>
        </w:rPr>
        <w:t xml:space="preserve"> là</w:t>
      </w:r>
      <w:r>
        <w:rPr>
          <w:rFonts w:asciiTheme="majorHAnsi" w:hAnsiTheme="majorHAnsi" w:cstheme="majorHAnsi"/>
          <w:sz w:val="26"/>
          <w:szCs w:val="26"/>
        </w:rPr>
        <w:t xml:space="preserve"> </w:t>
      </w:r>
      <w:r w:rsidR="000252F4">
        <w:rPr>
          <w:rFonts w:asciiTheme="majorHAnsi" w:hAnsiTheme="majorHAnsi" w:cstheme="majorHAnsi"/>
          <w:sz w:val="26"/>
          <w:szCs w:val="26"/>
        </w:rPr>
        <w:t>1.</w:t>
      </w:r>
      <w:r w:rsidR="00924CEE">
        <w:rPr>
          <w:rFonts w:asciiTheme="majorHAnsi" w:hAnsiTheme="majorHAnsi" w:cstheme="majorHAnsi"/>
          <w:sz w:val="26"/>
          <w:szCs w:val="26"/>
        </w:rPr>
        <w:t>462,4</w:t>
      </w:r>
      <w:r>
        <w:rPr>
          <w:rFonts w:asciiTheme="majorHAnsi" w:hAnsiTheme="majorHAnsi" w:cstheme="majorHAnsi"/>
          <w:sz w:val="26"/>
          <w:szCs w:val="26"/>
        </w:rPr>
        <w:t xml:space="preserve"> kg/</w:t>
      </w:r>
      <w:r w:rsidR="00E07374">
        <w:rPr>
          <w:rFonts w:asciiTheme="majorHAnsi" w:hAnsiTheme="majorHAnsi" w:cstheme="majorHAnsi"/>
          <w:sz w:val="26"/>
          <w:szCs w:val="26"/>
        </w:rPr>
        <w:t xml:space="preserve"> </w:t>
      </w:r>
      <w:r w:rsidR="00585B69" w:rsidRPr="00585B69">
        <w:rPr>
          <w:rFonts w:asciiTheme="majorHAnsi" w:hAnsiTheme="majorHAnsi" w:cstheme="majorHAnsi"/>
          <w:sz w:val="26"/>
          <w:szCs w:val="26"/>
        </w:rPr>
        <w:t>n</w:t>
      </w:r>
      <w:r>
        <w:rPr>
          <w:rFonts w:asciiTheme="majorHAnsi" w:hAnsiTheme="majorHAnsi" w:cstheme="majorHAnsi"/>
          <w:sz w:val="26"/>
          <w:szCs w:val="26"/>
        </w:rPr>
        <w:t>ăm</w:t>
      </w:r>
      <w:r w:rsidR="00585B69" w:rsidRPr="00585B69">
        <w:rPr>
          <w:rFonts w:asciiTheme="majorHAnsi" w:hAnsiTheme="majorHAnsi" w:cstheme="majorHAnsi"/>
          <w:sz w:val="26"/>
          <w:szCs w:val="26"/>
        </w:rPr>
        <w:t>,</w:t>
      </w:r>
      <w:r>
        <w:rPr>
          <w:rFonts w:asciiTheme="majorHAnsi" w:hAnsiTheme="majorHAnsi" w:cstheme="majorHAnsi"/>
          <w:sz w:val="26"/>
          <w:szCs w:val="26"/>
        </w:rPr>
        <w:t xml:space="preserve"> tương đương khoảng</w:t>
      </w:r>
      <w:r w:rsidRPr="001E187A">
        <w:rPr>
          <w:rFonts w:asciiTheme="majorHAnsi" w:hAnsiTheme="majorHAnsi" w:cstheme="majorHAnsi"/>
          <w:sz w:val="26"/>
          <w:szCs w:val="26"/>
        </w:rPr>
        <w:t xml:space="preserve"> </w:t>
      </w:r>
      <w:r w:rsidR="000252F4">
        <w:rPr>
          <w:rFonts w:asciiTheme="majorHAnsi" w:hAnsiTheme="majorHAnsi" w:cstheme="majorHAnsi"/>
          <w:sz w:val="26"/>
          <w:szCs w:val="26"/>
        </w:rPr>
        <w:t>144,8</w:t>
      </w:r>
      <w:r>
        <w:rPr>
          <w:rFonts w:asciiTheme="majorHAnsi" w:hAnsiTheme="majorHAnsi" w:cstheme="majorHAnsi"/>
          <w:sz w:val="26"/>
          <w:szCs w:val="26"/>
        </w:rPr>
        <w:t xml:space="preserve"> </w:t>
      </w:r>
      <w:r w:rsidRPr="001E187A">
        <w:rPr>
          <w:rFonts w:asciiTheme="majorHAnsi" w:hAnsiTheme="majorHAnsi" w:cstheme="majorHAnsi"/>
          <w:sz w:val="26"/>
          <w:szCs w:val="26"/>
        </w:rPr>
        <w:t>kg/tháng</w:t>
      </w:r>
      <w:r>
        <w:rPr>
          <w:rFonts w:asciiTheme="majorHAnsi" w:hAnsiTheme="majorHAnsi" w:cstheme="majorHAnsi"/>
          <w:sz w:val="26"/>
          <w:szCs w:val="26"/>
        </w:rPr>
        <w:t xml:space="preserve"> (</w:t>
      </w:r>
      <w:r w:rsidR="00924CEE">
        <w:rPr>
          <w:rFonts w:asciiTheme="majorHAnsi" w:hAnsiTheme="majorHAnsi" w:cstheme="majorHAnsi"/>
          <w:sz w:val="26"/>
          <w:szCs w:val="26"/>
        </w:rPr>
        <w:t xml:space="preserve">Theo </w:t>
      </w:r>
      <w:r w:rsidR="00A32D2F">
        <w:rPr>
          <w:rFonts w:asciiTheme="majorHAnsi" w:hAnsiTheme="majorHAnsi" w:cstheme="majorHAnsi"/>
          <w:sz w:val="26"/>
          <w:szCs w:val="26"/>
        </w:rPr>
        <w:t>chứng từ quản lý chất thải nguy hại</w:t>
      </w:r>
      <w:r w:rsidR="00924CEE">
        <w:rPr>
          <w:rFonts w:asciiTheme="majorHAnsi" w:hAnsiTheme="majorHAnsi" w:cstheme="majorHAnsi"/>
          <w:sz w:val="26"/>
          <w:szCs w:val="26"/>
        </w:rPr>
        <w:t xml:space="preserve"> năm </w:t>
      </w:r>
      <w:r w:rsidR="0066200A" w:rsidRPr="0066200A">
        <w:rPr>
          <w:rFonts w:asciiTheme="majorHAnsi" w:hAnsiTheme="majorHAnsi" w:cstheme="majorHAnsi"/>
          <w:sz w:val="26"/>
          <w:szCs w:val="26"/>
        </w:rPr>
        <w:t>2022</w:t>
      </w:r>
      <w:r w:rsidR="00924CEE">
        <w:rPr>
          <w:rFonts w:asciiTheme="majorHAnsi" w:hAnsiTheme="majorHAnsi" w:cstheme="majorHAnsi"/>
          <w:sz w:val="26"/>
          <w:szCs w:val="26"/>
        </w:rPr>
        <w:t xml:space="preserve"> của </w:t>
      </w:r>
      <w:r w:rsidR="007558A4">
        <w:rPr>
          <w:rFonts w:asciiTheme="majorHAnsi" w:hAnsiTheme="majorHAnsi" w:cstheme="majorHAnsi"/>
          <w:sz w:val="26"/>
          <w:szCs w:val="26"/>
        </w:rPr>
        <w:t>Cơ sở</w:t>
      </w:r>
      <w:r>
        <w:rPr>
          <w:rFonts w:asciiTheme="majorHAnsi" w:hAnsiTheme="majorHAnsi" w:cstheme="majorHAnsi"/>
          <w:sz w:val="26"/>
          <w:szCs w:val="26"/>
        </w:rPr>
        <w:t>)</w:t>
      </w:r>
      <w:r w:rsidRPr="001E187A">
        <w:rPr>
          <w:rFonts w:asciiTheme="majorHAnsi" w:hAnsiTheme="majorHAnsi" w:cstheme="majorHAnsi"/>
          <w:sz w:val="26"/>
          <w:szCs w:val="26"/>
        </w:rPr>
        <w:t xml:space="preserve">. </w:t>
      </w:r>
      <w:r w:rsidR="00FD69D3">
        <w:rPr>
          <w:rFonts w:asciiTheme="majorHAnsi" w:hAnsiTheme="majorHAnsi" w:cstheme="majorHAnsi"/>
          <w:sz w:val="26"/>
          <w:szCs w:val="26"/>
        </w:rPr>
        <w:t xml:space="preserve">Khối lượng CTNH </w:t>
      </w:r>
      <w:r w:rsidR="00D4293B">
        <w:rPr>
          <w:rFonts w:asciiTheme="majorHAnsi" w:hAnsiTheme="majorHAnsi" w:cstheme="majorHAnsi"/>
          <w:sz w:val="26"/>
          <w:szCs w:val="26"/>
        </w:rPr>
        <w:t xml:space="preserve">thực tế </w:t>
      </w:r>
      <w:r w:rsidR="00FD69D3">
        <w:rPr>
          <w:rFonts w:asciiTheme="majorHAnsi" w:hAnsiTheme="majorHAnsi" w:cstheme="majorHAnsi"/>
          <w:sz w:val="26"/>
          <w:szCs w:val="26"/>
        </w:rPr>
        <w:t xml:space="preserve">phát sinh của </w:t>
      </w:r>
      <w:r w:rsidR="007558A4">
        <w:rPr>
          <w:rFonts w:asciiTheme="majorHAnsi" w:hAnsiTheme="majorHAnsi" w:cstheme="majorHAnsi"/>
          <w:sz w:val="26"/>
          <w:szCs w:val="26"/>
        </w:rPr>
        <w:t>Cơ sở</w:t>
      </w:r>
      <w:r w:rsidR="00FD69D3">
        <w:rPr>
          <w:rFonts w:asciiTheme="majorHAnsi" w:hAnsiTheme="majorHAnsi" w:cstheme="majorHAnsi"/>
          <w:sz w:val="26"/>
          <w:szCs w:val="26"/>
        </w:rPr>
        <w:t xml:space="preserve"> thấp hơn khối lượng CTNH đã đăng ký trong sổ nguồn thải số 74.0000.59-T (Đính kèm phụ lục)</w:t>
      </w:r>
      <w:r w:rsidR="00130D9F">
        <w:rPr>
          <w:rFonts w:asciiTheme="majorHAnsi" w:hAnsiTheme="majorHAnsi" w:cstheme="majorHAnsi"/>
          <w:sz w:val="26"/>
          <w:szCs w:val="26"/>
        </w:rPr>
        <w:t>.</w:t>
      </w:r>
      <w:r w:rsidR="00625E4D">
        <w:rPr>
          <w:rFonts w:asciiTheme="majorHAnsi" w:hAnsiTheme="majorHAnsi" w:cstheme="majorHAnsi"/>
          <w:sz w:val="26"/>
          <w:szCs w:val="26"/>
        </w:rPr>
        <w:t xml:space="preserve"> </w:t>
      </w:r>
      <w:r w:rsidRPr="001E187A">
        <w:rPr>
          <w:rFonts w:asciiTheme="majorHAnsi" w:hAnsiTheme="majorHAnsi" w:cstheme="majorHAnsi"/>
          <w:sz w:val="26"/>
          <w:szCs w:val="26"/>
        </w:rPr>
        <w:t>Thành phần, khối lượng được trình bày cụ thể trong bảng sau:</w:t>
      </w:r>
    </w:p>
    <w:p w:rsidR="000C3D80" w:rsidRPr="00B735AF" w:rsidRDefault="00692778" w:rsidP="00692778">
      <w:pPr>
        <w:pStyle w:val="Caption"/>
      </w:pPr>
      <w:bookmarkStart w:id="165" w:name="_Toc109892527"/>
      <w:r w:rsidRPr="00692778">
        <w:t xml:space="preserve"> </w:t>
      </w:r>
      <w:bookmarkStart w:id="166" w:name="_Toc144207974"/>
      <w:bookmarkStart w:id="167" w:name="_Toc144216667"/>
      <w:r>
        <w:t xml:space="preserve">Bảng </w:t>
      </w:r>
      <w:fldSimple w:instr=" STYLEREF 1 \s ">
        <w:r w:rsidR="00C535D2">
          <w:rPr>
            <w:noProof/>
          </w:rPr>
          <w:t>3</w:t>
        </w:r>
      </w:fldSimple>
      <w:r w:rsidR="00DB2387">
        <w:t>.</w:t>
      </w:r>
      <w:fldSimple w:instr=" SEQ Bảng \* ARABIC \s 1 ">
        <w:r w:rsidR="00C535D2">
          <w:rPr>
            <w:noProof/>
          </w:rPr>
          <w:t>15</w:t>
        </w:r>
      </w:fldSimple>
      <w:r w:rsidR="000C3D80" w:rsidRPr="000C3D80">
        <w:t xml:space="preserve"> Thành phần, khối lượng CTNH phát sinh của </w:t>
      </w:r>
      <w:r w:rsidR="007558A4">
        <w:t>Cơ sở</w:t>
      </w:r>
      <w:bookmarkEnd w:id="165"/>
      <w:bookmarkEnd w:id="166"/>
      <w:bookmarkEnd w:id="167"/>
    </w:p>
    <w:tbl>
      <w:tblPr>
        <w:tblW w:w="94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2060"/>
        <w:gridCol w:w="1446"/>
        <w:gridCol w:w="1276"/>
        <w:gridCol w:w="1275"/>
        <w:gridCol w:w="1276"/>
        <w:gridCol w:w="1559"/>
      </w:tblGrid>
      <w:tr w:rsidR="00692778" w:rsidRPr="001E187A" w:rsidTr="0037570A">
        <w:trPr>
          <w:trHeight w:val="490"/>
        </w:trPr>
        <w:tc>
          <w:tcPr>
            <w:tcW w:w="606" w:type="dxa"/>
            <w:vMerge w:val="restart"/>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r w:rsidRPr="001E187A">
              <w:rPr>
                <w:rFonts w:asciiTheme="majorHAnsi" w:hAnsiTheme="majorHAnsi" w:cstheme="majorHAnsi"/>
                <w:szCs w:val="26"/>
                <w:lang w:val="it-IT"/>
              </w:rPr>
              <w:t>TT</w:t>
            </w:r>
          </w:p>
        </w:tc>
        <w:tc>
          <w:tcPr>
            <w:tcW w:w="2060" w:type="dxa"/>
            <w:vMerge w:val="restart"/>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r w:rsidRPr="001E187A">
              <w:rPr>
                <w:rFonts w:asciiTheme="majorHAnsi" w:hAnsiTheme="majorHAnsi" w:cstheme="majorHAnsi"/>
                <w:szCs w:val="26"/>
                <w:lang w:val="it-IT"/>
              </w:rPr>
              <w:t>Tên chất thải</w:t>
            </w:r>
          </w:p>
        </w:tc>
        <w:tc>
          <w:tcPr>
            <w:tcW w:w="1446" w:type="dxa"/>
            <w:vMerge w:val="restart"/>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r w:rsidRPr="001E187A">
              <w:rPr>
                <w:rFonts w:asciiTheme="majorHAnsi" w:hAnsiTheme="majorHAnsi" w:cstheme="majorHAnsi"/>
                <w:szCs w:val="26"/>
                <w:lang w:val="it-IT"/>
              </w:rPr>
              <w:t>Mã CTNH</w:t>
            </w:r>
          </w:p>
        </w:tc>
        <w:tc>
          <w:tcPr>
            <w:tcW w:w="3827" w:type="dxa"/>
            <w:gridSpan w:val="3"/>
          </w:tcPr>
          <w:p w:rsidR="00692778" w:rsidRPr="001E187A" w:rsidRDefault="00692778" w:rsidP="00692778">
            <w:pPr>
              <w:pStyle w:val="0Tieudebang"/>
              <w:spacing w:before="80" w:after="80" w:line="360" w:lineRule="auto"/>
              <w:contextualSpacing/>
              <w:rPr>
                <w:rFonts w:asciiTheme="majorHAnsi" w:hAnsiTheme="majorHAnsi" w:cstheme="majorHAnsi"/>
                <w:szCs w:val="26"/>
                <w:lang w:val="it-IT"/>
              </w:rPr>
            </w:pPr>
            <w:r w:rsidRPr="001E187A">
              <w:rPr>
                <w:rFonts w:asciiTheme="majorHAnsi" w:hAnsiTheme="majorHAnsi" w:cstheme="majorHAnsi"/>
                <w:szCs w:val="26"/>
                <w:lang w:val="it-IT"/>
              </w:rPr>
              <w:t>Khối</w:t>
            </w:r>
            <w:r>
              <w:rPr>
                <w:rFonts w:asciiTheme="majorHAnsi" w:hAnsiTheme="majorHAnsi" w:cstheme="majorHAnsi"/>
                <w:szCs w:val="26"/>
              </w:rPr>
              <w:t xml:space="preserve"> </w:t>
            </w:r>
            <w:r w:rsidRPr="001E187A">
              <w:rPr>
                <w:rFonts w:asciiTheme="majorHAnsi" w:hAnsiTheme="majorHAnsi" w:cstheme="majorHAnsi"/>
                <w:szCs w:val="26"/>
                <w:lang w:val="it-IT"/>
              </w:rPr>
              <w:t>lượng</w:t>
            </w:r>
            <w:r>
              <w:rPr>
                <w:rFonts w:asciiTheme="majorHAnsi" w:hAnsiTheme="majorHAnsi" w:cstheme="majorHAnsi"/>
                <w:szCs w:val="26"/>
                <w:lang w:val="it-IT"/>
              </w:rPr>
              <w:t xml:space="preserve"> phát sinh</w:t>
            </w:r>
            <w:r w:rsidRPr="001E187A">
              <w:rPr>
                <w:rFonts w:asciiTheme="majorHAnsi" w:hAnsiTheme="majorHAnsi" w:cstheme="majorHAnsi"/>
                <w:szCs w:val="26"/>
                <w:lang w:val="it-IT"/>
              </w:rPr>
              <w:t xml:space="preserve"> </w:t>
            </w:r>
          </w:p>
        </w:tc>
        <w:tc>
          <w:tcPr>
            <w:tcW w:w="1559" w:type="dxa"/>
            <w:vMerge w:val="restart"/>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r w:rsidRPr="001E187A">
              <w:rPr>
                <w:rFonts w:asciiTheme="majorHAnsi" w:hAnsiTheme="majorHAnsi" w:cstheme="majorHAnsi"/>
                <w:szCs w:val="26"/>
                <w:lang w:val="it-IT"/>
              </w:rPr>
              <w:t>Nguồn phát sinh</w:t>
            </w:r>
          </w:p>
        </w:tc>
      </w:tr>
      <w:tr w:rsidR="00692778" w:rsidRPr="001E187A" w:rsidTr="0037570A">
        <w:trPr>
          <w:trHeight w:val="412"/>
        </w:trPr>
        <w:tc>
          <w:tcPr>
            <w:tcW w:w="606" w:type="dxa"/>
            <w:vMerge/>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p>
        </w:tc>
        <w:tc>
          <w:tcPr>
            <w:tcW w:w="2060" w:type="dxa"/>
            <w:vMerge/>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p>
        </w:tc>
        <w:tc>
          <w:tcPr>
            <w:tcW w:w="1446" w:type="dxa"/>
            <w:vMerge/>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p>
        </w:tc>
        <w:tc>
          <w:tcPr>
            <w:tcW w:w="1276" w:type="dxa"/>
          </w:tcPr>
          <w:p w:rsidR="00692778" w:rsidRPr="001E187A" w:rsidRDefault="00692778" w:rsidP="00585B69">
            <w:pPr>
              <w:pStyle w:val="0Tieudebang"/>
              <w:spacing w:before="80" w:after="80" w:line="276" w:lineRule="auto"/>
              <w:contextualSpacing/>
              <w:rPr>
                <w:rFonts w:asciiTheme="majorHAnsi" w:hAnsiTheme="majorHAnsi" w:cstheme="majorHAnsi"/>
                <w:szCs w:val="26"/>
                <w:lang w:val="it-IT"/>
              </w:rPr>
            </w:pPr>
            <w:r>
              <w:rPr>
                <w:rFonts w:asciiTheme="majorHAnsi" w:hAnsiTheme="majorHAnsi" w:cstheme="majorHAnsi"/>
                <w:szCs w:val="26"/>
                <w:lang w:val="it-IT"/>
              </w:rPr>
              <w:t xml:space="preserve">Năm 2022 </w:t>
            </w:r>
          </w:p>
        </w:tc>
        <w:tc>
          <w:tcPr>
            <w:tcW w:w="2551" w:type="dxa"/>
            <w:gridSpan w:val="2"/>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r>
              <w:rPr>
                <w:rFonts w:asciiTheme="majorHAnsi" w:hAnsiTheme="majorHAnsi" w:cstheme="majorHAnsi"/>
                <w:szCs w:val="26"/>
                <w:lang w:val="it-IT"/>
              </w:rPr>
              <w:t>Đăng ký</w:t>
            </w:r>
          </w:p>
        </w:tc>
        <w:tc>
          <w:tcPr>
            <w:tcW w:w="1559" w:type="dxa"/>
            <w:vMerge/>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p>
        </w:tc>
      </w:tr>
      <w:tr w:rsidR="00692778" w:rsidRPr="001E187A" w:rsidTr="00585B69">
        <w:trPr>
          <w:trHeight w:val="314"/>
        </w:trPr>
        <w:tc>
          <w:tcPr>
            <w:tcW w:w="606" w:type="dxa"/>
            <w:vMerge/>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p>
        </w:tc>
        <w:tc>
          <w:tcPr>
            <w:tcW w:w="2060" w:type="dxa"/>
            <w:vMerge/>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p>
        </w:tc>
        <w:tc>
          <w:tcPr>
            <w:tcW w:w="1446" w:type="dxa"/>
            <w:vMerge/>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p>
        </w:tc>
        <w:tc>
          <w:tcPr>
            <w:tcW w:w="1276" w:type="dxa"/>
          </w:tcPr>
          <w:p w:rsidR="00692778" w:rsidRDefault="00692778" w:rsidP="008F0EC0">
            <w:pPr>
              <w:pStyle w:val="0Tieudebang"/>
              <w:spacing w:before="80" w:after="80" w:line="360" w:lineRule="auto"/>
              <w:contextualSpacing/>
              <w:rPr>
                <w:rFonts w:asciiTheme="majorHAnsi" w:hAnsiTheme="majorHAnsi" w:cstheme="majorHAnsi"/>
                <w:szCs w:val="26"/>
                <w:lang w:val="it-IT"/>
              </w:rPr>
            </w:pPr>
            <w:r>
              <w:rPr>
                <w:rFonts w:asciiTheme="majorHAnsi" w:hAnsiTheme="majorHAnsi" w:cstheme="majorHAnsi"/>
                <w:szCs w:val="26"/>
                <w:lang w:val="it-IT"/>
              </w:rPr>
              <w:t>kg/năm</w:t>
            </w:r>
          </w:p>
        </w:tc>
        <w:tc>
          <w:tcPr>
            <w:tcW w:w="1275" w:type="dxa"/>
          </w:tcPr>
          <w:p w:rsidR="00692778" w:rsidRDefault="00692778" w:rsidP="008F0EC0">
            <w:pPr>
              <w:pStyle w:val="0Tieudebang"/>
              <w:spacing w:before="80" w:after="80" w:line="360" w:lineRule="auto"/>
              <w:contextualSpacing/>
              <w:rPr>
                <w:rFonts w:asciiTheme="majorHAnsi" w:hAnsiTheme="majorHAnsi" w:cstheme="majorHAnsi"/>
                <w:szCs w:val="26"/>
                <w:lang w:val="it-IT"/>
              </w:rPr>
            </w:pPr>
            <w:r>
              <w:rPr>
                <w:rFonts w:asciiTheme="majorHAnsi" w:hAnsiTheme="majorHAnsi" w:cstheme="majorHAnsi"/>
                <w:szCs w:val="26"/>
                <w:lang w:val="it-IT"/>
              </w:rPr>
              <w:t>kg/tháng</w:t>
            </w:r>
          </w:p>
        </w:tc>
        <w:tc>
          <w:tcPr>
            <w:tcW w:w="1276" w:type="dxa"/>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r>
              <w:rPr>
                <w:rFonts w:asciiTheme="majorHAnsi" w:hAnsiTheme="majorHAnsi" w:cstheme="majorHAnsi"/>
                <w:szCs w:val="26"/>
                <w:lang w:val="it-IT"/>
              </w:rPr>
              <w:t>kg/năm</w:t>
            </w:r>
          </w:p>
        </w:tc>
        <w:tc>
          <w:tcPr>
            <w:tcW w:w="1559" w:type="dxa"/>
            <w:vMerge/>
          </w:tcPr>
          <w:p w:rsidR="00692778" w:rsidRPr="001E187A" w:rsidRDefault="00692778" w:rsidP="008F0EC0">
            <w:pPr>
              <w:pStyle w:val="0Tieudebang"/>
              <w:spacing w:before="80" w:after="80" w:line="360" w:lineRule="auto"/>
              <w:contextualSpacing/>
              <w:rPr>
                <w:rFonts w:asciiTheme="majorHAnsi" w:hAnsiTheme="majorHAnsi" w:cstheme="majorHAnsi"/>
                <w:szCs w:val="26"/>
                <w:lang w:val="it-IT"/>
              </w:rPr>
            </w:pPr>
          </w:p>
        </w:tc>
      </w:tr>
      <w:tr w:rsidR="00692778" w:rsidRPr="001E187A" w:rsidTr="00C86BF0">
        <w:trPr>
          <w:trHeight w:val="70"/>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1E187A" w:rsidRDefault="00692778" w:rsidP="00585B69">
            <w:pPr>
              <w:spacing w:before="80" w:after="80" w:line="276" w:lineRule="auto"/>
              <w:contextualSpacing/>
              <w:rPr>
                <w:rFonts w:asciiTheme="majorHAnsi" w:hAnsiTheme="majorHAnsi" w:cstheme="majorHAnsi"/>
                <w:bCs/>
                <w:iCs/>
                <w:sz w:val="26"/>
                <w:szCs w:val="26"/>
                <w:lang w:val="it-IT"/>
              </w:rPr>
            </w:pPr>
            <w:r w:rsidRPr="001E187A">
              <w:rPr>
                <w:rFonts w:asciiTheme="majorHAnsi" w:hAnsiTheme="majorHAnsi" w:cstheme="majorHAnsi"/>
                <w:bCs/>
                <w:iCs/>
                <w:sz w:val="26"/>
                <w:szCs w:val="26"/>
                <w:lang w:val="it-IT"/>
              </w:rPr>
              <w:t>Bóng đèn huỳnh quang thải</w:t>
            </w:r>
          </w:p>
        </w:tc>
        <w:tc>
          <w:tcPr>
            <w:tcW w:w="1446" w:type="dxa"/>
            <w:vAlign w:val="center"/>
          </w:tcPr>
          <w:p w:rsidR="00692778" w:rsidRPr="001E187A" w:rsidRDefault="00692778" w:rsidP="00C86BF0">
            <w:pPr>
              <w:spacing w:before="80" w:after="80" w:line="360" w:lineRule="auto"/>
              <w:contextualSpacing/>
              <w:jc w:val="center"/>
              <w:rPr>
                <w:rFonts w:asciiTheme="majorHAnsi" w:hAnsiTheme="majorHAnsi" w:cstheme="majorHAnsi"/>
                <w:sz w:val="26"/>
                <w:szCs w:val="26"/>
              </w:rPr>
            </w:pPr>
            <w:r w:rsidRPr="001E187A">
              <w:rPr>
                <w:rFonts w:asciiTheme="majorHAnsi" w:hAnsiTheme="majorHAnsi" w:cstheme="majorHAnsi"/>
                <w:sz w:val="26"/>
                <w:szCs w:val="26"/>
              </w:rPr>
              <w:t>16 01 06</w:t>
            </w:r>
          </w:p>
        </w:tc>
        <w:tc>
          <w:tcPr>
            <w:tcW w:w="1276" w:type="dxa"/>
            <w:vAlign w:val="center"/>
          </w:tcPr>
          <w:p w:rsidR="00692778" w:rsidRDefault="0037570A" w:rsidP="0037570A">
            <w:pPr>
              <w:pStyle w:val="0noidungbang"/>
              <w:spacing w:before="80" w:after="80" w:line="360" w:lineRule="auto"/>
              <w:contextualSpacing/>
              <w:rPr>
                <w:color w:val="000000"/>
                <w:lang w:val="en-US" w:eastAsia="zh-TW"/>
              </w:rPr>
            </w:pPr>
            <w:r>
              <w:rPr>
                <w:color w:val="000000"/>
                <w:lang w:val="en-US" w:eastAsia="zh-TW"/>
              </w:rPr>
              <w:t>46</w:t>
            </w:r>
          </w:p>
        </w:tc>
        <w:tc>
          <w:tcPr>
            <w:tcW w:w="1275" w:type="dxa"/>
            <w:vAlign w:val="center"/>
          </w:tcPr>
          <w:p w:rsidR="00692778" w:rsidRPr="00006DB5" w:rsidRDefault="00676297" w:rsidP="0037570A">
            <w:pPr>
              <w:pStyle w:val="0noidungbang"/>
              <w:spacing w:before="80" w:after="80" w:line="360" w:lineRule="auto"/>
              <w:contextualSpacing/>
              <w:rPr>
                <w:rFonts w:asciiTheme="majorHAnsi" w:hAnsiTheme="majorHAnsi" w:cstheme="majorHAnsi"/>
                <w:lang w:val="en-US"/>
              </w:rPr>
            </w:pPr>
            <w:r w:rsidRPr="00006DB5">
              <w:rPr>
                <w:rFonts w:asciiTheme="majorHAnsi" w:hAnsiTheme="majorHAnsi" w:cstheme="majorHAnsi"/>
                <w:lang w:val="en-US"/>
              </w:rPr>
              <w:t>4,2</w:t>
            </w:r>
          </w:p>
        </w:tc>
        <w:tc>
          <w:tcPr>
            <w:tcW w:w="1276" w:type="dxa"/>
            <w:vAlign w:val="center"/>
          </w:tcPr>
          <w:p w:rsidR="00692778" w:rsidRPr="0037570A" w:rsidRDefault="007F49F1" w:rsidP="004241A7">
            <w:pPr>
              <w:spacing w:before="80" w:after="8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50</w:t>
            </w:r>
          </w:p>
        </w:tc>
        <w:tc>
          <w:tcPr>
            <w:tcW w:w="1559" w:type="dxa"/>
            <w:vAlign w:val="center"/>
          </w:tcPr>
          <w:p w:rsidR="00692778" w:rsidRPr="001E187A" w:rsidRDefault="00692778" w:rsidP="00C86BF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Thắp sáng</w:t>
            </w:r>
          </w:p>
        </w:tc>
      </w:tr>
      <w:tr w:rsidR="00692778" w:rsidRPr="001E187A" w:rsidTr="00C86BF0">
        <w:trPr>
          <w:trHeight w:val="228"/>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FB40B8" w:rsidRDefault="00692778" w:rsidP="00F36B81">
            <w:pPr>
              <w:spacing w:before="80" w:after="80" w:line="360" w:lineRule="auto"/>
              <w:contextualSpacing/>
              <w:rPr>
                <w:rFonts w:asciiTheme="majorHAnsi" w:hAnsiTheme="majorHAnsi" w:cstheme="majorHAnsi"/>
                <w:bCs/>
                <w:iCs/>
                <w:sz w:val="26"/>
                <w:szCs w:val="26"/>
              </w:rPr>
            </w:pPr>
            <w:r w:rsidRPr="001E187A">
              <w:rPr>
                <w:rFonts w:asciiTheme="majorHAnsi" w:hAnsiTheme="majorHAnsi" w:cstheme="majorHAnsi"/>
                <w:sz w:val="26"/>
                <w:szCs w:val="26"/>
                <w:lang w:val="it-IT"/>
              </w:rPr>
              <w:t>Pin thải</w:t>
            </w:r>
          </w:p>
        </w:tc>
        <w:tc>
          <w:tcPr>
            <w:tcW w:w="1446" w:type="dxa"/>
            <w:vAlign w:val="center"/>
          </w:tcPr>
          <w:p w:rsidR="00692778" w:rsidRPr="001E187A" w:rsidRDefault="00692778" w:rsidP="00C86BF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lang w:val="en-US"/>
              </w:rPr>
              <w:t>19 06 01</w:t>
            </w:r>
          </w:p>
        </w:tc>
        <w:tc>
          <w:tcPr>
            <w:tcW w:w="1276" w:type="dxa"/>
            <w:vAlign w:val="center"/>
          </w:tcPr>
          <w:p w:rsidR="00692778" w:rsidRDefault="0037570A" w:rsidP="0037570A">
            <w:pPr>
              <w:pStyle w:val="0noidungbang"/>
              <w:spacing w:before="80" w:after="80" w:line="360" w:lineRule="auto"/>
              <w:contextualSpacing/>
              <w:rPr>
                <w:lang w:val="en-US"/>
              </w:rPr>
            </w:pPr>
            <w:r>
              <w:rPr>
                <w:lang w:val="en-US"/>
              </w:rPr>
              <w:t>1,5</w:t>
            </w:r>
          </w:p>
        </w:tc>
        <w:tc>
          <w:tcPr>
            <w:tcW w:w="1275" w:type="dxa"/>
            <w:vAlign w:val="center"/>
          </w:tcPr>
          <w:p w:rsidR="00692778" w:rsidRPr="00006DB5" w:rsidRDefault="00A5585B" w:rsidP="0037570A">
            <w:pPr>
              <w:pStyle w:val="0noidungbang"/>
              <w:spacing w:before="80" w:after="80" w:line="360" w:lineRule="auto"/>
              <w:contextualSpacing/>
              <w:rPr>
                <w:rFonts w:asciiTheme="majorHAnsi" w:hAnsiTheme="majorHAnsi" w:cstheme="majorHAnsi"/>
                <w:lang w:val="en-US"/>
              </w:rPr>
            </w:pPr>
            <w:r w:rsidRPr="00006DB5">
              <w:rPr>
                <w:rFonts w:asciiTheme="majorHAnsi" w:hAnsiTheme="majorHAnsi" w:cstheme="majorHAnsi"/>
                <w:lang w:val="en-US"/>
              </w:rPr>
              <w:t>10,8</w:t>
            </w:r>
          </w:p>
        </w:tc>
        <w:tc>
          <w:tcPr>
            <w:tcW w:w="1276" w:type="dxa"/>
            <w:vAlign w:val="center"/>
          </w:tcPr>
          <w:p w:rsidR="00692778" w:rsidRPr="0037570A" w:rsidRDefault="0037570A" w:rsidP="004241A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130</w:t>
            </w:r>
          </w:p>
        </w:tc>
        <w:tc>
          <w:tcPr>
            <w:tcW w:w="1559" w:type="dxa"/>
            <w:vAlign w:val="center"/>
          </w:tcPr>
          <w:p w:rsidR="00692778" w:rsidRPr="001E187A" w:rsidRDefault="00692778" w:rsidP="00C86BF0">
            <w:pPr>
              <w:pStyle w:val="0noidungbang"/>
              <w:spacing w:before="80" w:after="80" w:line="360" w:lineRule="auto"/>
              <w:contextualSpacing/>
              <w:jc w:val="left"/>
              <w:rPr>
                <w:rFonts w:asciiTheme="majorHAnsi" w:hAnsiTheme="majorHAnsi" w:cstheme="majorHAnsi"/>
                <w:color w:val="auto"/>
              </w:rPr>
            </w:pPr>
            <w:r>
              <w:rPr>
                <w:rFonts w:asciiTheme="majorHAnsi" w:hAnsiTheme="majorHAnsi" w:cstheme="majorHAnsi"/>
                <w:color w:val="auto"/>
              </w:rPr>
              <w:t>Bảo trì</w:t>
            </w:r>
            <w:r w:rsidRPr="001E187A">
              <w:rPr>
                <w:rFonts w:asciiTheme="majorHAnsi" w:hAnsiTheme="majorHAnsi" w:cstheme="majorHAnsi"/>
                <w:color w:val="auto"/>
              </w:rPr>
              <w:t xml:space="preserve"> </w:t>
            </w:r>
          </w:p>
        </w:tc>
      </w:tr>
      <w:tr w:rsidR="00692778" w:rsidRPr="001E187A" w:rsidTr="00585B69">
        <w:trPr>
          <w:trHeight w:val="1034"/>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1E187A" w:rsidRDefault="00692778" w:rsidP="00585B69">
            <w:pPr>
              <w:spacing w:before="80" w:after="80" w:line="276" w:lineRule="auto"/>
              <w:contextualSpacing/>
              <w:rPr>
                <w:rFonts w:asciiTheme="majorHAnsi" w:hAnsiTheme="majorHAnsi" w:cstheme="majorHAnsi"/>
                <w:bCs/>
                <w:iCs/>
                <w:sz w:val="26"/>
                <w:szCs w:val="26"/>
              </w:rPr>
            </w:pPr>
            <w:r w:rsidRPr="001E187A">
              <w:rPr>
                <w:rFonts w:asciiTheme="majorHAnsi" w:hAnsiTheme="majorHAnsi" w:cstheme="majorHAnsi"/>
                <w:sz w:val="26"/>
                <w:szCs w:val="26"/>
                <w:lang w:val="it-IT"/>
              </w:rPr>
              <w:t xml:space="preserve">Giẻ lau </w:t>
            </w:r>
            <w:r w:rsidRPr="001E187A">
              <w:rPr>
                <w:rFonts w:asciiTheme="majorHAnsi" w:hAnsiTheme="majorHAnsi" w:cstheme="majorHAnsi"/>
                <w:sz w:val="26"/>
                <w:szCs w:val="26"/>
              </w:rPr>
              <w:t>có lẫn dầu nhớt, mỡ, bột màu</w:t>
            </w:r>
          </w:p>
        </w:tc>
        <w:tc>
          <w:tcPr>
            <w:tcW w:w="1446" w:type="dxa"/>
            <w:vAlign w:val="center"/>
          </w:tcPr>
          <w:p w:rsidR="00692778" w:rsidRPr="001E187A" w:rsidRDefault="00692778" w:rsidP="00C86BF0">
            <w:pPr>
              <w:pStyle w:val="0noidungbang"/>
              <w:spacing w:before="80" w:after="80" w:line="360" w:lineRule="auto"/>
              <w:contextualSpacing/>
              <w:rPr>
                <w:rFonts w:asciiTheme="majorHAnsi" w:hAnsiTheme="majorHAnsi" w:cstheme="majorHAnsi"/>
                <w:color w:val="auto"/>
                <w:lang w:val="en-US"/>
              </w:rPr>
            </w:pPr>
            <w:r w:rsidRPr="001E187A">
              <w:rPr>
                <w:rFonts w:asciiTheme="majorHAnsi" w:hAnsiTheme="majorHAnsi" w:cstheme="majorHAnsi"/>
                <w:color w:val="auto"/>
                <w:lang w:val="en-US"/>
              </w:rPr>
              <w:t>18 02 01</w:t>
            </w:r>
          </w:p>
        </w:tc>
        <w:tc>
          <w:tcPr>
            <w:tcW w:w="1276" w:type="dxa"/>
            <w:vAlign w:val="center"/>
          </w:tcPr>
          <w:p w:rsidR="00692778" w:rsidRDefault="0037570A" w:rsidP="0037570A">
            <w:pPr>
              <w:pStyle w:val="0noidungbang"/>
              <w:spacing w:before="80" w:after="80" w:line="360" w:lineRule="auto"/>
              <w:contextualSpacing/>
              <w:rPr>
                <w:color w:val="000000"/>
                <w:lang w:val="en-US"/>
              </w:rPr>
            </w:pPr>
            <w:r>
              <w:rPr>
                <w:color w:val="000000"/>
                <w:lang w:val="en-US"/>
              </w:rPr>
              <w:t>879</w:t>
            </w:r>
          </w:p>
        </w:tc>
        <w:tc>
          <w:tcPr>
            <w:tcW w:w="1275" w:type="dxa"/>
            <w:vAlign w:val="center"/>
          </w:tcPr>
          <w:p w:rsidR="00692778" w:rsidRPr="00006DB5" w:rsidRDefault="00676297" w:rsidP="0037570A">
            <w:pPr>
              <w:pStyle w:val="0noidungbang"/>
              <w:spacing w:before="80" w:after="80" w:line="360" w:lineRule="auto"/>
              <w:contextualSpacing/>
              <w:rPr>
                <w:rFonts w:asciiTheme="majorHAnsi" w:hAnsiTheme="majorHAnsi" w:cstheme="majorHAnsi"/>
                <w:lang w:val="en-US"/>
              </w:rPr>
            </w:pPr>
            <w:r w:rsidRPr="00006DB5">
              <w:rPr>
                <w:rFonts w:asciiTheme="majorHAnsi" w:hAnsiTheme="majorHAnsi" w:cstheme="majorHAnsi"/>
                <w:lang w:val="en-US"/>
              </w:rPr>
              <w:t>50</w:t>
            </w:r>
          </w:p>
        </w:tc>
        <w:tc>
          <w:tcPr>
            <w:tcW w:w="1276" w:type="dxa"/>
            <w:vAlign w:val="center"/>
          </w:tcPr>
          <w:p w:rsidR="00692778" w:rsidRPr="0037570A" w:rsidRDefault="007F49F1" w:rsidP="004241A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600</w:t>
            </w:r>
          </w:p>
        </w:tc>
        <w:tc>
          <w:tcPr>
            <w:tcW w:w="1559" w:type="dxa"/>
            <w:vAlign w:val="center"/>
          </w:tcPr>
          <w:p w:rsidR="00692778" w:rsidRPr="001E187A" w:rsidRDefault="00692778" w:rsidP="00C86BF0">
            <w:pPr>
              <w:pStyle w:val="0noidungbang"/>
              <w:spacing w:before="80" w:after="80" w:line="360" w:lineRule="auto"/>
              <w:contextualSpacing/>
              <w:jc w:val="left"/>
              <w:rPr>
                <w:rFonts w:asciiTheme="majorHAnsi" w:hAnsiTheme="majorHAnsi" w:cstheme="majorHAnsi"/>
                <w:color w:val="auto"/>
              </w:rPr>
            </w:pPr>
            <w:r w:rsidRPr="001E187A">
              <w:rPr>
                <w:rFonts w:asciiTheme="majorHAnsi" w:hAnsiTheme="majorHAnsi" w:cstheme="majorHAnsi"/>
                <w:color w:val="auto"/>
              </w:rPr>
              <w:t xml:space="preserve">Sản xuất </w:t>
            </w:r>
          </w:p>
          <w:p w:rsidR="00692778" w:rsidRPr="001E187A" w:rsidRDefault="00692778" w:rsidP="00C86BF0">
            <w:pPr>
              <w:pStyle w:val="0noidungbang"/>
              <w:spacing w:before="80" w:after="80" w:line="360" w:lineRule="auto"/>
              <w:contextualSpacing/>
              <w:jc w:val="left"/>
              <w:rPr>
                <w:rFonts w:asciiTheme="majorHAnsi" w:hAnsiTheme="majorHAnsi" w:cstheme="majorHAnsi"/>
                <w:color w:val="auto"/>
              </w:rPr>
            </w:pPr>
          </w:p>
        </w:tc>
      </w:tr>
      <w:tr w:rsidR="00692778" w:rsidRPr="001E187A" w:rsidTr="00C86BF0">
        <w:trPr>
          <w:trHeight w:val="641"/>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1E187A" w:rsidRDefault="00692778" w:rsidP="00585B69">
            <w:pPr>
              <w:spacing w:before="80" w:after="80" w:line="276" w:lineRule="auto"/>
              <w:contextualSpacing/>
              <w:rPr>
                <w:rFonts w:asciiTheme="majorHAnsi" w:hAnsiTheme="majorHAnsi" w:cstheme="majorHAnsi"/>
                <w:sz w:val="26"/>
                <w:szCs w:val="26"/>
              </w:rPr>
            </w:pPr>
            <w:r w:rsidRPr="001E187A">
              <w:rPr>
                <w:rFonts w:asciiTheme="majorHAnsi" w:hAnsiTheme="majorHAnsi" w:cstheme="majorHAnsi"/>
                <w:sz w:val="26"/>
                <w:szCs w:val="26"/>
              </w:rPr>
              <w:t>Bao bì, nylon lẫn dầu nhớt</w:t>
            </w:r>
          </w:p>
        </w:tc>
        <w:tc>
          <w:tcPr>
            <w:tcW w:w="1446" w:type="dxa"/>
            <w:vAlign w:val="center"/>
          </w:tcPr>
          <w:p w:rsidR="00692778" w:rsidRPr="001E187A" w:rsidRDefault="00692778" w:rsidP="00C86BF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18 01 01</w:t>
            </w:r>
          </w:p>
        </w:tc>
        <w:tc>
          <w:tcPr>
            <w:tcW w:w="1276" w:type="dxa"/>
            <w:vAlign w:val="center"/>
          </w:tcPr>
          <w:p w:rsidR="00692778" w:rsidRDefault="0037570A" w:rsidP="0037570A">
            <w:pPr>
              <w:pStyle w:val="0noidungbang"/>
              <w:spacing w:before="80" w:after="80" w:line="360" w:lineRule="auto"/>
              <w:contextualSpacing/>
              <w:rPr>
                <w:lang w:val="en-US"/>
              </w:rPr>
            </w:pPr>
            <w:r>
              <w:rPr>
                <w:lang w:val="en-US"/>
              </w:rPr>
              <w:t>117</w:t>
            </w:r>
          </w:p>
        </w:tc>
        <w:tc>
          <w:tcPr>
            <w:tcW w:w="1275" w:type="dxa"/>
            <w:vAlign w:val="center"/>
          </w:tcPr>
          <w:p w:rsidR="00692778" w:rsidRPr="00755F18" w:rsidRDefault="00A5585B" w:rsidP="0037570A">
            <w:pPr>
              <w:pStyle w:val="0noidungbang"/>
              <w:spacing w:before="80" w:after="80" w:line="360" w:lineRule="auto"/>
              <w:contextualSpacing/>
              <w:rPr>
                <w:rFonts w:asciiTheme="majorHAnsi" w:hAnsiTheme="majorHAnsi" w:cstheme="majorHAnsi"/>
                <w:lang w:val="en-US"/>
              </w:rPr>
            </w:pPr>
            <w:r w:rsidRPr="00755F18">
              <w:rPr>
                <w:rFonts w:asciiTheme="majorHAnsi" w:hAnsiTheme="majorHAnsi" w:cstheme="majorHAnsi"/>
                <w:lang w:val="en-US"/>
              </w:rPr>
              <w:t>10</w:t>
            </w:r>
          </w:p>
        </w:tc>
        <w:tc>
          <w:tcPr>
            <w:tcW w:w="1276" w:type="dxa"/>
            <w:vAlign w:val="center"/>
          </w:tcPr>
          <w:p w:rsidR="00692778" w:rsidRPr="0037570A" w:rsidRDefault="0037570A" w:rsidP="004241A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120</w:t>
            </w:r>
          </w:p>
        </w:tc>
        <w:tc>
          <w:tcPr>
            <w:tcW w:w="1559" w:type="dxa"/>
            <w:vAlign w:val="center"/>
          </w:tcPr>
          <w:p w:rsidR="00692778" w:rsidRPr="001E187A" w:rsidRDefault="00692778" w:rsidP="00C86BF0">
            <w:pPr>
              <w:pStyle w:val="0noidungbang"/>
              <w:spacing w:before="80" w:after="80" w:line="360" w:lineRule="auto"/>
              <w:contextualSpacing/>
              <w:jc w:val="left"/>
              <w:rPr>
                <w:rFonts w:asciiTheme="majorHAnsi" w:hAnsiTheme="majorHAnsi" w:cstheme="majorHAnsi"/>
                <w:color w:val="auto"/>
              </w:rPr>
            </w:pPr>
            <w:r w:rsidRPr="001E187A">
              <w:rPr>
                <w:rFonts w:asciiTheme="majorHAnsi" w:hAnsiTheme="majorHAnsi" w:cstheme="majorHAnsi"/>
                <w:color w:val="auto"/>
              </w:rPr>
              <w:t>Sản xuất</w:t>
            </w:r>
          </w:p>
        </w:tc>
      </w:tr>
      <w:tr w:rsidR="00692778" w:rsidRPr="001E187A" w:rsidTr="00C86BF0">
        <w:trPr>
          <w:trHeight w:val="641"/>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1E187A" w:rsidRDefault="00692778" w:rsidP="00585B69">
            <w:pPr>
              <w:spacing w:before="80" w:after="80" w:line="276" w:lineRule="auto"/>
              <w:contextualSpacing/>
              <w:rPr>
                <w:rFonts w:asciiTheme="majorHAnsi" w:hAnsiTheme="majorHAnsi" w:cstheme="majorHAnsi"/>
                <w:sz w:val="26"/>
                <w:szCs w:val="26"/>
              </w:rPr>
            </w:pPr>
            <w:r w:rsidRPr="001E187A">
              <w:rPr>
                <w:rFonts w:asciiTheme="majorHAnsi" w:hAnsiTheme="majorHAnsi" w:cstheme="majorHAnsi"/>
                <w:sz w:val="26"/>
                <w:szCs w:val="26"/>
              </w:rPr>
              <w:t>Thùng kim loại đựng dầu nhớt thải, dung môi thải</w:t>
            </w:r>
          </w:p>
        </w:tc>
        <w:tc>
          <w:tcPr>
            <w:tcW w:w="1446" w:type="dxa"/>
            <w:vAlign w:val="center"/>
          </w:tcPr>
          <w:p w:rsidR="00692778" w:rsidRPr="001E187A" w:rsidRDefault="00692778" w:rsidP="00C86BF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18 01 02</w:t>
            </w:r>
          </w:p>
        </w:tc>
        <w:tc>
          <w:tcPr>
            <w:tcW w:w="1276" w:type="dxa"/>
            <w:vAlign w:val="center"/>
          </w:tcPr>
          <w:p w:rsidR="00692778" w:rsidRDefault="0037570A" w:rsidP="0037570A">
            <w:pPr>
              <w:pStyle w:val="0noidungbang"/>
              <w:spacing w:before="80" w:after="80" w:line="360" w:lineRule="auto"/>
              <w:contextualSpacing/>
              <w:rPr>
                <w:lang w:val="en-US"/>
              </w:rPr>
            </w:pPr>
            <w:r>
              <w:rPr>
                <w:lang w:val="en-US"/>
              </w:rPr>
              <w:t>229</w:t>
            </w:r>
          </w:p>
        </w:tc>
        <w:tc>
          <w:tcPr>
            <w:tcW w:w="1275" w:type="dxa"/>
            <w:vAlign w:val="center"/>
          </w:tcPr>
          <w:p w:rsidR="00692778" w:rsidRPr="00755F18" w:rsidRDefault="00A5585B" w:rsidP="0037570A">
            <w:pPr>
              <w:pStyle w:val="0noidungbang"/>
              <w:spacing w:before="80" w:after="80" w:line="360" w:lineRule="auto"/>
              <w:contextualSpacing/>
              <w:rPr>
                <w:rFonts w:asciiTheme="majorHAnsi" w:hAnsiTheme="majorHAnsi" w:cstheme="majorHAnsi"/>
                <w:lang w:val="en-US"/>
              </w:rPr>
            </w:pPr>
            <w:r w:rsidRPr="00755F18">
              <w:rPr>
                <w:rFonts w:asciiTheme="majorHAnsi" w:hAnsiTheme="majorHAnsi" w:cstheme="majorHAnsi"/>
                <w:lang w:val="en-US"/>
              </w:rPr>
              <w:t>41,7</w:t>
            </w:r>
          </w:p>
        </w:tc>
        <w:tc>
          <w:tcPr>
            <w:tcW w:w="1276" w:type="dxa"/>
            <w:vAlign w:val="center"/>
          </w:tcPr>
          <w:p w:rsidR="00692778" w:rsidRPr="0037570A" w:rsidRDefault="0037570A" w:rsidP="004241A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500</w:t>
            </w:r>
          </w:p>
        </w:tc>
        <w:tc>
          <w:tcPr>
            <w:tcW w:w="1559" w:type="dxa"/>
            <w:vAlign w:val="center"/>
          </w:tcPr>
          <w:p w:rsidR="00692778" w:rsidRPr="001E187A" w:rsidRDefault="00692778" w:rsidP="00C86BF0">
            <w:pPr>
              <w:pStyle w:val="0noidungbang"/>
              <w:spacing w:before="80" w:after="80" w:line="360" w:lineRule="auto"/>
              <w:contextualSpacing/>
              <w:jc w:val="left"/>
              <w:rPr>
                <w:rFonts w:asciiTheme="majorHAnsi" w:hAnsiTheme="majorHAnsi" w:cstheme="majorHAnsi"/>
                <w:color w:val="auto"/>
              </w:rPr>
            </w:pPr>
            <w:r w:rsidRPr="001E187A">
              <w:rPr>
                <w:rFonts w:asciiTheme="majorHAnsi" w:hAnsiTheme="majorHAnsi" w:cstheme="majorHAnsi"/>
                <w:color w:val="auto"/>
              </w:rPr>
              <w:t>Sản xuất</w:t>
            </w:r>
          </w:p>
        </w:tc>
      </w:tr>
      <w:tr w:rsidR="00692778" w:rsidRPr="001E187A" w:rsidTr="00C86BF0">
        <w:trPr>
          <w:trHeight w:val="641"/>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1E187A" w:rsidRDefault="00692778" w:rsidP="0014436C">
            <w:pPr>
              <w:spacing w:before="80" w:after="80" w:line="276" w:lineRule="auto"/>
              <w:contextualSpacing/>
              <w:rPr>
                <w:rFonts w:asciiTheme="majorHAnsi" w:hAnsiTheme="majorHAnsi" w:cstheme="majorHAnsi"/>
                <w:sz w:val="26"/>
                <w:szCs w:val="26"/>
              </w:rPr>
            </w:pPr>
            <w:r w:rsidRPr="001E187A">
              <w:rPr>
                <w:rFonts w:asciiTheme="majorHAnsi" w:hAnsiTheme="majorHAnsi" w:cstheme="majorHAnsi"/>
                <w:sz w:val="26"/>
                <w:szCs w:val="26"/>
              </w:rPr>
              <w:t>Thùng, bao bì, can đựng bột màu bằng composit</w:t>
            </w:r>
          </w:p>
        </w:tc>
        <w:tc>
          <w:tcPr>
            <w:tcW w:w="1446" w:type="dxa"/>
            <w:vAlign w:val="center"/>
          </w:tcPr>
          <w:p w:rsidR="00692778" w:rsidRPr="001E187A" w:rsidRDefault="00692778" w:rsidP="00C86BF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18 01 04</w:t>
            </w:r>
          </w:p>
        </w:tc>
        <w:tc>
          <w:tcPr>
            <w:tcW w:w="1276" w:type="dxa"/>
            <w:vAlign w:val="center"/>
          </w:tcPr>
          <w:p w:rsidR="00692778" w:rsidRDefault="0037570A" w:rsidP="0037570A">
            <w:pPr>
              <w:pStyle w:val="0noidungbang"/>
              <w:spacing w:before="80" w:after="80" w:line="360" w:lineRule="auto"/>
              <w:contextualSpacing/>
              <w:rPr>
                <w:lang w:val="en-US"/>
              </w:rPr>
            </w:pPr>
            <w:r>
              <w:rPr>
                <w:lang w:val="en-US"/>
              </w:rPr>
              <w:t>162</w:t>
            </w:r>
          </w:p>
        </w:tc>
        <w:tc>
          <w:tcPr>
            <w:tcW w:w="1275" w:type="dxa"/>
            <w:vAlign w:val="center"/>
          </w:tcPr>
          <w:p w:rsidR="00692778" w:rsidRPr="00755F18" w:rsidRDefault="00A5585B" w:rsidP="0037570A">
            <w:pPr>
              <w:pStyle w:val="0noidungbang"/>
              <w:spacing w:before="80" w:after="80" w:line="360" w:lineRule="auto"/>
              <w:contextualSpacing/>
              <w:rPr>
                <w:rFonts w:asciiTheme="majorHAnsi" w:hAnsiTheme="majorHAnsi" w:cstheme="majorHAnsi"/>
              </w:rPr>
            </w:pPr>
            <w:r w:rsidRPr="00755F18">
              <w:rPr>
                <w:lang w:val="en-US"/>
              </w:rPr>
              <w:t>20,8</w:t>
            </w:r>
          </w:p>
        </w:tc>
        <w:tc>
          <w:tcPr>
            <w:tcW w:w="1276" w:type="dxa"/>
            <w:vAlign w:val="center"/>
          </w:tcPr>
          <w:p w:rsidR="00692778" w:rsidRPr="0037570A" w:rsidRDefault="0037570A" w:rsidP="004241A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250</w:t>
            </w:r>
          </w:p>
        </w:tc>
        <w:tc>
          <w:tcPr>
            <w:tcW w:w="1559" w:type="dxa"/>
            <w:vAlign w:val="center"/>
          </w:tcPr>
          <w:p w:rsidR="00692778" w:rsidRPr="001E187A" w:rsidRDefault="00692778" w:rsidP="00C86BF0">
            <w:pPr>
              <w:pStyle w:val="0noidungbang"/>
              <w:spacing w:before="80" w:after="80" w:line="360" w:lineRule="auto"/>
              <w:contextualSpacing/>
              <w:jc w:val="left"/>
              <w:rPr>
                <w:rFonts w:asciiTheme="majorHAnsi" w:hAnsiTheme="majorHAnsi" w:cstheme="majorHAnsi"/>
                <w:color w:val="auto"/>
              </w:rPr>
            </w:pPr>
            <w:r w:rsidRPr="001E187A">
              <w:rPr>
                <w:rFonts w:asciiTheme="majorHAnsi" w:hAnsiTheme="majorHAnsi" w:cstheme="majorHAnsi"/>
                <w:color w:val="auto"/>
              </w:rPr>
              <w:t>Sản xuất</w:t>
            </w:r>
          </w:p>
        </w:tc>
      </w:tr>
      <w:tr w:rsidR="00692778" w:rsidRPr="001E187A" w:rsidTr="00C86BF0">
        <w:trPr>
          <w:trHeight w:val="641"/>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1E187A" w:rsidRDefault="00692778" w:rsidP="0014436C">
            <w:pPr>
              <w:spacing w:before="80" w:after="80" w:line="276" w:lineRule="auto"/>
              <w:contextualSpacing/>
              <w:rPr>
                <w:rFonts w:asciiTheme="majorHAnsi" w:hAnsiTheme="majorHAnsi" w:cstheme="majorHAnsi"/>
                <w:sz w:val="26"/>
                <w:szCs w:val="26"/>
              </w:rPr>
            </w:pPr>
            <w:r w:rsidRPr="001E187A">
              <w:rPr>
                <w:rFonts w:asciiTheme="majorHAnsi" w:hAnsiTheme="majorHAnsi" w:cstheme="majorHAnsi"/>
                <w:sz w:val="26"/>
                <w:szCs w:val="26"/>
              </w:rPr>
              <w:t>Dung môi chất tẩy rửa thải</w:t>
            </w:r>
          </w:p>
        </w:tc>
        <w:tc>
          <w:tcPr>
            <w:tcW w:w="1446" w:type="dxa"/>
            <w:vAlign w:val="center"/>
          </w:tcPr>
          <w:p w:rsidR="00692778" w:rsidRPr="001E187A" w:rsidRDefault="00692778" w:rsidP="00C86BF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17 08 03</w:t>
            </w:r>
          </w:p>
        </w:tc>
        <w:tc>
          <w:tcPr>
            <w:tcW w:w="1276" w:type="dxa"/>
            <w:vAlign w:val="center"/>
          </w:tcPr>
          <w:p w:rsidR="00692778" w:rsidRDefault="0037570A" w:rsidP="0037570A">
            <w:pPr>
              <w:pStyle w:val="0noidungbang"/>
              <w:spacing w:before="80" w:after="80" w:line="360" w:lineRule="auto"/>
              <w:contextualSpacing/>
              <w:rPr>
                <w:color w:val="000000"/>
                <w:lang w:val="en-US"/>
              </w:rPr>
            </w:pPr>
            <w:r>
              <w:rPr>
                <w:color w:val="000000"/>
                <w:lang w:val="en-US"/>
              </w:rPr>
              <w:t>310</w:t>
            </w:r>
          </w:p>
        </w:tc>
        <w:tc>
          <w:tcPr>
            <w:tcW w:w="1275" w:type="dxa"/>
            <w:vAlign w:val="center"/>
          </w:tcPr>
          <w:p w:rsidR="00692778" w:rsidRPr="00755F18" w:rsidRDefault="00A5585B" w:rsidP="0037570A">
            <w:pPr>
              <w:pStyle w:val="0noidungbang"/>
              <w:spacing w:before="80" w:after="80" w:line="360" w:lineRule="auto"/>
              <w:contextualSpacing/>
              <w:rPr>
                <w:rFonts w:asciiTheme="majorHAnsi" w:hAnsiTheme="majorHAnsi" w:cstheme="majorHAnsi"/>
              </w:rPr>
            </w:pPr>
            <w:r w:rsidRPr="00755F18">
              <w:rPr>
                <w:lang w:val="en-US"/>
              </w:rPr>
              <w:t>29,2</w:t>
            </w:r>
          </w:p>
        </w:tc>
        <w:tc>
          <w:tcPr>
            <w:tcW w:w="1276" w:type="dxa"/>
            <w:vAlign w:val="center"/>
          </w:tcPr>
          <w:p w:rsidR="00692778" w:rsidRPr="0037570A" w:rsidRDefault="0037570A" w:rsidP="004241A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350</w:t>
            </w:r>
          </w:p>
        </w:tc>
        <w:tc>
          <w:tcPr>
            <w:tcW w:w="1559" w:type="dxa"/>
            <w:vAlign w:val="center"/>
          </w:tcPr>
          <w:p w:rsidR="00692778" w:rsidRPr="001E187A" w:rsidRDefault="00692778" w:rsidP="00C86BF0">
            <w:pPr>
              <w:pStyle w:val="0noidungbang"/>
              <w:spacing w:before="80" w:after="80" w:line="360" w:lineRule="auto"/>
              <w:contextualSpacing/>
              <w:jc w:val="left"/>
              <w:rPr>
                <w:rFonts w:asciiTheme="majorHAnsi" w:hAnsiTheme="majorHAnsi" w:cstheme="majorHAnsi"/>
                <w:color w:val="auto"/>
              </w:rPr>
            </w:pPr>
            <w:r w:rsidRPr="001E187A">
              <w:rPr>
                <w:rFonts w:asciiTheme="majorHAnsi" w:hAnsiTheme="majorHAnsi" w:cstheme="majorHAnsi"/>
                <w:color w:val="auto"/>
              </w:rPr>
              <w:t>Sản xuất</w:t>
            </w:r>
          </w:p>
        </w:tc>
      </w:tr>
      <w:tr w:rsidR="00692778" w:rsidRPr="001E187A" w:rsidTr="00C86BF0">
        <w:trPr>
          <w:trHeight w:val="641"/>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1E187A" w:rsidRDefault="00692778" w:rsidP="0014436C">
            <w:pPr>
              <w:spacing w:before="80" w:after="80" w:line="276" w:lineRule="auto"/>
              <w:contextualSpacing/>
              <w:rPr>
                <w:rFonts w:asciiTheme="majorHAnsi" w:hAnsiTheme="majorHAnsi" w:cstheme="majorHAnsi"/>
                <w:sz w:val="26"/>
                <w:szCs w:val="26"/>
              </w:rPr>
            </w:pPr>
            <w:r w:rsidRPr="001E187A">
              <w:rPr>
                <w:rFonts w:asciiTheme="majorHAnsi" w:hAnsiTheme="majorHAnsi" w:cstheme="majorHAnsi"/>
                <w:sz w:val="26"/>
                <w:szCs w:val="26"/>
              </w:rPr>
              <w:t>Dầu chạy máy phóng điện</w:t>
            </w:r>
          </w:p>
        </w:tc>
        <w:tc>
          <w:tcPr>
            <w:tcW w:w="1446" w:type="dxa"/>
            <w:vAlign w:val="center"/>
          </w:tcPr>
          <w:p w:rsidR="00692778" w:rsidRPr="001E187A" w:rsidRDefault="00692778" w:rsidP="00C86BF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17 02 03</w:t>
            </w:r>
          </w:p>
        </w:tc>
        <w:tc>
          <w:tcPr>
            <w:tcW w:w="1276" w:type="dxa"/>
            <w:vAlign w:val="center"/>
          </w:tcPr>
          <w:p w:rsidR="00692778" w:rsidRDefault="0037570A" w:rsidP="0037570A">
            <w:pPr>
              <w:pStyle w:val="0noidungbang"/>
              <w:spacing w:before="80" w:after="80" w:line="360" w:lineRule="auto"/>
              <w:contextualSpacing/>
              <w:rPr>
                <w:color w:val="000000"/>
                <w:lang w:val="en-US"/>
              </w:rPr>
            </w:pPr>
            <w:r>
              <w:rPr>
                <w:color w:val="000000"/>
                <w:lang w:val="en-US"/>
              </w:rPr>
              <w:t>50</w:t>
            </w:r>
          </w:p>
        </w:tc>
        <w:tc>
          <w:tcPr>
            <w:tcW w:w="1275" w:type="dxa"/>
            <w:vAlign w:val="center"/>
          </w:tcPr>
          <w:p w:rsidR="00692778" w:rsidRPr="00755F18" w:rsidRDefault="00A5585B" w:rsidP="0037570A">
            <w:pPr>
              <w:pStyle w:val="0noidungbang"/>
              <w:spacing w:before="80" w:after="80" w:line="360" w:lineRule="auto"/>
              <w:contextualSpacing/>
              <w:rPr>
                <w:rFonts w:asciiTheme="majorHAnsi" w:hAnsiTheme="majorHAnsi" w:cstheme="majorHAnsi"/>
              </w:rPr>
            </w:pPr>
            <w:r w:rsidRPr="00755F18">
              <w:rPr>
                <w:lang w:val="en-US"/>
              </w:rPr>
              <w:t>29,2</w:t>
            </w:r>
          </w:p>
        </w:tc>
        <w:tc>
          <w:tcPr>
            <w:tcW w:w="1276" w:type="dxa"/>
            <w:vAlign w:val="center"/>
          </w:tcPr>
          <w:p w:rsidR="00692778" w:rsidRPr="0037570A" w:rsidRDefault="0037570A" w:rsidP="004241A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350</w:t>
            </w:r>
          </w:p>
        </w:tc>
        <w:tc>
          <w:tcPr>
            <w:tcW w:w="1559" w:type="dxa"/>
            <w:vAlign w:val="center"/>
          </w:tcPr>
          <w:p w:rsidR="00692778" w:rsidRPr="001E187A" w:rsidRDefault="00692778" w:rsidP="00C86BF0">
            <w:pPr>
              <w:pStyle w:val="0noidungbang"/>
              <w:spacing w:before="80" w:after="80" w:line="360" w:lineRule="auto"/>
              <w:contextualSpacing/>
              <w:jc w:val="left"/>
              <w:rPr>
                <w:rFonts w:asciiTheme="majorHAnsi" w:hAnsiTheme="majorHAnsi" w:cstheme="majorHAnsi"/>
                <w:color w:val="auto"/>
              </w:rPr>
            </w:pPr>
            <w:r>
              <w:rPr>
                <w:rFonts w:asciiTheme="majorHAnsi" w:hAnsiTheme="majorHAnsi" w:cstheme="majorHAnsi"/>
                <w:color w:val="auto"/>
              </w:rPr>
              <w:t>Xưởng khuôn</w:t>
            </w:r>
          </w:p>
        </w:tc>
      </w:tr>
      <w:tr w:rsidR="00692778" w:rsidRPr="001E187A" w:rsidTr="00C86BF0">
        <w:trPr>
          <w:trHeight w:val="641"/>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1E187A" w:rsidRDefault="00692778" w:rsidP="0014436C">
            <w:pPr>
              <w:spacing w:before="80" w:after="80" w:line="276" w:lineRule="auto"/>
              <w:contextualSpacing/>
              <w:rPr>
                <w:rFonts w:asciiTheme="majorHAnsi" w:hAnsiTheme="majorHAnsi" w:cstheme="majorHAnsi"/>
                <w:sz w:val="26"/>
                <w:szCs w:val="26"/>
              </w:rPr>
            </w:pPr>
            <w:r w:rsidRPr="001E187A">
              <w:rPr>
                <w:rFonts w:asciiTheme="majorHAnsi" w:hAnsiTheme="majorHAnsi" w:cstheme="majorHAnsi"/>
                <w:sz w:val="26"/>
                <w:szCs w:val="26"/>
              </w:rPr>
              <w:t>Rác y tế (bông băng)</w:t>
            </w:r>
          </w:p>
        </w:tc>
        <w:tc>
          <w:tcPr>
            <w:tcW w:w="1446" w:type="dxa"/>
            <w:vAlign w:val="center"/>
          </w:tcPr>
          <w:p w:rsidR="00692778" w:rsidRPr="001E187A" w:rsidRDefault="00692778" w:rsidP="00C86BF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13 01 01</w:t>
            </w:r>
          </w:p>
        </w:tc>
        <w:tc>
          <w:tcPr>
            <w:tcW w:w="1276" w:type="dxa"/>
            <w:vAlign w:val="center"/>
          </w:tcPr>
          <w:p w:rsidR="00692778" w:rsidRDefault="0037570A" w:rsidP="0037570A">
            <w:pPr>
              <w:pStyle w:val="0noidungbang"/>
              <w:spacing w:before="80" w:after="80" w:line="360" w:lineRule="auto"/>
              <w:contextualSpacing/>
              <w:rPr>
                <w:lang w:val="en-US"/>
              </w:rPr>
            </w:pPr>
            <w:r>
              <w:rPr>
                <w:lang w:val="en-US"/>
              </w:rPr>
              <w:t>5</w:t>
            </w:r>
          </w:p>
        </w:tc>
        <w:tc>
          <w:tcPr>
            <w:tcW w:w="1275" w:type="dxa"/>
            <w:vAlign w:val="center"/>
          </w:tcPr>
          <w:p w:rsidR="00692778" w:rsidRPr="00755F18" w:rsidRDefault="00A5585B" w:rsidP="0037570A">
            <w:pPr>
              <w:pStyle w:val="0noidungbang"/>
              <w:spacing w:before="80" w:after="80" w:line="360" w:lineRule="auto"/>
              <w:contextualSpacing/>
              <w:rPr>
                <w:rFonts w:asciiTheme="majorHAnsi" w:hAnsiTheme="majorHAnsi" w:cstheme="majorHAnsi"/>
                <w:lang w:val="en-US"/>
              </w:rPr>
            </w:pPr>
            <w:r w:rsidRPr="00755F18">
              <w:rPr>
                <w:rFonts w:asciiTheme="majorHAnsi" w:hAnsiTheme="majorHAnsi" w:cstheme="majorHAnsi"/>
                <w:lang w:val="en-US"/>
              </w:rPr>
              <w:t>3,3</w:t>
            </w:r>
          </w:p>
        </w:tc>
        <w:tc>
          <w:tcPr>
            <w:tcW w:w="1276" w:type="dxa"/>
            <w:vAlign w:val="center"/>
          </w:tcPr>
          <w:p w:rsidR="00692778" w:rsidRPr="0037570A" w:rsidRDefault="0037570A" w:rsidP="004241A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40</w:t>
            </w:r>
          </w:p>
        </w:tc>
        <w:tc>
          <w:tcPr>
            <w:tcW w:w="1559" w:type="dxa"/>
            <w:vAlign w:val="center"/>
          </w:tcPr>
          <w:p w:rsidR="00692778" w:rsidRPr="001E187A" w:rsidRDefault="00692778" w:rsidP="00C86BF0">
            <w:pPr>
              <w:pStyle w:val="0noidungbang"/>
              <w:spacing w:before="80" w:after="80" w:line="360" w:lineRule="auto"/>
              <w:contextualSpacing/>
              <w:jc w:val="left"/>
              <w:rPr>
                <w:rFonts w:asciiTheme="majorHAnsi" w:hAnsiTheme="majorHAnsi" w:cstheme="majorHAnsi"/>
                <w:color w:val="auto"/>
              </w:rPr>
            </w:pPr>
            <w:r w:rsidRPr="001E187A">
              <w:rPr>
                <w:rFonts w:asciiTheme="majorHAnsi" w:hAnsiTheme="majorHAnsi" w:cstheme="majorHAnsi"/>
                <w:color w:val="auto"/>
              </w:rPr>
              <w:t>Y tế</w:t>
            </w:r>
          </w:p>
        </w:tc>
      </w:tr>
      <w:tr w:rsidR="00692778" w:rsidRPr="001E187A" w:rsidTr="00C86BF0">
        <w:trPr>
          <w:trHeight w:val="641"/>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1E187A" w:rsidRDefault="00692778" w:rsidP="0014436C">
            <w:pPr>
              <w:spacing w:before="80" w:after="80" w:line="276" w:lineRule="auto"/>
              <w:contextualSpacing/>
              <w:rPr>
                <w:rFonts w:asciiTheme="majorHAnsi" w:hAnsiTheme="majorHAnsi" w:cstheme="majorHAnsi"/>
                <w:sz w:val="26"/>
                <w:szCs w:val="26"/>
              </w:rPr>
            </w:pPr>
            <w:r w:rsidRPr="001E187A">
              <w:rPr>
                <w:rFonts w:asciiTheme="majorHAnsi" w:hAnsiTheme="majorHAnsi" w:cstheme="majorHAnsi"/>
                <w:sz w:val="26"/>
                <w:szCs w:val="26"/>
              </w:rPr>
              <w:t>Mặt sắt, phôi thải có dính dầu nhớt</w:t>
            </w:r>
          </w:p>
        </w:tc>
        <w:tc>
          <w:tcPr>
            <w:tcW w:w="1446" w:type="dxa"/>
            <w:vAlign w:val="center"/>
          </w:tcPr>
          <w:p w:rsidR="00692778" w:rsidRPr="001E187A" w:rsidRDefault="00692778" w:rsidP="00C86BF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07 03 11</w:t>
            </w:r>
          </w:p>
        </w:tc>
        <w:tc>
          <w:tcPr>
            <w:tcW w:w="1276" w:type="dxa"/>
            <w:vAlign w:val="center"/>
          </w:tcPr>
          <w:p w:rsidR="00692778" w:rsidRDefault="0037570A" w:rsidP="0037570A">
            <w:pPr>
              <w:pStyle w:val="0noidungbang"/>
              <w:spacing w:before="80" w:after="80" w:line="360" w:lineRule="auto"/>
              <w:contextualSpacing/>
              <w:rPr>
                <w:lang w:val="en-US"/>
              </w:rPr>
            </w:pPr>
            <w:r>
              <w:rPr>
                <w:lang w:val="en-US"/>
              </w:rPr>
              <w:t>85</w:t>
            </w:r>
          </w:p>
        </w:tc>
        <w:tc>
          <w:tcPr>
            <w:tcW w:w="1275" w:type="dxa"/>
            <w:vAlign w:val="center"/>
          </w:tcPr>
          <w:p w:rsidR="00692778" w:rsidRPr="00755F18" w:rsidRDefault="00A5585B" w:rsidP="0037570A">
            <w:pPr>
              <w:pStyle w:val="0noidungbang"/>
              <w:spacing w:before="80" w:after="80" w:line="360" w:lineRule="auto"/>
              <w:contextualSpacing/>
              <w:rPr>
                <w:rFonts w:asciiTheme="majorHAnsi" w:hAnsiTheme="majorHAnsi" w:cstheme="majorHAnsi"/>
                <w:lang w:val="en-US"/>
              </w:rPr>
            </w:pPr>
            <w:r w:rsidRPr="00755F18">
              <w:rPr>
                <w:rFonts w:asciiTheme="majorHAnsi" w:hAnsiTheme="majorHAnsi" w:cstheme="majorHAnsi"/>
                <w:lang w:val="en-US"/>
              </w:rPr>
              <w:t>29,2</w:t>
            </w:r>
          </w:p>
        </w:tc>
        <w:tc>
          <w:tcPr>
            <w:tcW w:w="1276" w:type="dxa"/>
            <w:vAlign w:val="center"/>
          </w:tcPr>
          <w:p w:rsidR="00692778" w:rsidRPr="00330A83" w:rsidRDefault="00330A83" w:rsidP="004241A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350</w:t>
            </w:r>
          </w:p>
        </w:tc>
        <w:tc>
          <w:tcPr>
            <w:tcW w:w="1559" w:type="dxa"/>
            <w:vAlign w:val="center"/>
          </w:tcPr>
          <w:p w:rsidR="00692778" w:rsidRPr="001E187A" w:rsidRDefault="00692778" w:rsidP="00C86BF0">
            <w:pPr>
              <w:pStyle w:val="0noidungbang"/>
              <w:spacing w:before="80" w:after="80" w:line="360" w:lineRule="auto"/>
              <w:contextualSpacing/>
              <w:jc w:val="left"/>
              <w:rPr>
                <w:rFonts w:asciiTheme="majorHAnsi" w:hAnsiTheme="majorHAnsi" w:cstheme="majorHAnsi"/>
                <w:color w:val="auto"/>
              </w:rPr>
            </w:pPr>
            <w:r>
              <w:rPr>
                <w:rFonts w:asciiTheme="majorHAnsi" w:hAnsiTheme="majorHAnsi" w:cstheme="majorHAnsi"/>
                <w:color w:val="auto"/>
              </w:rPr>
              <w:t>Xưởng khuôn</w:t>
            </w:r>
          </w:p>
        </w:tc>
      </w:tr>
      <w:tr w:rsidR="00692778" w:rsidRPr="001E187A" w:rsidTr="00C86BF0">
        <w:trPr>
          <w:trHeight w:val="641"/>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1E187A" w:rsidRDefault="00692778" w:rsidP="00F36B81">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Mực in</w:t>
            </w:r>
          </w:p>
        </w:tc>
        <w:tc>
          <w:tcPr>
            <w:tcW w:w="1446" w:type="dxa"/>
            <w:vAlign w:val="center"/>
          </w:tcPr>
          <w:p w:rsidR="00692778" w:rsidRPr="001E187A" w:rsidRDefault="00692778" w:rsidP="00C86BF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08 02 04</w:t>
            </w:r>
          </w:p>
        </w:tc>
        <w:tc>
          <w:tcPr>
            <w:tcW w:w="1276" w:type="dxa"/>
            <w:vAlign w:val="center"/>
          </w:tcPr>
          <w:p w:rsidR="00692778" w:rsidRDefault="0037570A" w:rsidP="0037570A">
            <w:pPr>
              <w:pStyle w:val="0noidungbang"/>
              <w:spacing w:before="80" w:after="80" w:line="360" w:lineRule="auto"/>
              <w:contextualSpacing/>
              <w:rPr>
                <w:lang w:val="en-US"/>
              </w:rPr>
            </w:pPr>
            <w:r>
              <w:rPr>
                <w:lang w:val="en-US"/>
              </w:rPr>
              <w:t>30</w:t>
            </w:r>
          </w:p>
        </w:tc>
        <w:tc>
          <w:tcPr>
            <w:tcW w:w="1275" w:type="dxa"/>
            <w:vAlign w:val="center"/>
          </w:tcPr>
          <w:p w:rsidR="00692778" w:rsidRPr="00755F18" w:rsidRDefault="00A5585B" w:rsidP="0037570A">
            <w:pPr>
              <w:pStyle w:val="0noidungbang"/>
              <w:spacing w:before="80" w:after="80" w:line="360" w:lineRule="auto"/>
              <w:contextualSpacing/>
              <w:rPr>
                <w:rFonts w:asciiTheme="majorHAnsi" w:hAnsiTheme="majorHAnsi" w:cstheme="majorHAnsi"/>
              </w:rPr>
            </w:pPr>
            <w:r w:rsidRPr="00755F18">
              <w:rPr>
                <w:lang w:val="en-US"/>
              </w:rPr>
              <w:t>1,7</w:t>
            </w:r>
          </w:p>
        </w:tc>
        <w:tc>
          <w:tcPr>
            <w:tcW w:w="1276" w:type="dxa"/>
            <w:vAlign w:val="center"/>
          </w:tcPr>
          <w:p w:rsidR="00692778" w:rsidRPr="00330A83" w:rsidRDefault="00330A83" w:rsidP="004241A7">
            <w:pPr>
              <w:pStyle w:val="0noidungbang"/>
              <w:spacing w:before="80" w:after="80" w:line="360" w:lineRule="auto"/>
              <w:contextualSpacing/>
              <w:rPr>
                <w:rFonts w:asciiTheme="majorHAnsi" w:hAnsiTheme="majorHAnsi" w:cstheme="majorHAnsi"/>
                <w:color w:val="auto"/>
                <w:lang w:val="en-US"/>
              </w:rPr>
            </w:pPr>
            <w:r>
              <w:rPr>
                <w:rFonts w:asciiTheme="majorHAnsi" w:hAnsiTheme="majorHAnsi" w:cstheme="majorHAnsi"/>
                <w:color w:val="auto"/>
                <w:lang w:val="en-US"/>
              </w:rPr>
              <w:t>20</w:t>
            </w:r>
          </w:p>
        </w:tc>
        <w:tc>
          <w:tcPr>
            <w:tcW w:w="1559" w:type="dxa"/>
            <w:vAlign w:val="center"/>
          </w:tcPr>
          <w:p w:rsidR="00692778" w:rsidRPr="001E187A" w:rsidRDefault="00692778" w:rsidP="00C86BF0">
            <w:pPr>
              <w:pStyle w:val="0noidungbang"/>
              <w:spacing w:before="80" w:after="80" w:line="360" w:lineRule="auto"/>
              <w:contextualSpacing/>
              <w:jc w:val="left"/>
              <w:rPr>
                <w:rFonts w:asciiTheme="majorHAnsi" w:hAnsiTheme="majorHAnsi" w:cstheme="majorHAnsi"/>
                <w:color w:val="auto"/>
              </w:rPr>
            </w:pPr>
            <w:r w:rsidRPr="001E187A">
              <w:rPr>
                <w:rFonts w:asciiTheme="majorHAnsi" w:hAnsiTheme="majorHAnsi" w:cstheme="majorHAnsi"/>
                <w:color w:val="auto"/>
              </w:rPr>
              <w:t>Văn phòng</w:t>
            </w:r>
          </w:p>
        </w:tc>
      </w:tr>
      <w:tr w:rsidR="00692778" w:rsidRPr="001E187A" w:rsidTr="00C86BF0">
        <w:trPr>
          <w:trHeight w:val="641"/>
        </w:trPr>
        <w:tc>
          <w:tcPr>
            <w:tcW w:w="606" w:type="dxa"/>
            <w:vAlign w:val="center"/>
          </w:tcPr>
          <w:p w:rsidR="00692778" w:rsidRPr="0037570A" w:rsidRDefault="00692778" w:rsidP="00774E0B">
            <w:pPr>
              <w:pStyle w:val="ListParagraph"/>
              <w:numPr>
                <w:ilvl w:val="0"/>
                <w:numId w:val="73"/>
              </w:numPr>
              <w:spacing w:before="80" w:after="80" w:line="360" w:lineRule="auto"/>
              <w:jc w:val="center"/>
              <w:rPr>
                <w:rFonts w:asciiTheme="majorHAnsi" w:hAnsiTheme="majorHAnsi" w:cstheme="majorHAnsi"/>
                <w:sz w:val="26"/>
                <w:szCs w:val="26"/>
                <w:lang w:val="it-IT"/>
              </w:rPr>
            </w:pPr>
          </w:p>
        </w:tc>
        <w:tc>
          <w:tcPr>
            <w:tcW w:w="2060" w:type="dxa"/>
          </w:tcPr>
          <w:p w:rsidR="00692778" w:rsidRPr="001E187A" w:rsidRDefault="00692778" w:rsidP="0014436C">
            <w:pPr>
              <w:spacing w:before="80" w:after="80" w:line="276" w:lineRule="auto"/>
              <w:contextualSpacing/>
              <w:rPr>
                <w:rFonts w:asciiTheme="majorHAnsi" w:hAnsiTheme="majorHAnsi" w:cstheme="majorHAnsi"/>
                <w:sz w:val="26"/>
                <w:szCs w:val="26"/>
              </w:rPr>
            </w:pPr>
            <w:r w:rsidRPr="001E187A">
              <w:rPr>
                <w:rFonts w:asciiTheme="majorHAnsi" w:hAnsiTheme="majorHAnsi" w:cstheme="majorHAnsi"/>
                <w:sz w:val="26"/>
                <w:szCs w:val="26"/>
              </w:rPr>
              <w:t>Bùn thải từ hệ thống xử lý nước thải</w:t>
            </w:r>
          </w:p>
        </w:tc>
        <w:tc>
          <w:tcPr>
            <w:tcW w:w="1446" w:type="dxa"/>
            <w:vAlign w:val="center"/>
          </w:tcPr>
          <w:p w:rsidR="00692778" w:rsidRPr="001E187A" w:rsidRDefault="00692778" w:rsidP="00C86BF0">
            <w:pPr>
              <w:pStyle w:val="0noidungbang"/>
              <w:spacing w:before="80" w:after="80" w:line="360" w:lineRule="auto"/>
              <w:contextualSpacing/>
              <w:rPr>
                <w:rFonts w:asciiTheme="majorHAnsi" w:hAnsiTheme="majorHAnsi" w:cstheme="majorHAnsi"/>
                <w:color w:val="auto"/>
              </w:rPr>
            </w:pPr>
            <w:r w:rsidRPr="001E187A">
              <w:rPr>
                <w:rFonts w:asciiTheme="majorHAnsi" w:hAnsiTheme="majorHAnsi" w:cstheme="majorHAnsi"/>
                <w:color w:val="auto"/>
              </w:rPr>
              <w:t>12 06 06</w:t>
            </w:r>
          </w:p>
        </w:tc>
        <w:tc>
          <w:tcPr>
            <w:tcW w:w="1276" w:type="dxa"/>
            <w:vAlign w:val="center"/>
          </w:tcPr>
          <w:p w:rsidR="00692778" w:rsidRDefault="0037570A" w:rsidP="0037570A">
            <w:pPr>
              <w:pStyle w:val="0noidungbang"/>
              <w:spacing w:before="80" w:after="80" w:line="360" w:lineRule="auto"/>
              <w:contextualSpacing/>
              <w:rPr>
                <w:lang w:val="en-US"/>
              </w:rPr>
            </w:pPr>
            <w:r>
              <w:rPr>
                <w:lang w:val="en-US"/>
              </w:rPr>
              <w:t>0</w:t>
            </w:r>
          </w:p>
        </w:tc>
        <w:tc>
          <w:tcPr>
            <w:tcW w:w="1275" w:type="dxa"/>
            <w:vAlign w:val="center"/>
          </w:tcPr>
          <w:p w:rsidR="00692778" w:rsidRPr="00006DB5" w:rsidRDefault="00A5585B" w:rsidP="0037570A">
            <w:pPr>
              <w:pStyle w:val="0noidungbang"/>
              <w:spacing w:before="80" w:after="80" w:line="360" w:lineRule="auto"/>
              <w:contextualSpacing/>
              <w:rPr>
                <w:rFonts w:asciiTheme="majorHAnsi" w:hAnsiTheme="majorHAnsi" w:cstheme="majorHAnsi"/>
              </w:rPr>
            </w:pPr>
            <w:r w:rsidRPr="00006DB5">
              <w:rPr>
                <w:lang w:val="en-US"/>
              </w:rPr>
              <w:t>16,7</w:t>
            </w:r>
          </w:p>
        </w:tc>
        <w:tc>
          <w:tcPr>
            <w:tcW w:w="1276" w:type="dxa"/>
            <w:vAlign w:val="center"/>
          </w:tcPr>
          <w:p w:rsidR="00692778" w:rsidRPr="00006DB5" w:rsidRDefault="00330A83" w:rsidP="004241A7">
            <w:pPr>
              <w:pStyle w:val="0noidungbang"/>
              <w:spacing w:before="80" w:after="80" w:line="360" w:lineRule="auto"/>
              <w:contextualSpacing/>
              <w:rPr>
                <w:rFonts w:asciiTheme="majorHAnsi" w:hAnsiTheme="majorHAnsi" w:cstheme="majorHAnsi"/>
                <w:lang w:val="en-US"/>
              </w:rPr>
            </w:pPr>
            <w:r w:rsidRPr="00006DB5">
              <w:rPr>
                <w:rFonts w:asciiTheme="majorHAnsi" w:hAnsiTheme="majorHAnsi" w:cstheme="majorHAnsi"/>
                <w:lang w:val="en-US"/>
              </w:rPr>
              <w:t>200</w:t>
            </w:r>
          </w:p>
        </w:tc>
        <w:tc>
          <w:tcPr>
            <w:tcW w:w="1559" w:type="dxa"/>
            <w:vAlign w:val="center"/>
          </w:tcPr>
          <w:p w:rsidR="00692778" w:rsidRPr="00A5585B" w:rsidRDefault="00A5585B" w:rsidP="00C86BF0">
            <w:pPr>
              <w:pStyle w:val="0noidungbang"/>
              <w:spacing w:before="80" w:after="80" w:line="360" w:lineRule="auto"/>
              <w:contextualSpacing/>
              <w:jc w:val="left"/>
              <w:rPr>
                <w:rFonts w:asciiTheme="majorHAnsi" w:hAnsiTheme="majorHAnsi" w:cstheme="majorHAnsi"/>
                <w:color w:val="auto"/>
                <w:lang w:val="en-US"/>
              </w:rPr>
            </w:pPr>
            <w:r>
              <w:rPr>
                <w:rFonts w:asciiTheme="majorHAnsi" w:hAnsiTheme="majorHAnsi" w:cstheme="majorHAnsi"/>
                <w:color w:val="auto"/>
              </w:rPr>
              <w:t>HTXL</w:t>
            </w:r>
            <w:r>
              <w:rPr>
                <w:rFonts w:asciiTheme="majorHAnsi" w:hAnsiTheme="majorHAnsi" w:cstheme="majorHAnsi"/>
                <w:color w:val="auto"/>
                <w:lang w:val="en-US"/>
              </w:rPr>
              <w:t xml:space="preserve"> nước thải</w:t>
            </w:r>
          </w:p>
        </w:tc>
      </w:tr>
      <w:tr w:rsidR="00006DB5" w:rsidRPr="001E187A" w:rsidTr="00DB3991">
        <w:trPr>
          <w:trHeight w:val="641"/>
        </w:trPr>
        <w:tc>
          <w:tcPr>
            <w:tcW w:w="5388" w:type="dxa"/>
            <w:gridSpan w:val="4"/>
            <w:vAlign w:val="center"/>
          </w:tcPr>
          <w:p w:rsidR="00006DB5" w:rsidRDefault="00006DB5" w:rsidP="0037570A">
            <w:pPr>
              <w:pStyle w:val="0noidungbang"/>
              <w:spacing w:before="80" w:after="80" w:line="360" w:lineRule="auto"/>
              <w:contextualSpacing/>
              <w:rPr>
                <w:lang w:val="en-US"/>
              </w:rPr>
            </w:pPr>
            <w:r w:rsidRPr="0006616C">
              <w:rPr>
                <w:rFonts w:asciiTheme="majorHAnsi" w:hAnsiTheme="majorHAnsi" w:cstheme="majorHAnsi"/>
                <w:b/>
                <w:bCs/>
                <w:iCs/>
              </w:rPr>
              <w:t>Tổng</w:t>
            </w:r>
          </w:p>
        </w:tc>
        <w:tc>
          <w:tcPr>
            <w:tcW w:w="1275" w:type="dxa"/>
            <w:vAlign w:val="center"/>
          </w:tcPr>
          <w:p w:rsidR="00006DB5" w:rsidRPr="00006DB5" w:rsidRDefault="00006DB5" w:rsidP="0037570A">
            <w:pPr>
              <w:pStyle w:val="0noidungbang"/>
              <w:spacing w:before="80" w:after="80" w:line="360" w:lineRule="auto"/>
              <w:contextualSpacing/>
              <w:rPr>
                <w:b/>
                <w:lang w:val="en-US"/>
              </w:rPr>
            </w:pPr>
            <w:r w:rsidRPr="00006DB5">
              <w:rPr>
                <w:b/>
                <w:lang w:val="en-US"/>
              </w:rPr>
              <w:t>246,8</w:t>
            </w:r>
          </w:p>
        </w:tc>
        <w:tc>
          <w:tcPr>
            <w:tcW w:w="1276" w:type="dxa"/>
            <w:vAlign w:val="center"/>
          </w:tcPr>
          <w:p w:rsidR="00006DB5" w:rsidRPr="00006DB5" w:rsidRDefault="00006DB5" w:rsidP="004241A7">
            <w:pPr>
              <w:pStyle w:val="0noidungbang"/>
              <w:spacing w:before="80" w:after="80" w:line="360" w:lineRule="auto"/>
              <w:contextualSpacing/>
              <w:rPr>
                <w:rFonts w:asciiTheme="majorHAnsi" w:hAnsiTheme="majorHAnsi" w:cstheme="majorHAnsi"/>
                <w:b/>
                <w:lang w:val="en-US"/>
              </w:rPr>
            </w:pPr>
            <w:r w:rsidRPr="00006DB5">
              <w:rPr>
                <w:rFonts w:asciiTheme="majorHAnsi" w:hAnsiTheme="majorHAnsi" w:cstheme="majorHAnsi"/>
                <w:b/>
                <w:lang w:val="en-US"/>
              </w:rPr>
              <w:t>2.960</w:t>
            </w:r>
          </w:p>
        </w:tc>
        <w:tc>
          <w:tcPr>
            <w:tcW w:w="1559" w:type="dxa"/>
            <w:vAlign w:val="center"/>
          </w:tcPr>
          <w:p w:rsidR="00006DB5" w:rsidRDefault="00006DB5" w:rsidP="00C86BF0">
            <w:pPr>
              <w:pStyle w:val="0noidungbang"/>
              <w:spacing w:before="80" w:after="80" w:line="360" w:lineRule="auto"/>
              <w:contextualSpacing/>
              <w:jc w:val="left"/>
              <w:rPr>
                <w:rFonts w:asciiTheme="majorHAnsi" w:hAnsiTheme="majorHAnsi" w:cstheme="majorHAnsi"/>
                <w:color w:val="auto"/>
              </w:rPr>
            </w:pPr>
          </w:p>
        </w:tc>
      </w:tr>
    </w:tbl>
    <w:p w:rsidR="00582F83" w:rsidRPr="001E187A" w:rsidRDefault="00582F83" w:rsidP="001F33F7">
      <w:pPr>
        <w:jc w:val="right"/>
        <w:rPr>
          <w:rFonts w:asciiTheme="majorHAnsi" w:hAnsiTheme="majorHAnsi" w:cstheme="majorHAnsi"/>
          <w:i/>
          <w:iCs/>
          <w:sz w:val="26"/>
          <w:szCs w:val="26"/>
        </w:rPr>
      </w:pPr>
      <w:r w:rsidRPr="001E187A">
        <w:rPr>
          <w:rFonts w:asciiTheme="majorHAnsi" w:hAnsiTheme="majorHAnsi" w:cstheme="majorHAnsi"/>
          <w:i/>
          <w:iCs/>
          <w:sz w:val="26"/>
          <w:szCs w:val="26"/>
        </w:rPr>
        <w:t>(Nguồn</w:t>
      </w:r>
      <w:r w:rsidR="005B063C">
        <w:rPr>
          <w:rFonts w:asciiTheme="majorHAnsi" w:hAnsiTheme="majorHAnsi" w:cstheme="majorHAnsi"/>
          <w:i/>
          <w:iCs/>
          <w:sz w:val="26"/>
          <w:szCs w:val="26"/>
        </w:rPr>
        <w:t xml:space="preserve">: </w:t>
      </w:r>
      <w:r w:rsidR="0042350D">
        <w:rPr>
          <w:rFonts w:asciiTheme="majorHAnsi" w:hAnsiTheme="majorHAnsi" w:cstheme="majorHAnsi"/>
          <w:i/>
          <w:iCs/>
          <w:sz w:val="26"/>
          <w:szCs w:val="26"/>
          <w:lang w:val="en-US"/>
        </w:rPr>
        <w:t>Công ty TNHH Ever Tech Plastic Việt Nam, 2022</w:t>
      </w:r>
      <w:r w:rsidRPr="001E187A">
        <w:rPr>
          <w:rFonts w:asciiTheme="majorHAnsi" w:hAnsiTheme="majorHAnsi" w:cstheme="majorHAnsi"/>
          <w:i/>
          <w:iCs/>
          <w:sz w:val="26"/>
          <w:szCs w:val="26"/>
        </w:rPr>
        <w:t>)</w:t>
      </w:r>
    </w:p>
    <w:p w:rsidR="00115BFD" w:rsidRPr="001E187A" w:rsidRDefault="007558A4" w:rsidP="00072174">
      <w:pPr>
        <w:pStyle w:val="Normal0"/>
        <w:spacing w:before="80" w:after="80" w:line="360" w:lineRule="auto"/>
        <w:ind w:firstLine="567"/>
        <w:contextualSpacing/>
        <w:rPr>
          <w:rFonts w:asciiTheme="majorHAnsi" w:hAnsiTheme="majorHAnsi" w:cstheme="majorHAnsi"/>
          <w:color w:val="FF0000"/>
        </w:rPr>
      </w:pPr>
      <w:r>
        <w:rPr>
          <w:rFonts w:asciiTheme="majorHAnsi" w:hAnsiTheme="majorHAnsi" w:cstheme="majorHAnsi"/>
        </w:rPr>
        <w:t>Cơ sở</w:t>
      </w:r>
      <w:r w:rsidR="00115BFD" w:rsidRPr="001E187A">
        <w:rPr>
          <w:rFonts w:asciiTheme="majorHAnsi" w:hAnsiTheme="majorHAnsi" w:cstheme="majorHAnsi"/>
        </w:rPr>
        <w:t xml:space="preserve"> tiến hành thu gom, phân loại</w:t>
      </w:r>
      <w:r w:rsidR="008B2A20">
        <w:rPr>
          <w:rFonts w:asciiTheme="majorHAnsi" w:hAnsiTheme="majorHAnsi" w:cstheme="majorHAnsi"/>
        </w:rPr>
        <w:t xml:space="preserve"> CTNH</w:t>
      </w:r>
      <w:r w:rsidR="00115BFD" w:rsidRPr="001E187A">
        <w:rPr>
          <w:rFonts w:asciiTheme="majorHAnsi" w:hAnsiTheme="majorHAnsi" w:cstheme="majorHAnsi"/>
        </w:rPr>
        <w:t xml:space="preserve"> trong các thùng chứa, pallet có nhãn mác rõ ràng</w:t>
      </w:r>
      <w:r w:rsidR="00F05E4E">
        <w:rPr>
          <w:rFonts w:asciiTheme="majorHAnsi" w:hAnsiTheme="majorHAnsi" w:cstheme="majorHAnsi"/>
        </w:rPr>
        <w:t xml:space="preserve"> đối với chất thải rắn nguy hại và thùng phuy </w:t>
      </w:r>
      <w:r w:rsidR="00601463">
        <w:rPr>
          <w:rFonts w:asciiTheme="majorHAnsi" w:hAnsiTheme="majorHAnsi" w:cstheme="majorHAnsi"/>
        </w:rPr>
        <w:t>để chứa chất thải lỏng nguy hại</w:t>
      </w:r>
      <w:r w:rsidR="00197C12">
        <w:rPr>
          <w:rFonts w:asciiTheme="majorHAnsi" w:hAnsiTheme="majorHAnsi" w:cstheme="majorHAnsi"/>
        </w:rPr>
        <w:t xml:space="preserve">, </w:t>
      </w:r>
      <w:r w:rsidR="00115BFD" w:rsidRPr="001E187A">
        <w:rPr>
          <w:rFonts w:asciiTheme="majorHAnsi" w:hAnsiTheme="majorHAnsi" w:cstheme="majorHAnsi"/>
        </w:rPr>
        <w:t xml:space="preserve">lưu trữ trong kho chứa CTNH có diện tích </w:t>
      </w:r>
      <w:r w:rsidR="00BC29AD" w:rsidRPr="008B2A20">
        <w:rPr>
          <w:rFonts w:asciiTheme="majorHAnsi" w:hAnsiTheme="majorHAnsi" w:cstheme="majorHAnsi"/>
        </w:rPr>
        <w:t>5</w:t>
      </w:r>
      <w:r w:rsidR="006A109F">
        <w:rPr>
          <w:rFonts w:asciiTheme="majorHAnsi" w:hAnsiTheme="majorHAnsi" w:cstheme="majorHAnsi"/>
        </w:rPr>
        <w:t>,</w:t>
      </w:r>
      <w:r w:rsidR="00BC29AD" w:rsidRPr="008B2A20">
        <w:rPr>
          <w:rFonts w:asciiTheme="majorHAnsi" w:hAnsiTheme="majorHAnsi" w:cstheme="majorHAnsi"/>
        </w:rPr>
        <w:t>8</w:t>
      </w:r>
      <w:r w:rsidR="00BC29AD" w:rsidRPr="00866194">
        <w:rPr>
          <w:rFonts w:asciiTheme="majorHAnsi" w:hAnsiTheme="majorHAnsi" w:cstheme="majorHAnsi"/>
        </w:rPr>
        <w:t xml:space="preserve"> </w:t>
      </w:r>
      <w:r w:rsidR="00115BFD" w:rsidRPr="001E187A">
        <w:rPr>
          <w:rFonts w:asciiTheme="majorHAnsi" w:hAnsiTheme="majorHAnsi" w:cstheme="majorHAnsi"/>
        </w:rPr>
        <w:t>m</w:t>
      </w:r>
      <w:r w:rsidR="00115BFD" w:rsidRPr="001E187A">
        <w:rPr>
          <w:rFonts w:asciiTheme="majorHAnsi" w:hAnsiTheme="majorHAnsi" w:cstheme="majorHAnsi"/>
          <w:vertAlign w:val="superscript"/>
        </w:rPr>
        <w:t>2</w:t>
      </w:r>
      <w:r w:rsidR="00D4293B">
        <w:rPr>
          <w:rFonts w:asciiTheme="majorHAnsi" w:hAnsiTheme="majorHAnsi" w:cstheme="majorHAnsi"/>
          <w:vertAlign w:val="superscript"/>
        </w:rPr>
        <w:t xml:space="preserve"> </w:t>
      </w:r>
      <w:r w:rsidR="00D4293B">
        <w:rPr>
          <w:rFonts w:asciiTheme="majorHAnsi" w:hAnsiTheme="majorHAnsi" w:cstheme="majorHAnsi"/>
        </w:rPr>
        <w:t>đặt gần kho chứa chất thải công nghiệp không tái chế</w:t>
      </w:r>
      <w:r w:rsidR="00115BFD" w:rsidRPr="001E187A">
        <w:rPr>
          <w:rFonts w:asciiTheme="majorHAnsi" w:hAnsiTheme="majorHAnsi" w:cstheme="majorHAnsi"/>
        </w:rPr>
        <w:t xml:space="preserve">. Sau đó chuyển giao cho </w:t>
      </w:r>
      <w:r w:rsidR="00115BFD" w:rsidRPr="001E187A">
        <w:rPr>
          <w:rFonts w:asciiTheme="majorHAnsi" w:hAnsiTheme="majorHAnsi" w:cstheme="majorHAnsi"/>
          <w:color w:val="000000" w:themeColor="text1"/>
        </w:rPr>
        <w:t>Chi nhánh xử lý chất thải Công ty cổ phần Nước – Môi trường Bình Dương để thu gom và xử lý đối với rác thải nguy hại</w:t>
      </w:r>
      <w:r w:rsidR="0061153C">
        <w:rPr>
          <w:rFonts w:asciiTheme="majorHAnsi" w:hAnsiTheme="majorHAnsi" w:cstheme="majorHAnsi"/>
          <w:color w:val="000000" w:themeColor="text1"/>
        </w:rPr>
        <w:t xml:space="preserve"> với tần suất 1 lần/ tháng</w:t>
      </w:r>
      <w:r w:rsidR="00115BFD" w:rsidRPr="001E187A">
        <w:rPr>
          <w:rFonts w:asciiTheme="majorHAnsi" w:hAnsiTheme="majorHAnsi" w:cstheme="majorHAnsi"/>
          <w:color w:val="000000" w:themeColor="text1"/>
        </w:rPr>
        <w:t xml:space="preserve"> theo hợp đồng số </w:t>
      </w:r>
      <w:r w:rsidR="00677547" w:rsidRPr="00523A7D">
        <w:rPr>
          <w:rFonts w:asciiTheme="majorHAnsi" w:hAnsiTheme="majorHAnsi" w:cstheme="majorHAnsi"/>
          <w:color w:val="000000" w:themeColor="text1"/>
        </w:rPr>
        <w:t>395-</w:t>
      </w:r>
      <w:r w:rsidR="0042350D" w:rsidRPr="00523A7D">
        <w:rPr>
          <w:rFonts w:asciiTheme="majorHAnsi" w:hAnsiTheme="majorHAnsi" w:cstheme="majorHAnsi"/>
          <w:color w:val="000000" w:themeColor="text1"/>
        </w:rPr>
        <w:t>RNH/HĐ-KT/2</w:t>
      </w:r>
      <w:r w:rsidR="00677547" w:rsidRPr="00523A7D">
        <w:rPr>
          <w:rFonts w:asciiTheme="majorHAnsi" w:hAnsiTheme="majorHAnsi" w:cstheme="majorHAnsi"/>
          <w:color w:val="000000" w:themeColor="text1"/>
        </w:rPr>
        <w:t>3</w:t>
      </w:r>
      <w:r w:rsidR="0042350D" w:rsidRPr="00523A7D">
        <w:rPr>
          <w:rFonts w:asciiTheme="majorHAnsi" w:hAnsiTheme="majorHAnsi" w:cstheme="majorHAnsi"/>
          <w:color w:val="000000" w:themeColor="text1"/>
        </w:rPr>
        <w:t xml:space="preserve"> ngày </w:t>
      </w:r>
      <w:r w:rsidR="00677547" w:rsidRPr="00523A7D">
        <w:rPr>
          <w:rFonts w:asciiTheme="majorHAnsi" w:hAnsiTheme="majorHAnsi" w:cstheme="majorHAnsi"/>
          <w:color w:val="000000" w:themeColor="text1"/>
        </w:rPr>
        <w:t>21</w:t>
      </w:r>
      <w:r w:rsidR="0042350D" w:rsidRPr="00523A7D">
        <w:rPr>
          <w:rFonts w:asciiTheme="majorHAnsi" w:hAnsiTheme="majorHAnsi" w:cstheme="majorHAnsi"/>
          <w:color w:val="000000" w:themeColor="text1"/>
        </w:rPr>
        <w:t xml:space="preserve"> tháng </w:t>
      </w:r>
      <w:r w:rsidR="00677547" w:rsidRPr="00523A7D">
        <w:rPr>
          <w:rFonts w:asciiTheme="majorHAnsi" w:hAnsiTheme="majorHAnsi" w:cstheme="majorHAnsi"/>
          <w:color w:val="000000" w:themeColor="text1"/>
        </w:rPr>
        <w:t>0</w:t>
      </w:r>
      <w:r w:rsidR="0042350D" w:rsidRPr="00523A7D">
        <w:rPr>
          <w:rFonts w:asciiTheme="majorHAnsi" w:hAnsiTheme="majorHAnsi" w:cstheme="majorHAnsi"/>
          <w:color w:val="000000" w:themeColor="text1"/>
        </w:rPr>
        <w:t>3 năm 202</w:t>
      </w:r>
      <w:r w:rsidR="00677547" w:rsidRPr="00523A7D">
        <w:rPr>
          <w:rFonts w:asciiTheme="majorHAnsi" w:hAnsiTheme="majorHAnsi" w:cstheme="majorHAnsi"/>
          <w:color w:val="000000" w:themeColor="text1"/>
        </w:rPr>
        <w:t>3</w:t>
      </w:r>
      <w:r w:rsidR="00072174" w:rsidRPr="00523A7D">
        <w:rPr>
          <w:rFonts w:asciiTheme="majorHAnsi" w:hAnsiTheme="majorHAnsi" w:cstheme="majorHAnsi"/>
          <w:color w:val="000000" w:themeColor="text1"/>
        </w:rPr>
        <w:t xml:space="preserve"> </w:t>
      </w:r>
      <w:r w:rsidR="00115BFD" w:rsidRPr="001E187A">
        <w:rPr>
          <w:rFonts w:asciiTheme="majorHAnsi" w:hAnsiTheme="majorHAnsi" w:cstheme="majorHAnsi"/>
          <w:color w:val="000000" w:themeColor="text1"/>
        </w:rPr>
        <w:t>(đính kèm phụ lụ</w:t>
      </w:r>
      <w:r w:rsidR="0042350D">
        <w:rPr>
          <w:rFonts w:asciiTheme="majorHAnsi" w:hAnsiTheme="majorHAnsi" w:cstheme="majorHAnsi"/>
          <w:color w:val="000000" w:themeColor="text1"/>
        </w:rPr>
        <w:t>c</w:t>
      </w:r>
      <w:r w:rsidR="00115BFD" w:rsidRPr="001E187A">
        <w:rPr>
          <w:rFonts w:asciiTheme="majorHAnsi" w:hAnsiTheme="majorHAnsi" w:cstheme="majorHAnsi"/>
          <w:color w:val="000000" w:themeColor="text1"/>
        </w:rPr>
        <w:t>) để vận chuyển, xử lý theo quy định.</w:t>
      </w:r>
    </w:p>
    <w:p w:rsidR="00197C12" w:rsidRPr="00197C12" w:rsidRDefault="00197C12" w:rsidP="00FB462B">
      <w:pPr>
        <w:pStyle w:val="ALV2"/>
      </w:pPr>
      <w:bookmarkStart w:id="168" w:name="_Toc109027755"/>
      <w:bookmarkStart w:id="169" w:name="_Toc144218576"/>
      <w:r w:rsidRPr="00197C12">
        <w:t>5. Công trình, biện pháp giảm thiểu tiếng ồn, độ rung</w:t>
      </w:r>
      <w:bookmarkEnd w:id="168"/>
      <w:bookmarkEnd w:id="169"/>
    </w:p>
    <w:p w:rsidR="002A6A56" w:rsidRDefault="00197C12" w:rsidP="00FB462B">
      <w:pPr>
        <w:pStyle w:val="ALV3"/>
      </w:pPr>
      <w:bookmarkStart w:id="170" w:name="_Toc109027756"/>
      <w:r w:rsidRPr="00197C12">
        <w:t>5.1. Nguồn phát sinh tiếng ồn, độ rung:</w:t>
      </w:r>
      <w:bookmarkEnd w:id="170"/>
    </w:p>
    <w:p w:rsidR="00197C12" w:rsidRPr="001E187A" w:rsidRDefault="00197C12" w:rsidP="00197C12">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Tiếng ồn trong hoạt động sản xuất chủ yếu phát sinh từ quá trình va chạm cơ học giữa máy móc, thiết bị trong </w:t>
      </w:r>
      <w:r w:rsidR="00B32B41">
        <w:rPr>
          <w:rFonts w:asciiTheme="majorHAnsi" w:hAnsiTheme="majorHAnsi" w:cstheme="majorHAnsi"/>
          <w:sz w:val="26"/>
          <w:szCs w:val="26"/>
        </w:rPr>
        <w:t>d</w:t>
      </w:r>
      <w:r w:rsidRPr="001E187A">
        <w:rPr>
          <w:rFonts w:asciiTheme="majorHAnsi" w:hAnsiTheme="majorHAnsi" w:cstheme="majorHAnsi"/>
          <w:sz w:val="26"/>
          <w:szCs w:val="26"/>
        </w:rPr>
        <w:t>ây chuyền công nghệ ép giày và các quá trình cắt, tiện, mà</w:t>
      </w:r>
      <w:r w:rsidR="007437CA" w:rsidRPr="007437CA">
        <w:rPr>
          <w:rFonts w:asciiTheme="majorHAnsi" w:hAnsiTheme="majorHAnsi" w:cstheme="majorHAnsi"/>
          <w:sz w:val="26"/>
          <w:szCs w:val="26"/>
        </w:rPr>
        <w:t>i</w:t>
      </w:r>
      <w:r w:rsidRPr="001E187A">
        <w:rPr>
          <w:rFonts w:asciiTheme="majorHAnsi" w:hAnsiTheme="majorHAnsi" w:cstheme="majorHAnsi"/>
          <w:sz w:val="26"/>
          <w:szCs w:val="26"/>
        </w:rPr>
        <w:t xml:space="preserve"> khuôn giày. </w:t>
      </w:r>
    </w:p>
    <w:p w:rsidR="00197C12" w:rsidRPr="001E187A" w:rsidRDefault="007558A4" w:rsidP="00197C12">
      <w:pPr>
        <w:spacing w:before="80" w:after="80" w:line="360" w:lineRule="auto"/>
        <w:ind w:firstLine="567"/>
        <w:contextualSpacing/>
        <w:jc w:val="both"/>
        <w:rPr>
          <w:rFonts w:asciiTheme="majorHAnsi" w:hAnsiTheme="majorHAnsi" w:cstheme="majorHAnsi"/>
          <w:sz w:val="26"/>
          <w:szCs w:val="26"/>
        </w:rPr>
      </w:pPr>
      <w:r>
        <w:rPr>
          <w:rFonts w:asciiTheme="majorHAnsi" w:hAnsiTheme="majorHAnsi" w:cstheme="majorHAnsi"/>
          <w:sz w:val="26"/>
          <w:szCs w:val="26"/>
        </w:rPr>
        <w:lastRenderedPageBreak/>
        <w:t>Cơ sở</w:t>
      </w:r>
      <w:r w:rsidR="00197C12" w:rsidRPr="001E187A">
        <w:rPr>
          <w:rFonts w:asciiTheme="majorHAnsi" w:hAnsiTheme="majorHAnsi" w:cstheme="majorHAnsi"/>
          <w:sz w:val="26"/>
          <w:szCs w:val="26"/>
        </w:rPr>
        <w:t xml:space="preserve"> sử dụng thiết bị, máy móc hiện đại nên tiếng ồn phát sinh tương đối thấp, chỉ ảnh hưởng đến những công nhân làm việc trực tiếp tại đây.</w:t>
      </w:r>
    </w:p>
    <w:p w:rsidR="00197C12" w:rsidRPr="001E187A" w:rsidRDefault="00197C12" w:rsidP="00197C12">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Ngoài ra, tiếng ồn </w:t>
      </w:r>
      <w:r w:rsidR="00A82C22" w:rsidRPr="00A82C22">
        <w:rPr>
          <w:rFonts w:asciiTheme="majorHAnsi" w:hAnsiTheme="majorHAnsi" w:cstheme="majorHAnsi"/>
          <w:sz w:val="26"/>
          <w:szCs w:val="26"/>
        </w:rPr>
        <w:t xml:space="preserve">còn </w:t>
      </w:r>
      <w:r w:rsidRPr="001E187A">
        <w:rPr>
          <w:rFonts w:asciiTheme="majorHAnsi" w:hAnsiTheme="majorHAnsi" w:cstheme="majorHAnsi"/>
          <w:sz w:val="26"/>
          <w:szCs w:val="26"/>
        </w:rPr>
        <w:t>phát sinh từ các phương tiện giao thông ra, vào nhà xưởng để vận chuyển hàng hóa. Tuy nhiên, nguồn phát sinh tiếng ồn này không liên tục, do đó ảnh hưởng không đáng kể đến nhân viên, công nhân làm việc tại nhà xưởng.</w:t>
      </w:r>
    </w:p>
    <w:p w:rsidR="00197C12" w:rsidRDefault="00197C12" w:rsidP="00FB462B">
      <w:pPr>
        <w:pStyle w:val="ALV3"/>
      </w:pPr>
      <w:bookmarkStart w:id="171" w:name="_Toc109027757"/>
      <w:r w:rsidRPr="00197C12">
        <w:t>5.2. Biện pháp giảm thiểu tiếng ồn, độ rung</w:t>
      </w:r>
      <w:bookmarkEnd w:id="171"/>
    </w:p>
    <w:p w:rsidR="00197C12" w:rsidRPr="001E187A" w:rsidRDefault="0042350D" w:rsidP="0042350D">
      <w:pPr>
        <w:pStyle w:val="ListParagraph"/>
        <w:spacing w:before="80" w:after="80" w:line="360" w:lineRule="auto"/>
        <w:ind w:left="0" w:firstLine="567"/>
        <w:jc w:val="both"/>
        <w:rPr>
          <w:rFonts w:asciiTheme="majorHAnsi" w:hAnsiTheme="majorHAnsi" w:cstheme="majorHAnsi"/>
          <w:sz w:val="26"/>
          <w:szCs w:val="26"/>
        </w:rPr>
      </w:pPr>
      <w:r w:rsidRPr="0042350D">
        <w:rPr>
          <w:rFonts w:asciiTheme="majorHAnsi" w:hAnsiTheme="majorHAnsi" w:cstheme="majorHAnsi"/>
          <w:sz w:val="26"/>
          <w:szCs w:val="26"/>
        </w:rPr>
        <w:t xml:space="preserve">- </w:t>
      </w:r>
      <w:r w:rsidR="00197C12" w:rsidRPr="001E187A">
        <w:rPr>
          <w:rFonts w:asciiTheme="majorHAnsi" w:hAnsiTheme="majorHAnsi" w:cstheme="majorHAnsi"/>
          <w:sz w:val="26"/>
          <w:szCs w:val="26"/>
        </w:rPr>
        <w:t>Biện pháp giảm thiểu tiếng ồn, độ rung trong hoạt động sản xuất</w:t>
      </w:r>
    </w:p>
    <w:p w:rsidR="00197C12" w:rsidRPr="001E187A" w:rsidRDefault="0042350D" w:rsidP="00774E0B">
      <w:pPr>
        <w:pStyle w:val="ListParagraph"/>
        <w:numPr>
          <w:ilvl w:val="0"/>
          <w:numId w:val="24"/>
        </w:numPr>
        <w:spacing w:before="80" w:after="80" w:line="360" w:lineRule="auto"/>
        <w:ind w:left="0" w:firstLine="567"/>
        <w:jc w:val="both"/>
        <w:rPr>
          <w:rFonts w:asciiTheme="majorHAnsi" w:hAnsiTheme="majorHAnsi" w:cstheme="majorHAnsi"/>
          <w:sz w:val="26"/>
          <w:szCs w:val="26"/>
        </w:rPr>
      </w:pPr>
      <w:r w:rsidRPr="0042350D">
        <w:rPr>
          <w:rFonts w:asciiTheme="majorHAnsi" w:hAnsiTheme="majorHAnsi" w:cstheme="majorHAnsi"/>
          <w:sz w:val="26"/>
          <w:szCs w:val="26"/>
        </w:rPr>
        <w:t xml:space="preserve"> </w:t>
      </w:r>
      <w:r w:rsidR="007558A4">
        <w:rPr>
          <w:rFonts w:asciiTheme="majorHAnsi" w:hAnsiTheme="majorHAnsi" w:cstheme="majorHAnsi"/>
          <w:sz w:val="26"/>
          <w:szCs w:val="26"/>
        </w:rPr>
        <w:t>Cơ sở</w:t>
      </w:r>
      <w:r w:rsidR="00197C12" w:rsidRPr="001E187A">
        <w:rPr>
          <w:rFonts w:asciiTheme="majorHAnsi" w:hAnsiTheme="majorHAnsi" w:cstheme="majorHAnsi"/>
          <w:sz w:val="26"/>
          <w:szCs w:val="26"/>
        </w:rPr>
        <w:t xml:space="preserve"> áp dụng các biện pháp giảm thiểu tiếng ồn, độ rung như sau:</w:t>
      </w:r>
    </w:p>
    <w:p w:rsidR="00197C12" w:rsidRPr="001E187A" w:rsidRDefault="0042350D" w:rsidP="00774E0B">
      <w:pPr>
        <w:pStyle w:val="ListParagraph"/>
        <w:numPr>
          <w:ilvl w:val="0"/>
          <w:numId w:val="24"/>
        </w:numPr>
        <w:spacing w:before="80" w:after="80" w:line="360" w:lineRule="auto"/>
        <w:ind w:left="0" w:firstLine="567"/>
        <w:jc w:val="both"/>
        <w:rPr>
          <w:rFonts w:asciiTheme="majorHAnsi" w:hAnsiTheme="majorHAnsi" w:cstheme="majorHAnsi"/>
          <w:sz w:val="26"/>
          <w:szCs w:val="26"/>
        </w:rPr>
      </w:pPr>
      <w:r w:rsidRPr="0042350D">
        <w:rPr>
          <w:rFonts w:asciiTheme="majorHAnsi" w:hAnsiTheme="majorHAnsi" w:cstheme="majorHAnsi"/>
          <w:sz w:val="26"/>
          <w:szCs w:val="26"/>
        </w:rPr>
        <w:t xml:space="preserve"> </w:t>
      </w:r>
      <w:r w:rsidR="00197C12" w:rsidRPr="001E187A">
        <w:rPr>
          <w:rFonts w:asciiTheme="majorHAnsi" w:hAnsiTheme="majorHAnsi" w:cstheme="majorHAnsi"/>
          <w:sz w:val="26"/>
          <w:szCs w:val="26"/>
        </w:rPr>
        <w:t xml:space="preserve">Các máy móc, thiết bị được bố trí trong dây chuyền sản xuất một cách hợp lý, </w:t>
      </w:r>
      <w:r w:rsidR="00197C12" w:rsidRPr="00523A7D">
        <w:rPr>
          <w:rFonts w:asciiTheme="majorHAnsi" w:hAnsiTheme="majorHAnsi" w:cstheme="majorHAnsi"/>
          <w:color w:val="000000" w:themeColor="text1"/>
          <w:sz w:val="26"/>
          <w:szCs w:val="26"/>
        </w:rPr>
        <w:t>trá</w:t>
      </w:r>
      <w:r w:rsidR="00AB22A1" w:rsidRPr="00523A7D">
        <w:rPr>
          <w:rFonts w:asciiTheme="majorHAnsi" w:hAnsiTheme="majorHAnsi" w:cstheme="majorHAnsi"/>
          <w:color w:val="000000" w:themeColor="text1"/>
          <w:sz w:val="26"/>
          <w:szCs w:val="26"/>
        </w:rPr>
        <w:t>n</w:t>
      </w:r>
      <w:r w:rsidR="00197C12" w:rsidRPr="00523A7D">
        <w:rPr>
          <w:rFonts w:asciiTheme="majorHAnsi" w:hAnsiTheme="majorHAnsi" w:cstheme="majorHAnsi"/>
          <w:color w:val="000000" w:themeColor="text1"/>
          <w:sz w:val="26"/>
          <w:szCs w:val="26"/>
        </w:rPr>
        <w:t>h các máy móc gây ồn đặt gần nh</w:t>
      </w:r>
      <w:r w:rsidR="003A01EA" w:rsidRPr="00523A7D">
        <w:rPr>
          <w:rFonts w:asciiTheme="majorHAnsi" w:hAnsiTheme="majorHAnsi" w:cstheme="majorHAnsi"/>
          <w:color w:val="000000" w:themeColor="text1"/>
          <w:sz w:val="26"/>
          <w:szCs w:val="26"/>
        </w:rPr>
        <w:t>au</w:t>
      </w:r>
      <w:r w:rsidR="00197C12" w:rsidRPr="00523A7D">
        <w:rPr>
          <w:rFonts w:asciiTheme="majorHAnsi" w:hAnsiTheme="majorHAnsi" w:cstheme="majorHAnsi"/>
          <w:color w:val="000000" w:themeColor="text1"/>
          <w:sz w:val="26"/>
          <w:szCs w:val="26"/>
        </w:rPr>
        <w:t xml:space="preserve"> </w:t>
      </w:r>
      <w:r w:rsidR="00197C12" w:rsidRPr="001E187A">
        <w:rPr>
          <w:rFonts w:asciiTheme="majorHAnsi" w:hAnsiTheme="majorHAnsi" w:cstheme="majorHAnsi"/>
          <w:sz w:val="26"/>
          <w:szCs w:val="26"/>
        </w:rPr>
        <w:t>dẫn đến cộng hưởng tiếng ồn.</w:t>
      </w:r>
    </w:p>
    <w:p w:rsidR="00197C12" w:rsidRPr="001E187A" w:rsidRDefault="0042350D" w:rsidP="00774E0B">
      <w:pPr>
        <w:pStyle w:val="ListParagraph"/>
        <w:numPr>
          <w:ilvl w:val="0"/>
          <w:numId w:val="24"/>
        </w:numPr>
        <w:spacing w:before="80" w:after="80" w:line="360" w:lineRule="auto"/>
        <w:ind w:left="0" w:firstLine="567"/>
        <w:jc w:val="both"/>
        <w:rPr>
          <w:rFonts w:asciiTheme="majorHAnsi" w:hAnsiTheme="majorHAnsi" w:cstheme="majorHAnsi"/>
          <w:sz w:val="26"/>
          <w:szCs w:val="26"/>
        </w:rPr>
      </w:pPr>
      <w:r w:rsidRPr="0042350D">
        <w:rPr>
          <w:rFonts w:asciiTheme="majorHAnsi" w:hAnsiTheme="majorHAnsi" w:cstheme="majorHAnsi"/>
          <w:sz w:val="26"/>
          <w:szCs w:val="26"/>
        </w:rPr>
        <w:t xml:space="preserve"> </w:t>
      </w:r>
      <w:r w:rsidR="00197C12" w:rsidRPr="001E187A">
        <w:rPr>
          <w:rFonts w:asciiTheme="majorHAnsi" w:hAnsiTheme="majorHAnsi" w:cstheme="majorHAnsi"/>
          <w:sz w:val="26"/>
          <w:szCs w:val="26"/>
        </w:rPr>
        <w:t>Thường xuyên kiểm tra, bảo dưỡng máy móc định kỳ. Kiểm tra độ mài mòn các chi tiết máy, bổ sung dầu bôi trơn và thay thế các chi tiết bị mài mòn, hư hỏng định kỳ.</w:t>
      </w:r>
    </w:p>
    <w:p w:rsidR="00197C12" w:rsidRPr="001E187A" w:rsidRDefault="0042350D" w:rsidP="00774E0B">
      <w:pPr>
        <w:pStyle w:val="ListParagraph"/>
        <w:numPr>
          <w:ilvl w:val="0"/>
          <w:numId w:val="24"/>
        </w:numPr>
        <w:spacing w:before="80" w:after="80" w:line="360" w:lineRule="auto"/>
        <w:ind w:left="0" w:firstLine="567"/>
        <w:jc w:val="both"/>
        <w:rPr>
          <w:rFonts w:asciiTheme="majorHAnsi" w:hAnsiTheme="majorHAnsi" w:cstheme="majorHAnsi"/>
          <w:sz w:val="26"/>
          <w:szCs w:val="26"/>
        </w:rPr>
      </w:pPr>
      <w:r w:rsidRPr="0042350D">
        <w:rPr>
          <w:rFonts w:asciiTheme="majorHAnsi" w:hAnsiTheme="majorHAnsi" w:cstheme="majorHAnsi"/>
          <w:sz w:val="26"/>
          <w:szCs w:val="26"/>
        </w:rPr>
        <w:t xml:space="preserve"> </w:t>
      </w:r>
      <w:r w:rsidR="00197C12" w:rsidRPr="001E187A">
        <w:rPr>
          <w:rFonts w:asciiTheme="majorHAnsi" w:hAnsiTheme="majorHAnsi" w:cstheme="majorHAnsi"/>
          <w:sz w:val="26"/>
          <w:szCs w:val="26"/>
        </w:rPr>
        <w:t>Đúc móng bêtông cho các thiết bị, máy móc phát sinh tiếng ồn, độ rung. Tăng chiều sâu móng, có rãnh cát đề tranh lan truyền độ rung.</w:t>
      </w:r>
    </w:p>
    <w:p w:rsidR="00197C12" w:rsidRPr="001E187A" w:rsidRDefault="0042350D" w:rsidP="00774E0B">
      <w:pPr>
        <w:pStyle w:val="ListParagraph"/>
        <w:numPr>
          <w:ilvl w:val="0"/>
          <w:numId w:val="24"/>
        </w:numPr>
        <w:spacing w:before="80" w:after="80" w:line="360" w:lineRule="auto"/>
        <w:ind w:left="0" w:firstLine="567"/>
        <w:jc w:val="both"/>
        <w:rPr>
          <w:rFonts w:asciiTheme="majorHAnsi" w:hAnsiTheme="majorHAnsi" w:cstheme="majorHAnsi"/>
          <w:sz w:val="26"/>
          <w:szCs w:val="26"/>
        </w:rPr>
      </w:pPr>
      <w:r w:rsidRPr="0042350D">
        <w:rPr>
          <w:rFonts w:asciiTheme="majorHAnsi" w:hAnsiTheme="majorHAnsi" w:cstheme="majorHAnsi"/>
          <w:sz w:val="26"/>
          <w:szCs w:val="26"/>
        </w:rPr>
        <w:t xml:space="preserve"> </w:t>
      </w:r>
      <w:r w:rsidR="00197C12" w:rsidRPr="001E187A">
        <w:rPr>
          <w:rFonts w:asciiTheme="majorHAnsi" w:hAnsiTheme="majorHAnsi" w:cstheme="majorHAnsi"/>
          <w:sz w:val="26"/>
          <w:szCs w:val="26"/>
        </w:rPr>
        <w:t>Các công nhân làm việc trực tiếp trong xưởng sản xuất được sử dụng các thiết bị chống ồn để hạn chế tiêng ồn làm ảnh hưởng đến thính giác của công nhân.</w:t>
      </w:r>
    </w:p>
    <w:p w:rsidR="00197C12" w:rsidRPr="001E187A" w:rsidRDefault="0042350D" w:rsidP="0042350D">
      <w:pPr>
        <w:pStyle w:val="ListParagraph"/>
        <w:spacing w:before="80" w:after="80" w:line="360" w:lineRule="auto"/>
        <w:ind w:left="567"/>
        <w:rPr>
          <w:rFonts w:asciiTheme="majorHAnsi" w:hAnsiTheme="majorHAnsi" w:cstheme="majorHAnsi"/>
          <w:sz w:val="26"/>
          <w:szCs w:val="26"/>
        </w:rPr>
      </w:pPr>
      <w:r w:rsidRPr="0042350D">
        <w:rPr>
          <w:rFonts w:asciiTheme="majorHAnsi" w:hAnsiTheme="majorHAnsi" w:cstheme="majorHAnsi"/>
          <w:sz w:val="26"/>
          <w:szCs w:val="26"/>
        </w:rPr>
        <w:t xml:space="preserve">- </w:t>
      </w:r>
      <w:r w:rsidR="00197C12" w:rsidRPr="001E187A">
        <w:rPr>
          <w:rFonts w:asciiTheme="majorHAnsi" w:hAnsiTheme="majorHAnsi" w:cstheme="majorHAnsi"/>
          <w:sz w:val="26"/>
          <w:szCs w:val="26"/>
        </w:rPr>
        <w:t>Biện pháp giảm thiểu tiếng ồn, độ rung do phương tiện giao thông</w:t>
      </w:r>
    </w:p>
    <w:p w:rsidR="00197C12" w:rsidRPr="001E187A" w:rsidRDefault="0042350D" w:rsidP="0042350D">
      <w:pPr>
        <w:pStyle w:val="0Congdaudong"/>
        <w:spacing w:before="80" w:after="80" w:line="360" w:lineRule="auto"/>
        <w:ind w:left="0" w:firstLine="567"/>
        <w:contextualSpacing/>
        <w:rPr>
          <w:rFonts w:asciiTheme="majorHAnsi" w:hAnsiTheme="majorHAnsi" w:cstheme="majorHAnsi"/>
        </w:rPr>
      </w:pPr>
      <w:r w:rsidRPr="0042350D">
        <w:rPr>
          <w:rFonts w:asciiTheme="majorHAnsi" w:hAnsiTheme="majorHAnsi" w:cstheme="majorHAnsi"/>
        </w:rPr>
        <w:t xml:space="preserve"> </w:t>
      </w:r>
      <w:r w:rsidR="00197C12" w:rsidRPr="001E187A">
        <w:rPr>
          <w:rFonts w:asciiTheme="majorHAnsi" w:hAnsiTheme="majorHAnsi" w:cstheme="majorHAnsi"/>
        </w:rPr>
        <w:t xml:space="preserve">Xe ra vào yêu cầu đi với tốc độ chậm </w:t>
      </w:r>
      <w:r w:rsidR="00BC29AD" w:rsidRPr="008B2A20">
        <w:rPr>
          <w:rFonts w:asciiTheme="majorHAnsi" w:hAnsiTheme="majorHAnsi" w:cstheme="majorHAnsi"/>
        </w:rPr>
        <w:t>1</w:t>
      </w:r>
      <w:r w:rsidR="00197C12" w:rsidRPr="008B2A20">
        <w:rPr>
          <w:rFonts w:asciiTheme="majorHAnsi" w:hAnsiTheme="majorHAnsi" w:cstheme="majorHAnsi"/>
        </w:rPr>
        <w:t>5</w:t>
      </w:r>
      <w:r w:rsidR="00BC29AD" w:rsidRPr="00866194">
        <w:rPr>
          <w:rFonts w:asciiTheme="majorHAnsi" w:hAnsiTheme="majorHAnsi" w:cstheme="majorHAnsi"/>
        </w:rPr>
        <w:t xml:space="preserve"> </w:t>
      </w:r>
      <w:r w:rsidR="00197C12" w:rsidRPr="001E187A">
        <w:rPr>
          <w:rFonts w:asciiTheme="majorHAnsi" w:hAnsiTheme="majorHAnsi" w:cstheme="majorHAnsi"/>
        </w:rPr>
        <w:t>km/h, không bóp còi.</w:t>
      </w:r>
    </w:p>
    <w:p w:rsidR="00197C12" w:rsidRPr="001A6C90" w:rsidRDefault="0042350D" w:rsidP="0042350D">
      <w:pPr>
        <w:pStyle w:val="0Congdaudong"/>
        <w:spacing w:before="80" w:after="80" w:line="360" w:lineRule="auto"/>
        <w:ind w:left="0" w:firstLine="567"/>
        <w:contextualSpacing/>
        <w:rPr>
          <w:rFonts w:asciiTheme="majorHAnsi" w:hAnsiTheme="majorHAnsi" w:cstheme="majorHAnsi"/>
        </w:rPr>
      </w:pPr>
      <w:r w:rsidRPr="0042350D">
        <w:rPr>
          <w:rFonts w:asciiTheme="majorHAnsi" w:hAnsiTheme="majorHAnsi" w:cstheme="majorHAnsi"/>
        </w:rPr>
        <w:t xml:space="preserve"> </w:t>
      </w:r>
      <w:r w:rsidR="00197C12" w:rsidRPr="001E187A">
        <w:rPr>
          <w:rFonts w:asciiTheme="majorHAnsi" w:hAnsiTheme="majorHAnsi" w:cstheme="majorHAnsi"/>
        </w:rPr>
        <w:t>Thường xuyên kiểm tra và bảo trì các phương tiện vận chuyển, đảm bảo tình trạng kỹ thuật tốt.</w:t>
      </w:r>
    </w:p>
    <w:p w:rsidR="00197C12" w:rsidRPr="00A7088C" w:rsidRDefault="00A7088C" w:rsidP="00A7088C">
      <w:pPr>
        <w:pStyle w:val="0Congdaudong"/>
        <w:numPr>
          <w:ilvl w:val="0"/>
          <w:numId w:val="0"/>
        </w:numPr>
        <w:spacing w:before="80" w:after="80" w:line="360" w:lineRule="auto"/>
        <w:ind w:firstLine="567"/>
        <w:contextualSpacing/>
        <w:rPr>
          <w:rFonts w:asciiTheme="majorHAnsi" w:hAnsiTheme="majorHAnsi" w:cstheme="majorHAnsi"/>
          <w:b/>
          <w:bCs/>
          <w:i/>
          <w:iCs/>
        </w:rPr>
      </w:pPr>
      <w:r w:rsidRPr="00A7088C">
        <w:rPr>
          <w:rFonts w:asciiTheme="majorHAnsi" w:hAnsiTheme="majorHAnsi" w:cstheme="majorHAnsi"/>
          <w:b/>
          <w:bCs/>
          <w:i/>
          <w:iCs/>
        </w:rPr>
        <w:t>- Giá trị giới hạn tiếng ồn, độ rung</w:t>
      </w:r>
    </w:p>
    <w:p w:rsidR="00A7088C" w:rsidRPr="00A7088C" w:rsidRDefault="00A7088C" w:rsidP="00A7088C">
      <w:pPr>
        <w:spacing w:before="80" w:after="80" w:line="360" w:lineRule="auto"/>
        <w:ind w:firstLine="567"/>
        <w:contextualSpacing/>
        <w:jc w:val="both"/>
        <w:rPr>
          <w:rFonts w:ascii="Times New Roman" w:eastAsia="Calibri" w:hAnsi="Times New Roman" w:cs="Times New Roman"/>
          <w:color w:val="000000"/>
          <w:sz w:val="26"/>
          <w:szCs w:val="26"/>
        </w:rPr>
      </w:pPr>
      <w:bookmarkStart w:id="172" w:name="_Toc109892528"/>
      <w:r w:rsidRPr="00A7088C">
        <w:rPr>
          <w:rFonts w:ascii="Times New Roman" w:hAnsi="Times New Roman" w:cs="Times New Roman"/>
          <w:color w:val="000000"/>
          <w:sz w:val="26"/>
          <w:szCs w:val="26"/>
        </w:rPr>
        <w:t>Tiếng ồn, độ rung phải bảo đảm đáp ứng yêu cầu về bảo vệ môi trường, QCVN 26:2010/BTNMT - Quy chuẩn kỹ thuật quốc gia về tiếng ồn, QCVN 27:2010/BTNMT - Quy chuẩn kỹ thuật quốc gia về độ rung, cụ thể như sau:</w:t>
      </w:r>
    </w:p>
    <w:p w:rsidR="00197C12" w:rsidRPr="00AA7A38" w:rsidRDefault="00AA7A38" w:rsidP="00AA7A38">
      <w:pPr>
        <w:pStyle w:val="Caption"/>
      </w:pPr>
      <w:r w:rsidRPr="00AA7A38">
        <w:t xml:space="preserve"> </w:t>
      </w:r>
      <w:bookmarkStart w:id="173" w:name="_Toc144207975"/>
      <w:bookmarkStart w:id="174" w:name="_Toc144216668"/>
      <w:r>
        <w:t xml:space="preserve">Bảng </w:t>
      </w:r>
      <w:fldSimple w:instr=" STYLEREF 1 \s ">
        <w:r w:rsidR="00C535D2">
          <w:rPr>
            <w:noProof/>
          </w:rPr>
          <w:t>3</w:t>
        </w:r>
      </w:fldSimple>
      <w:r w:rsidR="00DB2387">
        <w:t>.</w:t>
      </w:r>
      <w:fldSimple w:instr=" SEQ Bảng \* ARABIC \s 1 ">
        <w:r w:rsidR="00C535D2">
          <w:rPr>
            <w:noProof/>
          </w:rPr>
          <w:t>16</w:t>
        </w:r>
      </w:fldSimple>
      <w:r w:rsidR="00197C12" w:rsidRPr="00197C12">
        <w:t xml:space="preserve"> </w:t>
      </w:r>
      <w:bookmarkEnd w:id="172"/>
      <w:r w:rsidRPr="00AA7A38">
        <w:t>Giá trị giới hạ</w:t>
      </w:r>
      <w:r>
        <w:t>n đối với hạn đối với tiếng ồn</w:t>
      </w:r>
      <w:bookmarkEnd w:id="173"/>
      <w:bookmarkEnd w:id="174"/>
    </w:p>
    <w:tbl>
      <w:tblPr>
        <w:tblStyle w:val="TableGrid"/>
        <w:tblW w:w="0" w:type="auto"/>
        <w:tblLook w:val="04A0" w:firstRow="1" w:lastRow="0" w:firstColumn="1" w:lastColumn="0" w:noHBand="0" w:noVBand="1"/>
      </w:tblPr>
      <w:tblGrid>
        <w:gridCol w:w="1101"/>
        <w:gridCol w:w="4110"/>
        <w:gridCol w:w="4076"/>
      </w:tblGrid>
      <w:tr w:rsidR="00AA7A38" w:rsidTr="00AA7A38">
        <w:tc>
          <w:tcPr>
            <w:tcW w:w="1101" w:type="dxa"/>
          </w:tcPr>
          <w:p w:rsidR="00AA7A38" w:rsidRPr="00AA7A38" w:rsidRDefault="00AA7A38" w:rsidP="00FB462B">
            <w:pPr>
              <w:pStyle w:val="ABNG"/>
              <w:ind w:firstLine="0"/>
              <w:rPr>
                <w:lang w:val="en-US"/>
              </w:rPr>
            </w:pPr>
            <w:r>
              <w:rPr>
                <w:lang w:val="en-US"/>
              </w:rPr>
              <w:t>STT</w:t>
            </w:r>
          </w:p>
        </w:tc>
        <w:tc>
          <w:tcPr>
            <w:tcW w:w="4110" w:type="dxa"/>
          </w:tcPr>
          <w:p w:rsidR="00AA7A38" w:rsidRPr="00AA7A38" w:rsidRDefault="00AA7A38" w:rsidP="00FB462B">
            <w:pPr>
              <w:pStyle w:val="ABNG"/>
              <w:ind w:firstLine="0"/>
              <w:rPr>
                <w:lang w:val="en-US"/>
              </w:rPr>
            </w:pPr>
            <w:r>
              <w:rPr>
                <w:lang w:val="en-US"/>
              </w:rPr>
              <w:t>Từ 6 - 21 giờ (dBA)</w:t>
            </w:r>
          </w:p>
        </w:tc>
        <w:tc>
          <w:tcPr>
            <w:tcW w:w="4076" w:type="dxa"/>
          </w:tcPr>
          <w:p w:rsidR="00AA7A38" w:rsidRDefault="00AA7A38" w:rsidP="00AA7A38">
            <w:pPr>
              <w:pStyle w:val="ABNG"/>
              <w:ind w:firstLine="0"/>
            </w:pPr>
            <w:r>
              <w:rPr>
                <w:lang w:val="en-US"/>
              </w:rPr>
              <w:t>Từ 21 - 6 giờ (dBA)</w:t>
            </w:r>
          </w:p>
        </w:tc>
      </w:tr>
      <w:tr w:rsidR="00AA7A38" w:rsidTr="00AA7A38">
        <w:tc>
          <w:tcPr>
            <w:tcW w:w="1101" w:type="dxa"/>
          </w:tcPr>
          <w:p w:rsidR="00AA7A38" w:rsidRDefault="00AA7A38" w:rsidP="00FB462B">
            <w:pPr>
              <w:pStyle w:val="ABNG"/>
              <w:ind w:firstLine="0"/>
            </w:pPr>
          </w:p>
        </w:tc>
        <w:tc>
          <w:tcPr>
            <w:tcW w:w="4110" w:type="dxa"/>
          </w:tcPr>
          <w:p w:rsidR="00AA7A38" w:rsidRPr="00AA7A38" w:rsidRDefault="00AA7A38" w:rsidP="00FB462B">
            <w:pPr>
              <w:pStyle w:val="ABNG"/>
              <w:ind w:firstLine="0"/>
              <w:rPr>
                <w:lang w:val="en-US"/>
              </w:rPr>
            </w:pPr>
            <w:r>
              <w:rPr>
                <w:lang w:val="en-US"/>
              </w:rPr>
              <w:t>70</w:t>
            </w:r>
          </w:p>
        </w:tc>
        <w:tc>
          <w:tcPr>
            <w:tcW w:w="4076" w:type="dxa"/>
          </w:tcPr>
          <w:p w:rsidR="00AA7A38" w:rsidRPr="00AA7A38" w:rsidRDefault="00A7088C" w:rsidP="00FB462B">
            <w:pPr>
              <w:pStyle w:val="ABNG"/>
              <w:ind w:firstLine="0"/>
              <w:rPr>
                <w:lang w:val="en-US"/>
              </w:rPr>
            </w:pPr>
            <w:r>
              <w:rPr>
                <w:lang w:val="en-US"/>
              </w:rPr>
              <w:t>55</w:t>
            </w:r>
          </w:p>
        </w:tc>
      </w:tr>
    </w:tbl>
    <w:p w:rsidR="00253D80" w:rsidRDefault="00253D80" w:rsidP="00A7088C">
      <w:pPr>
        <w:pStyle w:val="Caption"/>
        <w:spacing w:before="120" w:after="0" w:line="360" w:lineRule="auto"/>
      </w:pPr>
    </w:p>
    <w:p w:rsidR="00253D80" w:rsidRDefault="00253D80" w:rsidP="00A7088C">
      <w:pPr>
        <w:pStyle w:val="Caption"/>
        <w:spacing w:before="120" w:after="0" w:line="360" w:lineRule="auto"/>
      </w:pPr>
    </w:p>
    <w:p w:rsidR="0042350D" w:rsidRPr="00A7088C" w:rsidRDefault="00A7088C" w:rsidP="00A7088C">
      <w:pPr>
        <w:pStyle w:val="Caption"/>
        <w:spacing w:before="120" w:after="0" w:line="360" w:lineRule="auto"/>
      </w:pPr>
      <w:bookmarkStart w:id="175" w:name="_Toc144207976"/>
      <w:bookmarkStart w:id="176" w:name="_Toc144216669"/>
      <w:r>
        <w:lastRenderedPageBreak/>
        <w:t xml:space="preserve">Bảng </w:t>
      </w:r>
      <w:fldSimple w:instr=" STYLEREF 1 \s ">
        <w:r w:rsidR="00C535D2">
          <w:rPr>
            <w:noProof/>
          </w:rPr>
          <w:t>3</w:t>
        </w:r>
      </w:fldSimple>
      <w:r w:rsidR="00DB2387">
        <w:t>.</w:t>
      </w:r>
      <w:fldSimple w:instr=" SEQ Bảng \* ARABIC \s 1 ">
        <w:r w:rsidR="00C535D2">
          <w:rPr>
            <w:noProof/>
          </w:rPr>
          <w:t>17</w:t>
        </w:r>
      </w:fldSimple>
      <w:r w:rsidRPr="00A7088C">
        <w:t xml:space="preserve"> </w:t>
      </w:r>
      <w:r w:rsidRPr="00AA7A38">
        <w:t>Giá trị giới hạ</w:t>
      </w:r>
      <w:r>
        <w:t xml:space="preserve">n đối với hạn đối với </w:t>
      </w:r>
      <w:r w:rsidRPr="00A7088C">
        <w:t>độ rung</w:t>
      </w:r>
      <w:bookmarkEnd w:id="175"/>
      <w:bookmarkEnd w:id="176"/>
    </w:p>
    <w:tbl>
      <w:tblPr>
        <w:tblW w:w="9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4339"/>
        <w:gridCol w:w="3817"/>
      </w:tblGrid>
      <w:tr w:rsidR="00A7088C" w:rsidRPr="00A7088C" w:rsidTr="007C6D2C">
        <w:trPr>
          <w:trHeight w:val="618"/>
        </w:trPr>
        <w:tc>
          <w:tcPr>
            <w:tcW w:w="964" w:type="dxa"/>
            <w:vMerge w:val="restart"/>
            <w:tcBorders>
              <w:top w:val="single" w:sz="4" w:space="0" w:color="auto"/>
              <w:left w:val="single" w:sz="4" w:space="0" w:color="auto"/>
              <w:bottom w:val="single" w:sz="4" w:space="0" w:color="auto"/>
              <w:right w:val="single" w:sz="4" w:space="0" w:color="auto"/>
            </w:tcBorders>
            <w:vAlign w:val="center"/>
            <w:hideMark/>
          </w:tcPr>
          <w:p w:rsidR="00A7088C" w:rsidRPr="00A7088C" w:rsidRDefault="00A7088C" w:rsidP="007C6D2C">
            <w:pPr>
              <w:snapToGrid w:val="0"/>
              <w:spacing w:before="80" w:after="80" w:line="360" w:lineRule="auto"/>
              <w:contextualSpacing/>
              <w:jc w:val="center"/>
              <w:rPr>
                <w:rFonts w:ascii="Times New Roman" w:eastAsia="MS Mincho" w:hAnsi="Times New Roman" w:cs="Times New Roman"/>
                <w:b/>
                <w:color w:val="000000"/>
                <w:sz w:val="26"/>
                <w:szCs w:val="26"/>
                <w:lang w:val="sv-SE"/>
              </w:rPr>
            </w:pPr>
            <w:r w:rsidRPr="00A7088C">
              <w:rPr>
                <w:rFonts w:ascii="Times New Roman" w:eastAsia="MS Mincho" w:hAnsi="Times New Roman" w:cs="Times New Roman"/>
                <w:b/>
                <w:color w:val="000000"/>
                <w:sz w:val="26"/>
                <w:szCs w:val="26"/>
                <w:lang w:val="sv-SE"/>
              </w:rPr>
              <w:t>STT</w:t>
            </w:r>
          </w:p>
        </w:tc>
        <w:tc>
          <w:tcPr>
            <w:tcW w:w="8156" w:type="dxa"/>
            <w:gridSpan w:val="2"/>
            <w:tcBorders>
              <w:top w:val="single" w:sz="4" w:space="0" w:color="auto"/>
              <w:left w:val="single" w:sz="4" w:space="0" w:color="auto"/>
              <w:bottom w:val="single" w:sz="4" w:space="0" w:color="auto"/>
              <w:right w:val="single" w:sz="4" w:space="0" w:color="auto"/>
            </w:tcBorders>
            <w:vAlign w:val="center"/>
            <w:hideMark/>
          </w:tcPr>
          <w:p w:rsidR="00A7088C" w:rsidRPr="00A7088C" w:rsidRDefault="00A7088C" w:rsidP="007C6D2C">
            <w:pPr>
              <w:snapToGrid w:val="0"/>
              <w:spacing w:before="80" w:after="80" w:line="360" w:lineRule="auto"/>
              <w:contextualSpacing/>
              <w:jc w:val="center"/>
              <w:rPr>
                <w:rFonts w:ascii="Times New Roman" w:eastAsia="MS Mincho" w:hAnsi="Times New Roman" w:cs="Times New Roman"/>
                <w:b/>
                <w:color w:val="000000"/>
                <w:sz w:val="26"/>
                <w:szCs w:val="26"/>
                <w:lang w:val="sv-SE"/>
              </w:rPr>
            </w:pPr>
            <w:r w:rsidRPr="00A7088C">
              <w:rPr>
                <w:rFonts w:ascii="Times New Roman" w:eastAsia="MS Mincho" w:hAnsi="Times New Roman" w:cs="Times New Roman"/>
                <w:b/>
                <w:color w:val="000000"/>
                <w:sz w:val="26"/>
                <w:szCs w:val="26"/>
                <w:lang w:val="sv-SE"/>
              </w:rPr>
              <w:t>Thời gian áp dụng trong ngày và mức gia tốc rung cho phép, dB</w:t>
            </w:r>
          </w:p>
        </w:tc>
      </w:tr>
      <w:tr w:rsidR="00A7088C" w:rsidRPr="00A7088C" w:rsidTr="007C6D2C">
        <w:trPr>
          <w:trHeight w:val="309"/>
        </w:trPr>
        <w:tc>
          <w:tcPr>
            <w:tcW w:w="964" w:type="dxa"/>
            <w:vMerge/>
            <w:tcBorders>
              <w:top w:val="single" w:sz="4" w:space="0" w:color="auto"/>
              <w:left w:val="single" w:sz="4" w:space="0" w:color="auto"/>
              <w:bottom w:val="single" w:sz="4" w:space="0" w:color="auto"/>
              <w:right w:val="single" w:sz="4" w:space="0" w:color="auto"/>
            </w:tcBorders>
            <w:vAlign w:val="center"/>
            <w:hideMark/>
          </w:tcPr>
          <w:p w:rsidR="00A7088C" w:rsidRPr="00A7088C" w:rsidRDefault="00A7088C" w:rsidP="007C6D2C">
            <w:pPr>
              <w:rPr>
                <w:rFonts w:ascii="Times New Roman" w:eastAsia="MS Mincho" w:hAnsi="Times New Roman" w:cs="Times New Roman"/>
                <w:b/>
                <w:color w:val="000000"/>
                <w:sz w:val="26"/>
                <w:szCs w:val="26"/>
                <w:lang w:val="sv-SE"/>
              </w:rPr>
            </w:pPr>
          </w:p>
        </w:tc>
        <w:tc>
          <w:tcPr>
            <w:tcW w:w="4339" w:type="dxa"/>
            <w:tcBorders>
              <w:top w:val="single" w:sz="4" w:space="0" w:color="auto"/>
              <w:left w:val="single" w:sz="4" w:space="0" w:color="auto"/>
              <w:bottom w:val="single" w:sz="4" w:space="0" w:color="auto"/>
              <w:right w:val="single" w:sz="4" w:space="0" w:color="auto"/>
            </w:tcBorders>
            <w:vAlign w:val="center"/>
            <w:hideMark/>
          </w:tcPr>
          <w:p w:rsidR="00A7088C" w:rsidRPr="00A7088C" w:rsidRDefault="00A7088C" w:rsidP="007C6D2C">
            <w:pPr>
              <w:snapToGrid w:val="0"/>
              <w:spacing w:before="80" w:after="80" w:line="360" w:lineRule="auto"/>
              <w:contextualSpacing/>
              <w:jc w:val="center"/>
              <w:rPr>
                <w:rFonts w:ascii="Times New Roman" w:eastAsia="MS Mincho" w:hAnsi="Times New Roman" w:cs="Times New Roman"/>
                <w:color w:val="000000"/>
                <w:sz w:val="26"/>
                <w:szCs w:val="26"/>
                <w:lang w:val="sv-SE"/>
              </w:rPr>
            </w:pPr>
            <w:r w:rsidRPr="00A7088C">
              <w:rPr>
                <w:rFonts w:ascii="Times New Roman" w:eastAsia="MS Mincho" w:hAnsi="Times New Roman" w:cs="Times New Roman"/>
                <w:color w:val="000000"/>
                <w:sz w:val="26"/>
                <w:szCs w:val="26"/>
                <w:lang w:val="sv-SE"/>
              </w:rPr>
              <w:t>Từ 6-21 giờ</w:t>
            </w:r>
          </w:p>
        </w:tc>
        <w:tc>
          <w:tcPr>
            <w:tcW w:w="3817" w:type="dxa"/>
            <w:tcBorders>
              <w:top w:val="single" w:sz="4" w:space="0" w:color="auto"/>
              <w:left w:val="single" w:sz="4" w:space="0" w:color="auto"/>
              <w:bottom w:val="single" w:sz="4" w:space="0" w:color="auto"/>
              <w:right w:val="single" w:sz="4" w:space="0" w:color="auto"/>
            </w:tcBorders>
            <w:vAlign w:val="center"/>
            <w:hideMark/>
          </w:tcPr>
          <w:p w:rsidR="00A7088C" w:rsidRPr="00A7088C" w:rsidRDefault="00A7088C" w:rsidP="007C6D2C">
            <w:pPr>
              <w:snapToGrid w:val="0"/>
              <w:spacing w:before="80" w:after="80" w:line="360" w:lineRule="auto"/>
              <w:contextualSpacing/>
              <w:jc w:val="center"/>
              <w:rPr>
                <w:rFonts w:ascii="Times New Roman" w:eastAsia="MS Mincho" w:hAnsi="Times New Roman" w:cs="Times New Roman"/>
                <w:color w:val="000000"/>
                <w:sz w:val="26"/>
                <w:szCs w:val="26"/>
                <w:lang w:val="sv-SE"/>
              </w:rPr>
            </w:pPr>
            <w:r w:rsidRPr="00A7088C">
              <w:rPr>
                <w:rFonts w:ascii="Times New Roman" w:eastAsia="MS Mincho" w:hAnsi="Times New Roman" w:cs="Times New Roman"/>
                <w:color w:val="000000"/>
                <w:sz w:val="26"/>
                <w:szCs w:val="26"/>
                <w:lang w:val="sv-SE"/>
              </w:rPr>
              <w:t>Từ 21-6 giờ</w:t>
            </w:r>
          </w:p>
        </w:tc>
      </w:tr>
      <w:tr w:rsidR="00A7088C" w:rsidRPr="00A7088C" w:rsidTr="00522183">
        <w:trPr>
          <w:trHeight w:val="440"/>
        </w:trPr>
        <w:tc>
          <w:tcPr>
            <w:tcW w:w="964" w:type="dxa"/>
            <w:tcBorders>
              <w:top w:val="single" w:sz="4" w:space="0" w:color="auto"/>
              <w:left w:val="single" w:sz="4" w:space="0" w:color="auto"/>
              <w:bottom w:val="single" w:sz="4" w:space="0" w:color="auto"/>
              <w:right w:val="single" w:sz="4" w:space="0" w:color="auto"/>
            </w:tcBorders>
            <w:vAlign w:val="center"/>
            <w:hideMark/>
          </w:tcPr>
          <w:p w:rsidR="00A7088C" w:rsidRPr="00A7088C" w:rsidRDefault="00A7088C" w:rsidP="007C6D2C">
            <w:pPr>
              <w:snapToGrid w:val="0"/>
              <w:spacing w:before="80" w:after="80" w:line="360" w:lineRule="auto"/>
              <w:contextualSpacing/>
              <w:jc w:val="center"/>
              <w:rPr>
                <w:rFonts w:ascii="Times New Roman" w:eastAsia="MS Mincho" w:hAnsi="Times New Roman" w:cs="Times New Roman"/>
                <w:color w:val="000000"/>
                <w:sz w:val="26"/>
                <w:szCs w:val="26"/>
                <w:lang w:val="sv-SE"/>
              </w:rPr>
            </w:pPr>
            <w:r w:rsidRPr="00A7088C">
              <w:rPr>
                <w:rFonts w:ascii="Times New Roman" w:eastAsia="MS Mincho" w:hAnsi="Times New Roman" w:cs="Times New Roman"/>
                <w:color w:val="000000"/>
                <w:sz w:val="26"/>
                <w:szCs w:val="26"/>
                <w:lang w:val="sv-SE"/>
              </w:rPr>
              <w:t>1</w:t>
            </w:r>
          </w:p>
        </w:tc>
        <w:tc>
          <w:tcPr>
            <w:tcW w:w="4339" w:type="dxa"/>
            <w:tcBorders>
              <w:top w:val="single" w:sz="4" w:space="0" w:color="auto"/>
              <w:left w:val="single" w:sz="4" w:space="0" w:color="auto"/>
              <w:bottom w:val="single" w:sz="4" w:space="0" w:color="auto"/>
              <w:right w:val="single" w:sz="4" w:space="0" w:color="auto"/>
            </w:tcBorders>
            <w:vAlign w:val="center"/>
            <w:hideMark/>
          </w:tcPr>
          <w:p w:rsidR="00A7088C" w:rsidRPr="00A7088C" w:rsidRDefault="00A7088C" w:rsidP="007C6D2C">
            <w:pPr>
              <w:snapToGrid w:val="0"/>
              <w:spacing w:before="80" w:after="80" w:line="360" w:lineRule="auto"/>
              <w:contextualSpacing/>
              <w:jc w:val="center"/>
              <w:rPr>
                <w:rFonts w:ascii="Times New Roman" w:eastAsia="MS Mincho" w:hAnsi="Times New Roman" w:cs="Times New Roman"/>
                <w:color w:val="000000"/>
                <w:sz w:val="26"/>
                <w:szCs w:val="26"/>
              </w:rPr>
            </w:pPr>
            <w:r w:rsidRPr="00A7088C">
              <w:rPr>
                <w:rFonts w:ascii="Times New Roman" w:eastAsia="MS Mincho" w:hAnsi="Times New Roman" w:cs="Times New Roman"/>
                <w:color w:val="000000"/>
                <w:sz w:val="26"/>
                <w:szCs w:val="26"/>
              </w:rPr>
              <w:t>70</w:t>
            </w:r>
          </w:p>
        </w:tc>
        <w:tc>
          <w:tcPr>
            <w:tcW w:w="3817" w:type="dxa"/>
            <w:tcBorders>
              <w:top w:val="single" w:sz="4" w:space="0" w:color="auto"/>
              <w:left w:val="single" w:sz="4" w:space="0" w:color="auto"/>
              <w:bottom w:val="single" w:sz="4" w:space="0" w:color="auto"/>
              <w:right w:val="single" w:sz="4" w:space="0" w:color="auto"/>
            </w:tcBorders>
            <w:vAlign w:val="center"/>
            <w:hideMark/>
          </w:tcPr>
          <w:p w:rsidR="00A7088C" w:rsidRPr="00A7088C" w:rsidRDefault="00A7088C" w:rsidP="007C6D2C">
            <w:pPr>
              <w:snapToGrid w:val="0"/>
              <w:spacing w:before="80" w:after="80" w:line="360" w:lineRule="auto"/>
              <w:contextualSpacing/>
              <w:jc w:val="center"/>
              <w:rPr>
                <w:rFonts w:ascii="Times New Roman" w:eastAsia="MS Mincho" w:hAnsi="Times New Roman" w:cs="Times New Roman"/>
                <w:color w:val="000000"/>
                <w:sz w:val="26"/>
                <w:szCs w:val="26"/>
              </w:rPr>
            </w:pPr>
            <w:r w:rsidRPr="00A7088C">
              <w:rPr>
                <w:rFonts w:ascii="Times New Roman" w:eastAsia="MS Mincho" w:hAnsi="Times New Roman" w:cs="Times New Roman"/>
                <w:color w:val="000000"/>
                <w:sz w:val="26"/>
                <w:szCs w:val="26"/>
              </w:rPr>
              <w:t>60</w:t>
            </w:r>
          </w:p>
        </w:tc>
      </w:tr>
    </w:tbl>
    <w:p w:rsidR="00197C12" w:rsidRPr="00197C12" w:rsidRDefault="00197C12" w:rsidP="00FB462B">
      <w:pPr>
        <w:pStyle w:val="ALV2"/>
      </w:pPr>
      <w:bookmarkStart w:id="177" w:name="_Toc109027758"/>
      <w:bookmarkStart w:id="178" w:name="_Toc144218577"/>
      <w:r w:rsidRPr="00197C12">
        <w:t>6. Phương án phòng ngừa, ứng phó sự cố môi trường</w:t>
      </w:r>
      <w:bookmarkEnd w:id="177"/>
      <w:bookmarkEnd w:id="178"/>
    </w:p>
    <w:p w:rsidR="00197C12" w:rsidRDefault="00197C12" w:rsidP="00FB462B">
      <w:pPr>
        <w:pStyle w:val="ALV3"/>
      </w:pPr>
      <w:bookmarkStart w:id="179" w:name="_Toc109027759"/>
      <w:r w:rsidRPr="00197C12">
        <w:t>6.1. Phòng ngừa sự cố đối với hệ thống xử lý nước thải</w:t>
      </w:r>
      <w:bookmarkEnd w:id="179"/>
    </w:p>
    <w:p w:rsidR="0091645A" w:rsidRPr="0091645A" w:rsidRDefault="007558A4" w:rsidP="0091645A">
      <w:pPr>
        <w:pStyle w:val="Normal0"/>
        <w:spacing w:before="80" w:after="80" w:line="360" w:lineRule="auto"/>
        <w:ind w:firstLine="567"/>
        <w:contextualSpacing/>
      </w:pPr>
      <w:r>
        <w:t>Cơ sở</w:t>
      </w:r>
      <w:r w:rsidR="0091645A">
        <w:t xml:space="preserve"> đã xây dựng HTXL</w:t>
      </w:r>
      <w:r w:rsidR="00AB5AC0">
        <w:t xml:space="preserve"> nước th</w:t>
      </w:r>
      <w:r w:rsidR="00AB5AC0" w:rsidRPr="00AB5AC0">
        <w:t>ải</w:t>
      </w:r>
      <w:r w:rsidR="0091645A">
        <w:t xml:space="preserve"> </w:t>
      </w:r>
      <w:r w:rsidR="00AB5AC0">
        <w:t>12</w:t>
      </w:r>
      <w:r w:rsidR="0091645A" w:rsidRPr="00183C57">
        <w:t>0m</w:t>
      </w:r>
      <w:r w:rsidR="0091645A" w:rsidRPr="00183C57">
        <w:rPr>
          <w:vertAlign w:val="superscript"/>
        </w:rPr>
        <w:t>3</w:t>
      </w:r>
      <w:r w:rsidR="0091645A">
        <w:t xml:space="preserve">/ngày đêm có hệ số </w:t>
      </w:r>
      <w:r w:rsidR="0091645A" w:rsidRPr="00183C57">
        <w:t>K</w:t>
      </w:r>
      <w:r w:rsidR="0091645A" w:rsidRPr="00B21BA3">
        <w:rPr>
          <w:vertAlign w:val="subscript"/>
        </w:rPr>
        <w:t>f</w:t>
      </w:r>
      <w:r w:rsidR="00124CA5">
        <w:rPr>
          <w:vertAlign w:val="subscript"/>
        </w:rPr>
        <w:t xml:space="preserve"> </w:t>
      </w:r>
      <w:r w:rsidR="0091645A">
        <w:t>= 1,1, K</w:t>
      </w:r>
      <w:r w:rsidR="0091645A" w:rsidRPr="00B21BA3">
        <w:rPr>
          <w:vertAlign w:val="subscript"/>
        </w:rPr>
        <w:t>q</w:t>
      </w:r>
      <w:r w:rsidR="00124CA5">
        <w:rPr>
          <w:vertAlign w:val="subscript"/>
        </w:rPr>
        <w:t xml:space="preserve"> </w:t>
      </w:r>
      <w:r w:rsidR="0091645A">
        <w:t>=</w:t>
      </w:r>
      <w:r w:rsidR="00124CA5">
        <w:t xml:space="preserve"> </w:t>
      </w:r>
      <w:r w:rsidR="0091645A">
        <w:t xml:space="preserve">0,9 </w:t>
      </w:r>
      <w:r w:rsidR="0091645A" w:rsidRPr="00183C57">
        <w:t>để</w:t>
      </w:r>
      <w:r w:rsidR="0091645A">
        <w:t xml:space="preserve"> xử lý nước thải sinh hoạt của công nhân viên trong </w:t>
      </w:r>
      <w:r>
        <w:t>Cơ sở</w:t>
      </w:r>
      <w:r w:rsidR="0091645A">
        <w:t xml:space="preserve"> và đã đáp ứng được chất lượng nước sau xử lý đạt QCVNQCVN 40:2011/</w:t>
      </w:r>
      <w:r w:rsidR="00AB5AC0">
        <w:t>BTNMT,</w:t>
      </w:r>
      <w:r w:rsidR="0091645A">
        <w:t xml:space="preserve"> </w:t>
      </w:r>
      <w:r w:rsidR="00AB5AC0">
        <w:t>C</w:t>
      </w:r>
      <w:r w:rsidR="0091645A">
        <w:t>ột A. Tuy nhiên, đ</w:t>
      </w:r>
      <w:r w:rsidR="0091645A" w:rsidRPr="00007399">
        <w:t>ể</w:t>
      </w:r>
      <w:r w:rsidR="0091645A">
        <w:t xml:space="preserve"> phòng ngừa các sự cố đối với </w:t>
      </w:r>
      <w:r w:rsidR="00AB5AC0">
        <w:t>HTXL nước th</w:t>
      </w:r>
      <w:r w:rsidR="00AB5AC0" w:rsidRPr="00AB5AC0">
        <w:t>ải</w:t>
      </w:r>
      <w:r w:rsidR="0091645A">
        <w:t xml:space="preserve">, </w:t>
      </w:r>
      <w:r>
        <w:t>Cơ sở</w:t>
      </w:r>
      <w:r w:rsidR="0091645A">
        <w:t xml:space="preserve"> đã tiến hành theo dõi, ghi chép đánh giá lưu lượng nước thải phát sinh trong sổ theo dõi lưu lượng (Đính kèm phụ lục). Ngoài ra, </w:t>
      </w:r>
      <w:r>
        <w:t>Cơ sở</w:t>
      </w:r>
      <w:r w:rsidR="0091645A">
        <w:t xml:space="preserve"> có bố trí nhân viên vận hành </w:t>
      </w:r>
      <w:r w:rsidR="00AB5AC0">
        <w:t>HTXL nước th</w:t>
      </w:r>
      <w:r w:rsidR="00AB5AC0" w:rsidRPr="00AB5AC0">
        <w:t>ải</w:t>
      </w:r>
      <w:r w:rsidR="00AB5AC0">
        <w:t xml:space="preserve"> </w:t>
      </w:r>
      <w:r w:rsidR="0091645A">
        <w:t xml:space="preserve">để </w:t>
      </w:r>
      <w:r w:rsidR="00EB2502">
        <w:t>đảm bảo hệ thống hoạt động ổn định</w:t>
      </w:r>
      <w:r w:rsidR="0091645A">
        <w:t xml:space="preserve">. Đồng thời </w:t>
      </w:r>
      <w:r>
        <w:t>Cơ sở</w:t>
      </w:r>
      <w:r w:rsidR="0091645A">
        <w:t xml:space="preserve"> cũng sẽ thực hiện các giải pháp, phòng ngừa, ứng phó sự cố với </w:t>
      </w:r>
      <w:r w:rsidR="001440AB">
        <w:t>HTXL nước th</w:t>
      </w:r>
      <w:r w:rsidR="001440AB" w:rsidRPr="00AB5AC0">
        <w:t>ải</w:t>
      </w:r>
      <w:r w:rsidR="001440AB">
        <w:t xml:space="preserve"> </w:t>
      </w:r>
      <w:r w:rsidR="0091645A">
        <w:t>như sau:</w:t>
      </w:r>
    </w:p>
    <w:p w:rsidR="00197C12" w:rsidRDefault="00A7088C" w:rsidP="00A7088C">
      <w:pPr>
        <w:pStyle w:val="Caption"/>
      </w:pPr>
      <w:bookmarkStart w:id="180" w:name="_Toc109892529"/>
      <w:bookmarkStart w:id="181" w:name="_Toc144207977"/>
      <w:bookmarkStart w:id="182" w:name="_Toc144216670"/>
      <w:r>
        <w:t xml:space="preserve">Bảng </w:t>
      </w:r>
      <w:fldSimple w:instr=" STYLEREF 1 \s ">
        <w:r w:rsidR="00C535D2">
          <w:rPr>
            <w:noProof/>
          </w:rPr>
          <w:t>3</w:t>
        </w:r>
      </w:fldSimple>
      <w:r w:rsidR="00DB2387">
        <w:t>.</w:t>
      </w:r>
      <w:fldSimple w:instr=" SEQ Bảng \* ARABIC \s 1 ">
        <w:r w:rsidR="00C535D2">
          <w:rPr>
            <w:noProof/>
          </w:rPr>
          <w:t>18</w:t>
        </w:r>
      </w:fldSimple>
      <w:r w:rsidRPr="00A7088C">
        <w:t xml:space="preserve"> </w:t>
      </w:r>
      <w:r w:rsidR="00197C12" w:rsidRPr="00197C12">
        <w:t xml:space="preserve">Các biện pháp phòng </w:t>
      </w:r>
      <w:r w:rsidR="00197C12" w:rsidRPr="00E954A3">
        <w:t>ngừa</w:t>
      </w:r>
      <w:r w:rsidR="00197C12" w:rsidRPr="00197C12">
        <w:t>, ứng phó sự cố hệ thống xử lý nước thải</w:t>
      </w:r>
      <w:bookmarkEnd w:id="180"/>
      <w:bookmarkEnd w:id="181"/>
      <w:bookmarkEnd w:id="182"/>
    </w:p>
    <w:tbl>
      <w:tblPr>
        <w:tblStyle w:val="TableGrid"/>
        <w:tblW w:w="9356" w:type="dxa"/>
        <w:tblInd w:w="-176" w:type="dxa"/>
        <w:tblLook w:val="04A0" w:firstRow="1" w:lastRow="0" w:firstColumn="1" w:lastColumn="0" w:noHBand="0" w:noVBand="1"/>
      </w:tblPr>
      <w:tblGrid>
        <w:gridCol w:w="733"/>
        <w:gridCol w:w="8623"/>
      </w:tblGrid>
      <w:tr w:rsidR="00197C12" w:rsidRPr="001E187A" w:rsidTr="00523A7D">
        <w:trPr>
          <w:trHeight w:val="521"/>
        </w:trPr>
        <w:tc>
          <w:tcPr>
            <w:tcW w:w="733" w:type="dxa"/>
          </w:tcPr>
          <w:p w:rsidR="00197C12" w:rsidRPr="001E187A" w:rsidRDefault="00197C12" w:rsidP="008F0EC0">
            <w:pPr>
              <w:tabs>
                <w:tab w:val="left" w:pos="1704"/>
              </w:tabs>
              <w:spacing w:before="80" w:after="80" w:line="360" w:lineRule="auto"/>
              <w:contextualSpacing/>
              <w:rPr>
                <w:rFonts w:asciiTheme="majorHAnsi" w:hAnsiTheme="majorHAnsi" w:cstheme="majorHAnsi"/>
                <w:b/>
                <w:bCs/>
                <w:sz w:val="26"/>
                <w:szCs w:val="26"/>
              </w:rPr>
            </w:pPr>
            <w:r w:rsidRPr="001E187A">
              <w:rPr>
                <w:rFonts w:asciiTheme="majorHAnsi" w:hAnsiTheme="majorHAnsi" w:cstheme="majorHAnsi"/>
                <w:b/>
                <w:bCs/>
                <w:sz w:val="26"/>
                <w:szCs w:val="26"/>
              </w:rPr>
              <w:t>STT</w:t>
            </w:r>
          </w:p>
        </w:tc>
        <w:tc>
          <w:tcPr>
            <w:tcW w:w="8623" w:type="dxa"/>
          </w:tcPr>
          <w:p w:rsidR="00197C12" w:rsidRPr="001E187A" w:rsidRDefault="00197C12" w:rsidP="00522183">
            <w:pPr>
              <w:tabs>
                <w:tab w:val="left" w:pos="1704"/>
              </w:tabs>
              <w:spacing w:before="80" w:after="80" w:line="276" w:lineRule="auto"/>
              <w:contextualSpacing/>
              <w:jc w:val="center"/>
              <w:rPr>
                <w:rFonts w:asciiTheme="majorHAnsi" w:hAnsiTheme="majorHAnsi" w:cstheme="majorHAnsi"/>
                <w:b/>
                <w:bCs/>
                <w:sz w:val="26"/>
                <w:szCs w:val="26"/>
              </w:rPr>
            </w:pPr>
            <w:r w:rsidRPr="001E187A">
              <w:rPr>
                <w:rFonts w:asciiTheme="majorHAnsi" w:hAnsiTheme="majorHAnsi" w:cstheme="majorHAnsi"/>
                <w:b/>
                <w:bCs/>
                <w:sz w:val="26"/>
                <w:szCs w:val="26"/>
              </w:rPr>
              <w:t>Nội dung biện pháp</w:t>
            </w:r>
          </w:p>
        </w:tc>
      </w:tr>
      <w:tr w:rsidR="00197C12" w:rsidRPr="001E187A" w:rsidTr="00523A7D">
        <w:trPr>
          <w:trHeight w:val="503"/>
        </w:trPr>
        <w:tc>
          <w:tcPr>
            <w:tcW w:w="9356" w:type="dxa"/>
            <w:gridSpan w:val="2"/>
            <w:shd w:val="clear" w:color="auto" w:fill="C5E0B3" w:themeFill="accent6" w:themeFillTint="66"/>
          </w:tcPr>
          <w:p w:rsidR="00197C12" w:rsidRPr="0019444A" w:rsidRDefault="00197C12" w:rsidP="008F0EC0">
            <w:pPr>
              <w:pStyle w:val="0Hoathi0"/>
              <w:numPr>
                <w:ilvl w:val="0"/>
                <w:numId w:val="0"/>
              </w:numPr>
              <w:spacing w:before="80" w:after="80" w:line="360" w:lineRule="auto"/>
              <w:ind w:left="360" w:hanging="360"/>
              <w:contextualSpacing/>
              <w:rPr>
                <w:rFonts w:asciiTheme="majorHAnsi" w:hAnsiTheme="majorHAnsi" w:cstheme="majorHAnsi"/>
                <w:b/>
                <w:bCs/>
                <w:i w:val="0"/>
                <w:iCs/>
              </w:rPr>
            </w:pPr>
            <w:r w:rsidRPr="0019444A">
              <w:rPr>
                <w:rFonts w:asciiTheme="majorHAnsi" w:hAnsiTheme="majorHAnsi" w:cstheme="majorHAnsi"/>
                <w:b/>
                <w:bCs/>
                <w:i w:val="0"/>
                <w:iCs/>
              </w:rPr>
              <w:t>Phương án phòng ngừa sự cố</w:t>
            </w:r>
          </w:p>
        </w:tc>
      </w:tr>
      <w:tr w:rsidR="00197C12" w:rsidRPr="001E187A" w:rsidTr="00523A7D">
        <w:tc>
          <w:tcPr>
            <w:tcW w:w="733" w:type="dxa"/>
          </w:tcPr>
          <w:p w:rsidR="00197C12" w:rsidRPr="001E187A" w:rsidRDefault="00197C12" w:rsidP="00774E0B">
            <w:pPr>
              <w:pStyle w:val="ListParagraph"/>
              <w:numPr>
                <w:ilvl w:val="0"/>
                <w:numId w:val="27"/>
              </w:numPr>
              <w:tabs>
                <w:tab w:val="left" w:pos="1704"/>
              </w:tabs>
              <w:spacing w:before="80" w:after="80" w:line="360" w:lineRule="auto"/>
              <w:rPr>
                <w:rFonts w:asciiTheme="majorHAnsi" w:eastAsiaTheme="minorEastAsia" w:hAnsiTheme="majorHAnsi" w:cstheme="majorHAnsi"/>
              </w:rPr>
            </w:pPr>
          </w:p>
        </w:tc>
        <w:tc>
          <w:tcPr>
            <w:tcW w:w="8623" w:type="dxa"/>
          </w:tcPr>
          <w:p w:rsidR="00197C12" w:rsidRPr="001E187A" w:rsidRDefault="00197C12" w:rsidP="00522183">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Để tránh sự cố quá tải, khi thiết kế trạm XLNT đã tính toán hệ số an toàn (nồng độ các chất ô nhiễm dùng làm thông số thiết kế cũng ở mức cao).</w:t>
            </w:r>
          </w:p>
        </w:tc>
      </w:tr>
      <w:tr w:rsidR="00197C12" w:rsidRPr="001E187A" w:rsidTr="00523A7D">
        <w:tc>
          <w:tcPr>
            <w:tcW w:w="733" w:type="dxa"/>
          </w:tcPr>
          <w:p w:rsidR="00197C12" w:rsidRPr="001E187A" w:rsidRDefault="00197C12" w:rsidP="00774E0B">
            <w:pPr>
              <w:pStyle w:val="ListParagraph"/>
              <w:numPr>
                <w:ilvl w:val="0"/>
                <w:numId w:val="27"/>
              </w:numPr>
              <w:tabs>
                <w:tab w:val="left" w:pos="1704"/>
              </w:tabs>
              <w:spacing w:before="80" w:after="80" w:line="360" w:lineRule="auto"/>
              <w:rPr>
                <w:rFonts w:asciiTheme="majorHAnsi" w:eastAsiaTheme="minorEastAsia" w:hAnsiTheme="majorHAnsi" w:cstheme="majorHAnsi"/>
              </w:rPr>
            </w:pPr>
          </w:p>
        </w:tc>
        <w:tc>
          <w:tcPr>
            <w:tcW w:w="8623" w:type="dxa"/>
          </w:tcPr>
          <w:p w:rsidR="00197C12" w:rsidRPr="001E187A" w:rsidRDefault="00197C12" w:rsidP="00522183">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Bể được xây dựng bằng bê tông cốt thép chắc chắn để tránh tình trạng rò rỉ, nứt vỡ</w:t>
            </w:r>
          </w:p>
        </w:tc>
      </w:tr>
      <w:tr w:rsidR="00197C12" w:rsidRPr="001E187A" w:rsidTr="00523A7D">
        <w:tc>
          <w:tcPr>
            <w:tcW w:w="733" w:type="dxa"/>
          </w:tcPr>
          <w:p w:rsidR="00197C12" w:rsidRPr="001E187A" w:rsidRDefault="00197C12" w:rsidP="00774E0B">
            <w:pPr>
              <w:pStyle w:val="ListParagraph"/>
              <w:numPr>
                <w:ilvl w:val="0"/>
                <w:numId w:val="27"/>
              </w:numPr>
              <w:tabs>
                <w:tab w:val="left" w:pos="1704"/>
              </w:tabs>
              <w:spacing w:before="80" w:after="80" w:line="360" w:lineRule="auto"/>
              <w:rPr>
                <w:rFonts w:asciiTheme="majorHAnsi" w:eastAsiaTheme="minorEastAsia" w:hAnsiTheme="majorHAnsi" w:cstheme="majorHAnsi"/>
              </w:rPr>
            </w:pPr>
          </w:p>
        </w:tc>
        <w:tc>
          <w:tcPr>
            <w:tcW w:w="8623" w:type="dxa"/>
          </w:tcPr>
          <w:p w:rsidR="00197C12" w:rsidRPr="001E187A" w:rsidRDefault="00197C12" w:rsidP="00522183">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Chuẩn bị các bơm, thiết bị sục khí, thiết bị dự phòng khác nhằm thay thế ngay khi các thiết bị này hư hỏng, không làm gián đoạn quá trình xử lý. Bể điều hòa thiết kế thời gian lưu dài để đảm bảo thời gian thay thế thiết bị khi xảy ra sự cố</w:t>
            </w:r>
          </w:p>
        </w:tc>
      </w:tr>
      <w:tr w:rsidR="00197C12" w:rsidRPr="001E187A" w:rsidTr="00523A7D">
        <w:tc>
          <w:tcPr>
            <w:tcW w:w="733" w:type="dxa"/>
          </w:tcPr>
          <w:p w:rsidR="00197C12" w:rsidRPr="001E187A" w:rsidRDefault="00197C12" w:rsidP="00774E0B">
            <w:pPr>
              <w:pStyle w:val="ListParagraph"/>
              <w:numPr>
                <w:ilvl w:val="0"/>
                <w:numId w:val="27"/>
              </w:numPr>
              <w:tabs>
                <w:tab w:val="left" w:pos="1704"/>
              </w:tabs>
              <w:spacing w:before="80" w:after="80" w:line="360" w:lineRule="auto"/>
              <w:rPr>
                <w:rFonts w:asciiTheme="majorHAnsi" w:eastAsiaTheme="minorEastAsia" w:hAnsiTheme="majorHAnsi" w:cstheme="majorHAnsi"/>
              </w:rPr>
            </w:pPr>
          </w:p>
        </w:tc>
        <w:tc>
          <w:tcPr>
            <w:tcW w:w="8623" w:type="dxa"/>
          </w:tcPr>
          <w:p w:rsidR="00197C12" w:rsidRPr="001E187A" w:rsidRDefault="00197C12" w:rsidP="00522183">
            <w:pPr>
              <w:spacing w:before="80" w:after="80" w:line="360" w:lineRule="auto"/>
              <w:contextualSpacing/>
              <w:jc w:val="both"/>
              <w:rPr>
                <w:rFonts w:asciiTheme="majorHAnsi" w:hAnsiTheme="majorHAnsi" w:cstheme="majorHAnsi"/>
                <w:b/>
                <w:bCs/>
                <w:i/>
                <w:iCs/>
                <w:sz w:val="26"/>
                <w:szCs w:val="26"/>
              </w:rPr>
            </w:pPr>
            <w:r w:rsidRPr="001E187A">
              <w:rPr>
                <w:rFonts w:asciiTheme="majorHAnsi" w:hAnsiTheme="majorHAnsi" w:cstheme="majorHAnsi"/>
                <w:sz w:val="26"/>
                <w:szCs w:val="26"/>
              </w:rPr>
              <w:t>Có nhân viên chịu trách nhiệm vận hành hệ thống xử lý nước thải. Nhân viên này được hướng dẫn chi tiết bởi đơn vị thiết kế và xây dựng hệ thống để biết cách vận hành đúng cách cũng như cách khắc phục một số sự cố thông thường.</w:t>
            </w:r>
          </w:p>
        </w:tc>
      </w:tr>
      <w:tr w:rsidR="00197C12" w:rsidRPr="001E187A" w:rsidTr="00523A7D">
        <w:tc>
          <w:tcPr>
            <w:tcW w:w="733" w:type="dxa"/>
          </w:tcPr>
          <w:p w:rsidR="00197C12" w:rsidRPr="001E187A" w:rsidRDefault="00197C12" w:rsidP="00774E0B">
            <w:pPr>
              <w:pStyle w:val="ListParagraph"/>
              <w:numPr>
                <w:ilvl w:val="0"/>
                <w:numId w:val="27"/>
              </w:numPr>
              <w:tabs>
                <w:tab w:val="left" w:pos="1704"/>
              </w:tabs>
              <w:spacing w:before="80" w:after="80" w:line="360" w:lineRule="auto"/>
              <w:rPr>
                <w:rFonts w:asciiTheme="majorHAnsi" w:eastAsiaTheme="minorEastAsia" w:hAnsiTheme="majorHAnsi" w:cstheme="majorHAnsi"/>
              </w:rPr>
            </w:pPr>
          </w:p>
        </w:tc>
        <w:tc>
          <w:tcPr>
            <w:tcW w:w="8623" w:type="dxa"/>
          </w:tcPr>
          <w:p w:rsidR="00197C12" w:rsidRPr="001E187A" w:rsidRDefault="00197C12"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Quan trắc chất lượng nước thải định kỳ trước khi xả thải phải đảm bảo nước thải đạt quy chuẩn cho phép.</w:t>
            </w:r>
          </w:p>
        </w:tc>
      </w:tr>
      <w:tr w:rsidR="00197C12" w:rsidRPr="001E187A" w:rsidTr="00523A7D">
        <w:tc>
          <w:tcPr>
            <w:tcW w:w="733" w:type="dxa"/>
          </w:tcPr>
          <w:p w:rsidR="00197C12" w:rsidRPr="001E187A" w:rsidRDefault="00197C12" w:rsidP="00774E0B">
            <w:pPr>
              <w:pStyle w:val="ListParagraph"/>
              <w:numPr>
                <w:ilvl w:val="0"/>
                <w:numId w:val="27"/>
              </w:numPr>
              <w:tabs>
                <w:tab w:val="left" w:pos="1704"/>
              </w:tabs>
              <w:spacing w:before="80" w:after="80" w:line="360" w:lineRule="auto"/>
              <w:rPr>
                <w:rFonts w:asciiTheme="majorHAnsi" w:eastAsiaTheme="minorEastAsia" w:hAnsiTheme="majorHAnsi" w:cstheme="majorHAnsi"/>
              </w:rPr>
            </w:pPr>
          </w:p>
        </w:tc>
        <w:tc>
          <w:tcPr>
            <w:tcW w:w="8623" w:type="dxa"/>
          </w:tcPr>
          <w:p w:rsidR="00197C12" w:rsidRPr="001E187A" w:rsidRDefault="00197C12" w:rsidP="00522183">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Quan trắc lưu lượng nước thải hàng ngày bằng đồng hồ đo lưu lượng trước và sau xử lý, không để xảy ra tình trạng quá tải về lưu lượng.</w:t>
            </w:r>
          </w:p>
        </w:tc>
      </w:tr>
      <w:tr w:rsidR="00197C12" w:rsidRPr="001E187A" w:rsidTr="00523A7D">
        <w:tc>
          <w:tcPr>
            <w:tcW w:w="733" w:type="dxa"/>
          </w:tcPr>
          <w:p w:rsidR="00197C12" w:rsidRPr="001E187A" w:rsidRDefault="00197C12" w:rsidP="00774E0B">
            <w:pPr>
              <w:pStyle w:val="ListParagraph"/>
              <w:numPr>
                <w:ilvl w:val="0"/>
                <w:numId w:val="27"/>
              </w:numPr>
              <w:tabs>
                <w:tab w:val="left" w:pos="1704"/>
              </w:tabs>
              <w:spacing w:before="80" w:after="80" w:line="360" w:lineRule="auto"/>
              <w:rPr>
                <w:rFonts w:asciiTheme="majorHAnsi" w:eastAsiaTheme="minorEastAsia" w:hAnsiTheme="majorHAnsi" w:cstheme="majorHAnsi"/>
              </w:rPr>
            </w:pPr>
          </w:p>
        </w:tc>
        <w:tc>
          <w:tcPr>
            <w:tcW w:w="8623" w:type="dxa"/>
          </w:tcPr>
          <w:p w:rsidR="00197C12" w:rsidRPr="001E187A" w:rsidRDefault="00197C12" w:rsidP="00522183">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Thường xuyên kiểm tra sự hoạt động của máy móc thiết bị và các hạng mục công trình xử lý nước thải, kịp thời nhận thấy những hoạt động bất thường của thiết bị, sửa chữa những hư hỏng.</w:t>
            </w:r>
          </w:p>
        </w:tc>
      </w:tr>
      <w:tr w:rsidR="00197C12" w:rsidRPr="001E187A" w:rsidTr="00523A7D">
        <w:tc>
          <w:tcPr>
            <w:tcW w:w="733" w:type="dxa"/>
          </w:tcPr>
          <w:p w:rsidR="00197C12" w:rsidRPr="001E187A" w:rsidRDefault="00197C12" w:rsidP="00774E0B">
            <w:pPr>
              <w:pStyle w:val="ListParagraph"/>
              <w:numPr>
                <w:ilvl w:val="0"/>
                <w:numId w:val="27"/>
              </w:numPr>
              <w:tabs>
                <w:tab w:val="left" w:pos="1704"/>
              </w:tabs>
              <w:spacing w:before="80" w:after="80" w:line="360" w:lineRule="auto"/>
              <w:rPr>
                <w:rFonts w:asciiTheme="majorHAnsi" w:eastAsiaTheme="minorEastAsia" w:hAnsiTheme="majorHAnsi" w:cstheme="majorHAnsi"/>
              </w:rPr>
            </w:pPr>
          </w:p>
        </w:tc>
        <w:tc>
          <w:tcPr>
            <w:tcW w:w="8623" w:type="dxa"/>
          </w:tcPr>
          <w:p w:rsidR="00197C12" w:rsidRPr="001E187A" w:rsidRDefault="00197C12" w:rsidP="00522183">
            <w:pPr>
              <w:spacing w:before="80" w:after="80" w:line="360" w:lineRule="auto"/>
              <w:contextualSpacing/>
              <w:jc w:val="both"/>
              <w:rPr>
                <w:rFonts w:asciiTheme="majorHAnsi" w:hAnsiTheme="majorHAnsi" w:cstheme="majorHAnsi"/>
                <w:b/>
                <w:bCs/>
                <w:i/>
                <w:iCs/>
                <w:sz w:val="26"/>
                <w:szCs w:val="26"/>
              </w:rPr>
            </w:pPr>
            <w:r w:rsidRPr="001E187A">
              <w:rPr>
                <w:rFonts w:asciiTheme="majorHAnsi" w:hAnsiTheme="majorHAnsi" w:cstheme="majorHAnsi"/>
                <w:sz w:val="26"/>
                <w:szCs w:val="26"/>
              </w:rPr>
              <w:t>Kiểm tra, nhắc nhở, giáo dục ý thức làm việc của công n</w:t>
            </w:r>
            <w:r w:rsidR="00522183" w:rsidRPr="00522183">
              <w:rPr>
                <w:rFonts w:asciiTheme="majorHAnsi" w:hAnsiTheme="majorHAnsi" w:cstheme="majorHAnsi"/>
                <w:sz w:val="26"/>
                <w:szCs w:val="26"/>
              </w:rPr>
              <w:t>hân</w:t>
            </w:r>
            <w:r w:rsidRPr="001E187A">
              <w:rPr>
                <w:rFonts w:asciiTheme="majorHAnsi" w:hAnsiTheme="majorHAnsi" w:cstheme="majorHAnsi"/>
                <w:sz w:val="26"/>
                <w:szCs w:val="26"/>
              </w:rPr>
              <w:t xml:space="preserve"> vận hành trạm XLNT tập trung kịp thời phát hiện và ứng phó khi xảy ra sự cố.</w:t>
            </w:r>
          </w:p>
        </w:tc>
      </w:tr>
      <w:tr w:rsidR="00197C12" w:rsidRPr="001E187A" w:rsidTr="00523A7D">
        <w:tc>
          <w:tcPr>
            <w:tcW w:w="9356" w:type="dxa"/>
            <w:gridSpan w:val="2"/>
            <w:shd w:val="clear" w:color="auto" w:fill="C5E0B3" w:themeFill="accent6" w:themeFillTint="66"/>
          </w:tcPr>
          <w:p w:rsidR="00197C12" w:rsidRPr="0019444A" w:rsidRDefault="00197C12" w:rsidP="008F0EC0">
            <w:pPr>
              <w:pStyle w:val="0Hoathi0"/>
              <w:numPr>
                <w:ilvl w:val="0"/>
                <w:numId w:val="0"/>
              </w:numPr>
              <w:spacing w:before="80" w:after="80" w:line="360" w:lineRule="auto"/>
              <w:ind w:left="360" w:hanging="360"/>
              <w:contextualSpacing/>
              <w:rPr>
                <w:rFonts w:asciiTheme="majorHAnsi" w:hAnsiTheme="majorHAnsi" w:cstheme="majorHAnsi"/>
                <w:b/>
                <w:bCs/>
                <w:i w:val="0"/>
                <w:iCs/>
              </w:rPr>
            </w:pPr>
            <w:r w:rsidRPr="0019444A">
              <w:rPr>
                <w:rFonts w:asciiTheme="majorHAnsi" w:hAnsiTheme="majorHAnsi" w:cstheme="majorHAnsi"/>
                <w:b/>
                <w:bCs/>
                <w:i w:val="0"/>
                <w:iCs/>
              </w:rPr>
              <w:t>Ứng phó sự cố</w:t>
            </w:r>
          </w:p>
        </w:tc>
      </w:tr>
      <w:tr w:rsidR="00197C12" w:rsidRPr="001E187A" w:rsidTr="00523A7D">
        <w:tc>
          <w:tcPr>
            <w:tcW w:w="733" w:type="dxa"/>
          </w:tcPr>
          <w:p w:rsidR="00197C12" w:rsidRPr="001E187A" w:rsidRDefault="00197C12" w:rsidP="00774E0B">
            <w:pPr>
              <w:pStyle w:val="ListParagraph"/>
              <w:numPr>
                <w:ilvl w:val="0"/>
                <w:numId w:val="27"/>
              </w:numPr>
              <w:tabs>
                <w:tab w:val="left" w:pos="1704"/>
              </w:tabs>
              <w:spacing w:before="80" w:after="80" w:line="360" w:lineRule="auto"/>
              <w:rPr>
                <w:rFonts w:asciiTheme="majorHAnsi" w:eastAsiaTheme="minorEastAsia" w:hAnsiTheme="majorHAnsi" w:cstheme="majorHAnsi"/>
              </w:rPr>
            </w:pPr>
          </w:p>
        </w:tc>
        <w:tc>
          <w:tcPr>
            <w:tcW w:w="8623" w:type="dxa"/>
          </w:tcPr>
          <w:p w:rsidR="00197C12" w:rsidRPr="001E187A" w:rsidRDefault="00197C12" w:rsidP="005C7235">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Thiết bị vận hành hệ thống xử lý bị hư hỏng: tất cả các thiết bị đều lắp đặt ít nhất 2 đơn nguyên, 1 chạy 1 dự phòng, khi 1 thiết bị hư hỏng sẽ sử dụng thiết bị còn lại chạy tăng cường, trong thời gian đó, nhanh chóng thay thế các thiết bị hư hỏng. Các thiết bị được lựa chọn là của các hãng sản xuất uy tín và phổ biến trên thị trường để dễ dàng mua thay thế hoặc sửa chữa. Trang bị sẵn tại nhà máy một số thiết bị chính để có sẵn thay thế khi hư hỏng.</w:t>
            </w:r>
          </w:p>
        </w:tc>
      </w:tr>
      <w:tr w:rsidR="00197C12" w:rsidRPr="001E187A" w:rsidTr="00523A7D">
        <w:tc>
          <w:tcPr>
            <w:tcW w:w="733" w:type="dxa"/>
          </w:tcPr>
          <w:p w:rsidR="00197C12" w:rsidRPr="001E187A" w:rsidRDefault="00197C12" w:rsidP="00774E0B">
            <w:pPr>
              <w:pStyle w:val="ListParagraph"/>
              <w:numPr>
                <w:ilvl w:val="0"/>
                <w:numId w:val="27"/>
              </w:numPr>
              <w:tabs>
                <w:tab w:val="left" w:pos="1704"/>
              </w:tabs>
              <w:spacing w:before="80" w:after="80" w:line="360" w:lineRule="auto"/>
              <w:rPr>
                <w:rFonts w:asciiTheme="majorHAnsi" w:eastAsiaTheme="minorEastAsia" w:hAnsiTheme="majorHAnsi" w:cstheme="majorHAnsi"/>
              </w:rPr>
            </w:pPr>
          </w:p>
        </w:tc>
        <w:tc>
          <w:tcPr>
            <w:tcW w:w="8623" w:type="dxa"/>
          </w:tcPr>
          <w:p w:rsidR="00197C12" w:rsidRPr="001E187A" w:rsidRDefault="00197C12" w:rsidP="005C7235">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Trường hợp mất điện: Công ty lưu trữ nước thải trong các bể chờ khi có điện tiếp tục xử lý. Trường hợp cúp điện toàn xưởng sản xuất ngừng làm việc, do vậy sẽ không phát sinh thêm nhiều nước thải giai đoạn này.</w:t>
            </w:r>
          </w:p>
        </w:tc>
      </w:tr>
      <w:tr w:rsidR="00197C12" w:rsidRPr="001E187A" w:rsidTr="00523A7D">
        <w:tc>
          <w:tcPr>
            <w:tcW w:w="733" w:type="dxa"/>
          </w:tcPr>
          <w:p w:rsidR="00197C12" w:rsidRPr="001E187A" w:rsidRDefault="00197C12" w:rsidP="00774E0B">
            <w:pPr>
              <w:pStyle w:val="ListParagraph"/>
              <w:numPr>
                <w:ilvl w:val="0"/>
                <w:numId w:val="27"/>
              </w:numPr>
              <w:tabs>
                <w:tab w:val="left" w:pos="1704"/>
              </w:tabs>
              <w:spacing w:before="80" w:after="80" w:line="360" w:lineRule="auto"/>
              <w:rPr>
                <w:rFonts w:asciiTheme="majorHAnsi" w:eastAsiaTheme="minorEastAsia" w:hAnsiTheme="majorHAnsi" w:cstheme="majorHAnsi"/>
              </w:rPr>
            </w:pPr>
          </w:p>
        </w:tc>
        <w:tc>
          <w:tcPr>
            <w:tcW w:w="8623" w:type="dxa"/>
          </w:tcPr>
          <w:p w:rsidR="00197C12" w:rsidRPr="00820172" w:rsidRDefault="00197C12" w:rsidP="005C7235">
            <w:pPr>
              <w:pStyle w:val="0gachdaudong"/>
              <w:numPr>
                <w:ilvl w:val="0"/>
                <w:numId w:val="0"/>
              </w:numPr>
              <w:spacing w:before="80" w:after="80" w:line="360" w:lineRule="auto"/>
              <w:ind w:left="360" w:hanging="360"/>
              <w:contextualSpacing/>
              <w:jc w:val="left"/>
              <w:rPr>
                <w:rFonts w:asciiTheme="majorHAnsi" w:hAnsiTheme="majorHAnsi" w:cstheme="majorHAnsi"/>
                <w:lang w:val="vi-VN"/>
              </w:rPr>
            </w:pPr>
            <w:r w:rsidRPr="001E187A">
              <w:rPr>
                <w:rFonts w:asciiTheme="majorHAnsi" w:hAnsiTheme="majorHAnsi" w:cstheme="majorHAnsi"/>
                <w:lang w:val="vi-VN"/>
              </w:rPr>
              <w:t>Trường hợp hệ thống hư hỏng, ngừng hoạt động, nước thải xử lý không đạt</w:t>
            </w:r>
            <w:r w:rsidRPr="00820172">
              <w:rPr>
                <w:rFonts w:asciiTheme="majorHAnsi" w:hAnsiTheme="majorHAnsi" w:cstheme="majorHAnsi"/>
                <w:lang w:val="vi-VN"/>
              </w:rPr>
              <w:t>:</w:t>
            </w:r>
          </w:p>
          <w:p w:rsidR="00197C12" w:rsidRPr="00820172" w:rsidRDefault="00197C12" w:rsidP="00774E0B">
            <w:pPr>
              <w:pStyle w:val="0Daucong"/>
              <w:numPr>
                <w:ilvl w:val="0"/>
                <w:numId w:val="29"/>
              </w:numPr>
              <w:spacing w:before="80" w:after="80" w:line="360" w:lineRule="auto"/>
              <w:ind w:left="0" w:firstLine="436"/>
              <w:contextualSpacing/>
              <w:rPr>
                <w:rFonts w:asciiTheme="majorHAnsi" w:hAnsiTheme="majorHAnsi" w:cstheme="majorHAnsi"/>
                <w:szCs w:val="26"/>
                <w:lang w:val="vi-VN"/>
              </w:rPr>
            </w:pPr>
            <w:r w:rsidRPr="00820172">
              <w:rPr>
                <w:rFonts w:asciiTheme="majorHAnsi" w:hAnsiTheme="majorHAnsi" w:cstheme="majorHAnsi"/>
                <w:szCs w:val="26"/>
                <w:lang w:val="vi-VN"/>
              </w:rPr>
              <w:t>Nhanh chóng tìm ra nguyên nhân, khắc phục sự cố trong thời gian ngắn nhất để trạm XLNT tập trung hoạt động trở lại, tránh trường hợp công trình dự phòng bị quá tải</w:t>
            </w:r>
            <w:r w:rsidRPr="001E187A">
              <w:rPr>
                <w:rFonts w:asciiTheme="majorHAnsi" w:hAnsiTheme="majorHAnsi" w:cstheme="majorHAnsi"/>
                <w:szCs w:val="26"/>
                <w:lang w:val="vi-VN"/>
              </w:rPr>
              <w:t>.</w:t>
            </w:r>
          </w:p>
          <w:p w:rsidR="00197C12" w:rsidRPr="00820172" w:rsidRDefault="00197C12" w:rsidP="00774E0B">
            <w:pPr>
              <w:pStyle w:val="0Daucong"/>
              <w:numPr>
                <w:ilvl w:val="0"/>
                <w:numId w:val="29"/>
              </w:numPr>
              <w:spacing w:before="80" w:after="80" w:line="360" w:lineRule="auto"/>
              <w:ind w:left="0" w:firstLine="436"/>
              <w:contextualSpacing/>
              <w:rPr>
                <w:rFonts w:asciiTheme="majorHAnsi" w:hAnsiTheme="majorHAnsi" w:cstheme="majorHAnsi"/>
                <w:szCs w:val="26"/>
                <w:lang w:val="vi-VN"/>
              </w:rPr>
            </w:pPr>
            <w:r w:rsidRPr="00820172">
              <w:rPr>
                <w:rFonts w:asciiTheme="majorHAnsi" w:hAnsiTheme="majorHAnsi" w:cstheme="majorHAnsi"/>
                <w:szCs w:val="26"/>
                <w:lang w:val="vi-VN"/>
              </w:rPr>
              <w:t>Bơm nước thải trở lại để xử lý đạt tiêu chuẩn trước khi thải ra nguồn tiếp nhận.</w:t>
            </w:r>
          </w:p>
          <w:p w:rsidR="00197C12" w:rsidRPr="00820172" w:rsidRDefault="00197C12" w:rsidP="005C7235">
            <w:pPr>
              <w:pStyle w:val="ListParagraph"/>
              <w:numPr>
                <w:ilvl w:val="0"/>
                <w:numId w:val="29"/>
              </w:numPr>
              <w:spacing w:before="80" w:after="80" w:line="360" w:lineRule="auto"/>
              <w:ind w:left="0" w:firstLine="436"/>
              <w:jc w:val="both"/>
              <w:rPr>
                <w:rFonts w:asciiTheme="majorHAnsi" w:eastAsiaTheme="minorEastAsia" w:hAnsiTheme="majorHAnsi" w:cstheme="majorHAnsi"/>
                <w:sz w:val="26"/>
                <w:szCs w:val="26"/>
              </w:rPr>
            </w:pPr>
            <w:r w:rsidRPr="00820172">
              <w:rPr>
                <w:rFonts w:asciiTheme="majorHAnsi" w:eastAsiaTheme="minorEastAsia" w:hAnsiTheme="majorHAnsi" w:cstheme="majorHAnsi"/>
                <w:sz w:val="26"/>
                <w:szCs w:val="26"/>
              </w:rPr>
              <w:t xml:space="preserve">Bộ phận môi trường của </w:t>
            </w:r>
            <w:r w:rsidR="007558A4" w:rsidRPr="00820172">
              <w:rPr>
                <w:rFonts w:asciiTheme="majorHAnsi" w:eastAsiaTheme="minorEastAsia" w:hAnsiTheme="majorHAnsi" w:cstheme="majorHAnsi"/>
                <w:sz w:val="26"/>
                <w:szCs w:val="26"/>
              </w:rPr>
              <w:t>Cơ sở</w:t>
            </w:r>
            <w:r w:rsidR="00A1071B">
              <w:rPr>
                <w:rFonts w:asciiTheme="majorHAnsi" w:eastAsiaTheme="minorEastAsia" w:hAnsiTheme="majorHAnsi" w:cstheme="majorHAnsi"/>
                <w:sz w:val="26"/>
                <w:szCs w:val="26"/>
              </w:rPr>
              <w:t xml:space="preserve"> </w:t>
            </w:r>
            <w:r w:rsidRPr="00820172">
              <w:rPr>
                <w:rFonts w:asciiTheme="majorHAnsi" w:eastAsiaTheme="minorEastAsia" w:hAnsiTheme="majorHAnsi" w:cstheme="majorHAnsi"/>
                <w:sz w:val="26"/>
                <w:szCs w:val="26"/>
              </w:rPr>
              <w:t xml:space="preserve">cũng có nhiệm vụ giám sát hoạt động xử lý của trạm xử lý nước thải, đảm bảo nước thải được xử lý đạt quy định </w:t>
            </w:r>
            <w:r w:rsidRPr="001E187A">
              <w:rPr>
                <w:rFonts w:asciiTheme="majorHAnsi" w:eastAsiaTheme="minorEastAsia" w:hAnsiTheme="majorHAnsi" w:cstheme="majorHAnsi"/>
                <w:sz w:val="26"/>
                <w:szCs w:val="26"/>
              </w:rPr>
              <w:t>cho phép xả thải.</w:t>
            </w:r>
          </w:p>
        </w:tc>
      </w:tr>
    </w:tbl>
    <w:p w:rsidR="00197C12" w:rsidRPr="00820172" w:rsidRDefault="00197C12" w:rsidP="00C963CA">
      <w:pPr>
        <w:pStyle w:val="ALV3"/>
      </w:pPr>
      <w:bookmarkStart w:id="183" w:name="_Toc109027760"/>
      <w:r w:rsidRPr="00820172">
        <w:t>6.2. Phòng ngừa và ứng cứu sự cố tràn đổ, rò rỉ hóa chất</w:t>
      </w:r>
      <w:bookmarkEnd w:id="183"/>
    </w:p>
    <w:p w:rsidR="0091645A" w:rsidRPr="00233093" w:rsidRDefault="007558A4" w:rsidP="0091645A">
      <w:pPr>
        <w:spacing w:before="80" w:after="80" w:line="360" w:lineRule="auto"/>
        <w:ind w:firstLine="567"/>
        <w:contextualSpacing/>
        <w:jc w:val="both"/>
        <w:rPr>
          <w:rFonts w:asciiTheme="majorHAnsi" w:hAnsiTheme="majorHAnsi" w:cstheme="majorHAnsi"/>
          <w:sz w:val="26"/>
          <w:szCs w:val="26"/>
        </w:rPr>
      </w:pPr>
      <w:r>
        <w:rPr>
          <w:rFonts w:asciiTheme="majorHAnsi" w:hAnsiTheme="majorHAnsi" w:cstheme="majorHAnsi"/>
          <w:sz w:val="26"/>
          <w:szCs w:val="26"/>
        </w:rPr>
        <w:t>Cơ sở</w:t>
      </w:r>
      <w:r w:rsidR="0091645A" w:rsidRPr="00233093">
        <w:rPr>
          <w:rFonts w:asciiTheme="majorHAnsi" w:hAnsiTheme="majorHAnsi" w:cstheme="majorHAnsi"/>
          <w:sz w:val="26"/>
          <w:szCs w:val="26"/>
        </w:rPr>
        <w:t xml:space="preserve"> có sử dụng một số l</w:t>
      </w:r>
      <w:r w:rsidR="0091645A">
        <w:rPr>
          <w:rFonts w:asciiTheme="majorHAnsi" w:hAnsiTheme="majorHAnsi" w:cstheme="majorHAnsi"/>
          <w:sz w:val="26"/>
          <w:szCs w:val="26"/>
        </w:rPr>
        <w:t>o</w:t>
      </w:r>
      <w:r w:rsidR="0091645A" w:rsidRPr="00233093">
        <w:rPr>
          <w:rFonts w:asciiTheme="majorHAnsi" w:hAnsiTheme="majorHAnsi" w:cstheme="majorHAnsi"/>
          <w:sz w:val="26"/>
          <w:szCs w:val="26"/>
        </w:rPr>
        <w:t xml:space="preserve">ại </w:t>
      </w:r>
      <w:r w:rsidR="0091645A">
        <w:rPr>
          <w:rFonts w:asciiTheme="majorHAnsi" w:hAnsiTheme="majorHAnsi" w:cstheme="majorHAnsi"/>
          <w:sz w:val="26"/>
          <w:szCs w:val="26"/>
        </w:rPr>
        <w:t xml:space="preserve">nhiên liệu, </w:t>
      </w:r>
      <w:r w:rsidR="0091645A" w:rsidRPr="00233093">
        <w:rPr>
          <w:rFonts w:asciiTheme="majorHAnsi" w:hAnsiTheme="majorHAnsi" w:cstheme="majorHAnsi"/>
          <w:sz w:val="26"/>
          <w:szCs w:val="26"/>
        </w:rPr>
        <w:t>hóa chất như dầu D</w:t>
      </w:r>
      <w:r w:rsidR="0091645A">
        <w:rPr>
          <w:rFonts w:asciiTheme="majorHAnsi" w:hAnsiTheme="majorHAnsi" w:cstheme="majorHAnsi"/>
          <w:sz w:val="26"/>
          <w:szCs w:val="26"/>
        </w:rPr>
        <w:t>O</w:t>
      </w:r>
      <w:r w:rsidR="0091645A" w:rsidRPr="00233093">
        <w:rPr>
          <w:rFonts w:asciiTheme="majorHAnsi" w:hAnsiTheme="majorHAnsi" w:cstheme="majorHAnsi"/>
          <w:sz w:val="26"/>
          <w:szCs w:val="26"/>
        </w:rPr>
        <w:t xml:space="preserve">, dầu DOA, mỡ bò, dầu nhớt thủy lực, xăng và nước tẩy rửa để vận hành các thiết bị, máy móc phục vụ </w:t>
      </w:r>
      <w:r w:rsidR="0091645A" w:rsidRPr="00233093">
        <w:rPr>
          <w:rFonts w:asciiTheme="majorHAnsi" w:hAnsiTheme="majorHAnsi" w:cstheme="majorHAnsi"/>
          <w:sz w:val="26"/>
          <w:szCs w:val="26"/>
        </w:rPr>
        <w:lastRenderedPageBreak/>
        <w:t xml:space="preserve">cho quá trình sản xuất của </w:t>
      </w:r>
      <w:r>
        <w:rPr>
          <w:rFonts w:asciiTheme="majorHAnsi" w:hAnsiTheme="majorHAnsi" w:cstheme="majorHAnsi"/>
          <w:sz w:val="26"/>
          <w:szCs w:val="26"/>
        </w:rPr>
        <w:t>Cơ sở</w:t>
      </w:r>
      <w:r w:rsidR="0091645A" w:rsidRPr="00233093">
        <w:rPr>
          <w:rFonts w:asciiTheme="majorHAnsi" w:hAnsiTheme="majorHAnsi" w:cstheme="majorHAnsi"/>
          <w:sz w:val="26"/>
          <w:szCs w:val="26"/>
        </w:rPr>
        <w:t xml:space="preserve"> với tổng nhu cầu nguyên liệu, hóa chất </w:t>
      </w:r>
      <w:r w:rsidR="0091645A" w:rsidRPr="00C37F5E">
        <w:rPr>
          <w:rFonts w:asciiTheme="majorHAnsi" w:hAnsiTheme="majorHAnsi" w:cstheme="majorHAnsi"/>
          <w:sz w:val="26"/>
          <w:szCs w:val="26"/>
        </w:rPr>
        <w:t>là 107.660 l/ năm.</w:t>
      </w:r>
    </w:p>
    <w:p w:rsidR="00826BBC" w:rsidRPr="00CC6BF0" w:rsidRDefault="007558A4" w:rsidP="00CC6BF0">
      <w:pPr>
        <w:spacing w:before="80" w:after="80" w:line="360" w:lineRule="auto"/>
        <w:ind w:firstLine="567"/>
        <w:contextualSpacing/>
        <w:jc w:val="both"/>
        <w:rPr>
          <w:rFonts w:asciiTheme="majorHAnsi" w:hAnsiTheme="majorHAnsi" w:cstheme="majorHAnsi"/>
          <w:sz w:val="26"/>
          <w:szCs w:val="26"/>
        </w:rPr>
      </w:pPr>
      <w:r>
        <w:rPr>
          <w:rFonts w:asciiTheme="majorHAnsi" w:hAnsiTheme="majorHAnsi" w:cstheme="majorHAnsi"/>
          <w:sz w:val="26"/>
          <w:szCs w:val="26"/>
        </w:rPr>
        <w:t>Cơ sở</w:t>
      </w:r>
      <w:r w:rsidR="0091645A" w:rsidRPr="00233093">
        <w:rPr>
          <w:rFonts w:asciiTheme="majorHAnsi" w:hAnsiTheme="majorHAnsi" w:cstheme="majorHAnsi"/>
          <w:sz w:val="26"/>
          <w:szCs w:val="26"/>
        </w:rPr>
        <w:t xml:space="preserve"> có tiến hành xây dựng kho chứa hóa chất bằng bê</w:t>
      </w:r>
      <w:r w:rsidR="00370BF8">
        <w:rPr>
          <w:rFonts w:asciiTheme="majorHAnsi" w:hAnsiTheme="majorHAnsi" w:cstheme="majorHAnsi"/>
          <w:sz w:val="26"/>
          <w:szCs w:val="26"/>
        </w:rPr>
        <w:t xml:space="preserve"> </w:t>
      </w:r>
      <w:r w:rsidR="0091645A" w:rsidRPr="00233093">
        <w:rPr>
          <w:rFonts w:asciiTheme="majorHAnsi" w:hAnsiTheme="majorHAnsi" w:cstheme="majorHAnsi"/>
          <w:sz w:val="26"/>
          <w:szCs w:val="26"/>
        </w:rPr>
        <w:t xml:space="preserve">tông với diện tích </w:t>
      </w:r>
      <w:r w:rsidR="0087379B">
        <w:rPr>
          <w:rFonts w:asciiTheme="majorHAnsi" w:hAnsiTheme="majorHAnsi" w:cstheme="majorHAnsi"/>
          <w:sz w:val="26"/>
          <w:szCs w:val="26"/>
        </w:rPr>
        <w:t>6</w:t>
      </w:r>
      <w:r w:rsidR="0091645A" w:rsidRPr="00233093">
        <w:rPr>
          <w:rFonts w:asciiTheme="majorHAnsi" w:hAnsiTheme="majorHAnsi" w:cstheme="majorHAnsi"/>
          <w:sz w:val="26"/>
          <w:szCs w:val="26"/>
        </w:rPr>
        <w:t>0</w:t>
      </w:r>
      <w:r w:rsidR="0087379B">
        <w:rPr>
          <w:rFonts w:asciiTheme="majorHAnsi" w:hAnsiTheme="majorHAnsi" w:cstheme="majorHAnsi"/>
          <w:sz w:val="26"/>
          <w:szCs w:val="26"/>
        </w:rPr>
        <w:t xml:space="preserve"> </w:t>
      </w:r>
      <w:r w:rsidR="0091645A" w:rsidRPr="00233093">
        <w:rPr>
          <w:rFonts w:asciiTheme="majorHAnsi" w:hAnsiTheme="majorHAnsi" w:cstheme="majorHAnsi"/>
          <w:sz w:val="26"/>
          <w:szCs w:val="26"/>
        </w:rPr>
        <w:t>m</w:t>
      </w:r>
      <w:r w:rsidR="0091645A" w:rsidRPr="00233093">
        <w:rPr>
          <w:rFonts w:asciiTheme="majorHAnsi" w:hAnsiTheme="majorHAnsi" w:cstheme="majorHAnsi"/>
          <w:sz w:val="26"/>
          <w:szCs w:val="26"/>
          <w:vertAlign w:val="superscript"/>
        </w:rPr>
        <w:t>2</w:t>
      </w:r>
      <w:r w:rsidR="0091645A">
        <w:rPr>
          <w:rFonts w:asciiTheme="majorHAnsi" w:hAnsiTheme="majorHAnsi" w:cstheme="majorHAnsi"/>
          <w:sz w:val="26"/>
          <w:szCs w:val="26"/>
        </w:rPr>
        <w:t xml:space="preserve"> để lưu trữ, bảo quản các loại nhiên liệu, hóa chất. C</w:t>
      </w:r>
      <w:r w:rsidR="0091645A" w:rsidRPr="00233093">
        <w:rPr>
          <w:rFonts w:asciiTheme="majorHAnsi" w:hAnsiTheme="majorHAnsi" w:cstheme="majorHAnsi"/>
          <w:sz w:val="26"/>
          <w:szCs w:val="26"/>
        </w:rPr>
        <w:t xml:space="preserve">ác loại </w:t>
      </w:r>
      <w:r w:rsidR="0091645A">
        <w:rPr>
          <w:rFonts w:asciiTheme="majorHAnsi" w:hAnsiTheme="majorHAnsi" w:cstheme="majorHAnsi"/>
          <w:sz w:val="26"/>
          <w:szCs w:val="26"/>
        </w:rPr>
        <w:t>nhiên liệu,</w:t>
      </w:r>
      <w:r w:rsidR="00370BF8">
        <w:rPr>
          <w:rFonts w:asciiTheme="majorHAnsi" w:hAnsiTheme="majorHAnsi" w:cstheme="majorHAnsi"/>
          <w:sz w:val="26"/>
          <w:szCs w:val="26"/>
        </w:rPr>
        <w:t xml:space="preserve"> </w:t>
      </w:r>
      <w:r w:rsidR="0091645A" w:rsidRPr="00233093">
        <w:rPr>
          <w:rFonts w:asciiTheme="majorHAnsi" w:hAnsiTheme="majorHAnsi" w:cstheme="majorHAnsi"/>
          <w:sz w:val="26"/>
          <w:szCs w:val="26"/>
        </w:rPr>
        <w:t xml:space="preserve">hóa chất trong kho được sắp xếp theo </w:t>
      </w:r>
      <w:r w:rsidR="0091645A">
        <w:rPr>
          <w:rFonts w:asciiTheme="majorHAnsi" w:hAnsiTheme="majorHAnsi" w:cstheme="majorHAnsi"/>
          <w:sz w:val="26"/>
          <w:szCs w:val="26"/>
        </w:rPr>
        <w:t>đúng</w:t>
      </w:r>
      <w:r w:rsidR="0091645A" w:rsidRPr="00233093">
        <w:rPr>
          <w:rFonts w:asciiTheme="majorHAnsi" w:hAnsiTheme="majorHAnsi" w:cstheme="majorHAnsi"/>
          <w:sz w:val="26"/>
          <w:szCs w:val="26"/>
        </w:rPr>
        <w:t xml:space="preserve"> khu vực chứa của từng loại,</w:t>
      </w:r>
      <w:r w:rsidR="0091645A">
        <w:rPr>
          <w:rFonts w:asciiTheme="majorHAnsi" w:hAnsiTheme="majorHAnsi" w:cstheme="majorHAnsi"/>
          <w:sz w:val="26"/>
          <w:szCs w:val="26"/>
        </w:rPr>
        <w:t xml:space="preserve"> có nhãn ghi tên từng loại nguyên liệu, hóa chất và sắp xếp</w:t>
      </w:r>
      <w:r w:rsidR="0091645A" w:rsidRPr="00233093">
        <w:rPr>
          <w:rFonts w:asciiTheme="majorHAnsi" w:hAnsiTheme="majorHAnsi" w:cstheme="majorHAnsi"/>
          <w:sz w:val="26"/>
          <w:szCs w:val="26"/>
        </w:rPr>
        <w:t xml:space="preserve"> gọn gàng. Ngoài ra, để phòng ngừa sự cố tràn đổ, rò rỉ nguyên liệu, hóa chất </w:t>
      </w:r>
      <w:r>
        <w:rPr>
          <w:rFonts w:asciiTheme="majorHAnsi" w:hAnsiTheme="majorHAnsi" w:cstheme="majorHAnsi"/>
          <w:sz w:val="26"/>
          <w:szCs w:val="26"/>
        </w:rPr>
        <w:t>Cơ sở</w:t>
      </w:r>
      <w:r w:rsidR="0091645A" w:rsidRPr="00233093">
        <w:rPr>
          <w:rFonts w:asciiTheme="majorHAnsi" w:hAnsiTheme="majorHAnsi" w:cstheme="majorHAnsi"/>
          <w:sz w:val="26"/>
          <w:szCs w:val="26"/>
        </w:rPr>
        <w:t xml:space="preserve"> còn thực hiện một số biện pháp sau:</w:t>
      </w:r>
    </w:p>
    <w:p w:rsidR="00197C12" w:rsidRPr="00820172" w:rsidRDefault="00A7088C" w:rsidP="00A7088C">
      <w:pPr>
        <w:pStyle w:val="Caption"/>
      </w:pPr>
      <w:bookmarkStart w:id="184" w:name="_Toc109892530"/>
      <w:r w:rsidRPr="00820172">
        <w:t xml:space="preserve"> </w:t>
      </w:r>
      <w:bookmarkStart w:id="185" w:name="_Toc144207978"/>
      <w:bookmarkStart w:id="186" w:name="_Toc144216671"/>
      <w:r>
        <w:t xml:space="preserve">Bảng </w:t>
      </w:r>
      <w:fldSimple w:instr=" STYLEREF 1 \s ">
        <w:r w:rsidR="00C535D2">
          <w:rPr>
            <w:noProof/>
          </w:rPr>
          <w:t>3</w:t>
        </w:r>
      </w:fldSimple>
      <w:r w:rsidR="00DB2387">
        <w:t>.</w:t>
      </w:r>
      <w:fldSimple w:instr=" SEQ Bảng \* ARABIC \s 1 ">
        <w:r w:rsidR="00C535D2">
          <w:rPr>
            <w:noProof/>
          </w:rPr>
          <w:t>19</w:t>
        </w:r>
      </w:fldSimple>
      <w:r w:rsidR="00197C12" w:rsidRPr="00820172">
        <w:t xml:space="preserve"> Các biện pháp phòng ngừa và ứng cứu sự cố tràn đổ, rò rỉ hóa chất</w:t>
      </w:r>
      <w:bookmarkEnd w:id="184"/>
      <w:bookmarkEnd w:id="185"/>
      <w:bookmarkEnd w:id="186"/>
    </w:p>
    <w:tbl>
      <w:tblPr>
        <w:tblStyle w:val="TableGrid"/>
        <w:tblW w:w="9952" w:type="dxa"/>
        <w:tblInd w:w="-318" w:type="dxa"/>
        <w:tblLook w:val="04A0" w:firstRow="1" w:lastRow="0" w:firstColumn="1" w:lastColumn="0" w:noHBand="0" w:noVBand="1"/>
      </w:tblPr>
      <w:tblGrid>
        <w:gridCol w:w="875"/>
        <w:gridCol w:w="9077"/>
      </w:tblGrid>
      <w:tr w:rsidR="00197C12" w:rsidRPr="001E187A" w:rsidTr="00523A7D">
        <w:trPr>
          <w:trHeight w:val="638"/>
        </w:trPr>
        <w:tc>
          <w:tcPr>
            <w:tcW w:w="875" w:type="dxa"/>
          </w:tcPr>
          <w:p w:rsidR="00197C12" w:rsidRPr="001E187A" w:rsidRDefault="00197C12" w:rsidP="008F0EC0">
            <w:pPr>
              <w:tabs>
                <w:tab w:val="left" w:pos="1704"/>
              </w:tabs>
              <w:spacing w:before="80" w:after="80" w:line="360" w:lineRule="auto"/>
              <w:contextualSpacing/>
              <w:jc w:val="both"/>
              <w:rPr>
                <w:rFonts w:asciiTheme="majorHAnsi" w:hAnsiTheme="majorHAnsi" w:cstheme="majorHAnsi"/>
                <w:b/>
                <w:bCs/>
                <w:sz w:val="26"/>
                <w:szCs w:val="26"/>
              </w:rPr>
            </w:pPr>
            <w:r w:rsidRPr="001E187A">
              <w:rPr>
                <w:rFonts w:asciiTheme="majorHAnsi" w:hAnsiTheme="majorHAnsi" w:cstheme="majorHAnsi"/>
                <w:b/>
                <w:bCs/>
                <w:sz w:val="26"/>
                <w:szCs w:val="26"/>
              </w:rPr>
              <w:t>STT</w:t>
            </w:r>
          </w:p>
        </w:tc>
        <w:tc>
          <w:tcPr>
            <w:tcW w:w="9077" w:type="dxa"/>
          </w:tcPr>
          <w:p w:rsidR="00197C12" w:rsidRPr="001E187A" w:rsidRDefault="00197C12" w:rsidP="008F0EC0">
            <w:pPr>
              <w:tabs>
                <w:tab w:val="left" w:pos="1704"/>
              </w:tabs>
              <w:spacing w:before="80" w:after="80" w:line="360" w:lineRule="auto"/>
              <w:contextualSpacing/>
              <w:jc w:val="both"/>
              <w:rPr>
                <w:rFonts w:asciiTheme="majorHAnsi" w:hAnsiTheme="majorHAnsi" w:cstheme="majorHAnsi"/>
                <w:b/>
                <w:bCs/>
                <w:sz w:val="26"/>
                <w:szCs w:val="26"/>
              </w:rPr>
            </w:pPr>
            <w:r w:rsidRPr="001E187A">
              <w:rPr>
                <w:rFonts w:asciiTheme="majorHAnsi" w:hAnsiTheme="majorHAnsi" w:cstheme="majorHAnsi"/>
                <w:b/>
                <w:bCs/>
                <w:sz w:val="26"/>
                <w:szCs w:val="26"/>
              </w:rPr>
              <w:t>Nội dung biện pháp</w:t>
            </w:r>
          </w:p>
        </w:tc>
      </w:tr>
      <w:tr w:rsidR="00197C12" w:rsidRPr="001E187A" w:rsidTr="00523A7D">
        <w:tc>
          <w:tcPr>
            <w:tcW w:w="9952" w:type="dxa"/>
            <w:gridSpan w:val="2"/>
            <w:shd w:val="clear" w:color="auto" w:fill="C5E0B3" w:themeFill="accent6" w:themeFillTint="66"/>
          </w:tcPr>
          <w:p w:rsidR="00197C12" w:rsidRPr="007C6D2C" w:rsidRDefault="00197C12" w:rsidP="008F0EC0">
            <w:pPr>
              <w:spacing w:before="80" w:after="80" w:line="360" w:lineRule="auto"/>
              <w:contextualSpacing/>
              <w:rPr>
                <w:rFonts w:asciiTheme="majorHAnsi" w:hAnsiTheme="majorHAnsi" w:cstheme="majorHAnsi"/>
                <w:b/>
                <w:sz w:val="26"/>
                <w:szCs w:val="26"/>
              </w:rPr>
            </w:pPr>
            <w:r w:rsidRPr="007C6D2C">
              <w:rPr>
                <w:rFonts w:asciiTheme="majorHAnsi" w:hAnsiTheme="majorHAnsi" w:cstheme="majorHAnsi"/>
                <w:b/>
                <w:sz w:val="26"/>
                <w:szCs w:val="26"/>
              </w:rPr>
              <w:t>Đối với nhà xưởng</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lang w:val="pl-PL"/>
              </w:rPr>
              <w:t>Khu vực chứa nguyên liệu, đặt quạt thông gió để thoát hơi h</w:t>
            </w:r>
            <w:r w:rsidR="007E27B8">
              <w:rPr>
                <w:rFonts w:asciiTheme="majorHAnsi" w:hAnsiTheme="majorHAnsi" w:cstheme="majorHAnsi"/>
                <w:sz w:val="26"/>
                <w:szCs w:val="26"/>
                <w:lang w:val="pl-PL"/>
              </w:rPr>
              <w:t>óa</w:t>
            </w:r>
            <w:r w:rsidRPr="001E187A">
              <w:rPr>
                <w:rFonts w:asciiTheme="majorHAnsi" w:hAnsiTheme="majorHAnsi" w:cstheme="majorHAnsi"/>
                <w:sz w:val="26"/>
                <w:szCs w:val="26"/>
                <w:lang w:val="pl-PL"/>
              </w:rPr>
              <w:t xml:space="preserve"> chất.</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lang w:val="pl-PL"/>
              </w:rPr>
              <w:t>Khu vực chứa h</w:t>
            </w:r>
            <w:r w:rsidR="007E27B8">
              <w:rPr>
                <w:rFonts w:asciiTheme="majorHAnsi" w:hAnsiTheme="majorHAnsi" w:cstheme="majorHAnsi"/>
                <w:sz w:val="26"/>
                <w:szCs w:val="26"/>
                <w:lang w:val="pl-PL"/>
              </w:rPr>
              <w:t>óa</w:t>
            </w:r>
            <w:r w:rsidRPr="001E187A">
              <w:rPr>
                <w:rFonts w:asciiTheme="majorHAnsi" w:hAnsiTheme="majorHAnsi" w:cstheme="majorHAnsi"/>
                <w:sz w:val="26"/>
                <w:szCs w:val="26"/>
                <w:lang w:val="pl-PL"/>
              </w:rPr>
              <w:t xml:space="preserve"> chất được để riêng biệt, tại mỗi khu đặt biển cảnh báo riêng và cách thao tác sử dụng.</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FA509F">
            <w:pPr>
              <w:spacing w:before="80" w:after="80" w:line="276" w:lineRule="auto"/>
              <w:contextualSpacing/>
              <w:jc w:val="both"/>
              <w:rPr>
                <w:rFonts w:asciiTheme="majorHAnsi" w:hAnsiTheme="majorHAnsi" w:cstheme="majorHAnsi"/>
                <w:sz w:val="26"/>
                <w:szCs w:val="26"/>
              </w:rPr>
            </w:pPr>
            <w:r w:rsidRPr="001E187A">
              <w:rPr>
                <w:rFonts w:asciiTheme="majorHAnsi" w:hAnsiTheme="majorHAnsi" w:cstheme="majorHAnsi"/>
                <w:sz w:val="26"/>
                <w:szCs w:val="26"/>
                <w:lang w:val="pl-PL"/>
              </w:rPr>
              <w:t>Tại khu vực nhà xưởng, khu v</w:t>
            </w:r>
            <w:r w:rsidRPr="001E187A">
              <w:rPr>
                <w:rFonts w:asciiTheme="majorHAnsi" w:hAnsiTheme="majorHAnsi" w:cstheme="majorHAnsi"/>
                <w:sz w:val="26"/>
                <w:szCs w:val="26"/>
              </w:rPr>
              <w:t>ự</w:t>
            </w:r>
            <w:r w:rsidRPr="001E187A">
              <w:rPr>
                <w:rFonts w:asciiTheme="majorHAnsi" w:hAnsiTheme="majorHAnsi" w:cstheme="majorHAnsi"/>
                <w:sz w:val="26"/>
                <w:szCs w:val="26"/>
                <w:lang w:val="pl-PL"/>
              </w:rPr>
              <w:t>c để các hóa chất này có xây dựng các gờ ngăn ngừa tràn đổ.</w:t>
            </w:r>
          </w:p>
        </w:tc>
      </w:tr>
      <w:tr w:rsidR="00197C12" w:rsidRPr="001E187A" w:rsidTr="00523A7D">
        <w:tc>
          <w:tcPr>
            <w:tcW w:w="9952" w:type="dxa"/>
            <w:gridSpan w:val="2"/>
            <w:shd w:val="clear" w:color="auto" w:fill="C5E0B3" w:themeFill="accent6" w:themeFillTint="66"/>
          </w:tcPr>
          <w:p w:rsidR="00197C12" w:rsidRPr="001E187A" w:rsidRDefault="00197C12" w:rsidP="008F0EC0">
            <w:pPr>
              <w:spacing w:before="80" w:after="80" w:line="360" w:lineRule="auto"/>
              <w:contextualSpacing/>
              <w:rPr>
                <w:rFonts w:asciiTheme="majorHAnsi" w:hAnsiTheme="majorHAnsi" w:cstheme="majorHAnsi"/>
                <w:b/>
                <w:bCs/>
                <w:sz w:val="26"/>
                <w:szCs w:val="26"/>
              </w:rPr>
            </w:pPr>
            <w:r w:rsidRPr="001E187A">
              <w:rPr>
                <w:rFonts w:asciiTheme="majorHAnsi" w:hAnsiTheme="majorHAnsi" w:cstheme="majorHAnsi"/>
                <w:b/>
                <w:bCs/>
                <w:sz w:val="26"/>
                <w:szCs w:val="26"/>
              </w:rPr>
              <w:t>An toàn trong thiết kế kho hóa chất</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Quy cách kho chứa, điều kiện lưu chứa nguyên liệu/dung môi, hóa chất của </w:t>
            </w:r>
            <w:r w:rsidR="007558A4">
              <w:rPr>
                <w:rFonts w:asciiTheme="majorHAnsi" w:hAnsiTheme="majorHAnsi" w:cstheme="majorHAnsi"/>
                <w:sz w:val="26"/>
                <w:szCs w:val="26"/>
              </w:rPr>
              <w:t>Cơ sở</w:t>
            </w:r>
            <w:r w:rsidR="00A1071B">
              <w:rPr>
                <w:rFonts w:asciiTheme="majorHAnsi" w:hAnsiTheme="majorHAnsi" w:cstheme="majorHAnsi"/>
                <w:sz w:val="26"/>
                <w:szCs w:val="26"/>
              </w:rPr>
              <w:t xml:space="preserve"> </w:t>
            </w:r>
            <w:r w:rsidRPr="001E187A">
              <w:rPr>
                <w:rFonts w:asciiTheme="majorHAnsi" w:hAnsiTheme="majorHAnsi" w:cstheme="majorHAnsi"/>
                <w:sz w:val="26"/>
                <w:szCs w:val="26"/>
              </w:rPr>
              <w:t>đáp ứng đúng theo quy định tại Điều 4 Nghị định 113/2017/NĐ-CP ngày 9/10/2017 và QCVN 05A:2020/BCT</w:t>
            </w:r>
          </w:p>
        </w:tc>
      </w:tr>
      <w:tr w:rsidR="00197C12" w:rsidRPr="001E187A" w:rsidTr="00523A7D">
        <w:tc>
          <w:tcPr>
            <w:tcW w:w="9952" w:type="dxa"/>
            <w:gridSpan w:val="2"/>
            <w:shd w:val="clear" w:color="auto" w:fill="C5E0B3" w:themeFill="accent6" w:themeFillTint="66"/>
          </w:tcPr>
          <w:p w:rsidR="00197C12" w:rsidRPr="007C6D2C" w:rsidRDefault="00197C12" w:rsidP="008F0EC0">
            <w:pPr>
              <w:spacing w:before="80" w:after="80" w:line="360" w:lineRule="auto"/>
              <w:contextualSpacing/>
              <w:rPr>
                <w:rFonts w:asciiTheme="majorHAnsi" w:hAnsiTheme="majorHAnsi" w:cstheme="majorHAnsi"/>
                <w:b/>
                <w:sz w:val="26"/>
                <w:szCs w:val="26"/>
              </w:rPr>
            </w:pPr>
            <w:r w:rsidRPr="007C6D2C">
              <w:rPr>
                <w:rFonts w:asciiTheme="majorHAnsi" w:hAnsiTheme="majorHAnsi" w:cstheme="majorHAnsi"/>
                <w:b/>
                <w:sz w:val="26"/>
                <w:szCs w:val="26"/>
              </w:rPr>
              <w:t>Biện pháp thông gió, giảm nhiệt độ kho hóa chất</w:t>
            </w:r>
          </w:p>
        </w:tc>
      </w:tr>
      <w:tr w:rsidR="00197C12" w:rsidRPr="001E187A" w:rsidTr="00523A7D">
        <w:trPr>
          <w:trHeight w:val="1313"/>
        </w:trPr>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FA509F">
            <w:pPr>
              <w:pStyle w:val="0gachdaudong"/>
              <w:numPr>
                <w:ilvl w:val="0"/>
                <w:numId w:val="0"/>
              </w:numPr>
              <w:spacing w:before="80" w:after="80"/>
              <w:ind w:left="37"/>
              <w:contextualSpacing/>
              <w:rPr>
                <w:rFonts w:asciiTheme="majorHAnsi" w:hAnsiTheme="majorHAnsi" w:cstheme="majorHAnsi"/>
                <w:lang w:val="vi-VN"/>
              </w:rPr>
            </w:pPr>
            <w:r w:rsidRPr="00820172">
              <w:rPr>
                <w:rFonts w:asciiTheme="majorHAnsi" w:hAnsiTheme="majorHAnsi" w:cstheme="majorHAnsi"/>
                <w:lang w:val="vi-VN"/>
              </w:rPr>
              <w:t xml:space="preserve">Kho được lắp hệ thống quạt thông gió với bội số trao đổi không khí 40 lần/h để tránh nhiệt độ tăng cao trong kho và cấp gió tươi </w:t>
            </w:r>
            <w:r w:rsidRPr="001E187A">
              <w:rPr>
                <w:rFonts w:asciiTheme="majorHAnsi" w:hAnsiTheme="majorHAnsi" w:cstheme="majorHAnsi"/>
                <w:lang w:val="pl-PL"/>
              </w:rPr>
              <w:t>nhằm tránh mùi, khí thải tích tụ trong kho</w:t>
            </w:r>
            <w:r w:rsidRPr="001E187A">
              <w:rPr>
                <w:rFonts w:asciiTheme="majorHAnsi" w:hAnsiTheme="majorHAnsi" w:cstheme="majorHAnsi"/>
                <w:lang w:val="vi-VN"/>
              </w:rPr>
              <w:t>.</w:t>
            </w:r>
          </w:p>
        </w:tc>
      </w:tr>
      <w:tr w:rsidR="00197C12" w:rsidRPr="001E187A" w:rsidTr="00523A7D">
        <w:trPr>
          <w:trHeight w:val="521"/>
        </w:trPr>
        <w:tc>
          <w:tcPr>
            <w:tcW w:w="9952" w:type="dxa"/>
            <w:gridSpan w:val="2"/>
            <w:shd w:val="clear" w:color="auto" w:fill="C5E0B3" w:themeFill="accent6" w:themeFillTint="66"/>
          </w:tcPr>
          <w:p w:rsidR="00197C12" w:rsidRPr="007C6D2C" w:rsidRDefault="00197C12" w:rsidP="007C6D2C">
            <w:pPr>
              <w:pStyle w:val="0hoathi"/>
              <w:numPr>
                <w:ilvl w:val="0"/>
                <w:numId w:val="0"/>
              </w:numPr>
              <w:spacing w:before="80" w:after="80" w:line="360" w:lineRule="auto"/>
              <w:ind w:left="360" w:hanging="360"/>
              <w:contextualSpacing/>
              <w:rPr>
                <w:rFonts w:asciiTheme="majorHAnsi" w:hAnsiTheme="majorHAnsi" w:cstheme="majorHAnsi"/>
                <w:i w:val="0"/>
                <w:szCs w:val="26"/>
              </w:rPr>
            </w:pPr>
            <w:r w:rsidRPr="00820172">
              <w:rPr>
                <w:rFonts w:asciiTheme="majorHAnsi" w:hAnsiTheme="majorHAnsi" w:cstheme="majorHAnsi"/>
                <w:i w:val="0"/>
                <w:szCs w:val="26"/>
              </w:rPr>
              <w:t>Khoảng cách an toàn của kho chứa hóa chất đến các công trình lân cận</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Đáp ứng khoảng cách an toàn tối thiểu là 3m</w:t>
            </w:r>
          </w:p>
        </w:tc>
      </w:tr>
      <w:tr w:rsidR="00197C12" w:rsidRPr="001E187A" w:rsidTr="00523A7D">
        <w:tc>
          <w:tcPr>
            <w:tcW w:w="9952" w:type="dxa"/>
            <w:gridSpan w:val="2"/>
            <w:shd w:val="clear" w:color="auto" w:fill="C5E0B3" w:themeFill="accent6" w:themeFillTint="66"/>
          </w:tcPr>
          <w:p w:rsidR="00197C12" w:rsidRPr="007C6D2C" w:rsidRDefault="00197C12" w:rsidP="008F0EC0">
            <w:pPr>
              <w:pStyle w:val="0hoathi"/>
              <w:numPr>
                <w:ilvl w:val="0"/>
                <w:numId w:val="0"/>
              </w:numPr>
              <w:spacing w:before="80" w:after="80" w:line="360" w:lineRule="auto"/>
              <w:ind w:left="360" w:hanging="360"/>
              <w:contextualSpacing/>
              <w:rPr>
                <w:rFonts w:asciiTheme="majorHAnsi" w:hAnsiTheme="majorHAnsi" w:cstheme="majorHAnsi"/>
                <w:i w:val="0"/>
                <w:szCs w:val="26"/>
              </w:rPr>
            </w:pPr>
            <w:r w:rsidRPr="007C6D2C">
              <w:rPr>
                <w:rFonts w:asciiTheme="majorHAnsi" w:hAnsiTheme="majorHAnsi" w:cstheme="majorHAnsi"/>
                <w:i w:val="0"/>
                <w:szCs w:val="26"/>
              </w:rPr>
              <w:t>Quy trình tiếp nhận hóa chất an toàn</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b/>
                <w:bCs/>
                <w:sz w:val="26"/>
                <w:szCs w:val="26"/>
              </w:rPr>
            </w:pPr>
            <w:r w:rsidRPr="001E187A">
              <w:rPr>
                <w:rFonts w:asciiTheme="majorHAnsi" w:hAnsiTheme="majorHAnsi" w:cstheme="majorHAnsi"/>
                <w:sz w:val="26"/>
                <w:szCs w:val="26"/>
              </w:rPr>
              <w:t>Huấn luyện kỹ thuật an toàn hóa chất cho nhân viên kho theo quy định</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b/>
                <w:bCs/>
                <w:sz w:val="26"/>
                <w:szCs w:val="26"/>
              </w:rPr>
            </w:pPr>
            <w:r w:rsidRPr="001E187A">
              <w:rPr>
                <w:rFonts w:asciiTheme="majorHAnsi" w:hAnsiTheme="majorHAnsi" w:cstheme="majorHAnsi"/>
                <w:sz w:val="26"/>
                <w:szCs w:val="26"/>
              </w:rPr>
              <w:t>Khi tiếp nhận, trước khi tiếp hành xếp dỡ, công nhân phải kiểm tra lại bao bì, nhãn hiệu.</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b/>
                <w:bCs/>
                <w:sz w:val="26"/>
                <w:szCs w:val="26"/>
              </w:rPr>
            </w:pPr>
            <w:r w:rsidRPr="001E187A">
              <w:rPr>
                <w:rFonts w:asciiTheme="majorHAnsi" w:hAnsiTheme="majorHAnsi" w:cstheme="majorHAnsi"/>
                <w:sz w:val="26"/>
                <w:szCs w:val="26"/>
              </w:rPr>
              <w:t>Nhân viên vận chuyển, tiếp nhận phải mang theo đầy đủ phương tiện bảo vệ cá nhân: quần, áo bảo hộ, giày bảo hộ, khẩu trang, bao tay, nón đội đầu</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b/>
                <w:bCs/>
                <w:sz w:val="26"/>
                <w:szCs w:val="26"/>
              </w:rPr>
            </w:pPr>
            <w:r w:rsidRPr="001E187A">
              <w:rPr>
                <w:rFonts w:asciiTheme="majorHAnsi" w:hAnsiTheme="majorHAnsi" w:cstheme="majorHAnsi"/>
                <w:sz w:val="26"/>
                <w:szCs w:val="26"/>
              </w:rPr>
              <w:t>Tất cả các thiết bị đựng hóa chất không được hư hỏng, móp méo hay bị rò rỉ.</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b/>
                <w:bCs/>
                <w:sz w:val="26"/>
                <w:szCs w:val="26"/>
              </w:rPr>
            </w:pPr>
            <w:r w:rsidRPr="001E187A">
              <w:rPr>
                <w:rFonts w:asciiTheme="majorHAnsi" w:hAnsiTheme="majorHAnsi" w:cstheme="majorHAnsi"/>
                <w:sz w:val="26"/>
                <w:szCs w:val="26"/>
              </w:rPr>
              <w:t>Phải tiếp nhận h</w:t>
            </w:r>
            <w:r w:rsidR="002435A0">
              <w:rPr>
                <w:rFonts w:asciiTheme="majorHAnsi" w:hAnsiTheme="majorHAnsi" w:cstheme="majorHAnsi"/>
                <w:sz w:val="26"/>
                <w:szCs w:val="26"/>
              </w:rPr>
              <w:t>óa</w:t>
            </w:r>
            <w:r w:rsidRPr="001E187A">
              <w:rPr>
                <w:rFonts w:asciiTheme="majorHAnsi" w:hAnsiTheme="majorHAnsi" w:cstheme="majorHAnsi"/>
                <w:sz w:val="26"/>
                <w:szCs w:val="26"/>
              </w:rPr>
              <w:t xml:space="preserve"> chất cùng với các tài liệu cung cấp thông tin về hóa chất </w:t>
            </w:r>
          </w:p>
        </w:tc>
      </w:tr>
      <w:tr w:rsidR="00197C12" w:rsidRPr="001E187A" w:rsidTr="00523A7D">
        <w:tc>
          <w:tcPr>
            <w:tcW w:w="9952" w:type="dxa"/>
            <w:gridSpan w:val="2"/>
            <w:shd w:val="clear" w:color="auto" w:fill="C5E0B3" w:themeFill="accent6" w:themeFillTint="66"/>
          </w:tcPr>
          <w:p w:rsidR="00197C12" w:rsidRPr="007C6D2C" w:rsidRDefault="00197C12" w:rsidP="008F0EC0">
            <w:pPr>
              <w:pStyle w:val="0hoathi"/>
              <w:numPr>
                <w:ilvl w:val="0"/>
                <w:numId w:val="0"/>
              </w:numPr>
              <w:spacing w:before="80" w:after="80" w:line="360" w:lineRule="auto"/>
              <w:ind w:left="360" w:hanging="360"/>
              <w:contextualSpacing/>
              <w:rPr>
                <w:rFonts w:asciiTheme="majorHAnsi" w:hAnsiTheme="majorHAnsi" w:cstheme="majorHAnsi"/>
                <w:i w:val="0"/>
                <w:szCs w:val="26"/>
              </w:rPr>
            </w:pPr>
            <w:r w:rsidRPr="007C6D2C">
              <w:rPr>
                <w:rFonts w:asciiTheme="majorHAnsi" w:hAnsiTheme="majorHAnsi" w:cstheme="majorHAnsi"/>
                <w:i w:val="0"/>
                <w:szCs w:val="26"/>
              </w:rPr>
              <w:t xml:space="preserve">Quy định </w:t>
            </w:r>
            <w:r w:rsidRPr="00820172">
              <w:rPr>
                <w:rFonts w:asciiTheme="majorHAnsi" w:hAnsiTheme="majorHAnsi" w:cstheme="majorHAnsi"/>
                <w:i w:val="0"/>
                <w:szCs w:val="26"/>
              </w:rPr>
              <w:t>l</w:t>
            </w:r>
            <w:r w:rsidRPr="007C6D2C">
              <w:rPr>
                <w:rFonts w:asciiTheme="majorHAnsi" w:hAnsiTheme="majorHAnsi" w:cstheme="majorHAnsi"/>
                <w:i w:val="0"/>
                <w:szCs w:val="26"/>
              </w:rPr>
              <w:t>ưu trữ, sử dụng và vận hành an toàn tại hóa chất</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162E70">
            <w:pPr>
              <w:spacing w:before="80" w:after="80" w:line="276"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Hóa chất trong kho được sắp xếp theo MSDS (tính chất, mức độ cháy nổ) để tránh phản ứng và dễ quản lý. Sắp xếp các bao bì, thùng chứa ngay ngắn, phân loại từng hóa chất theo từng khu vực riêng. Cấm xếp các loại hóa chất có khả năng phản ứng với nhau, kỵ nhau.</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Trước khi nhập kho hóa chất được kiểm tra bao bì, xem nhãn của hóa chất để đảm bảo không có hiện tượng nứt, vỡ, rách thùng.</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Hóa chất dạng lỏng chứa trong phuy, can… và hóa chất dạng bột chứa trong các thùng bao bì chuyên dụng và được phân loại, ghi nhãn theo hướng dẫn của Thông tư số 32/2017/TT-BCT ngày 28/12/2017 của Bộ Công thương. Hóa chất nguy hại được đặt trong máng inox có gờ bao 5 cm trước khi xếp lên pallet để chống đổ.</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Hóa chất trong kho được để trên bục hoặc giá đỡ, xếp cách tường 0,5m, lối đi chính trong kho rộng tối thiểu 1,5m. Các lô hàng không được xếp sát trần kho và không cao quá 2 m.</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162E70">
            <w:pPr>
              <w:spacing w:before="80" w:after="80" w:line="276"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Việc sử dụng nguồn lửa ngoài kho phải đảm bảo cách kho 20 mét. Không được đưa các hóa chất dễ cháy như bình ga hoặc </w:t>
            </w:r>
            <w:r w:rsidR="00924054">
              <w:rPr>
                <w:rFonts w:asciiTheme="majorHAnsi" w:hAnsiTheme="majorHAnsi" w:cstheme="majorHAnsi"/>
                <w:sz w:val="26"/>
                <w:szCs w:val="26"/>
              </w:rPr>
              <w:t>o</w:t>
            </w:r>
            <w:r w:rsidRPr="001E187A">
              <w:rPr>
                <w:rFonts w:asciiTheme="majorHAnsi" w:hAnsiTheme="majorHAnsi" w:cstheme="majorHAnsi"/>
                <w:sz w:val="26"/>
                <w:szCs w:val="26"/>
              </w:rPr>
              <w:t>xy chai, các hóa chất dễ cháy, tự dẫn lửa cùng các vật như gỗ, củi, giẻ dầu mỡ hay các vật tư dính dầu mỡ… vào trong khu vực chứa hóa chất.</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Các phương tiện, vật dụng cần thiết như chổi quét, cát thấm hóa chất, xẻng,</w:t>
            </w:r>
            <w:r w:rsidR="008602A7" w:rsidRPr="008602A7">
              <w:rPr>
                <w:rFonts w:asciiTheme="majorHAnsi" w:hAnsiTheme="majorHAnsi" w:cstheme="majorHAnsi"/>
                <w:sz w:val="26"/>
                <w:szCs w:val="26"/>
              </w:rPr>
              <w:t xml:space="preserve"> </w:t>
            </w:r>
            <w:r w:rsidR="008602A7">
              <w:rPr>
                <w:rFonts w:asciiTheme="majorHAnsi" w:hAnsiTheme="majorHAnsi" w:cstheme="majorHAnsi"/>
                <w:sz w:val="26"/>
                <w:szCs w:val="26"/>
              </w:rPr>
              <w:t>…</w:t>
            </w:r>
            <w:r w:rsidRPr="001E187A">
              <w:rPr>
                <w:rFonts w:asciiTheme="majorHAnsi" w:hAnsiTheme="majorHAnsi" w:cstheme="majorHAnsi"/>
                <w:sz w:val="26"/>
                <w:szCs w:val="26"/>
              </w:rPr>
              <w:t xml:space="preserve"> được bố trí sẵn để đảm bảo ứng phó trong trường hợp xảy ra sự cố. Trang bị đồ bảo hộ cá nhân đầy đủ cho người lao động: khẩu trang, găng tay ủng cao su, kính. </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Luôn có sơ đồ bố trí kho và sơ đồ thoát hiểm, các thiết bị Phòng cháy chữa cháy và ứng phó sự cố tràn đổ hóa chất và cháy nổ xảy ra.</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Kho hóa chất được khóa cẩn thận và thủ kho chịu trách nhiệm giữ chìa khóa, chỉ người có trách nhiệm mới được phép ra/vào kho. </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Trang bị các phương tiện bảo vệ cá nhân thích hợp với sự cố rò rỉ (găng tay bảo vệ </w:t>
            </w:r>
            <w:r w:rsidRPr="001E187A">
              <w:rPr>
                <w:rFonts w:asciiTheme="majorHAnsi" w:hAnsiTheme="majorHAnsi" w:cstheme="majorHAnsi"/>
                <w:sz w:val="26"/>
                <w:szCs w:val="26"/>
              </w:rPr>
              <w:lastRenderedPageBreak/>
              <w:t>chuyên dụng, khẩu trang lọc hóa chất, kính bảo vệ mắt, …</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Trang bị đầy đủ thiết bị dụng cụ ứng phó sự cố như các bộ ứng phó sự cố tràn đổ hóa chất spill kit (gồm thùng chứa, vật liệu thấm hút,…), hệ thống ứng phó sự cố cháy nổ (bình chữa cháy di động, hệ thống báo cháy, hệ thống chữa cháy cảm ứng sprinkler,…)</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162E70">
            <w:pPr>
              <w:spacing w:before="80" w:after="80" w:line="276"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Công nhân định kỳ được học nội quy (1 lần/năm) về an toàn lao động, an toàn </w:t>
            </w:r>
            <w:r w:rsidR="00924054">
              <w:rPr>
                <w:rFonts w:asciiTheme="majorHAnsi" w:hAnsiTheme="majorHAnsi" w:cstheme="majorHAnsi"/>
                <w:sz w:val="26"/>
                <w:szCs w:val="26"/>
              </w:rPr>
              <w:t>hóa</w:t>
            </w:r>
            <w:r w:rsidRPr="001E187A">
              <w:rPr>
                <w:rFonts w:asciiTheme="majorHAnsi" w:hAnsiTheme="majorHAnsi" w:cstheme="majorHAnsi"/>
                <w:sz w:val="26"/>
                <w:szCs w:val="26"/>
              </w:rPr>
              <w:t xml:space="preserve"> chất.</w:t>
            </w:r>
          </w:p>
        </w:tc>
      </w:tr>
      <w:tr w:rsidR="00197C12" w:rsidRPr="001E187A" w:rsidTr="00523A7D">
        <w:tc>
          <w:tcPr>
            <w:tcW w:w="9952" w:type="dxa"/>
            <w:gridSpan w:val="2"/>
            <w:shd w:val="clear" w:color="auto" w:fill="C5E0B3" w:themeFill="accent6" w:themeFillTint="66"/>
          </w:tcPr>
          <w:p w:rsidR="00197C12" w:rsidRPr="007C6D2C" w:rsidRDefault="00197C12" w:rsidP="008F0EC0">
            <w:pPr>
              <w:pStyle w:val="0hoathi"/>
              <w:numPr>
                <w:ilvl w:val="0"/>
                <w:numId w:val="0"/>
              </w:numPr>
              <w:spacing w:before="80" w:after="80" w:line="360" w:lineRule="auto"/>
              <w:ind w:left="360" w:hanging="360"/>
              <w:contextualSpacing/>
              <w:rPr>
                <w:rFonts w:asciiTheme="majorHAnsi" w:hAnsiTheme="majorHAnsi" w:cstheme="majorHAnsi"/>
                <w:i w:val="0"/>
                <w:szCs w:val="26"/>
                <w:lang w:val="pl-PL"/>
              </w:rPr>
            </w:pPr>
            <w:r w:rsidRPr="007C6D2C">
              <w:rPr>
                <w:rFonts w:asciiTheme="majorHAnsi" w:hAnsiTheme="majorHAnsi" w:cstheme="majorHAnsi"/>
                <w:i w:val="0"/>
                <w:szCs w:val="26"/>
                <w:lang w:val="pl-PL"/>
              </w:rPr>
              <w:t>Ứng cứu sự cố hóa chất</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Xây dựng và thực hiện theo quy trình ứng cứu sự cố hóa chất.</w:t>
            </w:r>
          </w:p>
        </w:tc>
      </w:tr>
      <w:tr w:rsidR="00197C12" w:rsidRPr="001E187A" w:rsidTr="00523A7D">
        <w:tc>
          <w:tcPr>
            <w:tcW w:w="9952" w:type="dxa"/>
            <w:gridSpan w:val="2"/>
            <w:shd w:val="clear" w:color="auto" w:fill="C5E0B3" w:themeFill="accent6" w:themeFillTint="66"/>
          </w:tcPr>
          <w:p w:rsidR="00197C12" w:rsidRPr="007C6D2C" w:rsidRDefault="00197C12" w:rsidP="008F0EC0">
            <w:pPr>
              <w:pStyle w:val="0hoathi"/>
              <w:numPr>
                <w:ilvl w:val="0"/>
                <w:numId w:val="0"/>
              </w:numPr>
              <w:spacing w:before="80" w:after="80" w:line="360" w:lineRule="auto"/>
              <w:ind w:left="360" w:hanging="360"/>
              <w:contextualSpacing/>
              <w:rPr>
                <w:rFonts w:asciiTheme="majorHAnsi" w:eastAsia="Arial" w:hAnsiTheme="majorHAnsi" w:cstheme="majorHAnsi"/>
                <w:b w:val="0"/>
                <w:bCs/>
                <w:i w:val="0"/>
                <w:iCs/>
                <w:szCs w:val="26"/>
                <w:lang w:val="pl-PL" w:eastAsia="vi-VN"/>
              </w:rPr>
            </w:pPr>
            <w:r w:rsidRPr="007C6D2C">
              <w:rPr>
                <w:rFonts w:asciiTheme="majorHAnsi" w:eastAsia="Arial" w:hAnsiTheme="majorHAnsi" w:cstheme="majorHAnsi"/>
                <w:bCs/>
                <w:i w:val="0"/>
                <w:iCs/>
                <w:szCs w:val="26"/>
                <w:lang w:val="pl-PL" w:eastAsia="vi-VN"/>
              </w:rPr>
              <w:t>Biện pháp đối phó sự cố khẩn cấp khi hóa chấ</w:t>
            </w:r>
            <w:r w:rsidR="007C6D2C">
              <w:rPr>
                <w:rFonts w:asciiTheme="majorHAnsi" w:eastAsia="Arial" w:hAnsiTheme="majorHAnsi" w:cstheme="majorHAnsi"/>
                <w:bCs/>
                <w:i w:val="0"/>
                <w:iCs/>
                <w:szCs w:val="26"/>
                <w:lang w:val="pl-PL" w:eastAsia="vi-VN"/>
              </w:rPr>
              <w:t>t cháy</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eastAsia="Arial" w:hAnsiTheme="majorHAnsi" w:cstheme="majorHAnsi"/>
                <w:sz w:val="26"/>
                <w:szCs w:val="26"/>
                <w:lang w:val="pl-PL" w:eastAsia="vi-VN"/>
              </w:rPr>
              <w:t>Chuông báo khẩn cấp. Ngắt điện toàn bộ khu vực có liên quan đến đám cháy, đóng mọi van khí từ đầu nguồn, đồng thời ngắt các đường có thể dẫn đến sự rò rỉ hóa chất tại khu vực cháy.</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eastAsia="Arial" w:hAnsiTheme="majorHAnsi" w:cstheme="majorHAnsi"/>
                <w:sz w:val="26"/>
                <w:szCs w:val="26"/>
                <w:lang w:val="pl-PL" w:eastAsia="vi-VN"/>
              </w:rPr>
              <w:t>Ưu tiên sơ tán con người ra khỏi khu vực nguy hiểm theo phương án sơ tán.</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eastAsia="Arial" w:hAnsiTheme="majorHAnsi" w:cstheme="majorHAnsi"/>
                <w:sz w:val="26"/>
                <w:szCs w:val="26"/>
                <w:lang w:val="pl-PL" w:eastAsia="vi-VN"/>
              </w:rPr>
              <w:t>Luôn luôn có lối vào rộng rãi và không bị tắt nghẽn để có thể thoát ra an toàn.</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eastAsia="Arial" w:hAnsiTheme="majorHAnsi" w:cstheme="majorHAnsi"/>
                <w:sz w:val="26"/>
                <w:szCs w:val="26"/>
                <w:lang w:val="pl-PL" w:eastAsia="vi-VN"/>
              </w:rPr>
              <w:t>Người chữa cháy không bao giờ làm việc một mình.</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eastAsia="Arial" w:hAnsiTheme="majorHAnsi" w:cstheme="majorHAnsi"/>
                <w:sz w:val="26"/>
                <w:szCs w:val="26"/>
                <w:lang w:val="pl-PL" w:eastAsia="vi-VN"/>
              </w:rPr>
              <w:t>Lựa chọn các phương pháp dập cháy thích hợp để khống chế ảnh hưởng của đám cháy và đảm bảo an toàn. Đánh giá khả năng lan rộng của đám cháy, nếu cần thiết kêu gọi sự giúp đỡ từ bên ngoài để cùng phối hợp dập tắt.</w:t>
            </w:r>
          </w:p>
        </w:tc>
      </w:tr>
      <w:tr w:rsidR="00197C12" w:rsidRPr="001E187A" w:rsidTr="00523A7D">
        <w:trPr>
          <w:trHeight w:val="498"/>
        </w:trPr>
        <w:tc>
          <w:tcPr>
            <w:tcW w:w="9952" w:type="dxa"/>
            <w:gridSpan w:val="2"/>
            <w:shd w:val="clear" w:color="auto" w:fill="C5E0B3" w:themeFill="accent6" w:themeFillTint="66"/>
          </w:tcPr>
          <w:p w:rsidR="00197C12" w:rsidRPr="007C6D2C" w:rsidRDefault="00197C12" w:rsidP="007C6D2C">
            <w:pPr>
              <w:pStyle w:val="0hoathi"/>
              <w:numPr>
                <w:ilvl w:val="0"/>
                <w:numId w:val="0"/>
              </w:numPr>
              <w:spacing w:before="80" w:after="80" w:line="360" w:lineRule="auto"/>
              <w:ind w:left="360" w:hanging="360"/>
              <w:contextualSpacing/>
              <w:rPr>
                <w:rFonts w:asciiTheme="majorHAnsi" w:eastAsia="Arial" w:hAnsiTheme="majorHAnsi" w:cstheme="majorHAnsi"/>
                <w:b w:val="0"/>
                <w:bCs/>
                <w:i w:val="0"/>
                <w:iCs/>
                <w:szCs w:val="26"/>
                <w:lang w:eastAsia="vi-VN"/>
              </w:rPr>
            </w:pPr>
            <w:r w:rsidRPr="007C6D2C">
              <w:rPr>
                <w:rFonts w:asciiTheme="majorHAnsi" w:eastAsia="Arial" w:hAnsiTheme="majorHAnsi" w:cstheme="majorHAnsi"/>
                <w:bCs/>
                <w:i w:val="0"/>
                <w:iCs/>
                <w:szCs w:val="26"/>
                <w:lang w:val="pl-PL" w:eastAsia="vi-VN"/>
              </w:rPr>
              <w:t>Phân công nhiệm vụ của Ban ứng phó sự cố</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sz w:val="20"/>
                <w:szCs w:val="20"/>
              </w:rPr>
            </w:pPr>
          </w:p>
        </w:tc>
        <w:tc>
          <w:tcPr>
            <w:tcW w:w="9077" w:type="dxa"/>
          </w:tcPr>
          <w:p w:rsidR="00197C12" w:rsidRPr="001E187A" w:rsidRDefault="00197C12"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Có kế hoạch phân công rõ ràng nhiệm vụ của các tổ trong bản ứng phó sự cố.</w:t>
            </w:r>
          </w:p>
        </w:tc>
      </w:tr>
      <w:tr w:rsidR="00197C12" w:rsidRPr="001E187A" w:rsidTr="00523A7D">
        <w:tc>
          <w:tcPr>
            <w:tcW w:w="9952" w:type="dxa"/>
            <w:gridSpan w:val="2"/>
            <w:shd w:val="clear" w:color="auto" w:fill="C5E0B3" w:themeFill="accent6" w:themeFillTint="66"/>
          </w:tcPr>
          <w:p w:rsidR="00197C12" w:rsidRPr="007C6D2C" w:rsidRDefault="00197C12" w:rsidP="008F0EC0">
            <w:pPr>
              <w:pStyle w:val="0hoathi"/>
              <w:numPr>
                <w:ilvl w:val="0"/>
                <w:numId w:val="0"/>
              </w:numPr>
              <w:spacing w:before="80" w:after="80" w:line="360" w:lineRule="auto"/>
              <w:ind w:left="360" w:hanging="360"/>
              <w:contextualSpacing/>
              <w:rPr>
                <w:rFonts w:asciiTheme="majorHAnsi" w:eastAsia="Arial" w:hAnsiTheme="majorHAnsi" w:cstheme="majorHAnsi"/>
                <w:b w:val="0"/>
                <w:bCs/>
                <w:i w:val="0"/>
                <w:iCs/>
                <w:szCs w:val="26"/>
                <w:lang w:val="pl-PL" w:eastAsia="vi-VN"/>
              </w:rPr>
            </w:pPr>
            <w:r w:rsidRPr="007C6D2C">
              <w:rPr>
                <w:rFonts w:asciiTheme="majorHAnsi" w:eastAsia="Arial" w:hAnsiTheme="majorHAnsi" w:cstheme="majorHAnsi"/>
                <w:bCs/>
                <w:i w:val="0"/>
                <w:iCs/>
                <w:szCs w:val="26"/>
                <w:lang w:val="pl-PL" w:eastAsia="vi-VN"/>
              </w:rPr>
              <w:t>Kế hoạch huấn luyện và diễn tập định kỳ</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eastAsia="Arial" w:hAnsiTheme="majorHAnsi" w:cstheme="majorHAnsi"/>
                <w:sz w:val="26"/>
                <w:szCs w:val="26"/>
                <w:lang w:val="pl-PL" w:eastAsia="vi-VN"/>
              </w:rPr>
            </w:pPr>
            <w:r w:rsidRPr="001E187A">
              <w:rPr>
                <w:rFonts w:asciiTheme="majorHAnsi" w:eastAsia="Arial" w:hAnsiTheme="majorHAnsi" w:cstheme="majorHAnsi"/>
                <w:sz w:val="26"/>
                <w:szCs w:val="26"/>
                <w:lang w:val="pl-PL" w:eastAsia="vi-VN"/>
              </w:rPr>
              <w:t xml:space="preserve">Hằng năm, công ty sẽ cử cán bộ phụ trách an toàn môi trường - hóa chất và những người lao động trực tiếp làm việc với hóa chất tham gia các khóa đào tạo an toàn môi trường hóa chất do Sở Công Thương tổ chức, các khóa đào tạo công tác phòng cháy chữa cháy của Công an PCCC thành phố. </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rPr>
                <w:rFonts w:asciiTheme="majorHAnsi" w:hAnsiTheme="majorHAnsi" w:cstheme="majorHAnsi"/>
                <w:sz w:val="26"/>
                <w:szCs w:val="26"/>
              </w:rPr>
            </w:pPr>
            <w:r w:rsidRPr="001E187A">
              <w:rPr>
                <w:rFonts w:asciiTheme="majorHAnsi" w:hAnsiTheme="majorHAnsi" w:cstheme="majorHAnsi"/>
                <w:sz w:val="26"/>
                <w:szCs w:val="26"/>
              </w:rPr>
              <w:t>Tổ chức diễn tập, ứng phó các sự cố định kỳ.</w:t>
            </w:r>
          </w:p>
        </w:tc>
      </w:tr>
      <w:tr w:rsidR="00197C12" w:rsidRPr="001E187A" w:rsidTr="00523A7D">
        <w:tc>
          <w:tcPr>
            <w:tcW w:w="9952" w:type="dxa"/>
            <w:gridSpan w:val="2"/>
            <w:shd w:val="clear" w:color="auto" w:fill="C5E0B3" w:themeFill="accent6" w:themeFillTint="66"/>
          </w:tcPr>
          <w:p w:rsidR="00197C12" w:rsidRPr="007C6D2C" w:rsidRDefault="00197C12" w:rsidP="008F0EC0">
            <w:pPr>
              <w:spacing w:before="80" w:after="80" w:line="360" w:lineRule="auto"/>
              <w:contextualSpacing/>
              <w:rPr>
                <w:rFonts w:asciiTheme="majorHAnsi" w:hAnsiTheme="majorHAnsi" w:cstheme="majorHAnsi"/>
                <w:b/>
                <w:sz w:val="26"/>
                <w:szCs w:val="26"/>
              </w:rPr>
            </w:pPr>
            <w:r w:rsidRPr="007C6D2C">
              <w:rPr>
                <w:rFonts w:asciiTheme="majorHAnsi" w:hAnsiTheme="majorHAnsi" w:cstheme="majorHAnsi"/>
                <w:b/>
                <w:sz w:val="26"/>
                <w:szCs w:val="26"/>
                <w:lang w:val="pl-PL"/>
              </w:rPr>
              <w:lastRenderedPageBreak/>
              <w:t>Thực</w:t>
            </w:r>
            <w:r w:rsidRPr="007C6D2C">
              <w:rPr>
                <w:rFonts w:asciiTheme="majorHAnsi" w:hAnsiTheme="majorHAnsi" w:cstheme="majorHAnsi"/>
                <w:b/>
                <w:sz w:val="26"/>
                <w:szCs w:val="26"/>
              </w:rPr>
              <w:t xml:space="preserve"> hiện nội dung về quản lý hóa chất</w:t>
            </w:r>
          </w:p>
        </w:tc>
      </w:tr>
      <w:tr w:rsidR="00197C12" w:rsidRPr="001E187A" w:rsidTr="00523A7D">
        <w:tc>
          <w:tcPr>
            <w:tcW w:w="875" w:type="dxa"/>
          </w:tcPr>
          <w:p w:rsidR="00197C12" w:rsidRPr="001E187A" w:rsidRDefault="00197C12" w:rsidP="00774E0B">
            <w:pPr>
              <w:pStyle w:val="ListParagraph"/>
              <w:numPr>
                <w:ilvl w:val="0"/>
                <w:numId w:val="31"/>
              </w:numPr>
              <w:tabs>
                <w:tab w:val="left" w:pos="1704"/>
              </w:tabs>
              <w:spacing w:before="80" w:after="80" w:line="360" w:lineRule="auto"/>
              <w:rPr>
                <w:rFonts w:asciiTheme="majorHAnsi" w:eastAsiaTheme="minorEastAsia" w:hAnsiTheme="majorHAnsi" w:cstheme="majorHAnsi"/>
              </w:rPr>
            </w:pPr>
          </w:p>
        </w:tc>
        <w:tc>
          <w:tcPr>
            <w:tcW w:w="9077" w:type="dxa"/>
          </w:tcPr>
          <w:p w:rsidR="00197C12" w:rsidRPr="001E187A" w:rsidRDefault="00197C12" w:rsidP="008F0EC0">
            <w:pPr>
              <w:spacing w:before="80" w:after="80" w:line="360" w:lineRule="auto"/>
              <w:contextualSpacing/>
              <w:jc w:val="both"/>
              <w:rPr>
                <w:rFonts w:asciiTheme="majorHAnsi" w:hAnsiTheme="majorHAnsi" w:cstheme="majorHAnsi"/>
                <w:sz w:val="26"/>
                <w:szCs w:val="26"/>
              </w:rPr>
            </w:pPr>
            <w:r w:rsidRPr="001E187A">
              <w:rPr>
                <w:rFonts w:asciiTheme="majorHAnsi" w:hAnsiTheme="majorHAnsi" w:cstheme="majorHAnsi"/>
                <w:sz w:val="26"/>
                <w:szCs w:val="26"/>
              </w:rPr>
              <w:t xml:space="preserve">Thực hiện các nội dung về quản lý hóa chất nguy hiểm theo quy định tại Luật hóa chất năm 2007, Nghị định số 113/2017/NĐ-CP và Thông tư 32/2017/TT-BCT như báo cáo hóa chất định kỳ qua hệ thống </w:t>
            </w:r>
            <w:r w:rsidR="007558A4">
              <w:rPr>
                <w:rFonts w:asciiTheme="majorHAnsi" w:hAnsiTheme="majorHAnsi" w:cstheme="majorHAnsi"/>
                <w:sz w:val="26"/>
                <w:szCs w:val="26"/>
              </w:rPr>
              <w:t>Cơ sở</w:t>
            </w:r>
            <w:r w:rsidRPr="001E187A">
              <w:rPr>
                <w:rFonts w:asciiTheme="majorHAnsi" w:hAnsiTheme="majorHAnsi" w:cstheme="majorHAnsi"/>
                <w:sz w:val="26"/>
                <w:szCs w:val="26"/>
              </w:rPr>
              <w:t xml:space="preserve"> dữ liệu hóa chất quốc gia, huấn luyện an toàn hóa chất, lập Kế hoạch phòng ngừa ứng phó sự cố hóa chất theo quy định.</w:t>
            </w:r>
          </w:p>
        </w:tc>
      </w:tr>
    </w:tbl>
    <w:p w:rsidR="00197C12" w:rsidRPr="00197C12" w:rsidRDefault="00197C12" w:rsidP="00C963CA">
      <w:pPr>
        <w:pStyle w:val="ALV2"/>
      </w:pPr>
      <w:bookmarkStart w:id="187" w:name="_Toc109027761"/>
      <w:bookmarkStart w:id="188" w:name="_Toc144218578"/>
      <w:r w:rsidRPr="00197C12">
        <w:t>7. Phương án phòng ngừa, ứng phó sự cố môi trường khác:</w:t>
      </w:r>
      <w:bookmarkEnd w:id="187"/>
      <w:bookmarkEnd w:id="188"/>
    </w:p>
    <w:p w:rsidR="00197C12" w:rsidRDefault="00197C12" w:rsidP="00C963CA">
      <w:pPr>
        <w:pStyle w:val="ALV3"/>
      </w:pPr>
      <w:bookmarkStart w:id="189" w:name="_Toc109027762"/>
      <w:r w:rsidRPr="00197C12">
        <w:t>7.1. An toàn lao động và vệ sinh lao động</w:t>
      </w:r>
      <w:bookmarkEnd w:id="189"/>
    </w:p>
    <w:p w:rsidR="0091645A" w:rsidRPr="003B5591" w:rsidRDefault="0091645A" w:rsidP="005E6827">
      <w:pPr>
        <w:spacing w:before="80" w:after="80" w:line="360" w:lineRule="auto"/>
        <w:ind w:firstLine="567"/>
        <w:contextualSpacing/>
        <w:jc w:val="both"/>
        <w:rPr>
          <w:rFonts w:asciiTheme="majorHAnsi" w:hAnsiTheme="majorHAnsi" w:cstheme="majorHAnsi"/>
          <w:sz w:val="26"/>
          <w:szCs w:val="26"/>
        </w:rPr>
      </w:pPr>
      <w:r w:rsidRPr="001E187A">
        <w:rPr>
          <w:rFonts w:asciiTheme="majorHAnsi" w:hAnsiTheme="majorHAnsi" w:cstheme="majorHAnsi"/>
          <w:noProof/>
          <w:sz w:val="26"/>
          <w:szCs w:val="26"/>
          <w:lang w:val="en-US"/>
        </w:rPr>
        <mc:AlternateContent>
          <mc:Choice Requires="wps">
            <w:drawing>
              <wp:anchor distT="0" distB="0" distL="114300" distR="114300" simplePos="0" relativeHeight="251459584" behindDoc="0" locked="0" layoutInCell="1" allowOverlap="1" wp14:anchorId="7AA3F837" wp14:editId="7F764399">
                <wp:simplePos x="0" y="0"/>
                <wp:positionH relativeFrom="column">
                  <wp:posOffset>-2063115</wp:posOffset>
                </wp:positionH>
                <wp:positionV relativeFrom="paragraph">
                  <wp:posOffset>579120</wp:posOffset>
                </wp:positionV>
                <wp:extent cx="914400" cy="914400"/>
                <wp:effectExtent l="0" t="0" r="19050"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02F44" w:rsidRDefault="00F02F44" w:rsidP="0091645A">
                            <w:pPr>
                              <w:jc w:val="center"/>
                            </w:pPr>
                            <w:r>
                              <w:t>San ủi mặt bằng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3F837" id="Text Box 66" o:spid="_x0000_s1251" type="#_x0000_t202" style="position:absolute;left:0;text-align:left;margin-left:-162.45pt;margin-top:45.6pt;width:1in;height:1in;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7QJwIAAFkEAAAOAAAAZHJzL2Uyb0RvYy54bWysVNuO0zAQfUfiHyy/06RVW5ao6WrpUoS0&#10;XKRdPsBxnMbC8Zix26R8PWOnLdUCL4g8WLZnfGbmnJmsbofOsINCr8GWfDrJOVNWQq3truRfn7av&#10;bjjzQdhaGLCq5Efl+e365YtV7wo1gxZMrZARiPVF70rehuCKLPOyVZ3wE3DKkrEB7ESgI+6yGkVP&#10;6J3JZnm+zHrA2iFI5T3d3o9Gvk74TaNk+Nw0XgVmSk65hbRiWqu4ZuuVKHYoXKvlKQ3xD1l0QlsK&#10;eoG6F0GwPerfoDotETw0YSKhy6BptFSpBqpmmj+r5rEVTqVaiBzvLjT5/wcrPx2+INN1yZdLzqzo&#10;SKMnNQT2FgZGV8RP73xBbo+OHMNA96RzqtW7B5DfPLOwaYXdqTtE6FslaspvGl9mV09HHB9Bqv4j&#10;1BRH7AMkoKHBLpJHdDBCJ52OF21iLpIu30zn85wskkynfYwgivNjhz68V9CxuCk5kvQJXBwefBhd&#10;zy4xlgej6602Jh1wV20MsoOgNtmmL+X/zM1Y1lP0xWwx1v9XiDx9f4LodKB+N7or+c3FSRSRtXe2&#10;pjRFEYQ2456qM/ZEY2Ru5DAM1ZAUu5md5amgPhKxCGN/0zzSpgX8wVlPvV1y/30vUHFmPlgSJ/FH&#10;w5AO88XrGfGK15bq2iKsJKiSB87G7SaMA7R3qHctRRrbwcIdCdroRHZUfszqlD/1b5LrNGtxQK7P&#10;yevXH2H9EwAA//8DAFBLAwQUAAYACAAAACEAxDJNduIAAAAMAQAADwAAAGRycy9kb3ducmV2Lnht&#10;bEyPQU7DMBBF90jcwRokNih14pSShDgVQgLRHbQVbN3YTSLscbDdNNwes4LlzDz9eb9ez0aTSTk/&#10;WOSQLVIgClsrB+w47HdPSQHEB4FSaIuKw7fysG4uL2pRSXvGNzVtQ0diCPpKcOhDGCtKfdsrI/zC&#10;jgrj7WidESGOrqPSiXMMN5qyNF1RIwaMH3oxqsdetZ/bk+FQLF+mD7/JX9/b1VGX4eZuev5ynF9f&#10;zQ/3QIKawx8Mv/pRHZrodLAnlJ5oDknOlmVkOZQZAxKJJCvSuDlwYPktA9rU9H+J5gcAAP//AwBQ&#10;SwECLQAUAAYACAAAACEAtoM4kv4AAADhAQAAEwAAAAAAAAAAAAAAAAAAAAAAW0NvbnRlbnRfVHlw&#10;ZXNdLnhtbFBLAQItABQABgAIAAAAIQA4/SH/1gAAAJQBAAALAAAAAAAAAAAAAAAAAC8BAABfcmVs&#10;cy8ucmVsc1BLAQItABQABgAIAAAAIQDYtF7QJwIAAFkEAAAOAAAAAAAAAAAAAAAAAC4CAABkcnMv&#10;ZTJvRG9jLnhtbFBLAQItABQABgAIAAAAIQDEMk124gAAAAwBAAAPAAAAAAAAAAAAAAAAAIEEAABk&#10;cnMvZG93bnJldi54bWxQSwUGAAAAAAQABADzAAAAkAUAAAAA&#10;">
                <v:textbox>
                  <w:txbxContent>
                    <w:p w:rsidR="00F02F44" w:rsidRDefault="00F02F44" w:rsidP="0091645A">
                      <w:pPr>
                        <w:jc w:val="center"/>
                      </w:pPr>
                      <w:r>
                        <w:t>San ủi mặt bằng</w:t>
                      </w:r>
                    </w:p>
                  </w:txbxContent>
                </v:textbox>
              </v:shape>
            </w:pict>
          </mc:Fallback>
        </mc:AlternateContent>
      </w:r>
      <w:r w:rsidR="007558A4">
        <w:rPr>
          <w:rFonts w:asciiTheme="majorHAnsi" w:hAnsiTheme="majorHAnsi" w:cstheme="majorHAnsi"/>
          <w:sz w:val="26"/>
          <w:szCs w:val="26"/>
        </w:rPr>
        <w:t>Cơ sở</w:t>
      </w:r>
      <w:r w:rsidRPr="001E187A">
        <w:rPr>
          <w:rFonts w:asciiTheme="majorHAnsi" w:hAnsiTheme="majorHAnsi" w:cstheme="majorHAnsi"/>
          <w:sz w:val="26"/>
          <w:szCs w:val="26"/>
        </w:rPr>
        <w:t xml:space="preserve"> sử dụng công nghệ sản xuất bằng các thiết bị máy móc, nếu công nhân không tuân thủ nghiêm ngặt những nội quy về an toàn lao động thì dễ bị xảy ra các tai nạn. </w:t>
      </w:r>
      <w:r w:rsidR="007558A4">
        <w:rPr>
          <w:rFonts w:asciiTheme="majorHAnsi" w:hAnsiTheme="majorHAnsi" w:cstheme="majorHAnsi"/>
          <w:sz w:val="26"/>
          <w:szCs w:val="26"/>
        </w:rPr>
        <w:t>Cơ sở</w:t>
      </w:r>
      <w:r>
        <w:rPr>
          <w:rFonts w:asciiTheme="majorHAnsi" w:hAnsiTheme="majorHAnsi" w:cstheme="majorHAnsi"/>
          <w:sz w:val="26"/>
          <w:szCs w:val="26"/>
        </w:rPr>
        <w:t xml:space="preserve"> đã tiến hành phổ biến, áp dụng các biện pháp để đảm bảo an toàn và vệ sinh lao động như sau:</w:t>
      </w:r>
    </w:p>
    <w:p w:rsidR="00197C12" w:rsidRDefault="007C6D2C" w:rsidP="007C6D2C">
      <w:pPr>
        <w:pStyle w:val="Caption"/>
      </w:pPr>
      <w:bookmarkStart w:id="190" w:name="_Toc109892531"/>
      <w:bookmarkStart w:id="191" w:name="_Toc144207979"/>
      <w:bookmarkStart w:id="192" w:name="_Toc144216672"/>
      <w:r>
        <w:t xml:space="preserve">Bảng </w:t>
      </w:r>
      <w:fldSimple w:instr=" STYLEREF 1 \s ">
        <w:r w:rsidR="00C535D2">
          <w:rPr>
            <w:noProof/>
          </w:rPr>
          <w:t>3</w:t>
        </w:r>
      </w:fldSimple>
      <w:r w:rsidR="00DB2387">
        <w:t>.</w:t>
      </w:r>
      <w:fldSimple w:instr=" SEQ Bảng \* ARABIC \s 1 ">
        <w:r w:rsidR="00C535D2">
          <w:rPr>
            <w:noProof/>
          </w:rPr>
          <w:t>20</w:t>
        </w:r>
      </w:fldSimple>
      <w:r w:rsidRPr="007C6D2C">
        <w:t xml:space="preserve"> </w:t>
      </w:r>
      <w:r w:rsidR="00197C12" w:rsidRPr="00197C12">
        <w:t>Các biện pháp an toàn lao động và vệ sinh lao động</w:t>
      </w:r>
      <w:bookmarkEnd w:id="190"/>
      <w:bookmarkEnd w:id="191"/>
      <w:bookmarkEnd w:id="192"/>
    </w:p>
    <w:tbl>
      <w:tblPr>
        <w:tblStyle w:val="TableGrid"/>
        <w:tblW w:w="9214" w:type="dxa"/>
        <w:tblInd w:w="-34" w:type="dxa"/>
        <w:tblLook w:val="04A0" w:firstRow="1" w:lastRow="0" w:firstColumn="1" w:lastColumn="0" w:noHBand="0" w:noVBand="1"/>
      </w:tblPr>
      <w:tblGrid>
        <w:gridCol w:w="772"/>
        <w:gridCol w:w="8442"/>
      </w:tblGrid>
      <w:tr w:rsidR="00197C12" w:rsidRPr="001E187A" w:rsidTr="007C6D2C">
        <w:trPr>
          <w:trHeight w:val="706"/>
        </w:trPr>
        <w:tc>
          <w:tcPr>
            <w:tcW w:w="772" w:type="dxa"/>
            <w:shd w:val="clear" w:color="auto" w:fill="C5E0B3" w:themeFill="accent6" w:themeFillTint="66"/>
          </w:tcPr>
          <w:p w:rsidR="00197C12" w:rsidRPr="007C6D2C" w:rsidRDefault="00197C12" w:rsidP="007C6D2C">
            <w:pPr>
              <w:pStyle w:val="0gachdaudong"/>
              <w:numPr>
                <w:ilvl w:val="0"/>
                <w:numId w:val="0"/>
              </w:numPr>
              <w:spacing w:before="80" w:after="80" w:line="360" w:lineRule="auto"/>
              <w:contextualSpacing/>
              <w:jc w:val="center"/>
              <w:rPr>
                <w:rFonts w:asciiTheme="majorHAnsi" w:hAnsiTheme="majorHAnsi" w:cstheme="majorHAnsi"/>
                <w:b/>
                <w:lang w:val="vi-VN"/>
              </w:rPr>
            </w:pPr>
            <w:r w:rsidRPr="007C6D2C">
              <w:rPr>
                <w:rFonts w:asciiTheme="majorHAnsi" w:hAnsiTheme="majorHAnsi" w:cstheme="majorHAnsi"/>
                <w:b/>
                <w:lang w:val="vi-VN"/>
              </w:rPr>
              <w:t>STT</w:t>
            </w:r>
          </w:p>
        </w:tc>
        <w:tc>
          <w:tcPr>
            <w:tcW w:w="8442" w:type="dxa"/>
            <w:shd w:val="clear" w:color="auto" w:fill="C5E0B3" w:themeFill="accent6" w:themeFillTint="66"/>
          </w:tcPr>
          <w:p w:rsidR="00197C12" w:rsidRPr="007C6D2C" w:rsidRDefault="00197C12" w:rsidP="007C6D2C">
            <w:pPr>
              <w:pStyle w:val="0gachdaudong"/>
              <w:numPr>
                <w:ilvl w:val="0"/>
                <w:numId w:val="0"/>
              </w:numPr>
              <w:spacing w:before="80" w:after="80" w:line="360" w:lineRule="auto"/>
              <w:contextualSpacing/>
              <w:jc w:val="center"/>
              <w:rPr>
                <w:rFonts w:asciiTheme="majorHAnsi" w:hAnsiTheme="majorHAnsi" w:cstheme="majorHAnsi"/>
                <w:b/>
                <w:lang w:val="vi-VN"/>
              </w:rPr>
            </w:pPr>
            <w:r w:rsidRPr="007C6D2C">
              <w:rPr>
                <w:rFonts w:asciiTheme="majorHAnsi" w:hAnsiTheme="majorHAnsi" w:cstheme="majorHAnsi"/>
                <w:b/>
                <w:lang w:val="vi-VN"/>
              </w:rPr>
              <w:t>Nội dung biện pháp</w:t>
            </w:r>
          </w:p>
        </w:tc>
      </w:tr>
      <w:tr w:rsidR="00197C12" w:rsidRPr="001E187A" w:rsidTr="000B422A">
        <w:trPr>
          <w:trHeight w:val="701"/>
        </w:trPr>
        <w:tc>
          <w:tcPr>
            <w:tcW w:w="772" w:type="dxa"/>
          </w:tcPr>
          <w:p w:rsidR="00197C12" w:rsidRPr="001E187A" w:rsidRDefault="00197C12" w:rsidP="00774E0B">
            <w:pPr>
              <w:pStyle w:val="0gachdaudong"/>
              <w:numPr>
                <w:ilvl w:val="0"/>
                <w:numId w:val="32"/>
              </w:numPr>
              <w:spacing w:before="80" w:after="80" w:line="360" w:lineRule="auto"/>
              <w:contextualSpacing/>
              <w:rPr>
                <w:rFonts w:asciiTheme="majorHAnsi" w:hAnsiTheme="majorHAnsi" w:cstheme="majorHAnsi"/>
              </w:rPr>
            </w:pPr>
          </w:p>
        </w:tc>
        <w:tc>
          <w:tcPr>
            <w:tcW w:w="8442" w:type="dxa"/>
          </w:tcPr>
          <w:p w:rsidR="00197C12" w:rsidRPr="001E187A" w:rsidRDefault="00197C12" w:rsidP="00592CBD">
            <w:pPr>
              <w:pStyle w:val="0gachdaudong"/>
              <w:numPr>
                <w:ilvl w:val="0"/>
                <w:numId w:val="0"/>
              </w:numPr>
              <w:spacing w:before="80" w:after="80" w:line="360" w:lineRule="auto"/>
              <w:ind w:left="-1" w:firstLine="1"/>
              <w:contextualSpacing/>
              <w:rPr>
                <w:rFonts w:asciiTheme="majorHAnsi" w:hAnsiTheme="majorHAnsi" w:cstheme="majorHAnsi"/>
              </w:rPr>
            </w:pPr>
            <w:r w:rsidRPr="001E187A">
              <w:rPr>
                <w:rFonts w:asciiTheme="majorHAnsi" w:hAnsiTheme="majorHAnsi" w:cstheme="majorHAnsi"/>
              </w:rPr>
              <w:t>Huấn luyện cho công nhân về vệ sinh an toàn lao động và hướng dẫn bảo hộ lao động trước khi nhận công tác.</w:t>
            </w:r>
          </w:p>
        </w:tc>
      </w:tr>
      <w:tr w:rsidR="00197C12" w:rsidRPr="001E187A" w:rsidTr="000B422A">
        <w:trPr>
          <w:trHeight w:val="800"/>
        </w:trPr>
        <w:tc>
          <w:tcPr>
            <w:tcW w:w="772" w:type="dxa"/>
          </w:tcPr>
          <w:p w:rsidR="00197C12" w:rsidRPr="001E187A" w:rsidRDefault="00197C12" w:rsidP="00774E0B">
            <w:pPr>
              <w:pStyle w:val="0gachdaudong"/>
              <w:numPr>
                <w:ilvl w:val="0"/>
                <w:numId w:val="32"/>
              </w:numPr>
              <w:spacing w:before="80" w:after="80" w:line="360" w:lineRule="auto"/>
              <w:contextualSpacing/>
              <w:rPr>
                <w:rFonts w:asciiTheme="majorHAnsi" w:hAnsiTheme="majorHAnsi" w:cstheme="majorHAnsi"/>
              </w:rPr>
            </w:pPr>
          </w:p>
        </w:tc>
        <w:tc>
          <w:tcPr>
            <w:tcW w:w="8442" w:type="dxa"/>
          </w:tcPr>
          <w:p w:rsidR="00197C12" w:rsidRPr="001E187A" w:rsidRDefault="00197C12" w:rsidP="00592CBD">
            <w:pPr>
              <w:pStyle w:val="0gachdaudong"/>
              <w:numPr>
                <w:ilvl w:val="0"/>
                <w:numId w:val="0"/>
              </w:numPr>
              <w:spacing w:before="80" w:after="80" w:line="360" w:lineRule="auto"/>
              <w:ind w:left="-1" w:firstLine="1"/>
              <w:contextualSpacing/>
              <w:rPr>
                <w:rFonts w:asciiTheme="majorHAnsi" w:hAnsiTheme="majorHAnsi" w:cstheme="majorHAnsi"/>
                <w:lang w:val="vi-VN"/>
              </w:rPr>
            </w:pPr>
            <w:r w:rsidRPr="001E187A">
              <w:rPr>
                <w:rFonts w:asciiTheme="majorHAnsi" w:hAnsiTheme="majorHAnsi" w:cstheme="majorHAnsi"/>
              </w:rPr>
              <w:t xml:space="preserve">Tổ chức bộ phận an toàn, vệ sinh lao động: bố trí </w:t>
            </w:r>
            <w:r w:rsidR="002D4758" w:rsidRPr="0036046E">
              <w:rPr>
                <w:rFonts w:asciiTheme="majorHAnsi" w:hAnsiTheme="majorHAnsi" w:cstheme="majorHAnsi"/>
              </w:rPr>
              <w:t>2</w:t>
            </w:r>
            <w:r w:rsidRPr="001E187A">
              <w:rPr>
                <w:rFonts w:asciiTheme="majorHAnsi" w:hAnsiTheme="majorHAnsi" w:cstheme="majorHAnsi"/>
              </w:rPr>
              <w:t xml:space="preserve"> người làm công tác an toàn, vệ sinh lao động theo chế độ chuyên trách</w:t>
            </w:r>
            <w:r w:rsidRPr="001E187A">
              <w:rPr>
                <w:rFonts w:asciiTheme="majorHAnsi" w:hAnsiTheme="majorHAnsi" w:cstheme="majorHAnsi"/>
                <w:lang w:val="vi-VN"/>
              </w:rPr>
              <w:t>.</w:t>
            </w:r>
          </w:p>
        </w:tc>
      </w:tr>
      <w:tr w:rsidR="00197C12" w:rsidRPr="001E187A" w:rsidTr="000B422A">
        <w:trPr>
          <w:trHeight w:val="1178"/>
        </w:trPr>
        <w:tc>
          <w:tcPr>
            <w:tcW w:w="772" w:type="dxa"/>
          </w:tcPr>
          <w:p w:rsidR="00197C12" w:rsidRPr="001E187A" w:rsidRDefault="00197C12" w:rsidP="00774E0B">
            <w:pPr>
              <w:pStyle w:val="0gachdaudong"/>
              <w:numPr>
                <w:ilvl w:val="0"/>
                <w:numId w:val="32"/>
              </w:numPr>
              <w:spacing w:before="80" w:after="80" w:line="360" w:lineRule="auto"/>
              <w:contextualSpacing/>
              <w:rPr>
                <w:rFonts w:asciiTheme="majorHAnsi" w:hAnsiTheme="majorHAnsi" w:cstheme="majorHAnsi"/>
              </w:rPr>
            </w:pPr>
          </w:p>
        </w:tc>
        <w:tc>
          <w:tcPr>
            <w:tcW w:w="8442" w:type="dxa"/>
          </w:tcPr>
          <w:p w:rsidR="00197C12" w:rsidRPr="001E187A" w:rsidRDefault="00197C12" w:rsidP="008F0EC0">
            <w:pPr>
              <w:pStyle w:val="0gachdaudong"/>
              <w:numPr>
                <w:ilvl w:val="0"/>
                <w:numId w:val="0"/>
              </w:numPr>
              <w:spacing w:before="80" w:after="80" w:line="360" w:lineRule="auto"/>
              <w:contextualSpacing/>
              <w:rPr>
                <w:rFonts w:asciiTheme="majorHAnsi" w:hAnsiTheme="majorHAnsi" w:cstheme="majorHAnsi"/>
                <w:lang w:val="vi-VN"/>
              </w:rPr>
            </w:pPr>
            <w:r w:rsidRPr="001E187A">
              <w:rPr>
                <w:rFonts w:asciiTheme="majorHAnsi" w:hAnsiTheme="majorHAnsi" w:cstheme="majorHAnsi"/>
              </w:rPr>
              <w:t>Tổ chức bộ phận y tế đúng theo Nghị định 39/2016/NĐ-CP quy định chi tiết thi hành một số điều của Luật An toàn vệ sinh lao động năm 2015. Khoản 1 Điều 73 Luật An toàn, vệ sinh lao động</w:t>
            </w:r>
            <w:r w:rsidRPr="001E187A">
              <w:rPr>
                <w:rFonts w:asciiTheme="majorHAnsi" w:hAnsiTheme="majorHAnsi" w:cstheme="majorHAnsi"/>
                <w:lang w:val="vi-VN"/>
              </w:rPr>
              <w:t>.</w:t>
            </w:r>
          </w:p>
        </w:tc>
      </w:tr>
      <w:tr w:rsidR="00197C12" w:rsidRPr="001E187A" w:rsidTr="000B422A">
        <w:trPr>
          <w:trHeight w:val="1205"/>
        </w:trPr>
        <w:tc>
          <w:tcPr>
            <w:tcW w:w="772" w:type="dxa"/>
          </w:tcPr>
          <w:p w:rsidR="00197C12" w:rsidRPr="001E187A" w:rsidRDefault="00197C12" w:rsidP="00774E0B">
            <w:pPr>
              <w:pStyle w:val="0gachdaudong"/>
              <w:numPr>
                <w:ilvl w:val="0"/>
                <w:numId w:val="32"/>
              </w:numPr>
              <w:spacing w:before="80" w:after="80" w:line="360" w:lineRule="auto"/>
              <w:contextualSpacing/>
              <w:rPr>
                <w:rFonts w:asciiTheme="majorHAnsi" w:hAnsiTheme="majorHAnsi" w:cstheme="majorHAnsi"/>
              </w:rPr>
            </w:pPr>
          </w:p>
        </w:tc>
        <w:tc>
          <w:tcPr>
            <w:tcW w:w="8442" w:type="dxa"/>
          </w:tcPr>
          <w:p w:rsidR="00197C12" w:rsidRPr="001E187A" w:rsidRDefault="00197C12" w:rsidP="008F0EC0">
            <w:pPr>
              <w:pStyle w:val="0gachdaudong"/>
              <w:numPr>
                <w:ilvl w:val="0"/>
                <w:numId w:val="0"/>
              </w:numPr>
              <w:spacing w:before="80" w:after="80" w:line="360" w:lineRule="auto"/>
              <w:contextualSpacing/>
              <w:rPr>
                <w:rFonts w:asciiTheme="majorHAnsi" w:hAnsiTheme="majorHAnsi" w:cstheme="majorHAnsi"/>
                <w:lang w:val="vi-VN"/>
              </w:rPr>
            </w:pPr>
            <w:r w:rsidRPr="001E187A">
              <w:rPr>
                <w:rFonts w:asciiTheme="majorHAnsi" w:hAnsiTheme="majorHAnsi" w:cstheme="majorHAnsi"/>
              </w:rPr>
              <w:t>Tổ chức lực lượng sơ cứu, cấp cứu theo quy định của thông tư số</w:t>
            </w:r>
            <w:r w:rsidRPr="001E187A">
              <w:rPr>
                <w:rFonts w:asciiTheme="majorHAnsi" w:hAnsiTheme="majorHAnsi" w:cstheme="majorHAnsi"/>
                <w:lang w:val="vi-VN"/>
              </w:rPr>
              <w:t xml:space="preserve"> </w:t>
            </w:r>
            <w:r w:rsidRPr="001E187A">
              <w:rPr>
                <w:rFonts w:asciiTheme="majorHAnsi" w:hAnsiTheme="majorHAnsi" w:cstheme="majorHAnsi"/>
              </w:rPr>
              <w:t>19/2016/TT-BYT ngày 30/6/2016 của Bộ y tế hướng dẫn quản lý vệ sinh lao động, sức khỏe người lao động</w:t>
            </w:r>
            <w:r w:rsidRPr="001E187A">
              <w:rPr>
                <w:rFonts w:asciiTheme="majorHAnsi" w:hAnsiTheme="majorHAnsi" w:cstheme="majorHAnsi"/>
                <w:lang w:val="vi-VN"/>
              </w:rPr>
              <w:t>.</w:t>
            </w:r>
          </w:p>
        </w:tc>
      </w:tr>
      <w:tr w:rsidR="00197C12" w:rsidRPr="001E187A" w:rsidTr="000B422A">
        <w:trPr>
          <w:trHeight w:val="791"/>
        </w:trPr>
        <w:tc>
          <w:tcPr>
            <w:tcW w:w="772" w:type="dxa"/>
          </w:tcPr>
          <w:p w:rsidR="00197C12" w:rsidRPr="001E187A" w:rsidRDefault="00197C12" w:rsidP="00774E0B">
            <w:pPr>
              <w:pStyle w:val="0gachdaudong"/>
              <w:numPr>
                <w:ilvl w:val="0"/>
                <w:numId w:val="32"/>
              </w:numPr>
              <w:spacing w:before="80" w:after="80" w:line="360" w:lineRule="auto"/>
              <w:contextualSpacing/>
              <w:rPr>
                <w:rFonts w:asciiTheme="majorHAnsi" w:hAnsiTheme="majorHAnsi" w:cstheme="majorHAnsi"/>
              </w:rPr>
            </w:pPr>
          </w:p>
        </w:tc>
        <w:tc>
          <w:tcPr>
            <w:tcW w:w="8442" w:type="dxa"/>
          </w:tcPr>
          <w:p w:rsidR="00197C12" w:rsidRPr="001E187A" w:rsidRDefault="00197C12" w:rsidP="002D4758">
            <w:pPr>
              <w:pStyle w:val="0gachdaudong"/>
              <w:numPr>
                <w:ilvl w:val="0"/>
                <w:numId w:val="0"/>
              </w:numPr>
              <w:spacing w:before="80" w:after="80" w:line="360" w:lineRule="auto"/>
              <w:ind w:hanging="1"/>
              <w:contextualSpacing/>
              <w:rPr>
                <w:rFonts w:asciiTheme="majorHAnsi" w:hAnsiTheme="majorHAnsi" w:cstheme="majorHAnsi"/>
              </w:rPr>
            </w:pPr>
            <w:r w:rsidRPr="001E187A">
              <w:rPr>
                <w:rFonts w:asciiTheme="majorHAnsi" w:hAnsiTheme="majorHAnsi" w:cstheme="majorHAnsi"/>
              </w:rPr>
              <w:t>Thường xuyên kiểm tra, bảo trì bảo dưỡng máy để tránh những tai nạn xảy ra do máy móc hư hỏng.</w:t>
            </w:r>
          </w:p>
        </w:tc>
      </w:tr>
    </w:tbl>
    <w:p w:rsidR="0091645A" w:rsidRDefault="00197C12" w:rsidP="00202A39">
      <w:pPr>
        <w:pStyle w:val="ALV3"/>
      </w:pPr>
      <w:bookmarkStart w:id="193" w:name="_Toc109027763"/>
      <w:r w:rsidRPr="00197C12">
        <w:t>7.2. An toàn điện</w:t>
      </w:r>
      <w:bookmarkEnd w:id="193"/>
    </w:p>
    <w:p w:rsidR="006417AA" w:rsidRDefault="007558A4" w:rsidP="005E6827">
      <w:pPr>
        <w:pStyle w:val="Normal0"/>
        <w:spacing w:before="80" w:after="80" w:line="360" w:lineRule="auto"/>
        <w:ind w:firstLine="567"/>
        <w:contextualSpacing/>
        <w:rPr>
          <w:rFonts w:asciiTheme="majorHAnsi" w:hAnsiTheme="majorHAnsi" w:cstheme="majorHAnsi"/>
        </w:rPr>
      </w:pPr>
      <w:r>
        <w:t>Cơ sở</w:t>
      </w:r>
      <w:r w:rsidR="0091645A">
        <w:t xml:space="preserve"> </w:t>
      </w:r>
      <w:r w:rsidR="00AF1B0E" w:rsidRPr="00AF1B0E">
        <w:t>s</w:t>
      </w:r>
      <w:r w:rsidR="0091645A">
        <w:t xml:space="preserve">ử dụng các thiết bị, máy móc hoạt động bằng điện như máy CNC, máy hàn, máy cắt,… để phục vụ quá trình sản xuất. Để đảm bảo an toàn, </w:t>
      </w:r>
      <w:r>
        <w:t>Cơ sở</w:t>
      </w:r>
      <w:r w:rsidR="0091645A">
        <w:t xml:space="preserve"> đã tiến hành các biện pháp đảm bảo an toàn điện như sau:</w:t>
      </w:r>
      <w:r w:rsidR="00197C12">
        <w:rPr>
          <w:rFonts w:asciiTheme="majorHAnsi" w:hAnsiTheme="majorHAnsi" w:cstheme="majorHAnsi"/>
        </w:rPr>
        <w:tab/>
      </w:r>
    </w:p>
    <w:p w:rsidR="00197C12" w:rsidRDefault="007C6D2C" w:rsidP="007C6D2C">
      <w:pPr>
        <w:pStyle w:val="Caption"/>
      </w:pPr>
      <w:bookmarkStart w:id="194" w:name="_Toc109892532"/>
      <w:bookmarkStart w:id="195" w:name="_Toc144207980"/>
      <w:bookmarkStart w:id="196" w:name="_Toc144216673"/>
      <w:r>
        <w:lastRenderedPageBreak/>
        <w:t xml:space="preserve">Bảng </w:t>
      </w:r>
      <w:fldSimple w:instr=" STYLEREF 1 \s ">
        <w:r w:rsidR="00C535D2">
          <w:rPr>
            <w:noProof/>
          </w:rPr>
          <w:t>3</w:t>
        </w:r>
      </w:fldSimple>
      <w:r w:rsidR="00DB2387">
        <w:t>.</w:t>
      </w:r>
      <w:fldSimple w:instr=" SEQ Bảng \* ARABIC \s 1 ">
        <w:r w:rsidR="00C535D2">
          <w:rPr>
            <w:noProof/>
          </w:rPr>
          <w:t>21</w:t>
        </w:r>
      </w:fldSimple>
      <w:r>
        <w:rPr>
          <w:lang w:val="en-US"/>
        </w:rPr>
        <w:t xml:space="preserve"> </w:t>
      </w:r>
      <w:r w:rsidR="00197C12" w:rsidRPr="00197C12">
        <w:t>Các biện pháp an toàn điện</w:t>
      </w:r>
      <w:bookmarkEnd w:id="194"/>
      <w:bookmarkEnd w:id="195"/>
      <w:bookmarkEnd w:id="196"/>
    </w:p>
    <w:tbl>
      <w:tblPr>
        <w:tblStyle w:val="TableGrid"/>
        <w:tblW w:w="9214" w:type="dxa"/>
        <w:tblInd w:w="-34" w:type="dxa"/>
        <w:tblLook w:val="04A0" w:firstRow="1" w:lastRow="0" w:firstColumn="1" w:lastColumn="0" w:noHBand="0" w:noVBand="1"/>
      </w:tblPr>
      <w:tblGrid>
        <w:gridCol w:w="708"/>
        <w:gridCol w:w="8506"/>
      </w:tblGrid>
      <w:tr w:rsidR="00197C12" w:rsidRPr="001E187A" w:rsidTr="007C6D2C">
        <w:trPr>
          <w:trHeight w:val="578"/>
        </w:trPr>
        <w:tc>
          <w:tcPr>
            <w:tcW w:w="708" w:type="dxa"/>
          </w:tcPr>
          <w:p w:rsidR="00197C12" w:rsidRPr="007C6D2C" w:rsidRDefault="00197C12" w:rsidP="007C6D2C">
            <w:pPr>
              <w:pStyle w:val="0abc"/>
              <w:numPr>
                <w:ilvl w:val="0"/>
                <w:numId w:val="0"/>
              </w:numPr>
              <w:spacing w:before="0" w:after="0" w:line="360" w:lineRule="auto"/>
              <w:contextualSpacing/>
              <w:jc w:val="center"/>
              <w:rPr>
                <w:rFonts w:asciiTheme="majorHAnsi" w:hAnsiTheme="majorHAnsi" w:cstheme="majorHAnsi"/>
                <w:bCs/>
                <w:i w:val="0"/>
                <w:iCs/>
              </w:rPr>
            </w:pPr>
            <w:r w:rsidRPr="007C6D2C">
              <w:rPr>
                <w:rFonts w:asciiTheme="majorHAnsi" w:hAnsiTheme="majorHAnsi" w:cstheme="majorHAnsi"/>
                <w:bCs/>
                <w:i w:val="0"/>
                <w:iCs/>
              </w:rPr>
              <w:t>STT</w:t>
            </w:r>
          </w:p>
        </w:tc>
        <w:tc>
          <w:tcPr>
            <w:tcW w:w="8506" w:type="dxa"/>
          </w:tcPr>
          <w:p w:rsidR="00197C12" w:rsidRPr="007C6D2C" w:rsidRDefault="00197C12" w:rsidP="007C6D2C">
            <w:pPr>
              <w:pStyle w:val="0abc"/>
              <w:numPr>
                <w:ilvl w:val="0"/>
                <w:numId w:val="0"/>
              </w:numPr>
              <w:spacing w:before="0" w:after="0" w:line="360" w:lineRule="auto"/>
              <w:contextualSpacing/>
              <w:jc w:val="center"/>
              <w:rPr>
                <w:rFonts w:asciiTheme="majorHAnsi" w:hAnsiTheme="majorHAnsi" w:cstheme="majorHAnsi"/>
                <w:bCs/>
                <w:i w:val="0"/>
                <w:iCs/>
              </w:rPr>
            </w:pPr>
            <w:r w:rsidRPr="007C6D2C">
              <w:rPr>
                <w:rFonts w:asciiTheme="majorHAnsi" w:hAnsiTheme="majorHAnsi" w:cstheme="majorHAnsi"/>
                <w:bCs/>
                <w:i w:val="0"/>
                <w:iCs/>
              </w:rPr>
              <w:t>Nội dụng biện pháp</w:t>
            </w:r>
          </w:p>
        </w:tc>
      </w:tr>
      <w:tr w:rsidR="00197C12" w:rsidRPr="001E187A" w:rsidTr="007C6D2C">
        <w:trPr>
          <w:trHeight w:val="590"/>
        </w:trPr>
        <w:tc>
          <w:tcPr>
            <w:tcW w:w="9214" w:type="dxa"/>
            <w:gridSpan w:val="2"/>
            <w:shd w:val="clear" w:color="auto" w:fill="C5E0B3" w:themeFill="accent6" w:themeFillTint="66"/>
          </w:tcPr>
          <w:p w:rsidR="00197C12" w:rsidRPr="007C6D2C" w:rsidRDefault="00197C12" w:rsidP="005E6827">
            <w:pPr>
              <w:pStyle w:val="0abc"/>
              <w:numPr>
                <w:ilvl w:val="0"/>
                <w:numId w:val="0"/>
              </w:numPr>
              <w:spacing w:before="0" w:after="0" w:line="360" w:lineRule="auto"/>
              <w:contextualSpacing/>
              <w:rPr>
                <w:rFonts w:asciiTheme="majorHAnsi" w:hAnsiTheme="majorHAnsi" w:cstheme="majorHAnsi"/>
                <w:bCs/>
                <w:i w:val="0"/>
                <w:iCs/>
              </w:rPr>
            </w:pPr>
            <w:r w:rsidRPr="007C6D2C">
              <w:rPr>
                <w:rFonts w:asciiTheme="majorHAnsi" w:hAnsiTheme="majorHAnsi" w:cstheme="majorHAnsi"/>
                <w:bCs/>
                <w:i w:val="0"/>
                <w:iCs/>
              </w:rPr>
              <w:t>Các biện pháp kỹ thuật</w:t>
            </w:r>
          </w:p>
        </w:tc>
      </w:tr>
      <w:tr w:rsidR="00197C12" w:rsidRPr="001E187A" w:rsidTr="007C6D2C">
        <w:trPr>
          <w:trHeight w:val="578"/>
        </w:trPr>
        <w:tc>
          <w:tcPr>
            <w:tcW w:w="708" w:type="dxa"/>
          </w:tcPr>
          <w:p w:rsidR="00197C12" w:rsidRPr="007C6D2C" w:rsidRDefault="007C6D2C" w:rsidP="007C6D2C">
            <w:pPr>
              <w:pStyle w:val="0abc"/>
              <w:numPr>
                <w:ilvl w:val="0"/>
                <w:numId w:val="0"/>
              </w:numPr>
              <w:tabs>
                <w:tab w:val="clear" w:pos="284"/>
              </w:tabs>
              <w:spacing w:before="0" w:after="0" w:line="360" w:lineRule="auto"/>
              <w:contextualSpacing/>
              <w:jc w:val="center"/>
              <w:rPr>
                <w:rFonts w:asciiTheme="majorHAnsi" w:hAnsiTheme="majorHAnsi" w:cstheme="majorHAnsi"/>
                <w:b w:val="0"/>
                <w:bCs/>
                <w:i w:val="0"/>
                <w:iCs/>
                <w:lang w:val="en-US"/>
              </w:rPr>
            </w:pPr>
            <w:r>
              <w:rPr>
                <w:rFonts w:asciiTheme="majorHAnsi" w:hAnsiTheme="majorHAnsi" w:cstheme="majorHAnsi"/>
                <w:b w:val="0"/>
                <w:bCs/>
                <w:i w:val="0"/>
                <w:iCs/>
                <w:lang w:val="en-US"/>
              </w:rPr>
              <w:t>1</w:t>
            </w:r>
          </w:p>
        </w:tc>
        <w:tc>
          <w:tcPr>
            <w:tcW w:w="8506" w:type="dxa"/>
          </w:tcPr>
          <w:p w:rsidR="00197C12" w:rsidRPr="001E187A" w:rsidRDefault="00197C12" w:rsidP="005E6827">
            <w:pPr>
              <w:pStyle w:val="0gachdaudong"/>
              <w:numPr>
                <w:ilvl w:val="0"/>
                <w:numId w:val="0"/>
              </w:numPr>
              <w:spacing w:before="0" w:after="0" w:line="360" w:lineRule="auto"/>
              <w:ind w:left="360" w:hanging="360"/>
              <w:contextualSpacing/>
              <w:rPr>
                <w:rFonts w:asciiTheme="majorHAnsi" w:hAnsiTheme="majorHAnsi" w:cstheme="majorHAnsi"/>
                <w:lang w:val="vi-VN"/>
              </w:rPr>
            </w:pPr>
            <w:r w:rsidRPr="00820172">
              <w:rPr>
                <w:rFonts w:asciiTheme="majorHAnsi" w:hAnsiTheme="majorHAnsi" w:cstheme="majorHAnsi"/>
                <w:lang w:val="en-US"/>
              </w:rPr>
              <w:t>Bọc cách điện những chỗ hay va chạm, những chỗ bị hở</w:t>
            </w:r>
            <w:r w:rsidRPr="001E187A">
              <w:rPr>
                <w:rFonts w:asciiTheme="majorHAnsi" w:hAnsiTheme="majorHAnsi" w:cstheme="majorHAnsi"/>
                <w:lang w:val="vi-VN"/>
              </w:rPr>
              <w:t>.</w:t>
            </w:r>
          </w:p>
        </w:tc>
      </w:tr>
      <w:tr w:rsidR="00197C12" w:rsidRPr="001E187A" w:rsidTr="007C6D2C">
        <w:trPr>
          <w:trHeight w:val="590"/>
        </w:trPr>
        <w:tc>
          <w:tcPr>
            <w:tcW w:w="708" w:type="dxa"/>
          </w:tcPr>
          <w:p w:rsidR="00197C12" w:rsidRPr="007C6D2C" w:rsidRDefault="007C6D2C" w:rsidP="007C6D2C">
            <w:pPr>
              <w:pStyle w:val="0abc"/>
              <w:numPr>
                <w:ilvl w:val="0"/>
                <w:numId w:val="0"/>
              </w:numPr>
              <w:tabs>
                <w:tab w:val="clear" w:pos="284"/>
              </w:tabs>
              <w:spacing w:before="0" w:after="0" w:line="360" w:lineRule="auto"/>
              <w:contextualSpacing/>
              <w:jc w:val="center"/>
              <w:rPr>
                <w:rFonts w:asciiTheme="majorHAnsi" w:hAnsiTheme="majorHAnsi" w:cstheme="majorHAnsi"/>
                <w:b w:val="0"/>
                <w:bCs/>
                <w:i w:val="0"/>
                <w:iCs/>
                <w:lang w:val="en-US"/>
              </w:rPr>
            </w:pPr>
            <w:r>
              <w:rPr>
                <w:rFonts w:asciiTheme="majorHAnsi" w:hAnsiTheme="majorHAnsi" w:cstheme="majorHAnsi"/>
                <w:b w:val="0"/>
                <w:bCs/>
                <w:i w:val="0"/>
                <w:iCs/>
                <w:lang w:val="en-US"/>
              </w:rPr>
              <w:t>2</w:t>
            </w:r>
          </w:p>
        </w:tc>
        <w:tc>
          <w:tcPr>
            <w:tcW w:w="8506" w:type="dxa"/>
          </w:tcPr>
          <w:p w:rsidR="00197C12" w:rsidRPr="001E187A" w:rsidRDefault="00197C12" w:rsidP="005E6827">
            <w:pPr>
              <w:pStyle w:val="0gachdaudong"/>
              <w:numPr>
                <w:ilvl w:val="0"/>
                <w:numId w:val="0"/>
              </w:numPr>
              <w:spacing w:before="0" w:after="0" w:line="360" w:lineRule="auto"/>
              <w:ind w:left="360" w:hanging="360"/>
              <w:contextualSpacing/>
              <w:rPr>
                <w:rFonts w:asciiTheme="majorHAnsi" w:hAnsiTheme="majorHAnsi" w:cstheme="majorHAnsi"/>
                <w:lang w:val="vi-VN"/>
              </w:rPr>
            </w:pPr>
            <w:r w:rsidRPr="00820172">
              <w:rPr>
                <w:rFonts w:asciiTheme="majorHAnsi" w:hAnsiTheme="majorHAnsi" w:cstheme="majorHAnsi"/>
                <w:lang w:val="en-US"/>
              </w:rPr>
              <w:t>Hàng năm kiểm tra lớp cách điện bằng đồng hồ MW (&gt;1KW/1V)</w:t>
            </w:r>
            <w:r w:rsidRPr="001E187A">
              <w:rPr>
                <w:rFonts w:asciiTheme="majorHAnsi" w:hAnsiTheme="majorHAnsi" w:cstheme="majorHAnsi"/>
                <w:lang w:val="vi-VN"/>
              </w:rPr>
              <w:t>.</w:t>
            </w:r>
          </w:p>
        </w:tc>
      </w:tr>
      <w:tr w:rsidR="00197C12" w:rsidRPr="001E187A" w:rsidTr="007C6D2C">
        <w:trPr>
          <w:trHeight w:val="578"/>
        </w:trPr>
        <w:tc>
          <w:tcPr>
            <w:tcW w:w="708" w:type="dxa"/>
          </w:tcPr>
          <w:p w:rsidR="00197C12" w:rsidRPr="007C6D2C" w:rsidRDefault="007C6D2C" w:rsidP="007C6D2C">
            <w:pPr>
              <w:pStyle w:val="0abc"/>
              <w:numPr>
                <w:ilvl w:val="0"/>
                <w:numId w:val="0"/>
              </w:numPr>
              <w:tabs>
                <w:tab w:val="clear" w:pos="284"/>
              </w:tabs>
              <w:spacing w:before="0" w:after="0" w:line="360" w:lineRule="auto"/>
              <w:contextualSpacing/>
              <w:jc w:val="center"/>
              <w:rPr>
                <w:rFonts w:asciiTheme="majorHAnsi" w:hAnsiTheme="majorHAnsi" w:cstheme="majorHAnsi"/>
                <w:b w:val="0"/>
                <w:bCs/>
                <w:i w:val="0"/>
                <w:iCs/>
                <w:lang w:val="en-US"/>
              </w:rPr>
            </w:pPr>
            <w:r>
              <w:rPr>
                <w:rFonts w:asciiTheme="majorHAnsi" w:hAnsiTheme="majorHAnsi" w:cstheme="majorHAnsi"/>
                <w:b w:val="0"/>
                <w:bCs/>
                <w:i w:val="0"/>
                <w:iCs/>
                <w:lang w:val="en-US"/>
              </w:rPr>
              <w:t>3</w:t>
            </w:r>
          </w:p>
        </w:tc>
        <w:tc>
          <w:tcPr>
            <w:tcW w:w="8506" w:type="dxa"/>
          </w:tcPr>
          <w:p w:rsidR="00197C12" w:rsidRPr="001E187A" w:rsidRDefault="00197C12" w:rsidP="005E6827">
            <w:pPr>
              <w:pStyle w:val="0gachdaudong"/>
              <w:numPr>
                <w:ilvl w:val="0"/>
                <w:numId w:val="0"/>
              </w:numPr>
              <w:spacing w:before="0" w:after="0" w:line="360" w:lineRule="auto"/>
              <w:ind w:left="360" w:hanging="360"/>
              <w:contextualSpacing/>
              <w:rPr>
                <w:rFonts w:asciiTheme="majorHAnsi" w:hAnsiTheme="majorHAnsi" w:cstheme="majorHAnsi"/>
                <w:lang w:val="vi-VN"/>
              </w:rPr>
            </w:pPr>
            <w:r w:rsidRPr="00820172">
              <w:rPr>
                <w:rFonts w:asciiTheme="majorHAnsi" w:hAnsiTheme="majorHAnsi" w:cstheme="majorHAnsi"/>
                <w:lang w:val="en-US"/>
              </w:rPr>
              <w:t>Nối dây tiếp đất, vỏ thiết bị</w:t>
            </w:r>
            <w:r w:rsidRPr="001E187A">
              <w:rPr>
                <w:rFonts w:asciiTheme="majorHAnsi" w:hAnsiTheme="majorHAnsi" w:cstheme="majorHAnsi"/>
                <w:lang w:val="vi-VN"/>
              </w:rPr>
              <w:t>.</w:t>
            </w:r>
          </w:p>
        </w:tc>
      </w:tr>
      <w:tr w:rsidR="00197C12" w:rsidRPr="001E187A" w:rsidTr="007C6D2C">
        <w:trPr>
          <w:trHeight w:val="879"/>
        </w:trPr>
        <w:tc>
          <w:tcPr>
            <w:tcW w:w="708" w:type="dxa"/>
          </w:tcPr>
          <w:p w:rsidR="00197C12" w:rsidRPr="007C6D2C" w:rsidRDefault="007C6D2C" w:rsidP="007C6D2C">
            <w:pPr>
              <w:pStyle w:val="0abc"/>
              <w:numPr>
                <w:ilvl w:val="0"/>
                <w:numId w:val="0"/>
              </w:numPr>
              <w:tabs>
                <w:tab w:val="clear" w:pos="284"/>
              </w:tabs>
              <w:spacing w:before="0" w:after="0" w:line="360" w:lineRule="auto"/>
              <w:contextualSpacing/>
              <w:jc w:val="center"/>
              <w:rPr>
                <w:rFonts w:asciiTheme="majorHAnsi" w:hAnsiTheme="majorHAnsi" w:cstheme="majorHAnsi"/>
                <w:b w:val="0"/>
                <w:bCs/>
                <w:i w:val="0"/>
                <w:iCs/>
                <w:lang w:val="en-US"/>
              </w:rPr>
            </w:pPr>
            <w:r>
              <w:rPr>
                <w:rFonts w:asciiTheme="majorHAnsi" w:hAnsiTheme="majorHAnsi" w:cstheme="majorHAnsi"/>
                <w:b w:val="0"/>
                <w:bCs/>
                <w:i w:val="0"/>
                <w:iCs/>
                <w:lang w:val="en-US"/>
              </w:rPr>
              <w:t>4</w:t>
            </w:r>
          </w:p>
        </w:tc>
        <w:tc>
          <w:tcPr>
            <w:tcW w:w="8506" w:type="dxa"/>
          </w:tcPr>
          <w:p w:rsidR="00197C12" w:rsidRPr="00820172" w:rsidRDefault="00197C12" w:rsidP="005E6827">
            <w:pPr>
              <w:pStyle w:val="0gachdaudong"/>
              <w:numPr>
                <w:ilvl w:val="0"/>
                <w:numId w:val="0"/>
              </w:numPr>
              <w:spacing w:before="0" w:after="0" w:line="360" w:lineRule="auto"/>
              <w:contextualSpacing/>
              <w:rPr>
                <w:rFonts w:asciiTheme="majorHAnsi" w:hAnsiTheme="majorHAnsi" w:cstheme="majorHAnsi"/>
                <w:lang w:val="en-US"/>
              </w:rPr>
            </w:pPr>
            <w:r w:rsidRPr="00820172">
              <w:rPr>
                <w:rFonts w:asciiTheme="majorHAnsi" w:hAnsiTheme="majorHAnsi" w:cstheme="majorHAnsi"/>
                <w:lang w:val="en-US"/>
              </w:rPr>
              <w:t>Rào chắn, treo biển báo những chỗ nguy hiểm (có điện nguy hiểm, cấm đóng điện…)</w:t>
            </w:r>
          </w:p>
        </w:tc>
      </w:tr>
      <w:tr w:rsidR="00197C12" w:rsidRPr="001E187A" w:rsidTr="007C6D2C">
        <w:trPr>
          <w:trHeight w:val="590"/>
        </w:trPr>
        <w:tc>
          <w:tcPr>
            <w:tcW w:w="9214" w:type="dxa"/>
            <w:gridSpan w:val="2"/>
            <w:shd w:val="clear" w:color="auto" w:fill="C5E0B3" w:themeFill="accent6" w:themeFillTint="66"/>
          </w:tcPr>
          <w:p w:rsidR="00197C12" w:rsidRPr="007C6D2C" w:rsidRDefault="00197C12" w:rsidP="005E6827">
            <w:pPr>
              <w:pStyle w:val="0abc"/>
              <w:numPr>
                <w:ilvl w:val="0"/>
                <w:numId w:val="0"/>
              </w:numPr>
              <w:spacing w:before="0" w:after="0" w:line="360" w:lineRule="auto"/>
              <w:contextualSpacing/>
              <w:rPr>
                <w:rFonts w:asciiTheme="majorHAnsi" w:hAnsiTheme="majorHAnsi" w:cstheme="majorHAnsi"/>
                <w:bCs/>
                <w:i w:val="0"/>
                <w:iCs/>
              </w:rPr>
            </w:pPr>
            <w:r w:rsidRPr="007C6D2C">
              <w:rPr>
                <w:rFonts w:asciiTheme="majorHAnsi" w:hAnsiTheme="majorHAnsi" w:cstheme="majorHAnsi"/>
                <w:bCs/>
                <w:i w:val="0"/>
                <w:iCs/>
              </w:rPr>
              <w:t>Quy định an toàn điện</w:t>
            </w:r>
          </w:p>
        </w:tc>
      </w:tr>
      <w:tr w:rsidR="00197C12" w:rsidRPr="001E187A" w:rsidTr="007C6D2C">
        <w:trPr>
          <w:trHeight w:val="867"/>
        </w:trPr>
        <w:tc>
          <w:tcPr>
            <w:tcW w:w="708" w:type="dxa"/>
          </w:tcPr>
          <w:p w:rsidR="00197C12" w:rsidRPr="001E187A" w:rsidRDefault="00197C12" w:rsidP="00774E0B">
            <w:pPr>
              <w:pStyle w:val="0abc"/>
              <w:numPr>
                <w:ilvl w:val="0"/>
                <w:numId w:val="74"/>
              </w:numPr>
              <w:spacing w:before="0" w:after="0" w:line="360" w:lineRule="auto"/>
              <w:ind w:left="0" w:firstLine="0"/>
              <w:contextualSpacing/>
              <w:jc w:val="center"/>
              <w:rPr>
                <w:rFonts w:asciiTheme="majorHAnsi" w:hAnsiTheme="majorHAnsi" w:cstheme="majorHAnsi"/>
                <w:b w:val="0"/>
                <w:bCs/>
                <w:i w:val="0"/>
                <w:iCs/>
              </w:rPr>
            </w:pPr>
          </w:p>
        </w:tc>
        <w:tc>
          <w:tcPr>
            <w:tcW w:w="8506" w:type="dxa"/>
          </w:tcPr>
          <w:p w:rsidR="00197C12" w:rsidRPr="001E187A" w:rsidRDefault="00197C12" w:rsidP="005E6827">
            <w:pPr>
              <w:pStyle w:val="0gachdaudong"/>
              <w:numPr>
                <w:ilvl w:val="0"/>
                <w:numId w:val="0"/>
              </w:numPr>
              <w:spacing w:before="0" w:after="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Chỉ những người có chuyên môn về điện và đã qua huấn luyện an toàn điện mới được bảo dưỡng, sửa chữa, cải tạo, lắp đặt thiết bị điện</w:t>
            </w:r>
            <w:r w:rsidRPr="001E187A">
              <w:rPr>
                <w:rFonts w:asciiTheme="majorHAnsi" w:hAnsiTheme="majorHAnsi" w:cstheme="majorHAnsi"/>
                <w:lang w:val="vi-VN"/>
              </w:rPr>
              <w:t>.</w:t>
            </w:r>
          </w:p>
        </w:tc>
      </w:tr>
      <w:tr w:rsidR="00197C12" w:rsidRPr="001E187A" w:rsidTr="007C6D2C">
        <w:trPr>
          <w:trHeight w:val="879"/>
        </w:trPr>
        <w:tc>
          <w:tcPr>
            <w:tcW w:w="708" w:type="dxa"/>
          </w:tcPr>
          <w:p w:rsidR="00197C12" w:rsidRPr="001E187A" w:rsidRDefault="00197C12" w:rsidP="00774E0B">
            <w:pPr>
              <w:pStyle w:val="0abc"/>
              <w:numPr>
                <w:ilvl w:val="0"/>
                <w:numId w:val="74"/>
              </w:numPr>
              <w:spacing w:before="0" w:after="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5E6827">
            <w:pPr>
              <w:pStyle w:val="0gachdaudong"/>
              <w:numPr>
                <w:ilvl w:val="0"/>
                <w:numId w:val="0"/>
              </w:numPr>
              <w:spacing w:before="0" w:after="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Phải ngắt</w:t>
            </w:r>
            <w:r w:rsidRPr="00820172">
              <w:rPr>
                <w:rStyle w:val="0gachdaudongChar"/>
                <w:rFonts w:asciiTheme="majorHAnsi" w:hAnsiTheme="majorHAnsi" w:cstheme="majorHAnsi"/>
                <w:lang w:val="vi-VN"/>
              </w:rPr>
              <w:t xml:space="preserve"> </w:t>
            </w:r>
            <w:r w:rsidRPr="00820172">
              <w:rPr>
                <w:rFonts w:asciiTheme="majorHAnsi" w:hAnsiTheme="majorHAnsi" w:cstheme="majorHAnsi"/>
                <w:lang w:val="vi-VN"/>
              </w:rPr>
              <w:t>thiết bị ra khỏi nguồn điện và nối đất thiết bị trước khi bảo dưỡng, sửa chữa</w:t>
            </w:r>
            <w:r w:rsidRPr="001E187A">
              <w:rPr>
                <w:rFonts w:asciiTheme="majorHAnsi" w:hAnsiTheme="majorHAnsi" w:cstheme="majorHAnsi"/>
                <w:lang w:val="vi-VN"/>
              </w:rPr>
              <w:t>.</w:t>
            </w:r>
          </w:p>
        </w:tc>
      </w:tr>
      <w:tr w:rsidR="00197C12" w:rsidRPr="001E187A" w:rsidTr="007C6D2C">
        <w:trPr>
          <w:trHeight w:val="711"/>
        </w:trPr>
        <w:tc>
          <w:tcPr>
            <w:tcW w:w="708" w:type="dxa"/>
          </w:tcPr>
          <w:p w:rsidR="00197C12" w:rsidRPr="001E187A" w:rsidRDefault="00197C12" w:rsidP="00774E0B">
            <w:pPr>
              <w:pStyle w:val="0abc"/>
              <w:numPr>
                <w:ilvl w:val="0"/>
                <w:numId w:val="74"/>
              </w:numPr>
              <w:spacing w:before="0" w:after="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5E6827">
            <w:pPr>
              <w:pStyle w:val="0gachdaudong"/>
              <w:numPr>
                <w:ilvl w:val="0"/>
                <w:numId w:val="0"/>
              </w:numPr>
              <w:spacing w:before="0" w:after="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Khi bảo dưỡng, sửa chữa thiết bị điện ít nhất phải có 2 người tham gia, thực hiện các bước cô lập điện, treo biển cảnh báo cấm đóng điện tại cầu dao nguồn trong suốt quá trình làm việc, đặt các thiết bị/ dụng cụ điện trên mặt bằng khô ráo, sử dụng “qu</w:t>
            </w:r>
            <w:r w:rsidRPr="001E187A">
              <w:rPr>
                <w:rFonts w:asciiTheme="majorHAnsi" w:hAnsiTheme="majorHAnsi" w:cstheme="majorHAnsi"/>
                <w:lang w:val="vi-VN"/>
              </w:rPr>
              <w:t>y</w:t>
            </w:r>
            <w:r w:rsidRPr="00820172">
              <w:rPr>
                <w:rFonts w:asciiTheme="majorHAnsi" w:hAnsiTheme="majorHAnsi" w:cstheme="majorHAnsi"/>
                <w:lang w:val="vi-VN"/>
              </w:rPr>
              <w:t xml:space="preserve"> trình làm việc” và tuân theo “giấy phép làm việc điện”, sau khi kết thúc công việc phải nghiệm thu, trả giấy phép và thông báo để người vận hành đưa thiết bị vào hoạt động.</w:t>
            </w:r>
          </w:p>
        </w:tc>
      </w:tr>
      <w:tr w:rsidR="00197C12" w:rsidRPr="001E187A" w:rsidTr="00247FB9">
        <w:trPr>
          <w:trHeight w:val="503"/>
        </w:trPr>
        <w:tc>
          <w:tcPr>
            <w:tcW w:w="708" w:type="dxa"/>
          </w:tcPr>
          <w:p w:rsidR="00197C12" w:rsidRPr="001E187A" w:rsidRDefault="00197C12" w:rsidP="00774E0B">
            <w:pPr>
              <w:pStyle w:val="0abc"/>
              <w:numPr>
                <w:ilvl w:val="0"/>
                <w:numId w:val="74"/>
              </w:numPr>
              <w:spacing w:before="80" w:after="8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8F0EC0">
            <w:pPr>
              <w:pStyle w:val="0gachdaudong"/>
              <w:numPr>
                <w:ilvl w:val="0"/>
                <w:numId w:val="0"/>
              </w:numPr>
              <w:spacing w:before="80" w:after="80" w:line="360" w:lineRule="auto"/>
              <w:ind w:left="38" w:firstLine="57"/>
              <w:contextualSpacing/>
              <w:rPr>
                <w:rFonts w:asciiTheme="majorHAnsi" w:hAnsiTheme="majorHAnsi" w:cstheme="majorHAnsi"/>
                <w:lang w:val="vi-VN"/>
              </w:rPr>
            </w:pPr>
            <w:r w:rsidRPr="00820172">
              <w:rPr>
                <w:rFonts w:asciiTheme="majorHAnsi" w:hAnsiTheme="majorHAnsi" w:cstheme="majorHAnsi"/>
                <w:lang w:val="vi-VN"/>
              </w:rPr>
              <w:t>Nếu cần chiếu sáng cục bộ khi sửa chữa, phải dùng đèn di động cầm tay 36V.</w:t>
            </w:r>
          </w:p>
        </w:tc>
      </w:tr>
      <w:tr w:rsidR="00197C12" w:rsidRPr="001E187A" w:rsidTr="007C6D2C">
        <w:trPr>
          <w:trHeight w:val="879"/>
        </w:trPr>
        <w:tc>
          <w:tcPr>
            <w:tcW w:w="708" w:type="dxa"/>
          </w:tcPr>
          <w:p w:rsidR="00197C12" w:rsidRPr="001E187A" w:rsidRDefault="00197C12" w:rsidP="00774E0B">
            <w:pPr>
              <w:pStyle w:val="0abc"/>
              <w:numPr>
                <w:ilvl w:val="0"/>
                <w:numId w:val="74"/>
              </w:numPr>
              <w:spacing w:before="80" w:after="8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8F0EC0">
            <w:pPr>
              <w:pStyle w:val="0gachdaudong"/>
              <w:numPr>
                <w:ilvl w:val="0"/>
                <w:numId w:val="0"/>
              </w:numPr>
              <w:spacing w:before="80" w:after="80" w:line="360" w:lineRule="auto"/>
              <w:ind w:left="38" w:firstLine="57"/>
              <w:contextualSpacing/>
              <w:rPr>
                <w:rFonts w:asciiTheme="majorHAnsi" w:hAnsiTheme="majorHAnsi" w:cstheme="majorHAnsi"/>
                <w:lang w:val="vi-VN"/>
              </w:rPr>
            </w:pPr>
            <w:r w:rsidRPr="00820172">
              <w:rPr>
                <w:rFonts w:asciiTheme="majorHAnsi" w:hAnsiTheme="majorHAnsi" w:cstheme="majorHAnsi"/>
                <w:lang w:val="vi-VN"/>
              </w:rPr>
              <w:t>Không tự tiện đi vào vùng nguy hiểm của thiết bị điện hoặc đường dây dẫn điện và không tự ý đấu nối thay đổi hệ thống điện.</w:t>
            </w:r>
          </w:p>
        </w:tc>
      </w:tr>
      <w:tr w:rsidR="00197C12" w:rsidRPr="001E187A" w:rsidTr="007C6D2C">
        <w:trPr>
          <w:trHeight w:val="590"/>
        </w:trPr>
        <w:tc>
          <w:tcPr>
            <w:tcW w:w="708" w:type="dxa"/>
          </w:tcPr>
          <w:p w:rsidR="00197C12" w:rsidRPr="001E187A" w:rsidRDefault="00197C12" w:rsidP="00774E0B">
            <w:pPr>
              <w:pStyle w:val="0abc"/>
              <w:numPr>
                <w:ilvl w:val="0"/>
                <w:numId w:val="74"/>
              </w:numPr>
              <w:spacing w:before="80" w:after="8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8F0EC0">
            <w:pPr>
              <w:pStyle w:val="0gachdaudong"/>
              <w:numPr>
                <w:ilvl w:val="0"/>
                <w:numId w:val="0"/>
              </w:numPr>
              <w:spacing w:before="80" w:after="8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Tại ví trí có dòng điện cao thế phải treo bảng cảnh báo nguy hiểm.</w:t>
            </w:r>
          </w:p>
        </w:tc>
      </w:tr>
      <w:tr w:rsidR="00197C12" w:rsidRPr="001E187A" w:rsidTr="007C6D2C">
        <w:trPr>
          <w:trHeight w:val="867"/>
        </w:trPr>
        <w:tc>
          <w:tcPr>
            <w:tcW w:w="708" w:type="dxa"/>
          </w:tcPr>
          <w:p w:rsidR="00197C12" w:rsidRPr="001E187A" w:rsidRDefault="00197C12" w:rsidP="00774E0B">
            <w:pPr>
              <w:pStyle w:val="0abc"/>
              <w:numPr>
                <w:ilvl w:val="0"/>
                <w:numId w:val="74"/>
              </w:numPr>
              <w:spacing w:before="80" w:after="8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8F0EC0">
            <w:pPr>
              <w:pStyle w:val="0gachdaudong"/>
              <w:numPr>
                <w:ilvl w:val="0"/>
                <w:numId w:val="0"/>
              </w:numPr>
              <w:spacing w:before="80" w:after="8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Không bố trí thiết bị điện trên mặt bằng ẩm ướt có khả năng dẫn điện hoặc dễ trượt ngã, sập đổ.</w:t>
            </w:r>
          </w:p>
        </w:tc>
      </w:tr>
      <w:tr w:rsidR="00197C12" w:rsidRPr="001E187A" w:rsidTr="007C6D2C">
        <w:trPr>
          <w:trHeight w:val="879"/>
        </w:trPr>
        <w:tc>
          <w:tcPr>
            <w:tcW w:w="708" w:type="dxa"/>
          </w:tcPr>
          <w:p w:rsidR="00197C12" w:rsidRPr="001E187A" w:rsidRDefault="00197C12" w:rsidP="00774E0B">
            <w:pPr>
              <w:pStyle w:val="0abc"/>
              <w:numPr>
                <w:ilvl w:val="0"/>
                <w:numId w:val="74"/>
              </w:numPr>
              <w:spacing w:before="80" w:after="8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8F0EC0">
            <w:pPr>
              <w:pStyle w:val="0gachdaudong"/>
              <w:numPr>
                <w:ilvl w:val="0"/>
                <w:numId w:val="0"/>
              </w:numPr>
              <w:spacing w:before="80" w:after="8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Khi ngắt một cầu chì, cầu dao, công tắc, mối nối điện, tại vị trí cô lập phải treo biển thông báo hoặc khóa cách ly.</w:t>
            </w:r>
          </w:p>
        </w:tc>
      </w:tr>
      <w:tr w:rsidR="00197C12" w:rsidRPr="001E187A" w:rsidTr="007C6D2C">
        <w:trPr>
          <w:trHeight w:val="879"/>
        </w:trPr>
        <w:tc>
          <w:tcPr>
            <w:tcW w:w="708" w:type="dxa"/>
          </w:tcPr>
          <w:p w:rsidR="00197C12" w:rsidRPr="001E187A" w:rsidRDefault="00197C12" w:rsidP="00774E0B">
            <w:pPr>
              <w:pStyle w:val="0abc"/>
              <w:numPr>
                <w:ilvl w:val="0"/>
                <w:numId w:val="74"/>
              </w:numPr>
              <w:spacing w:before="80" w:after="8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8F0EC0">
            <w:pPr>
              <w:pStyle w:val="0gachdaudong"/>
              <w:numPr>
                <w:ilvl w:val="0"/>
                <w:numId w:val="0"/>
              </w:numPr>
              <w:spacing w:before="80" w:after="8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Phải mang quần áo khô, đi giày cách điện, đội mũ khi đi vào vùng nguy hiểm về điện.</w:t>
            </w:r>
          </w:p>
        </w:tc>
      </w:tr>
      <w:tr w:rsidR="00197C12" w:rsidRPr="001E187A" w:rsidTr="007C6D2C">
        <w:trPr>
          <w:trHeight w:val="879"/>
        </w:trPr>
        <w:tc>
          <w:tcPr>
            <w:tcW w:w="708" w:type="dxa"/>
          </w:tcPr>
          <w:p w:rsidR="00197C12" w:rsidRPr="00EB1CB4" w:rsidRDefault="00197C12" w:rsidP="00774E0B">
            <w:pPr>
              <w:pStyle w:val="0abc"/>
              <w:numPr>
                <w:ilvl w:val="0"/>
                <w:numId w:val="74"/>
              </w:numPr>
              <w:spacing w:before="80" w:after="8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EB1CB4" w:rsidP="008F0EC0">
            <w:pPr>
              <w:pStyle w:val="0gachdaudong"/>
              <w:numPr>
                <w:ilvl w:val="0"/>
                <w:numId w:val="0"/>
              </w:numPr>
              <w:spacing w:before="80" w:after="8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Định kỳ 1 lần/năm đo kiểm tra điện trở tiếp đất của thiết bị, nếu số đo &gt;4</w:t>
            </w:r>
            <w:r w:rsidRPr="00820172">
              <w:rPr>
                <w:rFonts w:asciiTheme="minorEastAsia" w:hAnsiTheme="minorEastAsia" w:cstheme="minorEastAsia" w:hint="eastAsia"/>
                <w:lang w:val="vi-VN"/>
              </w:rPr>
              <w:t>Ω</w:t>
            </w:r>
            <w:r w:rsidRPr="00820172">
              <w:rPr>
                <w:rFonts w:asciiTheme="majorHAnsi" w:hAnsiTheme="majorHAnsi" w:cstheme="majorHAnsi"/>
                <w:lang w:val="vi-VN"/>
              </w:rPr>
              <w:t xml:space="preserve"> thì phải xử lý để đạt giá trị &lt;4 </w:t>
            </w:r>
            <w:r w:rsidRPr="00820172">
              <w:rPr>
                <w:rFonts w:asciiTheme="minorEastAsia" w:hAnsiTheme="minorEastAsia" w:cstheme="minorEastAsia" w:hint="eastAsia"/>
                <w:lang w:val="vi-VN"/>
              </w:rPr>
              <w:t>Ω</w:t>
            </w:r>
            <w:r w:rsidRPr="00820172">
              <w:rPr>
                <w:rFonts w:asciiTheme="majorHAnsi" w:hAnsiTheme="majorHAnsi" w:cstheme="majorHAnsi"/>
                <w:lang w:val="vi-VN"/>
              </w:rPr>
              <w:t>.</w:t>
            </w:r>
          </w:p>
        </w:tc>
      </w:tr>
      <w:tr w:rsidR="00197C12" w:rsidRPr="001E187A" w:rsidTr="007C6D2C">
        <w:trPr>
          <w:trHeight w:val="879"/>
        </w:trPr>
        <w:tc>
          <w:tcPr>
            <w:tcW w:w="708" w:type="dxa"/>
          </w:tcPr>
          <w:p w:rsidR="00197C12" w:rsidRPr="001E187A" w:rsidRDefault="00197C12" w:rsidP="00774E0B">
            <w:pPr>
              <w:pStyle w:val="0abc"/>
              <w:numPr>
                <w:ilvl w:val="0"/>
                <w:numId w:val="74"/>
              </w:numPr>
              <w:spacing w:before="80" w:after="8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8F0EC0">
            <w:pPr>
              <w:pStyle w:val="0gachdaudong"/>
              <w:numPr>
                <w:ilvl w:val="0"/>
                <w:numId w:val="0"/>
              </w:numPr>
              <w:spacing w:before="80" w:after="8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 xml:space="preserve">Tháo đồ kim loại trên người, mặc quần áo khô, đeo găng, mang ủng cách điện, dụng cụ cách điện phù hợp khi </w:t>
            </w:r>
            <w:r w:rsidR="00247FB9" w:rsidRPr="00820172">
              <w:rPr>
                <w:rFonts w:asciiTheme="majorHAnsi" w:hAnsiTheme="majorHAnsi" w:cstheme="majorHAnsi"/>
                <w:lang w:val="vi-VN"/>
              </w:rPr>
              <w:t xml:space="preserve">làm </w:t>
            </w:r>
            <w:r w:rsidRPr="00820172">
              <w:rPr>
                <w:rFonts w:asciiTheme="majorHAnsi" w:hAnsiTheme="majorHAnsi" w:cstheme="majorHAnsi"/>
                <w:lang w:val="vi-VN"/>
              </w:rPr>
              <w:t>việc với thiết bị đang mang điện.</w:t>
            </w:r>
          </w:p>
        </w:tc>
      </w:tr>
      <w:tr w:rsidR="00197C12" w:rsidRPr="001E187A" w:rsidTr="007C6D2C">
        <w:trPr>
          <w:trHeight w:val="867"/>
        </w:trPr>
        <w:tc>
          <w:tcPr>
            <w:tcW w:w="708" w:type="dxa"/>
          </w:tcPr>
          <w:p w:rsidR="00197C12" w:rsidRPr="001E187A" w:rsidRDefault="00197C12" w:rsidP="00774E0B">
            <w:pPr>
              <w:pStyle w:val="0abc"/>
              <w:numPr>
                <w:ilvl w:val="0"/>
                <w:numId w:val="74"/>
              </w:numPr>
              <w:spacing w:before="80" w:after="8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8F0EC0">
            <w:pPr>
              <w:pStyle w:val="0gachdaudong"/>
              <w:numPr>
                <w:ilvl w:val="0"/>
                <w:numId w:val="0"/>
              </w:numPr>
              <w:spacing w:before="80" w:after="8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Khi phát hiện thấy điều bất thường (mùi khét, khói, tia lửa điện…) phải lập tức báo để người vận hành ngừng ngay thiết bị.</w:t>
            </w:r>
          </w:p>
        </w:tc>
      </w:tr>
      <w:tr w:rsidR="00197C12" w:rsidRPr="001E187A" w:rsidTr="007C6D2C">
        <w:trPr>
          <w:trHeight w:val="1098"/>
        </w:trPr>
        <w:tc>
          <w:tcPr>
            <w:tcW w:w="708" w:type="dxa"/>
          </w:tcPr>
          <w:p w:rsidR="00197C12" w:rsidRPr="001E187A" w:rsidRDefault="00197C12" w:rsidP="00774E0B">
            <w:pPr>
              <w:pStyle w:val="0abc"/>
              <w:numPr>
                <w:ilvl w:val="0"/>
                <w:numId w:val="74"/>
              </w:numPr>
              <w:spacing w:before="80" w:after="8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8F0EC0">
            <w:pPr>
              <w:pStyle w:val="0gachdaudong"/>
              <w:numPr>
                <w:ilvl w:val="0"/>
                <w:numId w:val="0"/>
              </w:numPr>
              <w:spacing w:before="80" w:after="8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Sau khi một mạch điện bị ngắt bởi 1 thiết bị bảo vệ (áptômát, cầu chì…), không được đóng mạch điện lại cho đến khi có quyết định của người chịu trách nhiệm về điện bảo đảm rằng thiết bị và mạch đã an toàn để đóng điện lại.</w:t>
            </w:r>
          </w:p>
        </w:tc>
      </w:tr>
      <w:tr w:rsidR="00197C12" w:rsidRPr="001E187A" w:rsidTr="007C6D2C">
        <w:trPr>
          <w:trHeight w:val="864"/>
        </w:trPr>
        <w:tc>
          <w:tcPr>
            <w:tcW w:w="708" w:type="dxa"/>
          </w:tcPr>
          <w:p w:rsidR="00197C12" w:rsidRPr="001E187A" w:rsidRDefault="00197C12" w:rsidP="00774E0B">
            <w:pPr>
              <w:pStyle w:val="0abc"/>
              <w:numPr>
                <w:ilvl w:val="0"/>
                <w:numId w:val="74"/>
              </w:numPr>
              <w:spacing w:before="80" w:after="80" w:line="360" w:lineRule="auto"/>
              <w:ind w:left="0" w:firstLine="0"/>
              <w:contextualSpacing/>
              <w:jc w:val="center"/>
              <w:rPr>
                <w:rFonts w:asciiTheme="majorHAnsi" w:hAnsiTheme="majorHAnsi" w:cstheme="majorHAnsi"/>
                <w:b w:val="0"/>
                <w:bCs/>
                <w:i w:val="0"/>
                <w:iCs/>
              </w:rPr>
            </w:pPr>
          </w:p>
        </w:tc>
        <w:tc>
          <w:tcPr>
            <w:tcW w:w="8506" w:type="dxa"/>
          </w:tcPr>
          <w:p w:rsidR="00197C12" w:rsidRPr="00820172" w:rsidRDefault="00197C12" w:rsidP="008F0EC0">
            <w:pPr>
              <w:pStyle w:val="0gachdaudong"/>
              <w:numPr>
                <w:ilvl w:val="0"/>
                <w:numId w:val="0"/>
              </w:numPr>
              <w:spacing w:before="80" w:after="80" w:line="360" w:lineRule="auto"/>
              <w:ind w:left="38" w:hanging="38"/>
              <w:contextualSpacing/>
              <w:rPr>
                <w:rFonts w:asciiTheme="majorHAnsi" w:hAnsiTheme="majorHAnsi" w:cstheme="majorHAnsi"/>
                <w:lang w:val="vi-VN"/>
              </w:rPr>
            </w:pPr>
            <w:r w:rsidRPr="00820172">
              <w:rPr>
                <w:rFonts w:asciiTheme="majorHAnsi" w:hAnsiTheme="majorHAnsi" w:cstheme="majorHAnsi"/>
                <w:lang w:val="vi-VN"/>
              </w:rPr>
              <w:t>Không được dùng các thang có khả năng dẫn điện khi làm việc trên hoặc gần các thiết bị điện. Cấm dùng thang bằng kim loại không có cách điện.</w:t>
            </w:r>
          </w:p>
        </w:tc>
      </w:tr>
    </w:tbl>
    <w:p w:rsidR="00197C12" w:rsidRPr="00197C12" w:rsidRDefault="00197C12" w:rsidP="00C963CA">
      <w:pPr>
        <w:pStyle w:val="ALV3"/>
      </w:pPr>
      <w:bookmarkStart w:id="197" w:name="_Toc109027764"/>
      <w:r w:rsidRPr="00197C12">
        <w:t>7.3. Biện pháp phòng chống cháy nổ, hỏa hoạn</w:t>
      </w:r>
      <w:bookmarkEnd w:id="197"/>
    </w:p>
    <w:p w:rsidR="00B50D47" w:rsidRDefault="007558A4" w:rsidP="0091645A">
      <w:pPr>
        <w:pStyle w:val="Normal0"/>
        <w:spacing w:before="80" w:after="80" w:line="360" w:lineRule="auto"/>
        <w:ind w:firstLine="567"/>
      </w:pPr>
      <w:r>
        <w:t>Cơ sở</w:t>
      </w:r>
      <w:r w:rsidR="0091645A">
        <w:t xml:space="preserve"> đã tiến hành bố trí hệ thống PCCC </w:t>
      </w:r>
      <w:r w:rsidR="0091645A" w:rsidRPr="00B50D47">
        <w:t xml:space="preserve">và được cấp giấy xác nhận nghiệm thu hệ thống Phòng cháy </w:t>
      </w:r>
      <w:r w:rsidR="00B50D47">
        <w:t>theo từng giai đoạn như sau:</w:t>
      </w:r>
    </w:p>
    <w:p w:rsidR="00B50D47" w:rsidRDefault="00A7088C" w:rsidP="00774E0B">
      <w:pPr>
        <w:pStyle w:val="ListParagraph"/>
        <w:numPr>
          <w:ilvl w:val="0"/>
          <w:numId w:val="1"/>
        </w:numPr>
        <w:spacing w:before="80" w:after="80" w:line="360" w:lineRule="auto"/>
        <w:ind w:left="0" w:firstLine="567"/>
        <w:jc w:val="both"/>
        <w:rPr>
          <w:rFonts w:asciiTheme="majorHAnsi" w:hAnsiTheme="majorHAnsi" w:cstheme="majorHAnsi"/>
          <w:color w:val="000000" w:themeColor="text1"/>
          <w:sz w:val="26"/>
          <w:szCs w:val="26"/>
        </w:rPr>
      </w:pPr>
      <w:r w:rsidRPr="00A7088C">
        <w:rPr>
          <w:rFonts w:asciiTheme="majorHAnsi" w:hAnsiTheme="majorHAnsi" w:cstheme="majorHAnsi"/>
          <w:color w:val="000000" w:themeColor="text1"/>
          <w:sz w:val="26"/>
          <w:szCs w:val="26"/>
        </w:rPr>
        <w:t xml:space="preserve"> </w:t>
      </w:r>
      <w:r w:rsidR="00B50D47">
        <w:rPr>
          <w:rFonts w:asciiTheme="majorHAnsi" w:hAnsiTheme="majorHAnsi" w:cstheme="majorHAnsi"/>
          <w:color w:val="000000" w:themeColor="text1"/>
          <w:sz w:val="26"/>
          <w:szCs w:val="26"/>
        </w:rPr>
        <w:t>Biên bản kiểm tra nghiệm thu hệ thống Phòng cháy chữa cháy do Phòng cảnh sát PC&amp;CC Công an tỉnh Bình Dương cấp (Giai đoạn 1)</w:t>
      </w:r>
      <w:r w:rsidR="00B50D47" w:rsidRPr="004604FC">
        <w:rPr>
          <w:rFonts w:asciiTheme="majorHAnsi" w:hAnsiTheme="majorHAnsi" w:cstheme="majorHAnsi"/>
          <w:color w:val="000000" w:themeColor="text1"/>
          <w:sz w:val="26"/>
          <w:szCs w:val="26"/>
        </w:rPr>
        <w:t>.</w:t>
      </w:r>
    </w:p>
    <w:p w:rsidR="00B50D47" w:rsidRDefault="00A7088C" w:rsidP="00774E0B">
      <w:pPr>
        <w:pStyle w:val="ListParagraph"/>
        <w:numPr>
          <w:ilvl w:val="0"/>
          <w:numId w:val="1"/>
        </w:numPr>
        <w:spacing w:before="80" w:after="80" w:line="360" w:lineRule="auto"/>
        <w:ind w:left="0" w:firstLine="567"/>
        <w:jc w:val="both"/>
        <w:rPr>
          <w:rFonts w:asciiTheme="majorHAnsi" w:hAnsiTheme="majorHAnsi" w:cstheme="majorHAnsi"/>
          <w:color w:val="000000" w:themeColor="text1"/>
          <w:sz w:val="26"/>
          <w:szCs w:val="26"/>
        </w:rPr>
      </w:pPr>
      <w:r w:rsidRPr="00A7088C">
        <w:rPr>
          <w:rFonts w:asciiTheme="majorHAnsi" w:hAnsiTheme="majorHAnsi" w:cstheme="majorHAnsi"/>
          <w:color w:val="000000" w:themeColor="text1"/>
          <w:sz w:val="26"/>
          <w:szCs w:val="26"/>
        </w:rPr>
        <w:t xml:space="preserve"> </w:t>
      </w:r>
      <w:r w:rsidR="00B50D47">
        <w:rPr>
          <w:rFonts w:asciiTheme="majorHAnsi" w:hAnsiTheme="majorHAnsi" w:cstheme="majorHAnsi"/>
          <w:color w:val="000000" w:themeColor="text1"/>
          <w:sz w:val="26"/>
          <w:szCs w:val="26"/>
        </w:rPr>
        <w:t>Biên bản xác nhận nghiệm thu hệ thống Phòng cháy chữa cháy số 119/PCCC/NT do Phòng cảnh sát PC&amp;CC Công an tỉnh Bình Dương cấp ngày 28 tháng 5 năm 2007 (Giai đoạn 3)</w:t>
      </w:r>
      <w:r w:rsidR="00B50D47" w:rsidRPr="004604FC">
        <w:rPr>
          <w:rFonts w:asciiTheme="majorHAnsi" w:hAnsiTheme="majorHAnsi" w:cstheme="majorHAnsi"/>
          <w:color w:val="000000" w:themeColor="text1"/>
          <w:sz w:val="26"/>
          <w:szCs w:val="26"/>
        </w:rPr>
        <w:t>.</w:t>
      </w:r>
    </w:p>
    <w:p w:rsidR="00B50D47" w:rsidRPr="003F602E" w:rsidRDefault="00A7088C" w:rsidP="00774E0B">
      <w:pPr>
        <w:pStyle w:val="ListParagraph"/>
        <w:numPr>
          <w:ilvl w:val="0"/>
          <w:numId w:val="1"/>
        </w:numPr>
        <w:spacing w:before="80" w:after="80" w:line="360" w:lineRule="auto"/>
        <w:ind w:left="0" w:firstLine="567"/>
        <w:jc w:val="both"/>
        <w:rPr>
          <w:rFonts w:asciiTheme="majorHAnsi" w:hAnsiTheme="majorHAnsi" w:cstheme="majorHAnsi"/>
          <w:color w:val="000000" w:themeColor="text1"/>
          <w:sz w:val="26"/>
          <w:szCs w:val="26"/>
        </w:rPr>
      </w:pPr>
      <w:r w:rsidRPr="00A7088C">
        <w:rPr>
          <w:rFonts w:asciiTheme="majorHAnsi" w:hAnsiTheme="majorHAnsi" w:cstheme="majorHAnsi"/>
          <w:color w:val="000000" w:themeColor="text1"/>
          <w:sz w:val="26"/>
          <w:szCs w:val="26"/>
        </w:rPr>
        <w:t xml:space="preserve"> </w:t>
      </w:r>
      <w:r w:rsidR="00B50D47">
        <w:rPr>
          <w:rFonts w:asciiTheme="majorHAnsi" w:hAnsiTheme="majorHAnsi" w:cstheme="majorHAnsi"/>
          <w:color w:val="000000" w:themeColor="text1"/>
          <w:sz w:val="26"/>
          <w:szCs w:val="26"/>
        </w:rPr>
        <w:t>Biên bản xác nhận nghiệm thu hệ thống Phòng cháy chữa cháy số 231/SCSPCCC-TU  do Sở cảnh sát PC&amp;CC Công an tỉnh Bình Dương cấp ngày 30 tháng 10 năm 2012 (Giai đoạn 4)</w:t>
      </w:r>
      <w:r w:rsidR="00B50D47" w:rsidRPr="004604FC">
        <w:rPr>
          <w:rFonts w:asciiTheme="majorHAnsi" w:hAnsiTheme="majorHAnsi" w:cstheme="majorHAnsi"/>
          <w:color w:val="000000" w:themeColor="text1"/>
          <w:sz w:val="26"/>
          <w:szCs w:val="26"/>
        </w:rPr>
        <w:t>.</w:t>
      </w:r>
    </w:p>
    <w:p w:rsidR="00B50D47" w:rsidRDefault="00A7088C" w:rsidP="00774E0B">
      <w:pPr>
        <w:pStyle w:val="ListParagraph"/>
        <w:numPr>
          <w:ilvl w:val="0"/>
          <w:numId w:val="1"/>
        </w:numPr>
        <w:spacing w:before="80" w:after="80" w:line="360" w:lineRule="auto"/>
        <w:ind w:left="0" w:firstLine="567"/>
        <w:jc w:val="both"/>
        <w:rPr>
          <w:rFonts w:asciiTheme="majorHAnsi" w:hAnsiTheme="majorHAnsi" w:cstheme="majorHAnsi"/>
          <w:color w:val="000000" w:themeColor="text1"/>
          <w:sz w:val="26"/>
          <w:szCs w:val="26"/>
        </w:rPr>
      </w:pPr>
      <w:r w:rsidRPr="00A7088C">
        <w:rPr>
          <w:rFonts w:asciiTheme="majorHAnsi" w:hAnsiTheme="majorHAnsi" w:cstheme="majorHAnsi"/>
          <w:color w:val="000000" w:themeColor="text1"/>
          <w:sz w:val="26"/>
          <w:szCs w:val="26"/>
        </w:rPr>
        <w:t xml:space="preserve"> </w:t>
      </w:r>
      <w:r w:rsidR="00B50D47" w:rsidRPr="004604FC">
        <w:rPr>
          <w:rFonts w:asciiTheme="majorHAnsi" w:hAnsiTheme="majorHAnsi" w:cstheme="majorHAnsi"/>
          <w:color w:val="000000" w:themeColor="text1"/>
          <w:sz w:val="26"/>
          <w:szCs w:val="26"/>
        </w:rPr>
        <w:t>Giấy xác nhận nghiệm thu hệ thống Phòng cháy chữa cháy số 254/</w:t>
      </w:r>
      <w:r w:rsidR="00B50D47">
        <w:rPr>
          <w:rFonts w:asciiTheme="majorHAnsi" w:hAnsiTheme="majorHAnsi" w:cstheme="majorHAnsi"/>
          <w:color w:val="000000" w:themeColor="text1"/>
          <w:sz w:val="26"/>
          <w:szCs w:val="26"/>
        </w:rPr>
        <w:t>SCS</w:t>
      </w:r>
      <w:r w:rsidR="00B50D47" w:rsidRPr="004604FC">
        <w:rPr>
          <w:rFonts w:asciiTheme="majorHAnsi" w:hAnsiTheme="majorHAnsi" w:cstheme="majorHAnsi"/>
          <w:color w:val="000000" w:themeColor="text1"/>
          <w:sz w:val="26"/>
          <w:szCs w:val="26"/>
        </w:rPr>
        <w:t>PCCC</w:t>
      </w:r>
      <w:r w:rsidR="00B50D47">
        <w:rPr>
          <w:rFonts w:asciiTheme="majorHAnsi" w:hAnsiTheme="majorHAnsi" w:cstheme="majorHAnsi"/>
          <w:color w:val="000000" w:themeColor="text1"/>
          <w:sz w:val="26"/>
          <w:szCs w:val="26"/>
        </w:rPr>
        <w:t>-TU</w:t>
      </w:r>
      <w:r w:rsidR="00B50D47" w:rsidRPr="004604FC">
        <w:rPr>
          <w:rFonts w:asciiTheme="majorHAnsi" w:hAnsiTheme="majorHAnsi" w:cstheme="majorHAnsi"/>
          <w:color w:val="000000" w:themeColor="text1"/>
          <w:sz w:val="26"/>
          <w:szCs w:val="26"/>
        </w:rPr>
        <w:t xml:space="preserve"> do </w:t>
      </w:r>
      <w:r w:rsidR="00B50D47">
        <w:rPr>
          <w:rFonts w:asciiTheme="majorHAnsi" w:hAnsiTheme="majorHAnsi" w:cstheme="majorHAnsi"/>
          <w:color w:val="000000" w:themeColor="text1"/>
          <w:sz w:val="26"/>
          <w:szCs w:val="26"/>
        </w:rPr>
        <w:t>Sở</w:t>
      </w:r>
      <w:r w:rsidR="00B50D47" w:rsidRPr="004604FC">
        <w:rPr>
          <w:rFonts w:asciiTheme="majorHAnsi" w:hAnsiTheme="majorHAnsi" w:cstheme="majorHAnsi"/>
          <w:color w:val="000000" w:themeColor="text1"/>
          <w:sz w:val="26"/>
          <w:szCs w:val="26"/>
        </w:rPr>
        <w:t xml:space="preserve"> c</w:t>
      </w:r>
      <w:r w:rsidR="00B50D47">
        <w:rPr>
          <w:rFonts w:asciiTheme="majorHAnsi" w:hAnsiTheme="majorHAnsi" w:cstheme="majorHAnsi"/>
          <w:color w:val="000000" w:themeColor="text1"/>
          <w:sz w:val="26"/>
          <w:szCs w:val="26"/>
        </w:rPr>
        <w:t>ả</w:t>
      </w:r>
      <w:r w:rsidR="00B50D47" w:rsidRPr="004604FC">
        <w:rPr>
          <w:rFonts w:asciiTheme="majorHAnsi" w:hAnsiTheme="majorHAnsi" w:cstheme="majorHAnsi"/>
          <w:color w:val="000000" w:themeColor="text1"/>
          <w:sz w:val="26"/>
          <w:szCs w:val="26"/>
        </w:rPr>
        <w:t>nh sát PC&amp;CC Công an tỉnh Bình Dương cấp</w:t>
      </w:r>
      <w:r w:rsidR="00B50D47">
        <w:rPr>
          <w:rFonts w:asciiTheme="majorHAnsi" w:hAnsiTheme="majorHAnsi" w:cstheme="majorHAnsi"/>
          <w:color w:val="000000" w:themeColor="text1"/>
          <w:sz w:val="26"/>
          <w:szCs w:val="26"/>
        </w:rPr>
        <w:t xml:space="preserve"> ngày 16 tháng 10 năm 2013 (Giai đoạn 5)</w:t>
      </w:r>
      <w:r w:rsidR="00B50D47" w:rsidRPr="004604FC">
        <w:rPr>
          <w:rFonts w:asciiTheme="majorHAnsi" w:hAnsiTheme="majorHAnsi" w:cstheme="majorHAnsi"/>
          <w:color w:val="000000" w:themeColor="text1"/>
          <w:sz w:val="26"/>
          <w:szCs w:val="26"/>
        </w:rPr>
        <w:t>.</w:t>
      </w:r>
    </w:p>
    <w:p w:rsidR="00B50D47" w:rsidRPr="00B50D47" w:rsidRDefault="00A7088C" w:rsidP="00774E0B">
      <w:pPr>
        <w:pStyle w:val="ListParagraph"/>
        <w:numPr>
          <w:ilvl w:val="0"/>
          <w:numId w:val="1"/>
        </w:numPr>
        <w:spacing w:before="80" w:after="80" w:line="360" w:lineRule="auto"/>
        <w:ind w:left="0" w:firstLine="567"/>
        <w:jc w:val="both"/>
        <w:rPr>
          <w:rFonts w:asciiTheme="majorHAnsi" w:hAnsiTheme="majorHAnsi" w:cstheme="majorHAnsi"/>
          <w:color w:val="000000" w:themeColor="text1"/>
          <w:sz w:val="26"/>
          <w:szCs w:val="26"/>
        </w:rPr>
      </w:pPr>
      <w:r w:rsidRPr="00A7088C">
        <w:rPr>
          <w:rFonts w:asciiTheme="majorHAnsi" w:hAnsiTheme="majorHAnsi" w:cstheme="majorHAnsi"/>
          <w:color w:val="000000" w:themeColor="text1"/>
          <w:sz w:val="26"/>
          <w:szCs w:val="26"/>
        </w:rPr>
        <w:lastRenderedPageBreak/>
        <w:t xml:space="preserve"> </w:t>
      </w:r>
      <w:r w:rsidR="00B50D47">
        <w:rPr>
          <w:rFonts w:asciiTheme="majorHAnsi" w:hAnsiTheme="majorHAnsi" w:cstheme="majorHAnsi"/>
          <w:color w:val="000000" w:themeColor="text1"/>
          <w:sz w:val="26"/>
          <w:szCs w:val="26"/>
        </w:rPr>
        <w:t>Biên bản</w:t>
      </w:r>
      <w:r w:rsidR="00B50D47" w:rsidRPr="004604FC">
        <w:rPr>
          <w:rFonts w:asciiTheme="majorHAnsi" w:hAnsiTheme="majorHAnsi" w:cstheme="majorHAnsi"/>
          <w:color w:val="000000" w:themeColor="text1"/>
          <w:sz w:val="26"/>
          <w:szCs w:val="26"/>
        </w:rPr>
        <w:t xml:space="preserve"> nghiệm thu hệ thống Phòng cháy chữa cháy số </w:t>
      </w:r>
      <w:r w:rsidR="00B50D47">
        <w:rPr>
          <w:rFonts w:asciiTheme="majorHAnsi" w:hAnsiTheme="majorHAnsi" w:cstheme="majorHAnsi"/>
          <w:color w:val="000000" w:themeColor="text1"/>
          <w:sz w:val="26"/>
          <w:szCs w:val="26"/>
        </w:rPr>
        <w:t>175</w:t>
      </w:r>
      <w:r w:rsidR="00B50D47" w:rsidRPr="004604FC">
        <w:rPr>
          <w:rFonts w:asciiTheme="majorHAnsi" w:hAnsiTheme="majorHAnsi" w:cstheme="majorHAnsi"/>
          <w:color w:val="000000" w:themeColor="text1"/>
          <w:sz w:val="26"/>
          <w:szCs w:val="26"/>
        </w:rPr>
        <w:t>/</w:t>
      </w:r>
      <w:r w:rsidR="00B50D47">
        <w:rPr>
          <w:rFonts w:asciiTheme="majorHAnsi" w:hAnsiTheme="majorHAnsi" w:cstheme="majorHAnsi"/>
          <w:color w:val="000000" w:themeColor="text1"/>
          <w:sz w:val="26"/>
          <w:szCs w:val="26"/>
        </w:rPr>
        <w:t>NT-PC07-CTPC</w:t>
      </w:r>
      <w:r w:rsidR="00B50D47" w:rsidRPr="004604FC">
        <w:rPr>
          <w:rFonts w:asciiTheme="majorHAnsi" w:hAnsiTheme="majorHAnsi" w:cstheme="majorHAnsi"/>
          <w:color w:val="000000" w:themeColor="text1"/>
          <w:sz w:val="26"/>
          <w:szCs w:val="26"/>
        </w:rPr>
        <w:t xml:space="preserve"> do </w:t>
      </w:r>
      <w:r w:rsidR="00B50D47">
        <w:rPr>
          <w:rFonts w:asciiTheme="majorHAnsi" w:hAnsiTheme="majorHAnsi" w:cstheme="majorHAnsi"/>
          <w:color w:val="000000" w:themeColor="text1"/>
          <w:sz w:val="26"/>
          <w:szCs w:val="26"/>
        </w:rPr>
        <w:t xml:space="preserve">Phòng </w:t>
      </w:r>
      <w:r w:rsidR="00B50D47" w:rsidRPr="004604FC">
        <w:rPr>
          <w:rFonts w:asciiTheme="majorHAnsi" w:hAnsiTheme="majorHAnsi" w:cstheme="majorHAnsi"/>
          <w:color w:val="000000" w:themeColor="text1"/>
          <w:sz w:val="26"/>
          <w:szCs w:val="26"/>
        </w:rPr>
        <w:t>c</w:t>
      </w:r>
      <w:r w:rsidR="00B50D47">
        <w:rPr>
          <w:rFonts w:asciiTheme="majorHAnsi" w:hAnsiTheme="majorHAnsi" w:cstheme="majorHAnsi"/>
          <w:color w:val="000000" w:themeColor="text1"/>
          <w:sz w:val="26"/>
          <w:szCs w:val="26"/>
        </w:rPr>
        <w:t>ả</w:t>
      </w:r>
      <w:r w:rsidR="00B50D47" w:rsidRPr="004604FC">
        <w:rPr>
          <w:rFonts w:asciiTheme="majorHAnsi" w:hAnsiTheme="majorHAnsi" w:cstheme="majorHAnsi"/>
          <w:color w:val="000000" w:themeColor="text1"/>
          <w:sz w:val="26"/>
          <w:szCs w:val="26"/>
        </w:rPr>
        <w:t>nh sát P</w:t>
      </w:r>
      <w:r w:rsidR="00B50D47">
        <w:rPr>
          <w:rFonts w:asciiTheme="majorHAnsi" w:hAnsiTheme="majorHAnsi" w:cstheme="majorHAnsi"/>
          <w:color w:val="000000" w:themeColor="text1"/>
          <w:sz w:val="26"/>
          <w:szCs w:val="26"/>
        </w:rPr>
        <w:t>C</w:t>
      </w:r>
      <w:r w:rsidR="00B50D47" w:rsidRPr="004604FC">
        <w:rPr>
          <w:rFonts w:asciiTheme="majorHAnsi" w:hAnsiTheme="majorHAnsi" w:cstheme="majorHAnsi"/>
          <w:color w:val="000000" w:themeColor="text1"/>
          <w:sz w:val="26"/>
          <w:szCs w:val="26"/>
        </w:rPr>
        <w:t>CC</w:t>
      </w:r>
      <w:r w:rsidR="00B50D47">
        <w:rPr>
          <w:rFonts w:asciiTheme="majorHAnsi" w:hAnsiTheme="majorHAnsi" w:cstheme="majorHAnsi"/>
          <w:color w:val="000000" w:themeColor="text1"/>
          <w:sz w:val="26"/>
          <w:szCs w:val="26"/>
        </w:rPr>
        <w:t>&amp;CHCN</w:t>
      </w:r>
      <w:r w:rsidR="00B50D47" w:rsidRPr="004604FC">
        <w:rPr>
          <w:rFonts w:asciiTheme="majorHAnsi" w:hAnsiTheme="majorHAnsi" w:cstheme="majorHAnsi"/>
          <w:color w:val="000000" w:themeColor="text1"/>
          <w:sz w:val="26"/>
          <w:szCs w:val="26"/>
        </w:rPr>
        <w:t xml:space="preserve"> Công an tỉnh Bình Dương cấp</w:t>
      </w:r>
      <w:r w:rsidR="00B50D47">
        <w:rPr>
          <w:rFonts w:asciiTheme="majorHAnsi" w:hAnsiTheme="majorHAnsi" w:cstheme="majorHAnsi"/>
          <w:color w:val="000000" w:themeColor="text1"/>
          <w:sz w:val="26"/>
          <w:szCs w:val="26"/>
        </w:rPr>
        <w:t xml:space="preserve"> ngày 25 tháng 4 năm 2022 (Giai đoạn 6)</w:t>
      </w:r>
      <w:r w:rsidR="00B50D47" w:rsidRPr="004604FC">
        <w:rPr>
          <w:rFonts w:asciiTheme="majorHAnsi" w:hAnsiTheme="majorHAnsi" w:cstheme="majorHAnsi"/>
          <w:color w:val="000000" w:themeColor="text1"/>
          <w:sz w:val="26"/>
          <w:szCs w:val="26"/>
        </w:rPr>
        <w:t>.</w:t>
      </w:r>
    </w:p>
    <w:p w:rsidR="0091645A" w:rsidRPr="0091645A" w:rsidRDefault="0091645A" w:rsidP="0091645A">
      <w:pPr>
        <w:pStyle w:val="Normal0"/>
        <w:spacing w:before="80" w:after="80" w:line="360" w:lineRule="auto"/>
        <w:ind w:firstLine="567"/>
      </w:pPr>
      <w:r>
        <w:t xml:space="preserve">Ngoài ra, để đảm bảo an toàn trong phòng chống cháy nổ, hỏa hoạn </w:t>
      </w:r>
      <w:r w:rsidR="007558A4">
        <w:t>Cơ sở</w:t>
      </w:r>
      <w:r>
        <w:t xml:space="preserve"> còn thực hiện các biện pháp sau:</w:t>
      </w:r>
    </w:p>
    <w:p w:rsidR="00197C12" w:rsidRDefault="007C6D2C" w:rsidP="007C6D2C">
      <w:pPr>
        <w:pStyle w:val="Caption"/>
      </w:pPr>
      <w:bookmarkStart w:id="198" w:name="_Toc109892533"/>
      <w:r w:rsidRPr="007C6D2C">
        <w:t xml:space="preserve"> </w:t>
      </w:r>
      <w:bookmarkStart w:id="199" w:name="_Toc144207981"/>
      <w:bookmarkStart w:id="200" w:name="_Toc144216674"/>
      <w:r>
        <w:t xml:space="preserve">Bảng </w:t>
      </w:r>
      <w:fldSimple w:instr=" STYLEREF 1 \s ">
        <w:r w:rsidR="00C535D2">
          <w:rPr>
            <w:noProof/>
          </w:rPr>
          <w:t>3</w:t>
        </w:r>
      </w:fldSimple>
      <w:r w:rsidR="00DB2387">
        <w:t>.</w:t>
      </w:r>
      <w:fldSimple w:instr=" SEQ Bảng \* ARABIC \s 1 ">
        <w:r w:rsidR="00C535D2">
          <w:rPr>
            <w:noProof/>
          </w:rPr>
          <w:t>22</w:t>
        </w:r>
      </w:fldSimple>
      <w:r w:rsidR="00197C12" w:rsidRPr="00197C12">
        <w:t xml:space="preserve"> Các biện pháp phòng chống cháy nổ, hỏa hoạn</w:t>
      </w:r>
      <w:bookmarkEnd w:id="198"/>
      <w:bookmarkEnd w:id="199"/>
      <w:bookmarkEnd w:id="200"/>
    </w:p>
    <w:tbl>
      <w:tblPr>
        <w:tblStyle w:val="TableGrid"/>
        <w:tblW w:w="9072" w:type="dxa"/>
        <w:tblInd w:w="108" w:type="dxa"/>
        <w:tblLook w:val="04A0" w:firstRow="1" w:lastRow="0" w:firstColumn="1" w:lastColumn="0" w:noHBand="0" w:noVBand="1"/>
      </w:tblPr>
      <w:tblGrid>
        <w:gridCol w:w="901"/>
        <w:gridCol w:w="8171"/>
      </w:tblGrid>
      <w:tr w:rsidR="00197C12" w:rsidRPr="00523A7D" w:rsidTr="007C6D2C">
        <w:trPr>
          <w:trHeight w:val="584"/>
        </w:trPr>
        <w:tc>
          <w:tcPr>
            <w:tcW w:w="370" w:type="dxa"/>
          </w:tcPr>
          <w:p w:rsidR="00197C12" w:rsidRPr="00523A7D" w:rsidRDefault="00197C12" w:rsidP="00523A7D">
            <w:pPr>
              <w:pStyle w:val="0abc"/>
              <w:numPr>
                <w:ilvl w:val="0"/>
                <w:numId w:val="0"/>
              </w:numPr>
              <w:spacing w:before="0" w:after="0" w:line="360" w:lineRule="auto"/>
              <w:contextualSpacing/>
              <w:jc w:val="center"/>
              <w:rPr>
                <w:rFonts w:cs="Times New Roman"/>
                <w:bCs/>
                <w:i w:val="0"/>
                <w:iCs/>
              </w:rPr>
            </w:pPr>
            <w:r w:rsidRPr="00523A7D">
              <w:rPr>
                <w:rFonts w:cs="Times New Roman"/>
                <w:bCs/>
                <w:i w:val="0"/>
                <w:iCs/>
              </w:rPr>
              <w:t>STT</w:t>
            </w:r>
          </w:p>
        </w:tc>
        <w:tc>
          <w:tcPr>
            <w:tcW w:w="8702" w:type="dxa"/>
          </w:tcPr>
          <w:p w:rsidR="00197C12" w:rsidRPr="00523A7D" w:rsidRDefault="00197C12" w:rsidP="00523A7D">
            <w:pPr>
              <w:pStyle w:val="0abc"/>
              <w:numPr>
                <w:ilvl w:val="0"/>
                <w:numId w:val="0"/>
              </w:numPr>
              <w:spacing w:before="0" w:after="0" w:line="360" w:lineRule="auto"/>
              <w:contextualSpacing/>
              <w:jc w:val="center"/>
              <w:rPr>
                <w:rFonts w:cs="Times New Roman"/>
                <w:bCs/>
                <w:i w:val="0"/>
                <w:iCs/>
              </w:rPr>
            </w:pPr>
            <w:r w:rsidRPr="00523A7D">
              <w:rPr>
                <w:rFonts w:cs="Times New Roman"/>
                <w:bCs/>
                <w:i w:val="0"/>
                <w:iCs/>
              </w:rPr>
              <w:t>Nội dung biện pháp</w:t>
            </w:r>
          </w:p>
        </w:tc>
      </w:tr>
      <w:tr w:rsidR="00197C12" w:rsidRPr="00523A7D" w:rsidTr="007C6D2C">
        <w:trPr>
          <w:trHeight w:val="596"/>
        </w:trPr>
        <w:tc>
          <w:tcPr>
            <w:tcW w:w="9072" w:type="dxa"/>
            <w:gridSpan w:val="2"/>
            <w:shd w:val="clear" w:color="auto" w:fill="C5E0B3" w:themeFill="accent6" w:themeFillTint="66"/>
          </w:tcPr>
          <w:p w:rsidR="00197C12" w:rsidRPr="00523A7D" w:rsidRDefault="00197C12" w:rsidP="00523A7D">
            <w:pPr>
              <w:pStyle w:val="0abc"/>
              <w:numPr>
                <w:ilvl w:val="0"/>
                <w:numId w:val="0"/>
              </w:numPr>
              <w:spacing w:before="0" w:after="0" w:line="360" w:lineRule="auto"/>
              <w:contextualSpacing/>
              <w:rPr>
                <w:rFonts w:cs="Times New Roman"/>
                <w:bCs/>
                <w:i w:val="0"/>
                <w:iCs/>
              </w:rPr>
            </w:pPr>
            <w:r w:rsidRPr="00523A7D">
              <w:rPr>
                <w:rFonts w:cs="Times New Roman"/>
                <w:bCs/>
                <w:i w:val="0"/>
                <w:iCs/>
              </w:rPr>
              <w:t>Nguồn nước chữa cháy</w:t>
            </w:r>
          </w:p>
        </w:tc>
      </w:tr>
      <w:tr w:rsidR="00197C12" w:rsidRPr="00523A7D" w:rsidTr="007C6D2C">
        <w:trPr>
          <w:trHeight w:val="584"/>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tabs>
                <w:tab w:val="left" w:pos="1104"/>
              </w:tabs>
              <w:spacing w:line="360" w:lineRule="auto"/>
              <w:jc w:val="both"/>
              <w:rPr>
                <w:rFonts w:ascii="Times New Roman" w:hAnsi="Times New Roman" w:cs="Times New Roman"/>
                <w:color w:val="000000" w:themeColor="text1"/>
                <w:sz w:val="26"/>
                <w:szCs w:val="26"/>
              </w:rPr>
            </w:pPr>
            <w:r w:rsidRPr="00523A7D">
              <w:rPr>
                <w:rFonts w:ascii="Times New Roman" w:hAnsi="Times New Roman" w:cs="Times New Roman"/>
                <w:bCs/>
                <w:iCs/>
                <w:sz w:val="26"/>
                <w:szCs w:val="26"/>
              </w:rPr>
              <w:t xml:space="preserve">Nguồn nước bên trong: Bể nước chữa cháy: công ty có </w:t>
            </w:r>
            <w:r w:rsidR="00B568F4" w:rsidRPr="00523A7D">
              <w:rPr>
                <w:rFonts w:ascii="Times New Roman" w:hAnsi="Times New Roman" w:cs="Times New Roman"/>
                <w:color w:val="000000" w:themeColor="text1"/>
                <w:sz w:val="26"/>
                <w:szCs w:val="26"/>
              </w:rPr>
              <w:t>3 bể chứa nước PCCC bao gồm 1 bể có thể tíc</w:t>
            </w:r>
            <w:r w:rsidR="002969A7" w:rsidRPr="00523A7D">
              <w:rPr>
                <w:rFonts w:ascii="Times New Roman" w:hAnsi="Times New Roman" w:cs="Times New Roman"/>
                <w:color w:val="000000" w:themeColor="text1"/>
                <w:sz w:val="26"/>
                <w:szCs w:val="26"/>
              </w:rPr>
              <w:t>h</w:t>
            </w:r>
            <w:r w:rsidR="00B568F4" w:rsidRPr="00523A7D">
              <w:rPr>
                <w:rFonts w:ascii="Times New Roman" w:hAnsi="Times New Roman" w:cs="Times New Roman"/>
                <w:color w:val="000000" w:themeColor="text1"/>
                <w:sz w:val="26"/>
                <w:szCs w:val="26"/>
              </w:rPr>
              <w:t xml:space="preserve"> 450m</w:t>
            </w:r>
            <w:r w:rsidR="00B568F4" w:rsidRPr="00523A7D">
              <w:rPr>
                <w:rFonts w:ascii="Times New Roman" w:hAnsi="Times New Roman" w:cs="Times New Roman"/>
                <w:color w:val="000000" w:themeColor="text1"/>
                <w:sz w:val="26"/>
                <w:szCs w:val="26"/>
                <w:vertAlign w:val="superscript"/>
              </w:rPr>
              <w:t>3</w:t>
            </w:r>
            <w:r w:rsidR="00B568F4" w:rsidRPr="00523A7D">
              <w:rPr>
                <w:rFonts w:ascii="Times New Roman" w:hAnsi="Times New Roman" w:cs="Times New Roman"/>
                <w:color w:val="000000" w:themeColor="text1"/>
                <w:sz w:val="26"/>
                <w:szCs w:val="26"/>
              </w:rPr>
              <w:t xml:space="preserve"> và 2 bể có thể tích 150m</w:t>
            </w:r>
            <w:r w:rsidR="00B568F4" w:rsidRPr="00523A7D">
              <w:rPr>
                <w:rFonts w:ascii="Times New Roman" w:hAnsi="Times New Roman" w:cs="Times New Roman"/>
                <w:color w:val="000000" w:themeColor="text1"/>
                <w:sz w:val="26"/>
                <w:szCs w:val="26"/>
                <w:vertAlign w:val="superscript"/>
              </w:rPr>
              <w:t>3</w:t>
            </w:r>
            <w:r w:rsidR="00B568F4" w:rsidRPr="00523A7D">
              <w:rPr>
                <w:rFonts w:ascii="Times New Roman" w:hAnsi="Times New Roman" w:cs="Times New Roman"/>
                <w:color w:val="000000" w:themeColor="text1"/>
                <w:sz w:val="26"/>
                <w:szCs w:val="26"/>
              </w:rPr>
              <w:t xml:space="preserve"> với tổng dung tích </w:t>
            </w:r>
            <w:r w:rsidR="003059DF" w:rsidRPr="00523A7D">
              <w:rPr>
                <w:rFonts w:ascii="Times New Roman" w:hAnsi="Times New Roman" w:cs="Times New Roman"/>
                <w:color w:val="000000" w:themeColor="text1"/>
                <w:sz w:val="26"/>
                <w:szCs w:val="26"/>
              </w:rPr>
              <w:t>7</w:t>
            </w:r>
            <w:r w:rsidR="00B568F4" w:rsidRPr="00523A7D">
              <w:rPr>
                <w:rFonts w:ascii="Times New Roman" w:hAnsi="Times New Roman" w:cs="Times New Roman"/>
                <w:color w:val="000000" w:themeColor="text1"/>
                <w:sz w:val="26"/>
                <w:szCs w:val="26"/>
              </w:rPr>
              <w:t>50m</w:t>
            </w:r>
            <w:r w:rsidR="00B568F4" w:rsidRPr="00523A7D">
              <w:rPr>
                <w:rFonts w:ascii="Times New Roman" w:hAnsi="Times New Roman" w:cs="Times New Roman"/>
                <w:color w:val="000000" w:themeColor="text1"/>
                <w:sz w:val="26"/>
                <w:szCs w:val="26"/>
                <w:vertAlign w:val="superscript"/>
              </w:rPr>
              <w:t>3</w:t>
            </w:r>
            <w:r w:rsidR="00B568F4" w:rsidRPr="00523A7D">
              <w:rPr>
                <w:rFonts w:ascii="Times New Roman" w:hAnsi="Times New Roman" w:cs="Times New Roman"/>
                <w:color w:val="000000" w:themeColor="text1"/>
                <w:sz w:val="26"/>
                <w:szCs w:val="26"/>
              </w:rPr>
              <w:t>.</w:t>
            </w:r>
          </w:p>
        </w:tc>
      </w:tr>
      <w:tr w:rsidR="00197C12" w:rsidRPr="00523A7D" w:rsidTr="007C6D2C">
        <w:trPr>
          <w:trHeight w:val="584"/>
        </w:trPr>
        <w:tc>
          <w:tcPr>
            <w:tcW w:w="9072" w:type="dxa"/>
            <w:gridSpan w:val="2"/>
            <w:shd w:val="clear" w:color="auto" w:fill="C5E0B3" w:themeFill="accent6" w:themeFillTint="66"/>
          </w:tcPr>
          <w:p w:rsidR="00197C12" w:rsidRPr="00523A7D" w:rsidRDefault="00197C12" w:rsidP="00523A7D">
            <w:pPr>
              <w:pStyle w:val="0abc"/>
              <w:numPr>
                <w:ilvl w:val="0"/>
                <w:numId w:val="0"/>
              </w:numPr>
              <w:spacing w:before="0" w:after="0" w:line="360" w:lineRule="auto"/>
              <w:contextualSpacing/>
              <w:rPr>
                <w:rFonts w:cs="Times New Roman"/>
                <w:bCs/>
                <w:i w:val="0"/>
                <w:iCs/>
              </w:rPr>
            </w:pPr>
            <w:r w:rsidRPr="00523A7D">
              <w:rPr>
                <w:rFonts w:cs="Times New Roman"/>
                <w:bCs/>
                <w:i w:val="0"/>
                <w:iCs/>
              </w:rPr>
              <w:t>Lực lượng chữa cháy</w:t>
            </w:r>
          </w:p>
        </w:tc>
      </w:tr>
      <w:tr w:rsidR="00197C12" w:rsidRPr="00523A7D" w:rsidTr="007C6D2C">
        <w:trPr>
          <w:trHeight w:val="596"/>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rPr>
            </w:pPr>
            <w:r w:rsidRPr="00523A7D">
              <w:rPr>
                <w:rFonts w:cs="Times New Roman"/>
                <w:b w:val="0"/>
                <w:bCs/>
                <w:i w:val="0"/>
                <w:iCs/>
              </w:rPr>
              <w:t xml:space="preserve">Thành lập đội PCCC </w:t>
            </w:r>
            <w:r w:rsidR="007558A4" w:rsidRPr="00523A7D">
              <w:rPr>
                <w:rFonts w:cs="Times New Roman"/>
                <w:b w:val="0"/>
                <w:bCs/>
                <w:i w:val="0"/>
                <w:iCs/>
              </w:rPr>
              <w:t>Cơ sở</w:t>
            </w:r>
            <w:r w:rsidRPr="00523A7D">
              <w:rPr>
                <w:rFonts w:cs="Times New Roman"/>
                <w:b w:val="0"/>
                <w:bCs/>
                <w:i w:val="0"/>
                <w:iCs/>
              </w:rPr>
              <w:t xml:space="preserve"> được qua huấn luyện về PCCC và được tập huấn định kỳ gồm các bảo vệ và công nhân các xưởng</w:t>
            </w:r>
          </w:p>
        </w:tc>
      </w:tr>
      <w:tr w:rsidR="00197C12" w:rsidRPr="00523A7D" w:rsidTr="007C6D2C">
        <w:trPr>
          <w:trHeight w:val="584"/>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rPr>
            </w:pPr>
            <w:r w:rsidRPr="00523A7D">
              <w:rPr>
                <w:rFonts w:cs="Times New Roman"/>
                <w:b w:val="0"/>
                <w:bCs/>
                <w:i w:val="0"/>
                <w:iCs/>
              </w:rPr>
              <w:t>Kết hợp với lực lượng chữa cháy tại chỗ của các công ty, đơn vị xung quanh để liên hệ nhờ hỗ trợ khi cần thiết</w:t>
            </w:r>
          </w:p>
        </w:tc>
      </w:tr>
      <w:tr w:rsidR="00197C12" w:rsidRPr="00523A7D" w:rsidTr="007C6D2C">
        <w:trPr>
          <w:trHeight w:val="596"/>
        </w:trPr>
        <w:tc>
          <w:tcPr>
            <w:tcW w:w="9072" w:type="dxa"/>
            <w:gridSpan w:val="2"/>
            <w:shd w:val="clear" w:color="auto" w:fill="C5E0B3" w:themeFill="accent6" w:themeFillTint="66"/>
          </w:tcPr>
          <w:p w:rsidR="00197C12" w:rsidRPr="00523A7D" w:rsidRDefault="00197C12" w:rsidP="00523A7D">
            <w:pPr>
              <w:pStyle w:val="0abc"/>
              <w:numPr>
                <w:ilvl w:val="0"/>
                <w:numId w:val="0"/>
              </w:numPr>
              <w:spacing w:before="0" w:after="0" w:line="360" w:lineRule="auto"/>
              <w:contextualSpacing/>
              <w:rPr>
                <w:rFonts w:cs="Times New Roman"/>
                <w:bCs/>
                <w:i w:val="0"/>
                <w:iCs/>
              </w:rPr>
            </w:pPr>
            <w:r w:rsidRPr="00523A7D">
              <w:rPr>
                <w:rFonts w:cs="Times New Roman"/>
                <w:bCs/>
                <w:i w:val="0"/>
                <w:iCs/>
              </w:rPr>
              <w:t>Phương tiện chữa cháy tại chỗ</w:t>
            </w:r>
          </w:p>
        </w:tc>
      </w:tr>
      <w:tr w:rsidR="00197C12" w:rsidRPr="00523A7D" w:rsidTr="007C6D2C">
        <w:trPr>
          <w:trHeight w:val="596"/>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rPr>
            </w:pPr>
            <w:r w:rsidRPr="00523A7D">
              <w:rPr>
                <w:rFonts w:cs="Times New Roman"/>
                <w:b w:val="0"/>
                <w:bCs/>
                <w:i w:val="0"/>
                <w:iCs/>
                <w:lang w:val="pl-PL"/>
              </w:rPr>
              <w:t>Máy bơm chữa cháy: lắp đặt tại bể nước chữa cháy, gồm 1 bơm chạy và 1 bơm dự phòng</w:t>
            </w:r>
          </w:p>
        </w:tc>
      </w:tr>
      <w:tr w:rsidR="00197C12" w:rsidRPr="00523A7D" w:rsidTr="007C6D2C">
        <w:trPr>
          <w:trHeight w:val="596"/>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rPr>
            </w:pPr>
            <w:r w:rsidRPr="00523A7D">
              <w:rPr>
                <w:rFonts w:cs="Times New Roman"/>
                <w:b w:val="0"/>
                <w:bCs/>
                <w:i w:val="0"/>
                <w:iCs/>
                <w:lang w:val="pl-PL"/>
              </w:rPr>
              <w:t>Hệ thống báo cháy và chữa cháy tự động vách tường cho tất cả các xưởng, văn phòng, nhà ăn</w:t>
            </w:r>
          </w:p>
        </w:tc>
      </w:tr>
      <w:tr w:rsidR="00197C12" w:rsidRPr="00523A7D" w:rsidTr="007C6D2C">
        <w:trPr>
          <w:trHeight w:val="596"/>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rPr>
            </w:pPr>
            <w:r w:rsidRPr="00523A7D">
              <w:rPr>
                <w:rFonts w:cs="Times New Roman"/>
                <w:b w:val="0"/>
                <w:bCs/>
                <w:i w:val="0"/>
                <w:iCs/>
                <w:lang w:val="pl-PL"/>
              </w:rPr>
              <w:t>Thiết bị chữa cháy cầm tay, di động gồm bình bột MFT-35, bình MFZ-8, bình CO</w:t>
            </w:r>
            <w:r w:rsidRPr="00523A7D">
              <w:rPr>
                <w:rFonts w:cs="Times New Roman"/>
                <w:b w:val="0"/>
                <w:bCs/>
                <w:i w:val="0"/>
                <w:iCs/>
                <w:vertAlign w:val="subscript"/>
                <w:lang w:val="pl-PL"/>
              </w:rPr>
              <w:t>2</w:t>
            </w:r>
          </w:p>
        </w:tc>
      </w:tr>
      <w:tr w:rsidR="00197C12" w:rsidRPr="00523A7D" w:rsidTr="007C6D2C">
        <w:trPr>
          <w:trHeight w:val="596"/>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rPr>
            </w:pPr>
            <w:r w:rsidRPr="00523A7D">
              <w:rPr>
                <w:rFonts w:cs="Times New Roman"/>
                <w:b w:val="0"/>
                <w:bCs/>
                <w:i w:val="0"/>
                <w:iCs/>
                <w:lang w:val="pl-PL"/>
              </w:rPr>
              <w:t>Tại các tủ chữa cháy có tiêu lệnh PCCC</w:t>
            </w:r>
            <w:r w:rsidRPr="00523A7D">
              <w:rPr>
                <w:rFonts w:cs="Times New Roman"/>
                <w:b w:val="0"/>
                <w:bCs/>
                <w:i w:val="0"/>
                <w:iCs/>
              </w:rPr>
              <w:t>.</w:t>
            </w:r>
          </w:p>
        </w:tc>
      </w:tr>
      <w:tr w:rsidR="00197C12" w:rsidRPr="00523A7D" w:rsidTr="007C6D2C">
        <w:trPr>
          <w:trHeight w:val="596"/>
        </w:trPr>
        <w:tc>
          <w:tcPr>
            <w:tcW w:w="9072" w:type="dxa"/>
            <w:gridSpan w:val="2"/>
            <w:shd w:val="clear" w:color="auto" w:fill="C5E0B3" w:themeFill="accent6" w:themeFillTint="66"/>
          </w:tcPr>
          <w:p w:rsidR="00197C12" w:rsidRPr="00523A7D" w:rsidRDefault="00197C12" w:rsidP="00523A7D">
            <w:pPr>
              <w:pStyle w:val="0hoathi"/>
              <w:numPr>
                <w:ilvl w:val="0"/>
                <w:numId w:val="0"/>
              </w:numPr>
              <w:spacing w:before="0" w:after="0" w:line="360" w:lineRule="auto"/>
              <w:ind w:left="360" w:hanging="360"/>
              <w:contextualSpacing/>
              <w:rPr>
                <w:bCs/>
                <w:i w:val="0"/>
                <w:szCs w:val="26"/>
                <w:lang w:val="pl-PL" w:eastAsia="vi-VN"/>
              </w:rPr>
            </w:pPr>
            <w:r w:rsidRPr="00523A7D">
              <w:rPr>
                <w:bCs/>
                <w:i w:val="0"/>
                <w:szCs w:val="26"/>
                <w:lang w:val="pl-PL" w:eastAsia="vi-VN"/>
              </w:rPr>
              <w:t>Phòng ngừa sự cố cháy nổ liên quan đến hóa chất, hơi hóa chất, dung môi</w:t>
            </w:r>
          </w:p>
        </w:tc>
      </w:tr>
      <w:tr w:rsidR="00197C12" w:rsidRPr="00523A7D" w:rsidTr="007C6D2C">
        <w:trPr>
          <w:trHeight w:val="596"/>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lang w:val="pl-PL"/>
              </w:rPr>
            </w:pPr>
            <w:r w:rsidRPr="00523A7D">
              <w:rPr>
                <w:rFonts w:cs="Times New Roman"/>
                <w:b w:val="0"/>
                <w:bCs/>
                <w:i w:val="0"/>
                <w:iCs/>
                <w:lang w:val="pl-PL"/>
              </w:rPr>
              <w:t xml:space="preserve">Chỉ người có nhiệm vụ mới được vào khu vực chứa hóa chất. Khi vào kho hóa chất người có nhiệm vụ không được mang vào các vật dụng như nước, lửa hoặc các chất phát sinh nguồn lửa, nguồn nhiệt. </w:t>
            </w:r>
          </w:p>
        </w:tc>
      </w:tr>
      <w:tr w:rsidR="00197C12" w:rsidRPr="00523A7D" w:rsidTr="007C6D2C">
        <w:trPr>
          <w:trHeight w:val="596"/>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lang w:val="pl-PL"/>
              </w:rPr>
            </w:pPr>
            <w:r w:rsidRPr="00523A7D">
              <w:rPr>
                <w:rFonts w:cs="Times New Roman"/>
                <w:b w:val="0"/>
                <w:bCs/>
                <w:i w:val="0"/>
                <w:iCs/>
              </w:rPr>
              <w:t xml:space="preserve">Việc sử dụng nguồn lửa ngoài kho phải đảm bảo cách kho 20 mét. Không </w:t>
            </w:r>
            <w:r w:rsidRPr="00523A7D">
              <w:rPr>
                <w:rFonts w:cs="Times New Roman"/>
                <w:b w:val="0"/>
                <w:bCs/>
                <w:i w:val="0"/>
                <w:iCs/>
              </w:rPr>
              <w:lastRenderedPageBreak/>
              <w:t>được đưa các hóa chất dễ cháy như bình gas hoặc oxy chai, các hóa chất dễ cháy, tự dẫn lửa c</w:t>
            </w:r>
            <w:r w:rsidR="00A46A93" w:rsidRPr="00523A7D">
              <w:rPr>
                <w:rFonts w:cs="Times New Roman"/>
                <w:b w:val="0"/>
                <w:bCs/>
                <w:i w:val="0"/>
                <w:iCs/>
              </w:rPr>
              <w:t>ùn</w:t>
            </w:r>
            <w:r w:rsidRPr="00523A7D">
              <w:rPr>
                <w:rFonts w:cs="Times New Roman"/>
                <w:b w:val="0"/>
                <w:bCs/>
                <w:i w:val="0"/>
                <w:iCs/>
              </w:rPr>
              <w:t xml:space="preserve">g các vật như gỗ, củi, giẻ dầu mỡ hay các vật tư dính dầu mỡ… vào khu vật chứa hóa chất. </w:t>
            </w:r>
          </w:p>
        </w:tc>
      </w:tr>
      <w:tr w:rsidR="00197C12" w:rsidRPr="00523A7D" w:rsidTr="007C6D2C">
        <w:trPr>
          <w:trHeight w:val="596"/>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lang w:val="pl-PL"/>
              </w:rPr>
            </w:pPr>
            <w:r w:rsidRPr="00523A7D">
              <w:rPr>
                <w:rFonts w:cs="Times New Roman"/>
                <w:b w:val="0"/>
                <w:bCs/>
                <w:i w:val="0"/>
                <w:iCs/>
              </w:rPr>
              <w:t>Các loại nguyên liệu, hóa chất và nhiên liệu dễ cháy sẽ được lưu trữ trong các kho cách ly riêng biệt, tránh xa các nguồn có khả năng phát lửa và tia lửa điện.</w:t>
            </w:r>
          </w:p>
        </w:tc>
      </w:tr>
      <w:tr w:rsidR="00197C12" w:rsidRPr="00523A7D" w:rsidTr="007C6D2C">
        <w:trPr>
          <w:trHeight w:val="596"/>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lang w:val="pl-PL"/>
              </w:rPr>
            </w:pPr>
            <w:r w:rsidRPr="00523A7D">
              <w:rPr>
                <w:rFonts w:cs="Times New Roman"/>
                <w:b w:val="0"/>
                <w:bCs/>
                <w:i w:val="0"/>
                <w:iCs/>
              </w:rPr>
              <w:t>Trong khu vực có thể gây cháy, công nhân không được hút thuốc, không mang bật lửa, diêm quẹt, các dụng cụ phát ra lửa do ma sát, tia lửa điện.</w:t>
            </w:r>
          </w:p>
        </w:tc>
      </w:tr>
      <w:tr w:rsidR="00197C12" w:rsidRPr="00523A7D" w:rsidTr="007C6D2C">
        <w:trPr>
          <w:trHeight w:val="596"/>
        </w:trPr>
        <w:tc>
          <w:tcPr>
            <w:tcW w:w="9072" w:type="dxa"/>
            <w:gridSpan w:val="2"/>
            <w:shd w:val="clear" w:color="auto" w:fill="C5E0B3" w:themeFill="accent6" w:themeFillTint="66"/>
          </w:tcPr>
          <w:p w:rsidR="00197C12" w:rsidRPr="00523A7D" w:rsidRDefault="00197C12" w:rsidP="00523A7D">
            <w:pPr>
              <w:pStyle w:val="0hoathi"/>
              <w:numPr>
                <w:ilvl w:val="0"/>
                <w:numId w:val="0"/>
              </w:numPr>
              <w:spacing w:before="0" w:after="0" w:line="360" w:lineRule="auto"/>
              <w:ind w:left="360" w:hanging="360"/>
              <w:contextualSpacing/>
              <w:rPr>
                <w:bCs/>
                <w:i w:val="0"/>
                <w:szCs w:val="26"/>
                <w:lang w:val="pl-PL"/>
              </w:rPr>
            </w:pPr>
            <w:r w:rsidRPr="00523A7D">
              <w:rPr>
                <w:bCs/>
                <w:i w:val="0"/>
                <w:szCs w:val="26"/>
                <w:lang w:val="pl-PL"/>
              </w:rPr>
              <w:t>Kịch bản và phương án ứng phó sự cố cháy nổ từ hóa chất</w:t>
            </w:r>
          </w:p>
        </w:tc>
      </w:tr>
      <w:tr w:rsidR="00197C12" w:rsidRPr="00523A7D" w:rsidTr="007C6D2C">
        <w:trPr>
          <w:trHeight w:val="596"/>
        </w:trPr>
        <w:tc>
          <w:tcPr>
            <w:tcW w:w="370" w:type="dxa"/>
          </w:tcPr>
          <w:p w:rsidR="00197C12" w:rsidRPr="00523A7D" w:rsidRDefault="00197C12" w:rsidP="00523A7D">
            <w:pPr>
              <w:pStyle w:val="0abc"/>
              <w:numPr>
                <w:ilvl w:val="0"/>
                <w:numId w:val="34"/>
              </w:numPr>
              <w:spacing w:before="0" w:after="0" w:line="360" w:lineRule="auto"/>
              <w:contextualSpacing/>
              <w:rPr>
                <w:rFonts w:cs="Times New Roman"/>
                <w:b w:val="0"/>
                <w:bCs/>
                <w:i w:val="0"/>
                <w:iCs/>
              </w:rPr>
            </w:pP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rPr>
            </w:pPr>
            <w:r w:rsidRPr="00523A7D">
              <w:rPr>
                <w:rFonts w:cs="Times New Roman"/>
                <w:b w:val="0"/>
                <w:bCs/>
                <w:i w:val="0"/>
                <w:iCs/>
              </w:rPr>
              <w:t>Xây dựng kịch bản và phương án ứng phó sự cố cháy nổ từ hóa chất</w:t>
            </w:r>
          </w:p>
        </w:tc>
      </w:tr>
      <w:tr w:rsidR="00197C12" w:rsidRPr="00523A7D" w:rsidTr="007C6D2C">
        <w:trPr>
          <w:trHeight w:val="596"/>
        </w:trPr>
        <w:tc>
          <w:tcPr>
            <w:tcW w:w="9072" w:type="dxa"/>
            <w:gridSpan w:val="2"/>
            <w:shd w:val="clear" w:color="auto" w:fill="C5E0B3" w:themeFill="accent6" w:themeFillTint="66"/>
          </w:tcPr>
          <w:p w:rsidR="00197C12" w:rsidRPr="00523A7D" w:rsidRDefault="00197C12" w:rsidP="00523A7D">
            <w:pPr>
              <w:pStyle w:val="0hoathi"/>
              <w:numPr>
                <w:ilvl w:val="0"/>
                <w:numId w:val="0"/>
              </w:numPr>
              <w:spacing w:before="0" w:after="0" w:line="360" w:lineRule="auto"/>
              <w:ind w:left="360" w:hanging="360"/>
              <w:contextualSpacing/>
              <w:rPr>
                <w:bCs/>
                <w:i w:val="0"/>
                <w:szCs w:val="26"/>
              </w:rPr>
            </w:pPr>
            <w:r w:rsidRPr="00523A7D">
              <w:rPr>
                <w:bCs/>
                <w:i w:val="0"/>
                <w:szCs w:val="26"/>
              </w:rPr>
              <w:t>Kế hoạch huấn luyện và diễn tập định kỳ</w:t>
            </w:r>
          </w:p>
        </w:tc>
      </w:tr>
      <w:tr w:rsidR="00197C12" w:rsidRPr="00523A7D" w:rsidTr="007C6D2C">
        <w:trPr>
          <w:trHeight w:val="596"/>
        </w:trPr>
        <w:tc>
          <w:tcPr>
            <w:tcW w:w="370" w:type="dxa"/>
          </w:tcPr>
          <w:p w:rsidR="00197C12" w:rsidRPr="00523A7D" w:rsidRDefault="007C6D2C" w:rsidP="00523A7D">
            <w:pPr>
              <w:pStyle w:val="0abc"/>
              <w:numPr>
                <w:ilvl w:val="0"/>
                <w:numId w:val="0"/>
              </w:numPr>
              <w:spacing w:before="0" w:after="0" w:line="360" w:lineRule="auto"/>
              <w:ind w:left="360"/>
              <w:contextualSpacing/>
              <w:rPr>
                <w:rFonts w:cs="Times New Roman"/>
                <w:b w:val="0"/>
                <w:bCs/>
                <w:i w:val="0"/>
                <w:iCs/>
                <w:lang w:val="en-US"/>
              </w:rPr>
            </w:pPr>
            <w:r w:rsidRPr="00523A7D">
              <w:rPr>
                <w:rFonts w:cs="Times New Roman"/>
                <w:b w:val="0"/>
                <w:bCs/>
                <w:i w:val="0"/>
                <w:iCs/>
                <w:lang w:val="en-US"/>
              </w:rPr>
              <w:t>13.</w:t>
            </w: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rPr>
            </w:pPr>
            <w:r w:rsidRPr="00523A7D">
              <w:rPr>
                <w:rFonts w:cs="Times New Roman"/>
                <w:b w:val="0"/>
                <w:bCs/>
                <w:i w:val="0"/>
                <w:iCs/>
              </w:rPr>
              <w:t xml:space="preserve">Xây dựng kịch bản giả định cho các loại trường hợp khẩn cấp và tổ chức diễn tập định kỳ ít nhất </w:t>
            </w:r>
            <w:r w:rsidR="00172D55" w:rsidRPr="00523A7D">
              <w:rPr>
                <w:rFonts w:cs="Times New Roman"/>
                <w:b w:val="0"/>
                <w:bCs/>
                <w:i w:val="0"/>
                <w:iCs/>
              </w:rPr>
              <w:t>2</w:t>
            </w:r>
            <w:r w:rsidRPr="00523A7D">
              <w:rPr>
                <w:rFonts w:cs="Times New Roman"/>
                <w:b w:val="0"/>
                <w:bCs/>
                <w:i w:val="0"/>
                <w:iCs/>
              </w:rPr>
              <w:t xml:space="preserve"> lần/năm. Tổng kết rút kinh nghiệm sau mỗi lần diễn tập.</w:t>
            </w:r>
          </w:p>
        </w:tc>
      </w:tr>
      <w:tr w:rsidR="00197C12" w:rsidRPr="00523A7D" w:rsidTr="004206B0">
        <w:trPr>
          <w:trHeight w:val="1142"/>
        </w:trPr>
        <w:tc>
          <w:tcPr>
            <w:tcW w:w="370" w:type="dxa"/>
          </w:tcPr>
          <w:p w:rsidR="00197C12" w:rsidRPr="00523A7D" w:rsidRDefault="007C6D2C" w:rsidP="00523A7D">
            <w:pPr>
              <w:pStyle w:val="0abc"/>
              <w:numPr>
                <w:ilvl w:val="0"/>
                <w:numId w:val="0"/>
              </w:numPr>
              <w:spacing w:before="0" w:after="0" w:line="360" w:lineRule="auto"/>
              <w:ind w:left="360"/>
              <w:contextualSpacing/>
              <w:rPr>
                <w:rFonts w:cs="Times New Roman"/>
                <w:b w:val="0"/>
                <w:bCs/>
                <w:i w:val="0"/>
                <w:iCs/>
                <w:lang w:val="en-US"/>
              </w:rPr>
            </w:pPr>
            <w:r w:rsidRPr="00523A7D">
              <w:rPr>
                <w:rFonts w:cs="Times New Roman"/>
                <w:b w:val="0"/>
                <w:bCs/>
                <w:i w:val="0"/>
                <w:iCs/>
                <w:lang w:val="en-US"/>
              </w:rPr>
              <w:t>14.</w:t>
            </w: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rPr>
            </w:pPr>
            <w:r w:rsidRPr="00523A7D">
              <w:rPr>
                <w:rFonts w:cs="Times New Roman"/>
                <w:b w:val="0"/>
                <w:bCs/>
                <w:i w:val="0"/>
                <w:iCs/>
              </w:rPr>
              <w:t>Kiểm tra các phương tiện PCCC hằng quý: Dán tem kiểm tra (hoặc có biên bản kiểm tra) để nhận biết và xác nhận các thiết bị hiện đang trong tình trạng hoạt động tốt.</w:t>
            </w:r>
          </w:p>
        </w:tc>
      </w:tr>
      <w:tr w:rsidR="00197C12" w:rsidRPr="00523A7D" w:rsidTr="004206B0">
        <w:trPr>
          <w:trHeight w:val="1232"/>
        </w:trPr>
        <w:tc>
          <w:tcPr>
            <w:tcW w:w="370" w:type="dxa"/>
          </w:tcPr>
          <w:p w:rsidR="00197C12" w:rsidRPr="00523A7D" w:rsidRDefault="007C6D2C" w:rsidP="00523A7D">
            <w:pPr>
              <w:pStyle w:val="0abc"/>
              <w:numPr>
                <w:ilvl w:val="0"/>
                <w:numId w:val="0"/>
              </w:numPr>
              <w:spacing w:before="0" w:after="0" w:line="360" w:lineRule="auto"/>
              <w:ind w:left="360"/>
              <w:contextualSpacing/>
              <w:rPr>
                <w:rFonts w:cs="Times New Roman"/>
                <w:b w:val="0"/>
                <w:bCs/>
                <w:i w:val="0"/>
                <w:iCs/>
                <w:lang w:val="en-US"/>
              </w:rPr>
            </w:pPr>
            <w:r w:rsidRPr="00523A7D">
              <w:rPr>
                <w:rFonts w:cs="Times New Roman"/>
                <w:b w:val="0"/>
                <w:bCs/>
                <w:i w:val="0"/>
                <w:iCs/>
                <w:lang w:val="en-US"/>
              </w:rPr>
              <w:t>15.</w:t>
            </w:r>
          </w:p>
        </w:tc>
        <w:tc>
          <w:tcPr>
            <w:tcW w:w="8702" w:type="dxa"/>
          </w:tcPr>
          <w:p w:rsidR="00197C12" w:rsidRPr="00523A7D" w:rsidRDefault="00197C12" w:rsidP="00523A7D">
            <w:pPr>
              <w:pStyle w:val="0abc"/>
              <w:numPr>
                <w:ilvl w:val="0"/>
                <w:numId w:val="0"/>
              </w:numPr>
              <w:spacing w:before="0" w:after="0" w:line="360" w:lineRule="auto"/>
              <w:contextualSpacing/>
              <w:rPr>
                <w:rFonts w:cs="Times New Roman"/>
                <w:b w:val="0"/>
                <w:bCs/>
                <w:i w:val="0"/>
                <w:iCs/>
              </w:rPr>
            </w:pPr>
            <w:r w:rsidRPr="00523A7D">
              <w:rPr>
                <w:rFonts w:cs="Times New Roman"/>
                <w:b w:val="0"/>
                <w:bCs/>
                <w:i w:val="0"/>
                <w:iCs/>
              </w:rPr>
              <w:t>Tiến hành kiểm tra sự rò rỉ trên các thiết bị và toàn bộ hệ thống đường ống dẫn hóa chất cũng như các đường ống khác mỗi tháng 1 lần, khắc phục ngay những điểm rò rỉ khi phát hiện.</w:t>
            </w:r>
          </w:p>
        </w:tc>
      </w:tr>
    </w:tbl>
    <w:p w:rsidR="00FF088E" w:rsidRPr="00FF088E" w:rsidRDefault="00FF088E" w:rsidP="00A7088C">
      <w:pPr>
        <w:pStyle w:val="ALV3"/>
        <w:spacing w:before="120" w:after="0"/>
      </w:pPr>
      <w:bookmarkStart w:id="201" w:name="_Toc109027765"/>
      <w:r w:rsidRPr="00FF088E">
        <w:t>7.</w:t>
      </w:r>
      <w:r w:rsidR="0091645A">
        <w:t>4</w:t>
      </w:r>
      <w:r w:rsidRPr="00FF088E">
        <w:t>. Phòng ngừa do sự cố vận chuyển, bốc dỡ nguyên vật liệu, hàng hóa, hóa chất</w:t>
      </w:r>
      <w:bookmarkEnd w:id="201"/>
    </w:p>
    <w:p w:rsidR="0091645A" w:rsidRPr="0091645A" w:rsidRDefault="0091645A" w:rsidP="00A7088C">
      <w:pPr>
        <w:pStyle w:val="Normal0"/>
        <w:spacing w:before="80" w:after="80" w:line="360" w:lineRule="auto"/>
        <w:ind w:firstLine="567"/>
      </w:pPr>
      <w:r>
        <w:t xml:space="preserve">Nhu cầu sử dụng nguyên liệu, nhiên liệu, hóa chất để phục vụ cho hoạt động sản xuất của </w:t>
      </w:r>
      <w:r w:rsidR="007558A4">
        <w:t>Cơ sở</w:t>
      </w:r>
      <w:r>
        <w:t xml:space="preserve"> là rất lớn. Ngoài tuân thủ nội quy, quy định đảm bảo an toàn lao động thì </w:t>
      </w:r>
      <w:r w:rsidR="007558A4">
        <w:t>Cơ sở</w:t>
      </w:r>
      <w:r>
        <w:t xml:space="preserve"> còn áp dụng một số biện pháp như:</w:t>
      </w:r>
    </w:p>
    <w:p w:rsidR="00197C12" w:rsidRDefault="007C6D2C" w:rsidP="007C6D2C">
      <w:pPr>
        <w:pStyle w:val="Caption"/>
      </w:pPr>
      <w:bookmarkStart w:id="202" w:name="_Toc109892534"/>
      <w:bookmarkStart w:id="203" w:name="_Toc144207982"/>
      <w:bookmarkStart w:id="204" w:name="_Toc144216675"/>
      <w:r>
        <w:t xml:space="preserve">Bảng </w:t>
      </w:r>
      <w:fldSimple w:instr=" STYLEREF 1 \s ">
        <w:r w:rsidR="00C535D2">
          <w:rPr>
            <w:noProof/>
          </w:rPr>
          <w:t>3</w:t>
        </w:r>
      </w:fldSimple>
      <w:r w:rsidR="00DB2387">
        <w:t>.</w:t>
      </w:r>
      <w:fldSimple w:instr=" SEQ Bảng \* ARABIC \s 1 ">
        <w:r w:rsidR="00C535D2">
          <w:rPr>
            <w:noProof/>
          </w:rPr>
          <w:t>23</w:t>
        </w:r>
      </w:fldSimple>
      <w:r w:rsidRPr="007C6D2C">
        <w:t xml:space="preserve"> </w:t>
      </w:r>
      <w:r w:rsidR="00FF088E" w:rsidRPr="00FF088E">
        <w:t>Các biện pháp phòng ngừa sự cố do vận chuyển, bốc dỡ nguyên vật liệu, hàng hóa, hóa chất</w:t>
      </w:r>
      <w:bookmarkEnd w:id="202"/>
      <w:bookmarkEnd w:id="203"/>
      <w:bookmarkEnd w:id="204"/>
    </w:p>
    <w:tbl>
      <w:tblPr>
        <w:tblStyle w:val="TableGrid"/>
        <w:tblW w:w="9072" w:type="dxa"/>
        <w:tblInd w:w="108" w:type="dxa"/>
        <w:tblLook w:val="04A0" w:firstRow="1" w:lastRow="0" w:firstColumn="1" w:lastColumn="0" w:noHBand="0" w:noVBand="1"/>
      </w:tblPr>
      <w:tblGrid>
        <w:gridCol w:w="708"/>
        <w:gridCol w:w="8364"/>
      </w:tblGrid>
      <w:tr w:rsidR="00FF088E" w:rsidRPr="00287D2B" w:rsidTr="007C6D2C">
        <w:trPr>
          <w:trHeight w:val="638"/>
        </w:trPr>
        <w:tc>
          <w:tcPr>
            <w:tcW w:w="708" w:type="dxa"/>
            <w:shd w:val="clear" w:color="auto" w:fill="C5E0B3" w:themeFill="accent6" w:themeFillTint="66"/>
            <w:vAlign w:val="center"/>
          </w:tcPr>
          <w:p w:rsidR="00FF088E" w:rsidRPr="00EB5B91" w:rsidRDefault="00FF088E" w:rsidP="007C6D2C">
            <w:pPr>
              <w:tabs>
                <w:tab w:val="left" w:pos="1704"/>
              </w:tabs>
              <w:spacing w:before="80" w:after="80" w:line="360" w:lineRule="auto"/>
              <w:contextualSpacing/>
              <w:jc w:val="center"/>
              <w:rPr>
                <w:rFonts w:asciiTheme="majorHAnsi" w:hAnsiTheme="majorHAnsi" w:cstheme="majorHAnsi"/>
                <w:b/>
                <w:bCs/>
                <w:sz w:val="26"/>
                <w:szCs w:val="26"/>
              </w:rPr>
            </w:pPr>
            <w:bookmarkStart w:id="205" w:name="_Hlk101449383"/>
            <w:r>
              <w:rPr>
                <w:rFonts w:asciiTheme="majorHAnsi" w:hAnsiTheme="majorHAnsi" w:cstheme="majorHAnsi"/>
                <w:b/>
                <w:bCs/>
                <w:sz w:val="26"/>
                <w:szCs w:val="26"/>
              </w:rPr>
              <w:t>STT</w:t>
            </w:r>
          </w:p>
        </w:tc>
        <w:tc>
          <w:tcPr>
            <w:tcW w:w="8364" w:type="dxa"/>
            <w:shd w:val="clear" w:color="auto" w:fill="C5E0B3" w:themeFill="accent6" w:themeFillTint="66"/>
            <w:vAlign w:val="center"/>
          </w:tcPr>
          <w:p w:rsidR="00FF088E" w:rsidRPr="00EB5B91" w:rsidRDefault="00FF088E" w:rsidP="007C6D2C">
            <w:pPr>
              <w:tabs>
                <w:tab w:val="left" w:pos="1704"/>
              </w:tabs>
              <w:spacing w:before="80" w:after="80" w:line="360" w:lineRule="auto"/>
              <w:contextualSpacing/>
              <w:jc w:val="center"/>
              <w:rPr>
                <w:rFonts w:asciiTheme="majorHAnsi" w:hAnsiTheme="majorHAnsi" w:cstheme="majorHAnsi"/>
                <w:b/>
                <w:bCs/>
                <w:sz w:val="26"/>
                <w:szCs w:val="26"/>
              </w:rPr>
            </w:pPr>
            <w:r w:rsidRPr="00EB5B91">
              <w:rPr>
                <w:rFonts w:asciiTheme="majorHAnsi" w:hAnsiTheme="majorHAnsi" w:cstheme="majorHAnsi"/>
                <w:b/>
                <w:bCs/>
                <w:sz w:val="26"/>
                <w:szCs w:val="26"/>
              </w:rPr>
              <w:t xml:space="preserve">Nội dung </w:t>
            </w:r>
            <w:r>
              <w:rPr>
                <w:rFonts w:asciiTheme="majorHAnsi" w:hAnsiTheme="majorHAnsi" w:cstheme="majorHAnsi"/>
                <w:b/>
                <w:bCs/>
                <w:sz w:val="26"/>
                <w:szCs w:val="26"/>
              </w:rPr>
              <w:t>biện pháp</w:t>
            </w:r>
          </w:p>
        </w:tc>
      </w:tr>
      <w:tr w:rsidR="00FF088E" w:rsidRPr="00287D2B" w:rsidTr="007C6D2C">
        <w:tc>
          <w:tcPr>
            <w:tcW w:w="708" w:type="dxa"/>
          </w:tcPr>
          <w:p w:rsidR="00FF088E" w:rsidRPr="00874CEE" w:rsidRDefault="00FF088E" w:rsidP="00774E0B">
            <w:pPr>
              <w:pStyle w:val="ListParagraph"/>
              <w:numPr>
                <w:ilvl w:val="0"/>
                <w:numId w:val="35"/>
              </w:numPr>
              <w:tabs>
                <w:tab w:val="left" w:pos="1704"/>
              </w:tabs>
              <w:spacing w:before="80" w:after="80" w:line="360" w:lineRule="auto"/>
              <w:rPr>
                <w:rFonts w:asciiTheme="majorHAnsi" w:eastAsiaTheme="minorEastAsia" w:hAnsiTheme="majorHAnsi" w:cstheme="majorHAnsi"/>
                <w:sz w:val="26"/>
                <w:szCs w:val="26"/>
              </w:rPr>
            </w:pPr>
          </w:p>
        </w:tc>
        <w:tc>
          <w:tcPr>
            <w:tcW w:w="8364" w:type="dxa"/>
          </w:tcPr>
          <w:p w:rsidR="00FF088E" w:rsidRPr="00E256EE" w:rsidRDefault="00FF088E" w:rsidP="008F0EC0">
            <w:pPr>
              <w:spacing w:before="80" w:after="80" w:line="360" w:lineRule="auto"/>
              <w:contextualSpacing/>
              <w:jc w:val="both"/>
              <w:rPr>
                <w:rFonts w:asciiTheme="majorHAnsi" w:hAnsiTheme="majorHAnsi" w:cstheme="majorHAnsi"/>
                <w:sz w:val="26"/>
                <w:szCs w:val="26"/>
              </w:rPr>
            </w:pPr>
            <w:r w:rsidRPr="00E256EE">
              <w:rPr>
                <w:rFonts w:asciiTheme="majorHAnsi" w:hAnsiTheme="majorHAnsi" w:cstheme="majorHAnsi"/>
                <w:sz w:val="26"/>
                <w:szCs w:val="26"/>
              </w:rPr>
              <w:t>Tuyển chọn công nhân lành nghề vận hành xe nâng để bốc dỡ và nạp liệu nhằm hạn chế tối đa việc rơi đổ nguyên vật liệu, hàng hóa, hóa chất.</w:t>
            </w:r>
          </w:p>
        </w:tc>
      </w:tr>
      <w:tr w:rsidR="00FF088E" w:rsidRPr="00287D2B" w:rsidTr="007C6D2C">
        <w:trPr>
          <w:trHeight w:val="1291"/>
        </w:trPr>
        <w:tc>
          <w:tcPr>
            <w:tcW w:w="708" w:type="dxa"/>
          </w:tcPr>
          <w:p w:rsidR="00FF088E" w:rsidRPr="00874CEE" w:rsidRDefault="00FF088E" w:rsidP="00774E0B">
            <w:pPr>
              <w:pStyle w:val="ListParagraph"/>
              <w:numPr>
                <w:ilvl w:val="0"/>
                <w:numId w:val="35"/>
              </w:numPr>
              <w:tabs>
                <w:tab w:val="left" w:pos="1704"/>
              </w:tabs>
              <w:spacing w:before="80" w:after="80" w:line="360" w:lineRule="auto"/>
              <w:rPr>
                <w:rFonts w:asciiTheme="majorHAnsi" w:eastAsiaTheme="minorEastAsia" w:hAnsiTheme="majorHAnsi" w:cstheme="majorHAnsi"/>
                <w:sz w:val="26"/>
                <w:szCs w:val="26"/>
              </w:rPr>
            </w:pPr>
          </w:p>
        </w:tc>
        <w:tc>
          <w:tcPr>
            <w:tcW w:w="8364" w:type="dxa"/>
          </w:tcPr>
          <w:p w:rsidR="00FF088E" w:rsidRPr="00E256EE" w:rsidRDefault="00FF088E" w:rsidP="008F0EC0">
            <w:pPr>
              <w:spacing w:before="80" w:after="80" w:line="360" w:lineRule="auto"/>
              <w:contextualSpacing/>
              <w:jc w:val="both"/>
              <w:rPr>
                <w:rFonts w:asciiTheme="majorHAnsi" w:hAnsiTheme="majorHAnsi" w:cstheme="majorHAnsi"/>
                <w:sz w:val="26"/>
                <w:szCs w:val="26"/>
              </w:rPr>
            </w:pPr>
            <w:r w:rsidRPr="00E256EE">
              <w:rPr>
                <w:rFonts w:asciiTheme="majorHAnsi" w:hAnsiTheme="majorHAnsi" w:cstheme="majorHAnsi"/>
                <w:sz w:val="26"/>
                <w:szCs w:val="26"/>
              </w:rPr>
              <w:t>Tổ chức tốt việc giao nhận hàng hóa, hóa chất đúng lúc</w:t>
            </w:r>
            <w:r>
              <w:rPr>
                <w:rFonts w:asciiTheme="majorHAnsi" w:hAnsiTheme="majorHAnsi" w:cstheme="majorHAnsi"/>
                <w:sz w:val="26"/>
                <w:szCs w:val="26"/>
              </w:rPr>
              <w:t>,</w:t>
            </w:r>
            <w:r w:rsidRPr="00E256EE">
              <w:rPr>
                <w:rFonts w:asciiTheme="majorHAnsi" w:hAnsiTheme="majorHAnsi" w:cstheme="majorHAnsi"/>
                <w:sz w:val="26"/>
                <w:szCs w:val="26"/>
              </w:rPr>
              <w:t xml:space="preserve"> được xếp lên giá và xếp đống đúng qu</w:t>
            </w:r>
            <w:r>
              <w:rPr>
                <w:rFonts w:asciiTheme="majorHAnsi" w:hAnsiTheme="majorHAnsi" w:cstheme="majorHAnsi"/>
                <w:sz w:val="26"/>
                <w:szCs w:val="26"/>
              </w:rPr>
              <w:t>y</w:t>
            </w:r>
            <w:r w:rsidRPr="00E256EE">
              <w:rPr>
                <w:rFonts w:asciiTheme="majorHAnsi" w:hAnsiTheme="majorHAnsi" w:cstheme="majorHAnsi"/>
                <w:sz w:val="26"/>
                <w:szCs w:val="26"/>
              </w:rPr>
              <w:t xml:space="preserve"> cách, đảm bảo an toàn, ngăn nắp và dễ dàng nhìn thấy nhãn. </w:t>
            </w:r>
          </w:p>
        </w:tc>
      </w:tr>
      <w:tr w:rsidR="00874CEE" w:rsidRPr="00287D2B" w:rsidTr="007C6D2C">
        <w:trPr>
          <w:trHeight w:val="1169"/>
        </w:trPr>
        <w:tc>
          <w:tcPr>
            <w:tcW w:w="708" w:type="dxa"/>
          </w:tcPr>
          <w:p w:rsidR="00874CEE" w:rsidRPr="00874CEE" w:rsidRDefault="00874CEE" w:rsidP="00774E0B">
            <w:pPr>
              <w:pStyle w:val="ListParagraph"/>
              <w:numPr>
                <w:ilvl w:val="0"/>
                <w:numId w:val="56"/>
              </w:numPr>
              <w:tabs>
                <w:tab w:val="left" w:pos="1704"/>
              </w:tabs>
              <w:spacing w:before="80" w:after="80" w:line="360" w:lineRule="auto"/>
              <w:rPr>
                <w:rFonts w:asciiTheme="majorHAnsi" w:eastAsiaTheme="minorEastAsia" w:hAnsiTheme="majorHAnsi" w:cstheme="majorHAnsi"/>
                <w:sz w:val="26"/>
                <w:szCs w:val="26"/>
              </w:rPr>
            </w:pPr>
            <w:bookmarkStart w:id="206" w:name="_Toc109027766"/>
            <w:bookmarkEnd w:id="205"/>
          </w:p>
        </w:tc>
        <w:tc>
          <w:tcPr>
            <w:tcW w:w="8364" w:type="dxa"/>
          </w:tcPr>
          <w:p w:rsidR="00874CEE" w:rsidRPr="00E256EE" w:rsidRDefault="00874CEE" w:rsidP="008F0EC0">
            <w:pPr>
              <w:spacing w:before="80" w:after="80" w:line="360" w:lineRule="auto"/>
              <w:contextualSpacing/>
              <w:jc w:val="both"/>
              <w:rPr>
                <w:rFonts w:asciiTheme="majorHAnsi" w:hAnsiTheme="majorHAnsi" w:cstheme="majorHAnsi"/>
                <w:sz w:val="26"/>
                <w:szCs w:val="26"/>
              </w:rPr>
            </w:pPr>
            <w:r w:rsidRPr="00E256EE">
              <w:rPr>
                <w:rFonts w:asciiTheme="majorHAnsi" w:hAnsiTheme="majorHAnsi" w:cstheme="majorHAnsi"/>
                <w:sz w:val="26"/>
                <w:szCs w:val="26"/>
              </w:rPr>
              <w:t>Lựa chọn nhà cung cấp hóa chất uy tín, đảm bảo chất lượng hóa chất và bao bì an toàn, không rách, thủng trong quá trình di chuyển.</w:t>
            </w:r>
          </w:p>
        </w:tc>
      </w:tr>
      <w:tr w:rsidR="00874CEE" w:rsidRPr="00287D2B" w:rsidTr="007C6D2C">
        <w:trPr>
          <w:trHeight w:val="1155"/>
        </w:trPr>
        <w:tc>
          <w:tcPr>
            <w:tcW w:w="708" w:type="dxa"/>
          </w:tcPr>
          <w:p w:rsidR="00874CEE" w:rsidRPr="00874CEE" w:rsidRDefault="00874CEE" w:rsidP="00774E0B">
            <w:pPr>
              <w:pStyle w:val="ListParagraph"/>
              <w:numPr>
                <w:ilvl w:val="0"/>
                <w:numId w:val="56"/>
              </w:numPr>
              <w:tabs>
                <w:tab w:val="left" w:pos="1704"/>
              </w:tabs>
              <w:spacing w:before="80" w:after="80" w:line="360" w:lineRule="auto"/>
              <w:rPr>
                <w:rFonts w:asciiTheme="majorHAnsi" w:eastAsiaTheme="minorEastAsia" w:hAnsiTheme="majorHAnsi" w:cstheme="majorHAnsi"/>
                <w:sz w:val="26"/>
                <w:szCs w:val="26"/>
              </w:rPr>
            </w:pPr>
          </w:p>
        </w:tc>
        <w:tc>
          <w:tcPr>
            <w:tcW w:w="8364" w:type="dxa"/>
          </w:tcPr>
          <w:p w:rsidR="00874CEE" w:rsidRPr="00E256EE" w:rsidRDefault="00874CEE" w:rsidP="008F0EC0">
            <w:pPr>
              <w:spacing w:before="80" w:after="80" w:line="360" w:lineRule="auto"/>
              <w:contextualSpacing/>
              <w:jc w:val="both"/>
              <w:rPr>
                <w:rFonts w:asciiTheme="majorHAnsi" w:hAnsiTheme="majorHAnsi" w:cstheme="majorHAnsi"/>
                <w:sz w:val="26"/>
                <w:szCs w:val="26"/>
              </w:rPr>
            </w:pPr>
            <w:r w:rsidRPr="00E256EE">
              <w:rPr>
                <w:rFonts w:asciiTheme="majorHAnsi" w:hAnsiTheme="majorHAnsi" w:cstheme="majorHAnsi"/>
                <w:sz w:val="26"/>
                <w:szCs w:val="26"/>
              </w:rPr>
              <w:t>Ban hành quy trình vận hành an toàn từ khâu bốc dở, sắp xếp nguyên liệu từ xe vào kho chứa, khâu vận chuyển nguyên liệu sản xuất, thao tác trong quá trình sản xuất.</w:t>
            </w:r>
          </w:p>
        </w:tc>
      </w:tr>
      <w:tr w:rsidR="00874CEE" w:rsidRPr="00287D2B" w:rsidTr="007C6D2C">
        <w:trPr>
          <w:trHeight w:val="1155"/>
        </w:trPr>
        <w:tc>
          <w:tcPr>
            <w:tcW w:w="708" w:type="dxa"/>
          </w:tcPr>
          <w:p w:rsidR="00874CEE" w:rsidRPr="00874CEE" w:rsidRDefault="00874CEE" w:rsidP="00774E0B">
            <w:pPr>
              <w:pStyle w:val="ListParagraph"/>
              <w:numPr>
                <w:ilvl w:val="0"/>
                <w:numId w:val="56"/>
              </w:numPr>
              <w:tabs>
                <w:tab w:val="left" w:pos="1704"/>
              </w:tabs>
              <w:spacing w:before="80" w:after="80" w:line="360" w:lineRule="auto"/>
              <w:rPr>
                <w:rFonts w:asciiTheme="majorHAnsi" w:eastAsiaTheme="minorEastAsia" w:hAnsiTheme="majorHAnsi" w:cstheme="majorHAnsi"/>
                <w:sz w:val="26"/>
                <w:szCs w:val="26"/>
              </w:rPr>
            </w:pPr>
          </w:p>
        </w:tc>
        <w:tc>
          <w:tcPr>
            <w:tcW w:w="8364" w:type="dxa"/>
          </w:tcPr>
          <w:p w:rsidR="00874CEE" w:rsidRPr="00E256EE" w:rsidRDefault="00874CEE" w:rsidP="008F0EC0">
            <w:pPr>
              <w:spacing w:before="80" w:after="80" w:line="360" w:lineRule="auto"/>
              <w:contextualSpacing/>
              <w:jc w:val="both"/>
              <w:rPr>
                <w:rFonts w:asciiTheme="majorHAnsi" w:hAnsiTheme="majorHAnsi" w:cstheme="majorHAnsi"/>
                <w:b/>
                <w:bCs/>
                <w:i/>
                <w:iCs/>
                <w:sz w:val="26"/>
                <w:szCs w:val="26"/>
              </w:rPr>
            </w:pPr>
            <w:r w:rsidRPr="00E256EE">
              <w:rPr>
                <w:rFonts w:asciiTheme="majorHAnsi" w:hAnsiTheme="majorHAnsi" w:cstheme="majorHAnsi"/>
                <w:sz w:val="26"/>
                <w:szCs w:val="26"/>
              </w:rPr>
              <w:t>Bố trí kho chứa hóa chất và sản phẩm hợp lý, an toàn, độ cao vừa phải để tránh tình trạng hóa chất rơi, đổ ra ngoài.</w:t>
            </w:r>
            <w:r>
              <w:rPr>
                <w:rFonts w:asciiTheme="majorHAnsi" w:hAnsiTheme="majorHAnsi" w:cstheme="majorHAnsi"/>
                <w:sz w:val="26"/>
                <w:szCs w:val="26"/>
              </w:rPr>
              <w:t xml:space="preserve"> </w:t>
            </w:r>
          </w:p>
        </w:tc>
      </w:tr>
    </w:tbl>
    <w:p w:rsidR="005E6827" w:rsidRDefault="005E6827">
      <w:pPr>
        <w:rPr>
          <w:rFonts w:asciiTheme="majorHAnsi" w:hAnsiTheme="majorHAnsi" w:cstheme="majorHAnsi"/>
          <w:b/>
          <w:sz w:val="26"/>
          <w:szCs w:val="26"/>
        </w:rPr>
      </w:pPr>
      <w:r>
        <w:br w:type="page"/>
      </w:r>
    </w:p>
    <w:p w:rsidR="007C6D2C" w:rsidRPr="007C6D2C" w:rsidRDefault="00FF088E" w:rsidP="007C6D2C">
      <w:pPr>
        <w:pStyle w:val="Heading1"/>
      </w:pPr>
      <w:bookmarkStart w:id="207" w:name="_Toc144218579"/>
      <w:r w:rsidRPr="00FF088E">
        <w:lastRenderedPageBreak/>
        <w:t>NỘI DUNG ĐỀ NGHỊ CẤP GIẤY PHÉP MÔI TRƯỜNG</w:t>
      </w:r>
      <w:bookmarkStart w:id="208" w:name="_Toc109027767"/>
      <w:bookmarkEnd w:id="206"/>
      <w:bookmarkEnd w:id="207"/>
    </w:p>
    <w:p w:rsidR="00FF088E" w:rsidRPr="007C6D2C" w:rsidRDefault="00FF088E" w:rsidP="007C6D2C">
      <w:pPr>
        <w:pStyle w:val="Heading2"/>
        <w:rPr>
          <w:b/>
        </w:rPr>
      </w:pPr>
      <w:bookmarkStart w:id="209" w:name="_Toc144218580"/>
      <w:r w:rsidRPr="007C6D2C">
        <w:rPr>
          <w:b/>
        </w:rPr>
        <w:t>1. Nội dung đề nghị cấp phép đối với nước thải:</w:t>
      </w:r>
      <w:bookmarkEnd w:id="208"/>
      <w:bookmarkEnd w:id="209"/>
    </w:p>
    <w:p w:rsidR="00FF088E" w:rsidRDefault="00FF088E" w:rsidP="00C963CA">
      <w:pPr>
        <w:pStyle w:val="ALV3"/>
      </w:pPr>
      <w:bookmarkStart w:id="210" w:name="_Toc109027768"/>
      <w:r w:rsidRPr="00FF088E">
        <w:t>1.1. Nguồn phát sinh nước thải</w:t>
      </w:r>
      <w:bookmarkEnd w:id="210"/>
    </w:p>
    <w:p w:rsidR="007C6D2C" w:rsidRPr="00A20458" w:rsidRDefault="007C6D2C" w:rsidP="0048330E">
      <w:pPr>
        <w:spacing w:before="80" w:after="80" w:line="360" w:lineRule="auto"/>
        <w:ind w:firstLine="567"/>
        <w:contextualSpacing/>
        <w:jc w:val="both"/>
        <w:rPr>
          <w:rFonts w:asciiTheme="majorHAnsi" w:hAnsiTheme="majorHAnsi" w:cstheme="majorHAnsi"/>
          <w:sz w:val="26"/>
          <w:szCs w:val="26"/>
        </w:rPr>
      </w:pPr>
      <w:r w:rsidRPr="007C6D2C">
        <w:rPr>
          <w:rFonts w:asciiTheme="majorHAnsi" w:hAnsiTheme="majorHAnsi" w:cstheme="majorHAnsi"/>
          <w:sz w:val="26"/>
          <w:szCs w:val="26"/>
        </w:rPr>
        <w:t>Các nguồn phát sinh nước thải của cơ sở</w:t>
      </w:r>
    </w:p>
    <w:p w:rsidR="00E0426A" w:rsidRPr="00A20458" w:rsidRDefault="00E0426A" w:rsidP="0048330E">
      <w:pPr>
        <w:spacing w:before="80" w:after="80" w:line="360" w:lineRule="auto"/>
        <w:ind w:firstLine="567"/>
        <w:contextualSpacing/>
        <w:jc w:val="both"/>
        <w:rPr>
          <w:rFonts w:asciiTheme="majorHAnsi" w:hAnsiTheme="majorHAnsi" w:cstheme="majorHAnsi"/>
          <w:sz w:val="26"/>
          <w:szCs w:val="26"/>
        </w:rPr>
      </w:pPr>
      <w:r w:rsidRPr="00A20458">
        <w:rPr>
          <w:rFonts w:asciiTheme="majorHAnsi" w:hAnsiTheme="majorHAnsi" w:cstheme="majorHAnsi"/>
          <w:sz w:val="26"/>
          <w:szCs w:val="26"/>
        </w:rPr>
        <w:t xml:space="preserve">- </w:t>
      </w:r>
      <w:r w:rsidRPr="00A26950">
        <w:rPr>
          <w:rFonts w:asciiTheme="majorHAnsi" w:hAnsiTheme="majorHAnsi" w:cstheme="majorHAnsi"/>
          <w:sz w:val="26"/>
          <w:szCs w:val="26"/>
        </w:rPr>
        <w:t xml:space="preserve">Nguồn số </w:t>
      </w:r>
      <w:r w:rsidRPr="00A20458">
        <w:rPr>
          <w:rFonts w:asciiTheme="majorHAnsi" w:hAnsiTheme="majorHAnsi" w:cstheme="majorHAnsi"/>
          <w:sz w:val="26"/>
          <w:szCs w:val="26"/>
        </w:rPr>
        <w:t>0</w:t>
      </w:r>
      <w:r w:rsidRPr="00A26950">
        <w:rPr>
          <w:rFonts w:asciiTheme="majorHAnsi" w:hAnsiTheme="majorHAnsi" w:cstheme="majorHAnsi"/>
          <w:sz w:val="26"/>
          <w:szCs w:val="26"/>
        </w:rPr>
        <w:t xml:space="preserve">1: Nước thải sinh hoạt phát sinh từ </w:t>
      </w:r>
      <w:r>
        <w:rPr>
          <w:rFonts w:asciiTheme="majorHAnsi" w:hAnsiTheme="majorHAnsi" w:cstheme="majorHAnsi"/>
          <w:sz w:val="26"/>
          <w:szCs w:val="26"/>
        </w:rPr>
        <w:t>khu nhà vệ sinh</w:t>
      </w:r>
      <w:r w:rsidRPr="00A20458">
        <w:rPr>
          <w:rFonts w:asciiTheme="majorHAnsi" w:hAnsiTheme="majorHAnsi" w:cstheme="majorHAnsi"/>
          <w:sz w:val="26"/>
          <w:szCs w:val="26"/>
        </w:rPr>
        <w:t xml:space="preserve"> của</w:t>
      </w:r>
      <w:r>
        <w:rPr>
          <w:rFonts w:asciiTheme="majorHAnsi" w:hAnsiTheme="majorHAnsi" w:cstheme="majorHAnsi"/>
          <w:sz w:val="26"/>
          <w:szCs w:val="26"/>
        </w:rPr>
        <w:t xml:space="preserve"> khu vực sản xuất</w:t>
      </w:r>
      <w:r w:rsidRPr="00A20458">
        <w:rPr>
          <w:rFonts w:asciiTheme="majorHAnsi" w:hAnsiTheme="majorHAnsi" w:cstheme="majorHAnsi"/>
          <w:sz w:val="26"/>
          <w:szCs w:val="26"/>
        </w:rPr>
        <w:t>;</w:t>
      </w:r>
    </w:p>
    <w:p w:rsidR="00E0426A" w:rsidRPr="00A20458" w:rsidRDefault="00E0426A" w:rsidP="0048330E">
      <w:pPr>
        <w:spacing w:before="80" w:after="80" w:line="360" w:lineRule="auto"/>
        <w:ind w:firstLine="567"/>
        <w:contextualSpacing/>
        <w:jc w:val="both"/>
        <w:rPr>
          <w:rFonts w:asciiTheme="majorHAnsi" w:hAnsiTheme="majorHAnsi" w:cstheme="majorHAnsi"/>
          <w:sz w:val="26"/>
          <w:szCs w:val="26"/>
        </w:rPr>
      </w:pPr>
      <w:r w:rsidRPr="00A20458">
        <w:rPr>
          <w:rFonts w:asciiTheme="majorHAnsi" w:hAnsiTheme="majorHAnsi" w:cstheme="majorHAnsi"/>
          <w:sz w:val="26"/>
          <w:szCs w:val="26"/>
        </w:rPr>
        <w:t xml:space="preserve">- </w:t>
      </w:r>
      <w:r w:rsidRPr="00A26950">
        <w:rPr>
          <w:rFonts w:asciiTheme="majorHAnsi" w:hAnsiTheme="majorHAnsi" w:cstheme="majorHAnsi"/>
          <w:sz w:val="26"/>
          <w:szCs w:val="26"/>
        </w:rPr>
        <w:t>Nguồn số</w:t>
      </w:r>
      <w:r>
        <w:rPr>
          <w:rFonts w:asciiTheme="majorHAnsi" w:hAnsiTheme="majorHAnsi" w:cstheme="majorHAnsi"/>
          <w:sz w:val="26"/>
          <w:szCs w:val="26"/>
        </w:rPr>
        <w:t xml:space="preserve"> </w:t>
      </w:r>
      <w:r w:rsidRPr="00A20458">
        <w:rPr>
          <w:rFonts w:asciiTheme="majorHAnsi" w:hAnsiTheme="majorHAnsi" w:cstheme="majorHAnsi"/>
          <w:sz w:val="26"/>
          <w:szCs w:val="26"/>
        </w:rPr>
        <w:t>02</w:t>
      </w:r>
      <w:r w:rsidRPr="00A26950">
        <w:rPr>
          <w:rFonts w:asciiTheme="majorHAnsi" w:hAnsiTheme="majorHAnsi" w:cstheme="majorHAnsi"/>
          <w:sz w:val="26"/>
          <w:szCs w:val="26"/>
        </w:rPr>
        <w:t xml:space="preserve">: </w:t>
      </w:r>
      <w:r w:rsidRPr="00605B38">
        <w:rPr>
          <w:rFonts w:asciiTheme="majorHAnsi" w:hAnsiTheme="majorHAnsi" w:cstheme="majorHAnsi"/>
          <w:sz w:val="26"/>
          <w:szCs w:val="26"/>
        </w:rPr>
        <w:t>Nước thải sinh hoạt phát sinh từ khu nhà vệ sinh</w:t>
      </w:r>
      <w:r w:rsidRPr="00A20458">
        <w:rPr>
          <w:rFonts w:asciiTheme="majorHAnsi" w:hAnsiTheme="majorHAnsi" w:cstheme="majorHAnsi"/>
          <w:sz w:val="26"/>
          <w:szCs w:val="26"/>
        </w:rPr>
        <w:t xml:space="preserve"> của</w:t>
      </w:r>
      <w:r w:rsidRPr="00605B38">
        <w:rPr>
          <w:rFonts w:asciiTheme="majorHAnsi" w:hAnsiTheme="majorHAnsi" w:cstheme="majorHAnsi"/>
          <w:sz w:val="26"/>
          <w:szCs w:val="26"/>
        </w:rPr>
        <w:t xml:space="preserve"> khu vực xưởng khuôn</w:t>
      </w:r>
      <w:r w:rsidRPr="00A20458">
        <w:rPr>
          <w:rFonts w:asciiTheme="majorHAnsi" w:hAnsiTheme="majorHAnsi" w:cstheme="majorHAnsi"/>
          <w:sz w:val="26"/>
          <w:szCs w:val="26"/>
        </w:rPr>
        <w:t>;</w:t>
      </w:r>
    </w:p>
    <w:p w:rsidR="00E0426A" w:rsidRPr="00A20458" w:rsidRDefault="00E0426A" w:rsidP="0048330E">
      <w:pPr>
        <w:spacing w:before="80" w:after="80" w:line="360" w:lineRule="auto"/>
        <w:ind w:firstLine="567"/>
        <w:contextualSpacing/>
        <w:jc w:val="both"/>
        <w:rPr>
          <w:rFonts w:asciiTheme="majorHAnsi" w:hAnsiTheme="majorHAnsi" w:cstheme="majorHAnsi"/>
          <w:sz w:val="26"/>
          <w:szCs w:val="26"/>
        </w:rPr>
      </w:pPr>
      <w:r w:rsidRPr="00A20458">
        <w:rPr>
          <w:rFonts w:asciiTheme="majorHAnsi" w:hAnsiTheme="majorHAnsi" w:cstheme="majorHAnsi"/>
          <w:sz w:val="26"/>
          <w:szCs w:val="26"/>
        </w:rPr>
        <w:t xml:space="preserve">- </w:t>
      </w:r>
      <w:r w:rsidRPr="00605B38">
        <w:rPr>
          <w:rFonts w:asciiTheme="majorHAnsi" w:hAnsiTheme="majorHAnsi" w:cstheme="majorHAnsi"/>
          <w:sz w:val="26"/>
          <w:szCs w:val="26"/>
        </w:rPr>
        <w:t xml:space="preserve">Nguồn số </w:t>
      </w:r>
      <w:r w:rsidRPr="00A20458">
        <w:rPr>
          <w:rFonts w:asciiTheme="majorHAnsi" w:hAnsiTheme="majorHAnsi" w:cstheme="majorHAnsi"/>
          <w:sz w:val="26"/>
          <w:szCs w:val="26"/>
        </w:rPr>
        <w:t>0</w:t>
      </w:r>
      <w:r w:rsidRPr="00605B38">
        <w:rPr>
          <w:rFonts w:asciiTheme="majorHAnsi" w:hAnsiTheme="majorHAnsi" w:cstheme="majorHAnsi"/>
          <w:sz w:val="26"/>
          <w:szCs w:val="26"/>
        </w:rPr>
        <w:t>3: Nước thải sinh hoạt phát sinh từ khu nhà vệ sinh</w:t>
      </w:r>
      <w:r w:rsidRPr="00A20458">
        <w:rPr>
          <w:rFonts w:asciiTheme="majorHAnsi" w:hAnsiTheme="majorHAnsi" w:cstheme="majorHAnsi"/>
          <w:sz w:val="26"/>
          <w:szCs w:val="26"/>
        </w:rPr>
        <w:t xml:space="preserve"> của</w:t>
      </w:r>
      <w:r w:rsidRPr="00605B38">
        <w:rPr>
          <w:rFonts w:asciiTheme="majorHAnsi" w:hAnsiTheme="majorHAnsi" w:cstheme="majorHAnsi"/>
          <w:sz w:val="26"/>
          <w:szCs w:val="26"/>
        </w:rPr>
        <w:t xml:space="preserve"> khu vực văn phòng chính</w:t>
      </w:r>
      <w:r w:rsidRPr="00A20458">
        <w:rPr>
          <w:rFonts w:asciiTheme="majorHAnsi" w:hAnsiTheme="majorHAnsi" w:cstheme="majorHAnsi"/>
          <w:sz w:val="26"/>
          <w:szCs w:val="26"/>
        </w:rPr>
        <w:t>;</w:t>
      </w:r>
    </w:p>
    <w:p w:rsidR="00E0426A" w:rsidRPr="00A20458" w:rsidRDefault="00E0426A" w:rsidP="0048330E">
      <w:pPr>
        <w:spacing w:before="80" w:after="80" w:line="360" w:lineRule="auto"/>
        <w:ind w:firstLine="567"/>
        <w:contextualSpacing/>
        <w:jc w:val="both"/>
        <w:rPr>
          <w:rFonts w:asciiTheme="majorHAnsi" w:hAnsiTheme="majorHAnsi" w:cstheme="majorHAnsi"/>
          <w:sz w:val="26"/>
          <w:szCs w:val="26"/>
        </w:rPr>
      </w:pPr>
      <w:r w:rsidRPr="00A20458">
        <w:rPr>
          <w:rFonts w:asciiTheme="majorHAnsi" w:hAnsiTheme="majorHAnsi" w:cstheme="majorHAnsi"/>
          <w:sz w:val="26"/>
          <w:szCs w:val="26"/>
        </w:rPr>
        <w:t xml:space="preserve">- </w:t>
      </w:r>
      <w:r>
        <w:rPr>
          <w:rFonts w:asciiTheme="majorHAnsi" w:hAnsiTheme="majorHAnsi" w:cstheme="majorHAnsi"/>
          <w:sz w:val="26"/>
          <w:szCs w:val="26"/>
        </w:rPr>
        <w:t xml:space="preserve">Nguồn số </w:t>
      </w:r>
      <w:r w:rsidRPr="00A20458">
        <w:rPr>
          <w:rFonts w:asciiTheme="majorHAnsi" w:hAnsiTheme="majorHAnsi" w:cstheme="majorHAnsi"/>
          <w:sz w:val="26"/>
          <w:szCs w:val="26"/>
        </w:rPr>
        <w:t>0</w:t>
      </w:r>
      <w:r>
        <w:rPr>
          <w:rFonts w:asciiTheme="majorHAnsi" w:hAnsiTheme="majorHAnsi" w:cstheme="majorHAnsi"/>
          <w:sz w:val="26"/>
          <w:szCs w:val="26"/>
        </w:rPr>
        <w:t>4: Nước thải sinh hoạt phát sinh từ khu nhà vệ sinh</w:t>
      </w:r>
      <w:r w:rsidRPr="00A20458">
        <w:rPr>
          <w:rFonts w:asciiTheme="majorHAnsi" w:hAnsiTheme="majorHAnsi" w:cstheme="majorHAnsi"/>
          <w:sz w:val="26"/>
          <w:szCs w:val="26"/>
        </w:rPr>
        <w:t xml:space="preserve"> của</w:t>
      </w:r>
      <w:r>
        <w:rPr>
          <w:rFonts w:asciiTheme="majorHAnsi" w:hAnsiTheme="majorHAnsi" w:cstheme="majorHAnsi"/>
          <w:sz w:val="26"/>
          <w:szCs w:val="26"/>
        </w:rPr>
        <w:t xml:space="preserve"> khu vực văn phòng xưởng</w:t>
      </w:r>
      <w:r w:rsidRPr="00A20458">
        <w:rPr>
          <w:rFonts w:asciiTheme="majorHAnsi" w:hAnsiTheme="majorHAnsi" w:cstheme="majorHAnsi"/>
          <w:sz w:val="26"/>
          <w:szCs w:val="26"/>
        </w:rPr>
        <w:t>;</w:t>
      </w:r>
    </w:p>
    <w:p w:rsidR="00E0426A" w:rsidRPr="00A20458" w:rsidRDefault="00E0426A" w:rsidP="0048330E">
      <w:pPr>
        <w:spacing w:before="80" w:after="80" w:line="360" w:lineRule="auto"/>
        <w:ind w:firstLine="567"/>
        <w:contextualSpacing/>
        <w:jc w:val="both"/>
        <w:rPr>
          <w:rFonts w:asciiTheme="majorHAnsi" w:hAnsiTheme="majorHAnsi" w:cstheme="majorHAnsi"/>
          <w:sz w:val="26"/>
          <w:szCs w:val="26"/>
        </w:rPr>
      </w:pPr>
      <w:r w:rsidRPr="00A20458">
        <w:rPr>
          <w:rFonts w:asciiTheme="majorHAnsi" w:hAnsiTheme="majorHAnsi" w:cstheme="majorHAnsi"/>
          <w:sz w:val="26"/>
          <w:szCs w:val="26"/>
        </w:rPr>
        <w:t xml:space="preserve">- </w:t>
      </w:r>
      <w:r>
        <w:rPr>
          <w:rFonts w:asciiTheme="majorHAnsi" w:hAnsiTheme="majorHAnsi" w:cstheme="majorHAnsi"/>
          <w:sz w:val="26"/>
          <w:szCs w:val="26"/>
        </w:rPr>
        <w:t xml:space="preserve">Nguồn số </w:t>
      </w:r>
      <w:r w:rsidRPr="00A20458">
        <w:rPr>
          <w:rFonts w:asciiTheme="majorHAnsi" w:hAnsiTheme="majorHAnsi" w:cstheme="majorHAnsi"/>
          <w:sz w:val="26"/>
          <w:szCs w:val="26"/>
        </w:rPr>
        <w:t>0</w:t>
      </w:r>
      <w:r>
        <w:rPr>
          <w:rFonts w:asciiTheme="majorHAnsi" w:hAnsiTheme="majorHAnsi" w:cstheme="majorHAnsi"/>
          <w:sz w:val="26"/>
          <w:szCs w:val="26"/>
        </w:rPr>
        <w:t>5: Nước thải sinh hoạt phát sinh từ khu nhà vệ sinh</w:t>
      </w:r>
      <w:r w:rsidRPr="00A20458">
        <w:rPr>
          <w:rFonts w:asciiTheme="majorHAnsi" w:hAnsiTheme="majorHAnsi" w:cstheme="majorHAnsi"/>
          <w:sz w:val="26"/>
          <w:szCs w:val="26"/>
        </w:rPr>
        <w:t xml:space="preserve"> của</w:t>
      </w:r>
      <w:r>
        <w:rPr>
          <w:rFonts w:asciiTheme="majorHAnsi" w:hAnsiTheme="majorHAnsi" w:cstheme="majorHAnsi"/>
          <w:sz w:val="26"/>
          <w:szCs w:val="26"/>
        </w:rPr>
        <w:t xml:space="preserve"> khu vực bảo vệ</w:t>
      </w:r>
      <w:r w:rsidRPr="00A20458">
        <w:rPr>
          <w:rFonts w:asciiTheme="majorHAnsi" w:hAnsiTheme="majorHAnsi" w:cstheme="majorHAnsi"/>
          <w:sz w:val="26"/>
          <w:szCs w:val="26"/>
        </w:rPr>
        <w:t>;</w:t>
      </w:r>
    </w:p>
    <w:p w:rsidR="00E0426A" w:rsidRDefault="00E0426A" w:rsidP="0048330E">
      <w:pPr>
        <w:spacing w:before="80" w:after="80" w:line="360" w:lineRule="auto"/>
        <w:ind w:firstLine="567"/>
        <w:contextualSpacing/>
        <w:jc w:val="both"/>
        <w:rPr>
          <w:rFonts w:asciiTheme="majorHAnsi" w:hAnsiTheme="majorHAnsi" w:cstheme="majorHAnsi"/>
          <w:sz w:val="26"/>
          <w:szCs w:val="26"/>
        </w:rPr>
      </w:pPr>
      <w:r w:rsidRPr="00A20458">
        <w:rPr>
          <w:rFonts w:asciiTheme="majorHAnsi" w:hAnsiTheme="majorHAnsi" w:cstheme="majorHAnsi"/>
          <w:sz w:val="26"/>
          <w:szCs w:val="26"/>
        </w:rPr>
        <w:t xml:space="preserve">- </w:t>
      </w:r>
      <w:r>
        <w:rPr>
          <w:rFonts w:asciiTheme="majorHAnsi" w:hAnsiTheme="majorHAnsi" w:cstheme="majorHAnsi"/>
          <w:sz w:val="26"/>
          <w:szCs w:val="26"/>
        </w:rPr>
        <w:t xml:space="preserve">Nguồn số </w:t>
      </w:r>
      <w:r w:rsidRPr="00A20458">
        <w:rPr>
          <w:rFonts w:asciiTheme="majorHAnsi" w:hAnsiTheme="majorHAnsi" w:cstheme="majorHAnsi"/>
          <w:sz w:val="26"/>
          <w:szCs w:val="26"/>
        </w:rPr>
        <w:t>06</w:t>
      </w:r>
      <w:r>
        <w:rPr>
          <w:rFonts w:asciiTheme="majorHAnsi" w:hAnsiTheme="majorHAnsi" w:cstheme="majorHAnsi"/>
          <w:sz w:val="26"/>
          <w:szCs w:val="26"/>
        </w:rPr>
        <w:t>:</w:t>
      </w:r>
      <w:r w:rsidRPr="00A20458">
        <w:rPr>
          <w:rFonts w:asciiTheme="majorHAnsi" w:hAnsiTheme="majorHAnsi" w:cstheme="majorHAnsi"/>
          <w:sz w:val="26"/>
          <w:szCs w:val="26"/>
        </w:rPr>
        <w:t xml:space="preserve"> </w:t>
      </w:r>
      <w:r>
        <w:rPr>
          <w:rFonts w:asciiTheme="majorHAnsi" w:hAnsiTheme="majorHAnsi" w:cstheme="majorHAnsi"/>
          <w:sz w:val="26"/>
          <w:szCs w:val="26"/>
        </w:rPr>
        <w:t>Nước thải sinh hoạt phát sinh từ khu vực nhà ăn</w:t>
      </w:r>
      <w:r w:rsidR="002403C2" w:rsidRPr="00A20458">
        <w:rPr>
          <w:rFonts w:asciiTheme="majorHAnsi" w:hAnsiTheme="majorHAnsi" w:cstheme="majorHAnsi"/>
          <w:sz w:val="26"/>
          <w:szCs w:val="26"/>
        </w:rPr>
        <w:t xml:space="preserve"> công nhân viên</w:t>
      </w:r>
      <w:r>
        <w:rPr>
          <w:rFonts w:asciiTheme="majorHAnsi" w:hAnsiTheme="majorHAnsi" w:cstheme="majorHAnsi"/>
          <w:sz w:val="26"/>
          <w:szCs w:val="26"/>
        </w:rPr>
        <w:t>;</w:t>
      </w:r>
    </w:p>
    <w:p w:rsidR="00E0426A" w:rsidRPr="00E0426A" w:rsidRDefault="00E0426A" w:rsidP="0048330E">
      <w:pPr>
        <w:spacing w:before="80" w:after="80" w:line="360" w:lineRule="auto"/>
        <w:ind w:firstLine="567"/>
        <w:contextualSpacing/>
        <w:jc w:val="both"/>
        <w:rPr>
          <w:rFonts w:asciiTheme="majorHAnsi" w:hAnsiTheme="majorHAnsi" w:cstheme="majorHAnsi"/>
          <w:sz w:val="26"/>
          <w:szCs w:val="26"/>
        </w:rPr>
      </w:pPr>
      <w:r w:rsidRPr="00E0426A">
        <w:rPr>
          <w:rFonts w:asciiTheme="majorHAnsi" w:hAnsiTheme="majorHAnsi" w:cstheme="majorHAnsi"/>
          <w:sz w:val="26"/>
          <w:szCs w:val="26"/>
        </w:rPr>
        <w:t xml:space="preserve">- Nguồn số 07: </w:t>
      </w:r>
      <w:r>
        <w:rPr>
          <w:rFonts w:asciiTheme="majorHAnsi" w:hAnsiTheme="majorHAnsi" w:cstheme="majorHAnsi"/>
          <w:sz w:val="26"/>
          <w:szCs w:val="26"/>
        </w:rPr>
        <w:t>Nước thải sinh hoạt phát sinh từ khu vực ký túc xá công nhân</w:t>
      </w:r>
      <w:r w:rsidRPr="00E0426A">
        <w:rPr>
          <w:rFonts w:asciiTheme="majorHAnsi" w:hAnsiTheme="majorHAnsi" w:cstheme="majorHAnsi"/>
          <w:sz w:val="26"/>
          <w:szCs w:val="26"/>
        </w:rPr>
        <w:t>;</w:t>
      </w:r>
    </w:p>
    <w:p w:rsidR="00E0426A" w:rsidRPr="005C7EE8" w:rsidRDefault="00E0426A" w:rsidP="0048330E">
      <w:pPr>
        <w:spacing w:before="80" w:after="80" w:line="360" w:lineRule="auto"/>
        <w:ind w:firstLine="567"/>
        <w:contextualSpacing/>
        <w:jc w:val="both"/>
        <w:rPr>
          <w:rFonts w:asciiTheme="majorHAnsi" w:hAnsiTheme="majorHAnsi" w:cstheme="majorHAnsi"/>
          <w:sz w:val="26"/>
          <w:szCs w:val="26"/>
        </w:rPr>
      </w:pPr>
      <w:r w:rsidRPr="00E0426A">
        <w:rPr>
          <w:rFonts w:asciiTheme="majorHAnsi" w:hAnsiTheme="majorHAnsi" w:cstheme="majorHAnsi"/>
          <w:sz w:val="26"/>
          <w:szCs w:val="26"/>
        </w:rPr>
        <w:t xml:space="preserve">- Nguồn số 08: </w:t>
      </w:r>
      <w:r>
        <w:rPr>
          <w:rFonts w:asciiTheme="majorHAnsi" w:hAnsiTheme="majorHAnsi" w:cstheme="majorHAnsi"/>
          <w:sz w:val="26"/>
          <w:szCs w:val="26"/>
        </w:rPr>
        <w:t>Nước thải sinh hoạt phát sinh từ khu vực nhà ở chuyên gia</w:t>
      </w:r>
      <w:r w:rsidRPr="002403C2">
        <w:rPr>
          <w:rFonts w:asciiTheme="majorHAnsi" w:hAnsiTheme="majorHAnsi" w:cstheme="majorHAnsi"/>
          <w:sz w:val="26"/>
          <w:szCs w:val="26"/>
        </w:rPr>
        <w:t>;</w:t>
      </w:r>
    </w:p>
    <w:p w:rsidR="00EB7554" w:rsidRPr="005C7EE8" w:rsidRDefault="002403C2" w:rsidP="005C7EE8">
      <w:pPr>
        <w:spacing w:before="80" w:after="80" w:line="360" w:lineRule="auto"/>
        <w:ind w:firstLine="567"/>
        <w:contextualSpacing/>
        <w:jc w:val="both"/>
        <w:rPr>
          <w:rFonts w:asciiTheme="majorHAnsi" w:hAnsiTheme="majorHAnsi" w:cstheme="majorHAnsi"/>
          <w:sz w:val="26"/>
          <w:szCs w:val="26"/>
        </w:rPr>
      </w:pPr>
      <w:r w:rsidRPr="005C7EE8">
        <w:rPr>
          <w:rFonts w:asciiTheme="majorHAnsi" w:hAnsiTheme="majorHAnsi" w:cstheme="majorHAnsi"/>
          <w:sz w:val="26"/>
          <w:szCs w:val="26"/>
        </w:rPr>
        <w:t xml:space="preserve">- Nguồn số 09: </w:t>
      </w:r>
      <w:r>
        <w:rPr>
          <w:rFonts w:asciiTheme="majorHAnsi" w:hAnsiTheme="majorHAnsi" w:cstheme="majorHAnsi"/>
          <w:sz w:val="26"/>
          <w:szCs w:val="26"/>
        </w:rPr>
        <w:t>Nước thải sinh hoạt phát sinh từ khu vực nhà ăn</w:t>
      </w:r>
      <w:r w:rsidRPr="005C7EE8">
        <w:rPr>
          <w:rFonts w:asciiTheme="majorHAnsi" w:hAnsiTheme="majorHAnsi" w:cstheme="majorHAnsi"/>
          <w:sz w:val="26"/>
          <w:szCs w:val="26"/>
        </w:rPr>
        <w:t xml:space="preserve"> chuyên gia.</w:t>
      </w:r>
    </w:p>
    <w:p w:rsidR="00FF088E" w:rsidRDefault="00FF088E" w:rsidP="00C963CA">
      <w:pPr>
        <w:pStyle w:val="ALV3"/>
      </w:pPr>
      <w:bookmarkStart w:id="211" w:name="_Toc109027769"/>
      <w:r w:rsidRPr="00FF088E">
        <w:t>1.2. Lưu lượng</w:t>
      </w:r>
      <w:bookmarkEnd w:id="211"/>
      <w:r w:rsidR="00E0426A" w:rsidRPr="00E0426A">
        <w:t xml:space="preserve">, dòng nước thải, </w:t>
      </w:r>
      <w:r w:rsidR="00A20458" w:rsidRPr="00A20458">
        <w:t xml:space="preserve">vị trí, </w:t>
      </w:r>
      <w:r w:rsidR="00E0426A" w:rsidRPr="00E0426A">
        <w:t>phương thức xả thải</w:t>
      </w:r>
      <w:r w:rsidRPr="00FF088E">
        <w:tab/>
      </w:r>
    </w:p>
    <w:p w:rsidR="00FF088E" w:rsidRPr="00A20458" w:rsidRDefault="00E0426A" w:rsidP="00E0426A">
      <w:pPr>
        <w:spacing w:before="80" w:after="80" w:line="360" w:lineRule="auto"/>
        <w:ind w:firstLine="567"/>
        <w:contextualSpacing/>
        <w:jc w:val="both"/>
        <w:rPr>
          <w:rFonts w:asciiTheme="majorHAnsi" w:hAnsiTheme="majorHAnsi" w:cstheme="majorHAnsi"/>
          <w:sz w:val="26"/>
          <w:szCs w:val="26"/>
        </w:rPr>
      </w:pPr>
      <w:r w:rsidRPr="00E0426A">
        <w:rPr>
          <w:rFonts w:asciiTheme="majorHAnsi" w:hAnsiTheme="majorHAnsi" w:cstheme="majorHAnsi"/>
          <w:sz w:val="26"/>
          <w:szCs w:val="26"/>
        </w:rPr>
        <w:t xml:space="preserve">- </w:t>
      </w:r>
      <w:r w:rsidR="00FF088E" w:rsidRPr="00F26A78">
        <w:rPr>
          <w:rFonts w:asciiTheme="majorHAnsi" w:hAnsiTheme="majorHAnsi" w:cstheme="majorHAnsi"/>
          <w:sz w:val="26"/>
          <w:szCs w:val="26"/>
        </w:rPr>
        <w:t xml:space="preserve">Lưu lượng xả thải </w:t>
      </w:r>
      <w:r w:rsidRPr="00E0426A">
        <w:rPr>
          <w:rFonts w:asciiTheme="majorHAnsi" w:hAnsiTheme="majorHAnsi" w:cstheme="majorHAnsi"/>
          <w:sz w:val="26"/>
          <w:szCs w:val="26"/>
        </w:rPr>
        <w:t>tối đa</w:t>
      </w:r>
      <w:r w:rsidR="00FF088E" w:rsidRPr="00F26A78">
        <w:rPr>
          <w:rFonts w:asciiTheme="majorHAnsi" w:hAnsiTheme="majorHAnsi" w:cstheme="majorHAnsi"/>
          <w:sz w:val="26"/>
          <w:szCs w:val="26"/>
        </w:rPr>
        <w:t xml:space="preserve">: </w:t>
      </w:r>
      <w:r w:rsidRPr="00E0426A">
        <w:rPr>
          <w:rFonts w:asciiTheme="majorHAnsi" w:hAnsiTheme="majorHAnsi" w:cstheme="majorHAnsi"/>
          <w:sz w:val="26"/>
          <w:szCs w:val="26"/>
        </w:rPr>
        <w:t>12</w:t>
      </w:r>
      <w:r w:rsidR="00FF088E">
        <w:rPr>
          <w:rFonts w:asciiTheme="majorHAnsi" w:hAnsiTheme="majorHAnsi" w:cstheme="majorHAnsi"/>
          <w:sz w:val="26"/>
          <w:szCs w:val="26"/>
        </w:rPr>
        <w:t>0</w:t>
      </w:r>
      <w:r w:rsidR="00FF088E" w:rsidRPr="00F26A78">
        <w:rPr>
          <w:rFonts w:asciiTheme="majorHAnsi" w:hAnsiTheme="majorHAnsi" w:cstheme="majorHAnsi"/>
          <w:sz w:val="26"/>
          <w:szCs w:val="26"/>
        </w:rPr>
        <w:t>m</w:t>
      </w:r>
      <w:r w:rsidR="00FF088E" w:rsidRPr="00F26A78">
        <w:rPr>
          <w:rFonts w:asciiTheme="majorHAnsi" w:hAnsiTheme="majorHAnsi" w:cstheme="majorHAnsi"/>
          <w:sz w:val="26"/>
          <w:szCs w:val="26"/>
          <w:vertAlign w:val="superscript"/>
        </w:rPr>
        <w:t>3</w:t>
      </w:r>
      <w:r w:rsidR="00FF088E" w:rsidRPr="00F26A78">
        <w:rPr>
          <w:rFonts w:asciiTheme="majorHAnsi" w:hAnsiTheme="majorHAnsi" w:cstheme="majorHAnsi"/>
          <w:sz w:val="26"/>
          <w:szCs w:val="26"/>
        </w:rPr>
        <w:t>/ngày đêm (</w:t>
      </w:r>
      <w:r w:rsidR="00FF088E">
        <w:rPr>
          <w:rFonts w:asciiTheme="majorHAnsi" w:hAnsiTheme="majorHAnsi" w:cstheme="majorHAnsi"/>
          <w:sz w:val="26"/>
          <w:szCs w:val="26"/>
        </w:rPr>
        <w:t>5</w:t>
      </w:r>
      <w:r w:rsidR="00FF088E" w:rsidRPr="00F26A78">
        <w:rPr>
          <w:rFonts w:asciiTheme="majorHAnsi" w:hAnsiTheme="majorHAnsi" w:cstheme="majorHAnsi"/>
          <w:sz w:val="26"/>
          <w:szCs w:val="26"/>
        </w:rPr>
        <w:t xml:space="preserve"> m</w:t>
      </w:r>
      <w:r w:rsidR="00FF088E" w:rsidRPr="00F26A78">
        <w:rPr>
          <w:rFonts w:asciiTheme="majorHAnsi" w:hAnsiTheme="majorHAnsi" w:cstheme="majorHAnsi"/>
          <w:sz w:val="26"/>
          <w:szCs w:val="26"/>
          <w:vertAlign w:val="superscript"/>
        </w:rPr>
        <w:t>3</w:t>
      </w:r>
      <w:r w:rsidR="00FF088E" w:rsidRPr="00F26A78">
        <w:rPr>
          <w:rFonts w:asciiTheme="majorHAnsi" w:hAnsiTheme="majorHAnsi" w:cstheme="majorHAnsi"/>
          <w:sz w:val="26"/>
          <w:szCs w:val="26"/>
        </w:rPr>
        <w:t>/giờ).</w:t>
      </w:r>
    </w:p>
    <w:p w:rsidR="00FF088E" w:rsidRPr="00A20458" w:rsidRDefault="00E0426A" w:rsidP="00E0426A">
      <w:pPr>
        <w:spacing w:before="80" w:after="80" w:line="360" w:lineRule="auto"/>
        <w:ind w:firstLine="567"/>
        <w:contextualSpacing/>
        <w:jc w:val="both"/>
        <w:rPr>
          <w:rFonts w:ascii="Times New Roman" w:hAnsi="Times New Roman" w:cs="Times New Roman"/>
          <w:iCs/>
          <w:color w:val="000000"/>
          <w:sz w:val="26"/>
          <w:szCs w:val="26"/>
        </w:rPr>
      </w:pPr>
      <w:r w:rsidRPr="00A20458">
        <w:rPr>
          <w:rFonts w:asciiTheme="majorHAnsi" w:hAnsiTheme="majorHAnsi" w:cstheme="majorHAnsi"/>
          <w:sz w:val="26"/>
          <w:szCs w:val="26"/>
        </w:rPr>
        <w:t xml:space="preserve">- </w:t>
      </w:r>
      <w:r w:rsidRPr="00E0426A">
        <w:rPr>
          <w:rFonts w:ascii="Times New Roman" w:hAnsi="Times New Roman" w:cs="Times New Roman"/>
          <w:iCs/>
          <w:color w:val="000000"/>
          <w:sz w:val="26"/>
          <w:szCs w:val="26"/>
        </w:rPr>
        <w:t xml:space="preserve">Dòng nước thải: </w:t>
      </w:r>
      <w:r w:rsidRPr="00A20458">
        <w:rPr>
          <w:rFonts w:ascii="Times New Roman" w:hAnsi="Times New Roman" w:cs="Times New Roman"/>
          <w:iCs/>
          <w:color w:val="000000"/>
          <w:sz w:val="26"/>
          <w:szCs w:val="26"/>
        </w:rPr>
        <w:t>0</w:t>
      </w:r>
      <w:r w:rsidRPr="00E0426A">
        <w:rPr>
          <w:rFonts w:ascii="Times New Roman" w:hAnsi="Times New Roman" w:cs="Times New Roman"/>
          <w:iCs/>
          <w:color w:val="000000"/>
          <w:sz w:val="26"/>
          <w:szCs w:val="26"/>
        </w:rPr>
        <w:t>1 dòng nước thải đề nghị cấp phép.</w:t>
      </w:r>
    </w:p>
    <w:p w:rsidR="007B7EB1" w:rsidRPr="007B7EB1" w:rsidRDefault="005C7EE8" w:rsidP="00774E0B">
      <w:pPr>
        <w:pStyle w:val="ListParagraph"/>
        <w:numPr>
          <w:ilvl w:val="0"/>
          <w:numId w:val="36"/>
        </w:numPr>
        <w:spacing w:before="80" w:after="80" w:line="360" w:lineRule="auto"/>
        <w:ind w:left="0" w:firstLine="567"/>
        <w:jc w:val="both"/>
        <w:rPr>
          <w:rFonts w:asciiTheme="majorHAnsi" w:hAnsiTheme="majorHAnsi" w:cstheme="majorHAnsi"/>
          <w:sz w:val="26"/>
          <w:szCs w:val="26"/>
        </w:rPr>
      </w:pPr>
      <w:r w:rsidRPr="00A26950">
        <w:rPr>
          <w:rFonts w:asciiTheme="majorHAnsi" w:hAnsiTheme="majorHAnsi" w:cstheme="majorHAnsi"/>
          <w:sz w:val="26"/>
          <w:szCs w:val="26"/>
        </w:rPr>
        <w:t xml:space="preserve">Nguồn số </w:t>
      </w:r>
      <w:r w:rsidRPr="00A20458">
        <w:rPr>
          <w:rFonts w:asciiTheme="majorHAnsi" w:hAnsiTheme="majorHAnsi" w:cstheme="majorHAnsi"/>
          <w:sz w:val="26"/>
          <w:szCs w:val="26"/>
        </w:rPr>
        <w:t>0</w:t>
      </w:r>
      <w:r w:rsidRPr="00A26950">
        <w:rPr>
          <w:rFonts w:asciiTheme="majorHAnsi" w:hAnsiTheme="majorHAnsi" w:cstheme="majorHAnsi"/>
          <w:sz w:val="26"/>
          <w:szCs w:val="26"/>
        </w:rPr>
        <w:t>1</w:t>
      </w:r>
      <w:r w:rsidRPr="00A20458">
        <w:rPr>
          <w:rFonts w:asciiTheme="majorHAnsi" w:hAnsiTheme="majorHAnsi" w:cstheme="majorHAnsi"/>
          <w:sz w:val="26"/>
          <w:szCs w:val="26"/>
        </w:rPr>
        <w:t>, 02, 03, 04, 05, 07 được xử lý sơ bộ qua bể tự hoại 03 ngăn cùng với n</w:t>
      </w:r>
      <w:r w:rsidRPr="005C7EE8">
        <w:rPr>
          <w:rFonts w:asciiTheme="majorHAnsi" w:hAnsiTheme="majorHAnsi" w:cstheme="majorHAnsi"/>
          <w:sz w:val="26"/>
          <w:szCs w:val="26"/>
        </w:rPr>
        <w:t>g</w:t>
      </w:r>
      <w:r w:rsidRPr="00A20458">
        <w:rPr>
          <w:rFonts w:asciiTheme="majorHAnsi" w:hAnsiTheme="majorHAnsi" w:cstheme="majorHAnsi"/>
          <w:sz w:val="26"/>
          <w:szCs w:val="26"/>
        </w:rPr>
        <w:t>u</w:t>
      </w:r>
      <w:r w:rsidRPr="005C7EE8">
        <w:rPr>
          <w:rFonts w:asciiTheme="majorHAnsi" w:hAnsiTheme="majorHAnsi" w:cstheme="majorHAnsi"/>
          <w:sz w:val="26"/>
          <w:szCs w:val="26"/>
        </w:rPr>
        <w:t xml:space="preserve">ồn số </w:t>
      </w:r>
      <w:r w:rsidRPr="00A20458">
        <w:rPr>
          <w:rFonts w:asciiTheme="majorHAnsi" w:hAnsiTheme="majorHAnsi" w:cstheme="majorHAnsi"/>
          <w:sz w:val="26"/>
          <w:szCs w:val="26"/>
        </w:rPr>
        <w:t>0</w:t>
      </w:r>
      <w:r w:rsidRPr="005C7EE8">
        <w:rPr>
          <w:rFonts w:asciiTheme="majorHAnsi" w:hAnsiTheme="majorHAnsi" w:cstheme="majorHAnsi"/>
          <w:sz w:val="26"/>
          <w:szCs w:val="26"/>
        </w:rPr>
        <w:t>6</w:t>
      </w:r>
      <w:r w:rsidRPr="00A20458">
        <w:rPr>
          <w:rFonts w:asciiTheme="majorHAnsi" w:hAnsiTheme="majorHAnsi" w:cstheme="majorHAnsi"/>
          <w:sz w:val="26"/>
          <w:szCs w:val="26"/>
        </w:rPr>
        <w:t xml:space="preserve"> và nguồn số 09 qua bể tách dầu mỡ được thu gom</w:t>
      </w:r>
      <w:r w:rsidRPr="005C7EE8">
        <w:rPr>
          <w:rFonts w:asciiTheme="majorHAnsi" w:hAnsiTheme="majorHAnsi" w:cstheme="majorHAnsi"/>
          <w:sz w:val="26"/>
          <w:szCs w:val="26"/>
        </w:rPr>
        <w:t xml:space="preserve"> bằng ống </w:t>
      </w:r>
      <w:r w:rsidRPr="005C7EE8">
        <w:rPr>
          <w:rFonts w:asciiTheme="majorHAnsi" w:hAnsiTheme="majorHAnsi" w:cstheme="majorHAnsi"/>
          <w:color w:val="000000" w:themeColor="text1"/>
          <w:sz w:val="26"/>
          <w:szCs w:val="26"/>
        </w:rPr>
        <w:t>PVC Ø100 đến</w:t>
      </w:r>
      <w:r w:rsidRPr="00A20458">
        <w:rPr>
          <w:rFonts w:asciiTheme="majorHAnsi" w:hAnsiTheme="majorHAnsi" w:cstheme="majorHAnsi"/>
          <w:color w:val="000000" w:themeColor="text1"/>
          <w:sz w:val="26"/>
          <w:szCs w:val="26"/>
        </w:rPr>
        <w:t xml:space="preserve"> </w:t>
      </w:r>
      <w:r w:rsidRPr="005C7EE8">
        <w:rPr>
          <w:rFonts w:asciiTheme="majorHAnsi" w:hAnsiTheme="majorHAnsi" w:cstheme="majorHAnsi"/>
          <w:color w:val="000000" w:themeColor="text1"/>
          <w:sz w:val="26"/>
          <w:szCs w:val="26"/>
        </w:rPr>
        <w:t>HTXL</w:t>
      </w:r>
      <w:r w:rsidRPr="00A20458">
        <w:rPr>
          <w:rFonts w:asciiTheme="majorHAnsi" w:hAnsiTheme="majorHAnsi" w:cstheme="majorHAnsi"/>
          <w:color w:val="000000" w:themeColor="text1"/>
          <w:sz w:val="26"/>
          <w:szCs w:val="26"/>
        </w:rPr>
        <w:t xml:space="preserve"> nước thải</w:t>
      </w:r>
      <w:r w:rsidRPr="005C7EE8">
        <w:rPr>
          <w:rFonts w:asciiTheme="majorHAnsi" w:hAnsiTheme="majorHAnsi" w:cstheme="majorHAnsi"/>
          <w:color w:val="000000" w:themeColor="text1"/>
          <w:sz w:val="26"/>
          <w:szCs w:val="26"/>
        </w:rPr>
        <w:t xml:space="preserve"> </w:t>
      </w:r>
      <w:r w:rsidRPr="00A20458">
        <w:rPr>
          <w:rFonts w:asciiTheme="majorHAnsi" w:hAnsiTheme="majorHAnsi" w:cstheme="majorHAnsi"/>
          <w:color w:val="000000" w:themeColor="text1"/>
          <w:sz w:val="26"/>
          <w:szCs w:val="26"/>
        </w:rPr>
        <w:t>12</w:t>
      </w:r>
      <w:r w:rsidRPr="005C7EE8">
        <w:rPr>
          <w:rFonts w:asciiTheme="majorHAnsi" w:hAnsiTheme="majorHAnsi" w:cstheme="majorHAnsi"/>
          <w:color w:val="000000" w:themeColor="text1"/>
          <w:sz w:val="26"/>
          <w:szCs w:val="26"/>
        </w:rPr>
        <w:t>0m</w:t>
      </w:r>
      <w:r w:rsidRPr="005C7EE8">
        <w:rPr>
          <w:rFonts w:asciiTheme="majorHAnsi" w:hAnsiTheme="majorHAnsi" w:cstheme="majorHAnsi"/>
          <w:color w:val="000000" w:themeColor="text1"/>
          <w:sz w:val="26"/>
          <w:szCs w:val="26"/>
          <w:vertAlign w:val="superscript"/>
        </w:rPr>
        <w:t>3</w:t>
      </w:r>
      <w:r w:rsidRPr="005C7EE8">
        <w:rPr>
          <w:rFonts w:asciiTheme="majorHAnsi" w:hAnsiTheme="majorHAnsi" w:cstheme="majorHAnsi"/>
          <w:color w:val="000000" w:themeColor="text1"/>
          <w:sz w:val="26"/>
          <w:szCs w:val="26"/>
        </w:rPr>
        <w:t xml:space="preserve">/ ngày đêm </w:t>
      </w:r>
      <w:r w:rsidRPr="005C7EE8">
        <w:rPr>
          <w:rFonts w:asciiTheme="majorHAnsi" w:hAnsiTheme="majorHAnsi" w:cstheme="majorHAnsi"/>
          <w:sz w:val="26"/>
          <w:szCs w:val="26"/>
        </w:rPr>
        <w:t>để</w:t>
      </w:r>
      <w:r w:rsidRPr="00A20458">
        <w:rPr>
          <w:rFonts w:asciiTheme="majorHAnsi" w:hAnsiTheme="majorHAnsi" w:cstheme="majorHAnsi"/>
          <w:sz w:val="26"/>
          <w:szCs w:val="26"/>
        </w:rPr>
        <w:t xml:space="preserve"> tiếp tục</w:t>
      </w:r>
      <w:r w:rsidRPr="005C7EE8">
        <w:rPr>
          <w:rFonts w:asciiTheme="majorHAnsi" w:hAnsiTheme="majorHAnsi" w:cstheme="majorHAnsi"/>
          <w:sz w:val="26"/>
          <w:szCs w:val="26"/>
        </w:rPr>
        <w:t xml:space="preserve"> xử lý</w:t>
      </w:r>
      <w:r w:rsidRPr="00A20458">
        <w:rPr>
          <w:rFonts w:asciiTheme="majorHAnsi" w:hAnsiTheme="majorHAnsi" w:cstheme="majorHAnsi"/>
          <w:sz w:val="26"/>
          <w:szCs w:val="26"/>
        </w:rPr>
        <w:t xml:space="preserve">. </w:t>
      </w:r>
      <w:r w:rsidR="009E2684" w:rsidRPr="005C7EE8">
        <w:rPr>
          <w:rFonts w:asciiTheme="majorHAnsi" w:hAnsiTheme="majorHAnsi" w:cstheme="majorHAnsi"/>
          <w:iCs/>
          <w:sz w:val="26"/>
          <w:szCs w:val="26"/>
        </w:rPr>
        <w:t xml:space="preserve">Nước thải sau xử lý </w:t>
      </w:r>
      <w:r w:rsidR="007B7EB1" w:rsidRPr="00A20458">
        <w:rPr>
          <w:rFonts w:asciiTheme="majorHAnsi" w:hAnsiTheme="majorHAnsi" w:cstheme="majorHAnsi"/>
          <w:iCs/>
          <w:sz w:val="26"/>
          <w:szCs w:val="26"/>
        </w:rPr>
        <w:t>được đấu nối với hệ thống thu gom, thoát nước của cụm công nghiệp Chí Hùng</w:t>
      </w:r>
      <w:r w:rsidR="00F167AC" w:rsidRPr="00F167AC">
        <w:rPr>
          <w:rFonts w:asciiTheme="majorHAnsi" w:hAnsiTheme="majorHAnsi" w:cstheme="majorHAnsi"/>
          <w:iCs/>
          <w:sz w:val="26"/>
          <w:szCs w:val="26"/>
        </w:rPr>
        <w:t xml:space="preserve"> </w:t>
      </w:r>
      <w:r w:rsidR="009E2684" w:rsidRPr="005C7EE8">
        <w:rPr>
          <w:rFonts w:asciiTheme="majorHAnsi" w:hAnsiTheme="majorHAnsi" w:cstheme="majorHAnsi"/>
          <w:iCs/>
          <w:sz w:val="26"/>
          <w:szCs w:val="26"/>
        </w:rPr>
        <w:t xml:space="preserve">bằng ống </w:t>
      </w:r>
      <w:r w:rsidR="009E2684" w:rsidRPr="005C7EE8">
        <w:rPr>
          <w:rFonts w:asciiTheme="majorHAnsi" w:hAnsiTheme="majorHAnsi" w:cstheme="majorHAnsi"/>
          <w:color w:val="000000" w:themeColor="text1"/>
          <w:sz w:val="26"/>
          <w:szCs w:val="26"/>
        </w:rPr>
        <w:t>PVC Ø200</w:t>
      </w:r>
      <w:r w:rsidR="009E2684" w:rsidRPr="005C7EE8">
        <w:rPr>
          <w:rFonts w:asciiTheme="majorHAnsi" w:hAnsiTheme="majorHAnsi" w:cstheme="majorHAnsi"/>
          <w:iCs/>
          <w:sz w:val="26"/>
          <w:szCs w:val="26"/>
        </w:rPr>
        <w:t xml:space="preserve"> </w:t>
      </w:r>
      <w:r w:rsidR="007B7EB1" w:rsidRPr="00A20458">
        <w:rPr>
          <w:rFonts w:asciiTheme="majorHAnsi" w:hAnsiTheme="majorHAnsi" w:cstheme="majorHAnsi"/>
          <w:iCs/>
          <w:sz w:val="26"/>
          <w:szCs w:val="26"/>
        </w:rPr>
        <w:t>tại 01 hố ga.</w:t>
      </w:r>
      <w:r w:rsidR="009E2684" w:rsidRPr="005C7EE8">
        <w:rPr>
          <w:rFonts w:asciiTheme="majorHAnsi" w:hAnsiTheme="majorHAnsi" w:cstheme="majorHAnsi"/>
          <w:color w:val="000000" w:themeColor="text1"/>
          <w:sz w:val="26"/>
          <w:szCs w:val="26"/>
        </w:rPr>
        <w:t xml:space="preserve"> </w:t>
      </w:r>
    </w:p>
    <w:p w:rsidR="007B7EB1" w:rsidRPr="007B7EB1" w:rsidRDefault="007B7EB1" w:rsidP="007B7EB1">
      <w:pPr>
        <w:ind w:firstLine="567"/>
        <w:rPr>
          <w:rFonts w:ascii="Times New Roman" w:hAnsi="Times New Roman" w:cs="Times New Roman"/>
          <w:color w:val="000000"/>
          <w:sz w:val="26"/>
          <w:szCs w:val="26"/>
        </w:rPr>
      </w:pPr>
      <w:r w:rsidRPr="007B7EB1">
        <w:rPr>
          <w:rFonts w:ascii="Times New Roman" w:hAnsi="Times New Roman" w:cs="Times New Roman"/>
          <w:color w:val="000000"/>
          <w:sz w:val="26"/>
          <w:szCs w:val="26"/>
        </w:rPr>
        <w:t>Vị trí, phương thức xả thải và nước thải và nguồn tiếp nhận nước thải:</w:t>
      </w:r>
    </w:p>
    <w:p w:rsidR="007B7EB1" w:rsidRPr="007B7EB1" w:rsidRDefault="007B7EB1" w:rsidP="007B7EB1">
      <w:pPr>
        <w:pStyle w:val="0Congdaudong"/>
        <w:numPr>
          <w:ilvl w:val="0"/>
          <w:numId w:val="0"/>
        </w:numPr>
        <w:spacing w:before="80" w:after="80" w:line="360" w:lineRule="auto"/>
        <w:ind w:firstLine="567"/>
        <w:contextualSpacing/>
        <w:rPr>
          <w:color w:val="000000"/>
          <w:szCs w:val="26"/>
        </w:rPr>
      </w:pPr>
      <w:r w:rsidRPr="007B7EB1">
        <w:rPr>
          <w:iCs/>
          <w:color w:val="000000"/>
          <w:szCs w:val="26"/>
        </w:rPr>
        <w:t xml:space="preserve">- Vị trí: </w:t>
      </w:r>
      <w:r w:rsidRPr="007B7EB1">
        <w:rPr>
          <w:color w:val="000000"/>
          <w:szCs w:val="26"/>
        </w:rPr>
        <w:t xml:space="preserve">tại 01 hố ga có tọa độ </w:t>
      </w:r>
      <w:r w:rsidR="00A35179" w:rsidRPr="00523A7D">
        <w:rPr>
          <w:rFonts w:asciiTheme="majorHAnsi" w:hAnsiTheme="majorHAnsi" w:cstheme="majorHAnsi"/>
          <w:color w:val="000000" w:themeColor="text1"/>
          <w:szCs w:val="26"/>
        </w:rPr>
        <w:t>X: 1213991,781; Y: 691631,728</w:t>
      </w:r>
      <w:r w:rsidRPr="007B7EB1">
        <w:rPr>
          <w:color w:val="000000"/>
          <w:szCs w:val="26"/>
        </w:rPr>
        <w:t xml:space="preserve"> </w:t>
      </w:r>
      <w:r w:rsidRPr="007B7EB1">
        <w:rPr>
          <w:i/>
          <w:color w:val="000000"/>
          <w:szCs w:val="26"/>
        </w:rPr>
        <w:t>(hệ trục toạ độ VN 2000, kinh tuyến trục 105</w:t>
      </w:r>
      <w:r w:rsidRPr="007B7EB1">
        <w:rPr>
          <w:i/>
          <w:color w:val="000000"/>
          <w:szCs w:val="26"/>
          <w:vertAlign w:val="superscript"/>
        </w:rPr>
        <w:t>o</w:t>
      </w:r>
      <w:r w:rsidRPr="007B7EB1">
        <w:rPr>
          <w:i/>
          <w:color w:val="000000"/>
          <w:szCs w:val="26"/>
        </w:rPr>
        <w:t>45’, múi chiếu 3</w:t>
      </w:r>
      <w:r w:rsidRPr="007B7EB1">
        <w:rPr>
          <w:i/>
          <w:color w:val="000000"/>
          <w:szCs w:val="26"/>
          <w:vertAlign w:val="superscript"/>
        </w:rPr>
        <w:t>o</w:t>
      </w:r>
      <w:r w:rsidRPr="007B7EB1">
        <w:rPr>
          <w:i/>
          <w:color w:val="000000"/>
          <w:szCs w:val="26"/>
        </w:rPr>
        <w:t xml:space="preserve">) </w:t>
      </w:r>
      <w:r w:rsidRPr="007B7EB1">
        <w:rPr>
          <w:color w:val="000000"/>
          <w:szCs w:val="26"/>
        </w:rPr>
        <w:t xml:space="preserve">nằm trên nội bộ đường </w:t>
      </w:r>
      <w:r w:rsidRPr="005C7EE8">
        <w:rPr>
          <w:rFonts w:asciiTheme="majorHAnsi" w:hAnsiTheme="majorHAnsi" w:cstheme="majorHAnsi"/>
          <w:color w:val="000000" w:themeColor="text1"/>
          <w:szCs w:val="26"/>
        </w:rPr>
        <w:t>thuộ</w:t>
      </w:r>
      <w:r>
        <w:rPr>
          <w:rFonts w:asciiTheme="majorHAnsi" w:hAnsiTheme="majorHAnsi" w:cstheme="majorHAnsi"/>
          <w:color w:val="000000" w:themeColor="text1"/>
          <w:szCs w:val="26"/>
        </w:rPr>
        <w:t xml:space="preserve">c </w:t>
      </w:r>
      <w:r w:rsidRPr="005C7EE8">
        <w:rPr>
          <w:rFonts w:asciiTheme="majorHAnsi" w:hAnsiTheme="majorHAnsi" w:cstheme="majorHAnsi"/>
          <w:color w:val="000000" w:themeColor="text1"/>
          <w:szCs w:val="26"/>
        </w:rPr>
        <w:t>phường Thái Hòa, thị xã Tân Uyên, tỉnh Bình Dương</w:t>
      </w:r>
      <w:r w:rsidRPr="007B7EB1">
        <w:rPr>
          <w:color w:val="000000"/>
          <w:szCs w:val="26"/>
        </w:rPr>
        <w:t>.</w:t>
      </w:r>
    </w:p>
    <w:p w:rsidR="007B7EB1" w:rsidRPr="007B7EB1" w:rsidRDefault="007B7EB1" w:rsidP="007B7EB1">
      <w:pPr>
        <w:spacing w:before="80" w:after="80" w:line="360" w:lineRule="auto"/>
        <w:ind w:firstLine="567"/>
        <w:jc w:val="both"/>
        <w:rPr>
          <w:rFonts w:ascii="Times New Roman" w:hAnsi="Times New Roman" w:cs="Times New Roman"/>
          <w:iCs/>
          <w:color w:val="000000"/>
          <w:sz w:val="26"/>
          <w:szCs w:val="26"/>
        </w:rPr>
      </w:pPr>
      <w:r w:rsidRPr="007B7EB1">
        <w:rPr>
          <w:rFonts w:ascii="Times New Roman" w:hAnsi="Times New Roman" w:cs="Times New Roman"/>
          <w:iCs/>
          <w:color w:val="000000"/>
          <w:sz w:val="26"/>
          <w:szCs w:val="26"/>
        </w:rPr>
        <w:t>- Phương thức xả thải: tự chảy với chế độ xả thải là 24 giờ/ ngày đêm.</w:t>
      </w:r>
    </w:p>
    <w:p w:rsidR="009E2684" w:rsidRPr="005C7EE8" w:rsidRDefault="007B7EB1" w:rsidP="007B7EB1">
      <w:pPr>
        <w:spacing w:before="80" w:after="80" w:line="360" w:lineRule="auto"/>
        <w:ind w:firstLine="567"/>
        <w:jc w:val="both"/>
        <w:rPr>
          <w:rFonts w:asciiTheme="majorHAnsi" w:hAnsiTheme="majorHAnsi" w:cstheme="majorHAnsi"/>
          <w:sz w:val="26"/>
          <w:szCs w:val="26"/>
        </w:rPr>
      </w:pPr>
      <w:r w:rsidRPr="007B7EB1">
        <w:rPr>
          <w:rFonts w:ascii="Times New Roman" w:hAnsi="Times New Roman" w:cs="Times New Roman"/>
          <w:iCs/>
          <w:color w:val="000000"/>
          <w:sz w:val="26"/>
          <w:szCs w:val="26"/>
        </w:rPr>
        <w:lastRenderedPageBreak/>
        <w:t>- Nguồn tiếp nhận: hệ thống thu gom, thoát nướ</w:t>
      </w:r>
      <w:r>
        <w:rPr>
          <w:rFonts w:ascii="Times New Roman" w:hAnsi="Times New Roman" w:cs="Times New Roman"/>
          <w:iCs/>
          <w:color w:val="000000"/>
          <w:sz w:val="26"/>
          <w:szCs w:val="26"/>
        </w:rPr>
        <w:t>c</w:t>
      </w:r>
      <w:r w:rsidRPr="007B7EB1">
        <w:rPr>
          <w:rFonts w:ascii="Times New Roman" w:hAnsi="Times New Roman" w:cs="Times New Roman"/>
          <w:iCs/>
          <w:color w:val="000000"/>
          <w:sz w:val="26"/>
          <w:szCs w:val="26"/>
        </w:rPr>
        <w:t xml:space="preserve"> của cụm công nghiệp Chí Hùng</w:t>
      </w:r>
      <w:r w:rsidRPr="007B7EB1">
        <w:rPr>
          <w:rFonts w:ascii="Times New Roman" w:hAnsi="Times New Roman" w:cs="Times New Roman"/>
          <w:color w:val="000000"/>
          <w:sz w:val="26"/>
          <w:szCs w:val="26"/>
        </w:rPr>
        <w:t xml:space="preserve"> </w:t>
      </w:r>
      <w:r w:rsidRPr="007B7EB1">
        <w:rPr>
          <w:rFonts w:ascii="Times New Roman" w:hAnsi="Times New Roman" w:cs="Times New Roman"/>
          <w:color w:val="000000"/>
          <w:sz w:val="26"/>
          <w:szCs w:val="26"/>
        </w:rPr>
        <w:sym w:font="Wingdings" w:char="F0E0"/>
      </w:r>
      <w:r w:rsidRPr="007B7EB1">
        <w:rPr>
          <w:rFonts w:ascii="Times New Roman" w:hAnsi="Times New Roman" w:cs="Times New Roman"/>
          <w:color w:val="000000"/>
          <w:sz w:val="26"/>
          <w:szCs w:val="26"/>
        </w:rPr>
        <w:t xml:space="preserve"> </w:t>
      </w:r>
      <w:r w:rsidRPr="007B7EB1">
        <w:rPr>
          <w:rFonts w:ascii="Times New Roman" w:hAnsi="Times New Roman" w:cs="Times New Roman"/>
          <w:iCs/>
          <w:color w:val="000000"/>
          <w:sz w:val="26"/>
          <w:szCs w:val="26"/>
        </w:rPr>
        <w:t>hệ thống thu gom, thoát nướ</w:t>
      </w:r>
      <w:r>
        <w:rPr>
          <w:rFonts w:ascii="Times New Roman" w:hAnsi="Times New Roman" w:cs="Times New Roman"/>
          <w:iCs/>
          <w:color w:val="000000"/>
          <w:sz w:val="26"/>
          <w:szCs w:val="26"/>
        </w:rPr>
        <w:t>c</w:t>
      </w:r>
      <w:r w:rsidRPr="005C7EE8">
        <w:rPr>
          <w:rFonts w:asciiTheme="majorHAnsi" w:hAnsiTheme="majorHAnsi" w:cstheme="majorHAnsi"/>
          <w:iCs/>
          <w:sz w:val="26"/>
          <w:szCs w:val="26"/>
        </w:rPr>
        <w:t xml:space="preserve"> </w:t>
      </w:r>
      <w:r w:rsidR="005C40F5" w:rsidRPr="005C7EE8">
        <w:rPr>
          <w:rFonts w:asciiTheme="majorHAnsi" w:hAnsiTheme="majorHAnsi" w:cstheme="majorHAnsi"/>
          <w:iCs/>
          <w:sz w:val="26"/>
          <w:szCs w:val="26"/>
        </w:rPr>
        <w:t>đườ</w:t>
      </w:r>
      <w:r w:rsidR="00A20458">
        <w:rPr>
          <w:rFonts w:asciiTheme="majorHAnsi" w:hAnsiTheme="majorHAnsi" w:cstheme="majorHAnsi"/>
          <w:iCs/>
          <w:sz w:val="26"/>
          <w:szCs w:val="26"/>
        </w:rPr>
        <w:t xml:space="preserve">ng </w:t>
      </w:r>
      <w:r w:rsidR="00A20458" w:rsidRPr="00A20458">
        <w:rPr>
          <w:rFonts w:asciiTheme="majorHAnsi" w:hAnsiTheme="majorHAnsi" w:cstheme="majorHAnsi"/>
          <w:iCs/>
          <w:sz w:val="26"/>
          <w:szCs w:val="26"/>
        </w:rPr>
        <w:t>Đ</w:t>
      </w:r>
      <w:r w:rsidR="005C40F5" w:rsidRPr="005C7EE8">
        <w:rPr>
          <w:rFonts w:asciiTheme="majorHAnsi" w:hAnsiTheme="majorHAnsi" w:cstheme="majorHAnsi"/>
          <w:iCs/>
          <w:sz w:val="26"/>
          <w:szCs w:val="26"/>
        </w:rPr>
        <w:t>T</w:t>
      </w:r>
      <w:r w:rsidR="00A20458" w:rsidRPr="00C414BC">
        <w:rPr>
          <w:rFonts w:asciiTheme="majorHAnsi" w:hAnsiTheme="majorHAnsi" w:cstheme="majorHAnsi"/>
          <w:iCs/>
          <w:sz w:val="26"/>
          <w:szCs w:val="26"/>
        </w:rPr>
        <w:t xml:space="preserve"> 747</w:t>
      </w:r>
      <w:r w:rsidR="005C40F5" w:rsidRPr="005C7EE8">
        <w:rPr>
          <w:rFonts w:asciiTheme="majorHAnsi" w:hAnsiTheme="majorHAnsi" w:cstheme="majorHAnsi"/>
          <w:iCs/>
          <w:sz w:val="26"/>
          <w:szCs w:val="26"/>
        </w:rPr>
        <w:t xml:space="preserve"> </w:t>
      </w:r>
      <w:r w:rsidRPr="007B7EB1">
        <w:rPr>
          <w:rFonts w:asciiTheme="majorHAnsi" w:hAnsiTheme="majorHAnsi" w:cstheme="majorHAnsi"/>
          <w:iCs/>
          <w:sz w:val="26"/>
          <w:szCs w:val="26"/>
          <w:lang w:val="en-US"/>
        </w:rPr>
        <w:sym w:font="Wingdings" w:char="F0E0"/>
      </w:r>
      <w:r w:rsidR="009E2684" w:rsidRPr="005C7EE8">
        <w:rPr>
          <w:rFonts w:asciiTheme="majorHAnsi" w:hAnsiTheme="majorHAnsi" w:cstheme="majorHAnsi"/>
          <w:iCs/>
          <w:sz w:val="26"/>
          <w:szCs w:val="26"/>
        </w:rPr>
        <w:t xml:space="preserve"> Suối Bưng </w:t>
      </w:r>
      <w:r w:rsidR="005C40F5" w:rsidRPr="005C7EE8">
        <w:rPr>
          <w:rFonts w:asciiTheme="majorHAnsi" w:hAnsiTheme="majorHAnsi" w:cstheme="majorHAnsi"/>
          <w:iCs/>
          <w:sz w:val="26"/>
          <w:szCs w:val="26"/>
        </w:rPr>
        <w:t>Cù</w:t>
      </w:r>
      <w:r w:rsidRPr="007B7EB1">
        <w:rPr>
          <w:rFonts w:asciiTheme="majorHAnsi" w:hAnsiTheme="majorHAnsi" w:cstheme="majorHAnsi"/>
          <w:iCs/>
          <w:sz w:val="26"/>
          <w:szCs w:val="26"/>
        </w:rPr>
        <w:t xml:space="preserve"> </w:t>
      </w:r>
      <w:r w:rsidRPr="007B7EB1">
        <w:rPr>
          <w:rFonts w:asciiTheme="majorHAnsi" w:hAnsiTheme="majorHAnsi" w:cstheme="majorHAnsi"/>
          <w:iCs/>
          <w:sz w:val="26"/>
          <w:szCs w:val="26"/>
          <w:lang w:val="en-US"/>
        </w:rPr>
        <w:sym w:font="Wingdings" w:char="F0E0"/>
      </w:r>
      <w:r w:rsidR="009E2684" w:rsidRPr="005C7EE8">
        <w:rPr>
          <w:rFonts w:asciiTheme="majorHAnsi" w:hAnsiTheme="majorHAnsi" w:cstheme="majorHAnsi"/>
          <w:iCs/>
          <w:sz w:val="26"/>
          <w:szCs w:val="26"/>
        </w:rPr>
        <w:t xml:space="preserve"> Suối Cái </w:t>
      </w:r>
      <w:r w:rsidRPr="007B7EB1">
        <w:rPr>
          <w:rFonts w:asciiTheme="majorHAnsi" w:hAnsiTheme="majorHAnsi" w:cstheme="majorHAnsi"/>
          <w:iCs/>
          <w:sz w:val="26"/>
          <w:szCs w:val="26"/>
          <w:lang w:val="en-US"/>
        </w:rPr>
        <w:sym w:font="Wingdings" w:char="F0E0"/>
      </w:r>
      <w:r w:rsidR="009E2684" w:rsidRPr="005C7EE8">
        <w:rPr>
          <w:rFonts w:asciiTheme="majorHAnsi" w:hAnsiTheme="majorHAnsi" w:cstheme="majorHAnsi"/>
          <w:iCs/>
          <w:sz w:val="26"/>
          <w:szCs w:val="26"/>
        </w:rPr>
        <w:t xml:space="preserve"> sông Đồng Nai.</w:t>
      </w:r>
    </w:p>
    <w:p w:rsidR="00812E9D" w:rsidRPr="007B7EB1" w:rsidRDefault="007B7EB1" w:rsidP="007B7EB1">
      <w:pPr>
        <w:pStyle w:val="Heading3"/>
        <w:rPr>
          <w:b/>
          <w:szCs w:val="26"/>
        </w:rPr>
      </w:pPr>
      <w:bookmarkStart w:id="212" w:name="_Toc109027771"/>
      <w:r w:rsidRPr="007B7EB1">
        <w:rPr>
          <w:b/>
          <w:szCs w:val="26"/>
        </w:rPr>
        <w:t xml:space="preserve">1.3. </w:t>
      </w:r>
      <w:r w:rsidR="00812E9D" w:rsidRPr="007B7EB1">
        <w:rPr>
          <w:b/>
          <w:szCs w:val="26"/>
        </w:rPr>
        <w:t>Các chất ô nhiễm và giá trị giới hạn của các chất ô nhiễm</w:t>
      </w:r>
      <w:bookmarkEnd w:id="212"/>
    </w:p>
    <w:p w:rsidR="00812E9D" w:rsidRDefault="00812E9D" w:rsidP="00BE5134">
      <w:pPr>
        <w:spacing w:before="80" w:after="80" w:line="360" w:lineRule="auto"/>
        <w:ind w:firstLine="567"/>
        <w:contextualSpacing/>
        <w:jc w:val="both"/>
        <w:rPr>
          <w:rFonts w:asciiTheme="majorHAnsi" w:hAnsiTheme="majorHAnsi" w:cstheme="majorHAnsi"/>
          <w:sz w:val="26"/>
          <w:szCs w:val="26"/>
        </w:rPr>
      </w:pPr>
      <w:r w:rsidRPr="00812E9D">
        <w:rPr>
          <w:rFonts w:asciiTheme="majorHAnsi" w:hAnsiTheme="majorHAnsi" w:cstheme="majorHAnsi"/>
          <w:sz w:val="26"/>
          <w:szCs w:val="26"/>
        </w:rPr>
        <w:t>Các chất ô nhiễm và giá trị các chất ô nhiễm được quy định trong QCVN 40:2011/BTNMT Cột A với Kq</w:t>
      </w:r>
      <w:r w:rsidR="00BE5134">
        <w:rPr>
          <w:rFonts w:asciiTheme="majorHAnsi" w:hAnsiTheme="majorHAnsi" w:cstheme="majorHAnsi"/>
          <w:sz w:val="26"/>
          <w:szCs w:val="26"/>
        </w:rPr>
        <w:t xml:space="preserve"> </w:t>
      </w:r>
      <w:r w:rsidRPr="00812E9D">
        <w:rPr>
          <w:rFonts w:asciiTheme="majorHAnsi" w:hAnsiTheme="majorHAnsi" w:cstheme="majorHAnsi"/>
          <w:sz w:val="26"/>
          <w:szCs w:val="26"/>
        </w:rPr>
        <w:t>=</w:t>
      </w:r>
      <w:r w:rsidR="00BE5134">
        <w:rPr>
          <w:rFonts w:asciiTheme="majorHAnsi" w:hAnsiTheme="majorHAnsi" w:cstheme="majorHAnsi"/>
          <w:sz w:val="26"/>
          <w:szCs w:val="26"/>
        </w:rPr>
        <w:t xml:space="preserve"> </w:t>
      </w:r>
      <w:r w:rsidRPr="00812E9D">
        <w:rPr>
          <w:rFonts w:asciiTheme="majorHAnsi" w:hAnsiTheme="majorHAnsi" w:cstheme="majorHAnsi"/>
          <w:sz w:val="26"/>
          <w:szCs w:val="26"/>
        </w:rPr>
        <w:t>0,9, Kf</w:t>
      </w:r>
      <w:r w:rsidR="00BE5134">
        <w:rPr>
          <w:rFonts w:asciiTheme="majorHAnsi" w:hAnsiTheme="majorHAnsi" w:cstheme="majorHAnsi"/>
          <w:sz w:val="26"/>
          <w:szCs w:val="26"/>
        </w:rPr>
        <w:t xml:space="preserve"> </w:t>
      </w:r>
      <w:r w:rsidRPr="00812E9D">
        <w:rPr>
          <w:rFonts w:asciiTheme="majorHAnsi" w:hAnsiTheme="majorHAnsi" w:cstheme="majorHAnsi"/>
          <w:sz w:val="26"/>
          <w:szCs w:val="26"/>
        </w:rPr>
        <w:t>=</w:t>
      </w:r>
      <w:r w:rsidR="00BE5134">
        <w:rPr>
          <w:rFonts w:asciiTheme="majorHAnsi" w:hAnsiTheme="majorHAnsi" w:cstheme="majorHAnsi"/>
          <w:sz w:val="26"/>
          <w:szCs w:val="26"/>
        </w:rPr>
        <w:t xml:space="preserve"> </w:t>
      </w:r>
      <w:r w:rsidRPr="00812E9D">
        <w:rPr>
          <w:rFonts w:asciiTheme="majorHAnsi" w:hAnsiTheme="majorHAnsi" w:cstheme="majorHAnsi"/>
          <w:sz w:val="26"/>
          <w:szCs w:val="26"/>
        </w:rPr>
        <w:t>1,1 và được tình bày cụ thể trong bảng sau.</w:t>
      </w:r>
    </w:p>
    <w:p w:rsidR="00812E9D" w:rsidRPr="00A20458" w:rsidRDefault="00A20458" w:rsidP="00A20458">
      <w:pPr>
        <w:pStyle w:val="Caption"/>
      </w:pPr>
      <w:bookmarkStart w:id="213" w:name="_Toc109892535"/>
      <w:r w:rsidRPr="00A20458">
        <w:t xml:space="preserve"> </w:t>
      </w:r>
      <w:bookmarkStart w:id="214" w:name="_Toc144207983"/>
      <w:bookmarkStart w:id="215" w:name="_Toc144216676"/>
      <w:r>
        <w:t xml:space="preserve">Bảng </w:t>
      </w:r>
      <w:fldSimple w:instr=" STYLEREF 1 \s ">
        <w:r w:rsidR="00C535D2">
          <w:rPr>
            <w:noProof/>
          </w:rPr>
          <w:t>4</w:t>
        </w:r>
      </w:fldSimple>
      <w:r w:rsidR="00DB2387">
        <w:t>.</w:t>
      </w:r>
      <w:fldSimple w:instr=" SEQ Bảng \* ARABIC \s 1 ">
        <w:r w:rsidR="00C535D2">
          <w:rPr>
            <w:noProof/>
          </w:rPr>
          <w:t>1</w:t>
        </w:r>
      </w:fldSimple>
      <w:r w:rsidR="00812E9D" w:rsidRPr="00812E9D">
        <w:t xml:space="preserve"> </w:t>
      </w:r>
      <w:bookmarkEnd w:id="213"/>
      <w:r w:rsidRPr="00A20458">
        <w:t>Giá trị giới hạn các thông số đặc trưng theo dòng nướ</w:t>
      </w:r>
      <w:r>
        <w:t>ct th</w:t>
      </w:r>
      <w:r w:rsidRPr="00A20458">
        <w:t>ải của Cơ sở</w:t>
      </w:r>
      <w:bookmarkEnd w:id="214"/>
      <w:bookmarkEnd w:id="215"/>
    </w:p>
    <w:tbl>
      <w:tblPr>
        <w:tblW w:w="4942"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814"/>
        <w:gridCol w:w="1559"/>
        <w:gridCol w:w="1702"/>
        <w:gridCol w:w="5104"/>
      </w:tblGrid>
      <w:tr w:rsidR="00812E9D" w:rsidRPr="00C36F1B" w:rsidTr="00A20458">
        <w:trPr>
          <w:cantSplit/>
          <w:trHeight w:val="574"/>
          <w:tblHeader/>
        </w:trPr>
        <w:tc>
          <w:tcPr>
            <w:tcW w:w="444" w:type="pct"/>
            <w:tcBorders>
              <w:top w:val="single" w:sz="2" w:space="0" w:color="auto"/>
              <w:left w:val="single" w:sz="2" w:space="0" w:color="auto"/>
              <w:bottom w:val="single" w:sz="6" w:space="0" w:color="auto"/>
              <w:right w:val="single" w:sz="6" w:space="0" w:color="auto"/>
            </w:tcBorders>
            <w:shd w:val="clear" w:color="auto" w:fill="auto"/>
          </w:tcPr>
          <w:p w:rsidR="00812E9D" w:rsidRPr="0006616C" w:rsidRDefault="00812E9D" w:rsidP="008F0EC0">
            <w:pPr>
              <w:widowControl w:val="0"/>
              <w:spacing w:before="80" w:after="80" w:line="360" w:lineRule="auto"/>
              <w:ind w:left="66"/>
              <w:contextualSpacing/>
              <w:jc w:val="center"/>
              <w:outlineLvl w:val="8"/>
              <w:rPr>
                <w:rFonts w:asciiTheme="majorHAnsi" w:hAnsiTheme="majorHAnsi" w:cstheme="majorHAnsi"/>
                <w:b/>
                <w:bCs/>
                <w:color w:val="000000" w:themeColor="text1"/>
                <w:sz w:val="26"/>
                <w:szCs w:val="26"/>
              </w:rPr>
            </w:pPr>
            <w:r w:rsidRPr="0006616C">
              <w:rPr>
                <w:rFonts w:asciiTheme="majorHAnsi" w:hAnsiTheme="majorHAnsi" w:cstheme="majorHAnsi"/>
                <w:b/>
                <w:bCs/>
                <w:color w:val="000000" w:themeColor="text1"/>
                <w:sz w:val="26"/>
                <w:szCs w:val="26"/>
              </w:rPr>
              <w:t>STT</w:t>
            </w:r>
          </w:p>
        </w:tc>
        <w:tc>
          <w:tcPr>
            <w:tcW w:w="849" w:type="pct"/>
            <w:tcBorders>
              <w:top w:val="single" w:sz="2" w:space="0" w:color="auto"/>
              <w:left w:val="single" w:sz="6" w:space="0" w:color="auto"/>
              <w:bottom w:val="single" w:sz="6" w:space="0" w:color="auto"/>
              <w:right w:val="single" w:sz="6" w:space="0" w:color="auto"/>
            </w:tcBorders>
            <w:shd w:val="clear" w:color="auto" w:fill="auto"/>
          </w:tcPr>
          <w:p w:rsidR="00812E9D" w:rsidRPr="0006616C" w:rsidRDefault="00812E9D" w:rsidP="008F0EC0">
            <w:pPr>
              <w:widowControl w:val="0"/>
              <w:spacing w:before="80" w:after="80" w:line="360" w:lineRule="auto"/>
              <w:ind w:left="66"/>
              <w:contextualSpacing/>
              <w:jc w:val="center"/>
              <w:outlineLvl w:val="8"/>
              <w:rPr>
                <w:rFonts w:asciiTheme="majorHAnsi" w:hAnsiTheme="majorHAnsi" w:cstheme="majorHAnsi"/>
                <w:b/>
                <w:bCs/>
                <w:color w:val="000000" w:themeColor="text1"/>
                <w:sz w:val="26"/>
                <w:szCs w:val="26"/>
              </w:rPr>
            </w:pPr>
            <w:r w:rsidRPr="0006616C">
              <w:rPr>
                <w:rFonts w:asciiTheme="majorHAnsi" w:hAnsiTheme="majorHAnsi" w:cstheme="majorHAnsi"/>
                <w:b/>
                <w:bCs/>
                <w:color w:val="000000" w:themeColor="text1"/>
                <w:sz w:val="26"/>
                <w:szCs w:val="26"/>
              </w:rPr>
              <w:t>Thông số</w:t>
            </w:r>
          </w:p>
        </w:tc>
        <w:tc>
          <w:tcPr>
            <w:tcW w:w="927" w:type="pct"/>
            <w:tcBorders>
              <w:top w:val="single" w:sz="2" w:space="0" w:color="auto"/>
              <w:left w:val="single" w:sz="6" w:space="0" w:color="auto"/>
              <w:bottom w:val="single" w:sz="6" w:space="0" w:color="auto"/>
              <w:right w:val="single" w:sz="6" w:space="0" w:color="auto"/>
            </w:tcBorders>
          </w:tcPr>
          <w:p w:rsidR="00812E9D" w:rsidRPr="0006616C" w:rsidRDefault="00812E9D" w:rsidP="008F0EC0">
            <w:pPr>
              <w:widowControl w:val="0"/>
              <w:spacing w:before="80" w:after="80" w:line="360" w:lineRule="auto"/>
              <w:ind w:left="66"/>
              <w:contextualSpacing/>
              <w:jc w:val="center"/>
              <w:rPr>
                <w:rFonts w:asciiTheme="majorHAnsi" w:hAnsiTheme="majorHAnsi" w:cstheme="majorHAnsi"/>
                <w:b/>
                <w:bCs/>
                <w:color w:val="000000" w:themeColor="text1"/>
                <w:sz w:val="26"/>
                <w:szCs w:val="26"/>
              </w:rPr>
            </w:pPr>
            <w:r w:rsidRPr="0006616C">
              <w:rPr>
                <w:rFonts w:asciiTheme="majorHAnsi" w:hAnsiTheme="majorHAnsi" w:cstheme="majorHAnsi"/>
                <w:b/>
                <w:bCs/>
                <w:color w:val="000000" w:themeColor="text1"/>
                <w:sz w:val="26"/>
                <w:szCs w:val="26"/>
              </w:rPr>
              <w:t>Đơn vị</w:t>
            </w:r>
          </w:p>
        </w:tc>
        <w:tc>
          <w:tcPr>
            <w:tcW w:w="2779" w:type="pct"/>
            <w:tcBorders>
              <w:top w:val="single" w:sz="2" w:space="0" w:color="auto"/>
              <w:left w:val="single" w:sz="6" w:space="0" w:color="auto"/>
              <w:bottom w:val="single" w:sz="6" w:space="0" w:color="auto"/>
              <w:right w:val="single" w:sz="6" w:space="0" w:color="auto"/>
            </w:tcBorders>
            <w:shd w:val="clear" w:color="auto" w:fill="auto"/>
          </w:tcPr>
          <w:p w:rsidR="00812E9D" w:rsidRPr="0006616C" w:rsidRDefault="00812E9D" w:rsidP="008F0EC0">
            <w:pPr>
              <w:widowControl w:val="0"/>
              <w:spacing w:before="80" w:after="80" w:line="360" w:lineRule="auto"/>
              <w:ind w:left="66"/>
              <w:contextualSpacing/>
              <w:jc w:val="center"/>
              <w:rPr>
                <w:rFonts w:asciiTheme="majorHAnsi" w:hAnsiTheme="majorHAnsi" w:cstheme="majorHAnsi"/>
                <w:b/>
                <w:bCs/>
                <w:color w:val="000000" w:themeColor="text1"/>
                <w:sz w:val="26"/>
                <w:szCs w:val="26"/>
              </w:rPr>
            </w:pPr>
            <w:r w:rsidRPr="0006616C">
              <w:rPr>
                <w:rFonts w:asciiTheme="majorHAnsi" w:hAnsiTheme="majorHAnsi" w:cstheme="majorHAnsi"/>
                <w:b/>
                <w:bCs/>
                <w:color w:val="000000" w:themeColor="text1"/>
                <w:sz w:val="26"/>
                <w:szCs w:val="26"/>
              </w:rPr>
              <w:t>Giá trị giới hạn các chất theo dòng thải theo QCVN 40:2011/BTNMT cột A</w:t>
            </w:r>
          </w:p>
          <w:p w:rsidR="00812E9D" w:rsidRPr="0006616C" w:rsidRDefault="00812E9D" w:rsidP="008F0EC0">
            <w:pPr>
              <w:widowControl w:val="0"/>
              <w:spacing w:before="80" w:after="80" w:line="360" w:lineRule="auto"/>
              <w:ind w:left="66"/>
              <w:contextualSpacing/>
              <w:jc w:val="center"/>
              <w:rPr>
                <w:rFonts w:asciiTheme="majorHAnsi" w:hAnsiTheme="majorHAnsi" w:cstheme="majorHAnsi"/>
                <w:b/>
                <w:bCs/>
                <w:color w:val="000000" w:themeColor="text1"/>
                <w:sz w:val="26"/>
                <w:szCs w:val="26"/>
              </w:rPr>
            </w:pPr>
            <w:r w:rsidRPr="0006616C">
              <w:rPr>
                <w:rFonts w:asciiTheme="majorHAnsi" w:hAnsiTheme="majorHAnsi" w:cstheme="majorHAnsi"/>
                <w:b/>
                <w:bCs/>
                <w:color w:val="000000" w:themeColor="text1"/>
                <w:sz w:val="26"/>
                <w:szCs w:val="26"/>
              </w:rPr>
              <w:t>(</w:t>
            </w:r>
            <w:bookmarkStart w:id="216" w:name="_Hlk107992839"/>
            <w:r w:rsidRPr="0006616C">
              <w:rPr>
                <w:rFonts w:asciiTheme="majorHAnsi" w:hAnsiTheme="majorHAnsi" w:cstheme="majorHAnsi"/>
                <w:b/>
                <w:bCs/>
                <w:color w:val="000000" w:themeColor="text1"/>
                <w:sz w:val="26"/>
                <w:szCs w:val="26"/>
              </w:rPr>
              <w:t>K</w:t>
            </w:r>
            <w:r w:rsidRPr="0006616C">
              <w:rPr>
                <w:rFonts w:asciiTheme="majorHAnsi" w:hAnsiTheme="majorHAnsi" w:cstheme="majorHAnsi"/>
                <w:b/>
                <w:bCs/>
                <w:color w:val="000000" w:themeColor="text1"/>
                <w:sz w:val="26"/>
                <w:szCs w:val="26"/>
                <w:vertAlign w:val="subscript"/>
              </w:rPr>
              <w:t>q</w:t>
            </w:r>
            <w:r w:rsidR="00BE5134">
              <w:rPr>
                <w:rFonts w:asciiTheme="majorHAnsi" w:hAnsiTheme="majorHAnsi" w:cstheme="majorHAnsi"/>
                <w:b/>
                <w:bCs/>
                <w:color w:val="000000" w:themeColor="text1"/>
                <w:sz w:val="26"/>
                <w:szCs w:val="26"/>
                <w:vertAlign w:val="subscript"/>
              </w:rPr>
              <w:t xml:space="preserve"> </w:t>
            </w:r>
            <w:r w:rsidRPr="0006616C">
              <w:rPr>
                <w:rFonts w:asciiTheme="majorHAnsi" w:hAnsiTheme="majorHAnsi" w:cstheme="majorHAnsi"/>
                <w:b/>
                <w:bCs/>
                <w:color w:val="000000" w:themeColor="text1"/>
                <w:sz w:val="26"/>
                <w:szCs w:val="26"/>
              </w:rPr>
              <w:t>=</w:t>
            </w:r>
            <w:r w:rsidR="00BE5134">
              <w:rPr>
                <w:rFonts w:asciiTheme="majorHAnsi" w:hAnsiTheme="majorHAnsi" w:cstheme="majorHAnsi"/>
                <w:b/>
                <w:bCs/>
                <w:color w:val="000000" w:themeColor="text1"/>
                <w:sz w:val="26"/>
                <w:szCs w:val="26"/>
              </w:rPr>
              <w:t xml:space="preserve"> </w:t>
            </w:r>
            <w:r w:rsidRPr="0006616C">
              <w:rPr>
                <w:rFonts w:asciiTheme="majorHAnsi" w:hAnsiTheme="majorHAnsi" w:cstheme="majorHAnsi"/>
                <w:b/>
                <w:bCs/>
                <w:color w:val="000000" w:themeColor="text1"/>
                <w:sz w:val="26"/>
                <w:szCs w:val="26"/>
              </w:rPr>
              <w:t>0,9, K</w:t>
            </w:r>
            <w:r w:rsidRPr="0006616C">
              <w:rPr>
                <w:rFonts w:asciiTheme="majorHAnsi" w:hAnsiTheme="majorHAnsi" w:cstheme="majorHAnsi"/>
                <w:b/>
                <w:bCs/>
                <w:color w:val="000000" w:themeColor="text1"/>
                <w:sz w:val="26"/>
                <w:szCs w:val="26"/>
                <w:vertAlign w:val="subscript"/>
              </w:rPr>
              <w:t>f</w:t>
            </w:r>
            <w:r w:rsidR="00D27C3F">
              <w:rPr>
                <w:rFonts w:asciiTheme="majorHAnsi" w:hAnsiTheme="majorHAnsi" w:cstheme="majorHAnsi"/>
                <w:b/>
                <w:bCs/>
                <w:color w:val="000000" w:themeColor="text1"/>
                <w:sz w:val="26"/>
                <w:szCs w:val="26"/>
                <w:vertAlign w:val="subscript"/>
              </w:rPr>
              <w:t xml:space="preserve"> </w:t>
            </w:r>
            <w:r w:rsidR="00BE5134">
              <w:rPr>
                <w:rFonts w:asciiTheme="majorHAnsi" w:hAnsiTheme="majorHAnsi" w:cstheme="majorHAnsi"/>
                <w:b/>
                <w:bCs/>
                <w:color w:val="000000" w:themeColor="text1"/>
                <w:sz w:val="26"/>
                <w:szCs w:val="26"/>
                <w:vertAlign w:val="subscript"/>
              </w:rPr>
              <w:t xml:space="preserve"> </w:t>
            </w:r>
            <w:r w:rsidRPr="0006616C">
              <w:rPr>
                <w:rFonts w:asciiTheme="majorHAnsi" w:hAnsiTheme="majorHAnsi" w:cstheme="majorHAnsi"/>
                <w:b/>
                <w:bCs/>
                <w:color w:val="000000" w:themeColor="text1"/>
                <w:sz w:val="26"/>
                <w:szCs w:val="26"/>
              </w:rPr>
              <w:t>=</w:t>
            </w:r>
            <w:r w:rsidR="00BE5134">
              <w:rPr>
                <w:rFonts w:asciiTheme="majorHAnsi" w:hAnsiTheme="majorHAnsi" w:cstheme="majorHAnsi"/>
                <w:b/>
                <w:bCs/>
                <w:color w:val="000000" w:themeColor="text1"/>
                <w:sz w:val="26"/>
                <w:szCs w:val="26"/>
              </w:rPr>
              <w:t xml:space="preserve"> </w:t>
            </w:r>
            <w:r w:rsidRPr="0006616C">
              <w:rPr>
                <w:rFonts w:asciiTheme="majorHAnsi" w:hAnsiTheme="majorHAnsi" w:cstheme="majorHAnsi"/>
                <w:b/>
                <w:bCs/>
                <w:color w:val="000000" w:themeColor="text1"/>
                <w:sz w:val="26"/>
                <w:szCs w:val="26"/>
              </w:rPr>
              <w:t>1,1</w:t>
            </w:r>
            <w:bookmarkEnd w:id="216"/>
            <w:r w:rsidRPr="0006616C">
              <w:rPr>
                <w:rFonts w:asciiTheme="majorHAnsi" w:hAnsiTheme="majorHAnsi" w:cstheme="majorHAnsi"/>
                <w:b/>
                <w:bCs/>
                <w:color w:val="000000" w:themeColor="text1"/>
                <w:sz w:val="26"/>
                <w:szCs w:val="26"/>
              </w:rPr>
              <w:t>)</w:t>
            </w:r>
          </w:p>
        </w:tc>
      </w:tr>
      <w:tr w:rsidR="0001488B" w:rsidRPr="00C36F1B" w:rsidTr="00A20458">
        <w:trPr>
          <w:trHeight w:val="574"/>
        </w:trPr>
        <w:tc>
          <w:tcPr>
            <w:tcW w:w="444" w:type="pct"/>
            <w:tcBorders>
              <w:top w:val="single" w:sz="2" w:space="0" w:color="auto"/>
              <w:left w:val="single" w:sz="2" w:space="0" w:color="auto"/>
              <w:bottom w:val="single" w:sz="6" w:space="0" w:color="auto"/>
              <w:right w:val="single" w:sz="6" w:space="0" w:color="auto"/>
            </w:tcBorders>
            <w:shd w:val="clear" w:color="auto" w:fill="auto"/>
            <w:vAlign w:val="center"/>
          </w:tcPr>
          <w:p w:rsidR="0001488B" w:rsidRPr="00FF5F19" w:rsidRDefault="0001488B" w:rsidP="00774E0B">
            <w:pPr>
              <w:pStyle w:val="0noidungbang"/>
              <w:numPr>
                <w:ilvl w:val="0"/>
                <w:numId w:val="37"/>
              </w:numPr>
              <w:spacing w:before="80" w:after="80" w:line="360" w:lineRule="auto"/>
              <w:contextualSpacing/>
              <w:rPr>
                <w:rFonts w:asciiTheme="majorHAnsi" w:hAnsiTheme="majorHAnsi" w:cstheme="majorHAnsi"/>
              </w:rPr>
            </w:pPr>
          </w:p>
        </w:tc>
        <w:tc>
          <w:tcPr>
            <w:tcW w:w="84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pH</w:t>
            </w:r>
          </w:p>
        </w:tc>
        <w:tc>
          <w:tcPr>
            <w:tcW w:w="927" w:type="pct"/>
            <w:tcBorders>
              <w:top w:val="single" w:sz="2" w:space="0" w:color="auto"/>
              <w:left w:val="single" w:sz="6" w:space="0" w:color="auto"/>
              <w:bottom w:val="single" w:sz="6" w:space="0" w:color="auto"/>
              <w:right w:val="single" w:sz="6" w:space="0" w:color="auto"/>
            </w:tcBorders>
            <w:vAlign w:val="center"/>
          </w:tcPr>
          <w:p w:rsidR="0001488B" w:rsidRPr="004B76D4" w:rsidRDefault="0001488B" w:rsidP="00A20458">
            <w:pPr>
              <w:pStyle w:val="0noidungbang"/>
              <w:spacing w:before="80" w:after="80" w:line="360" w:lineRule="auto"/>
              <w:contextualSpacing/>
              <w:rPr>
                <w:rFonts w:asciiTheme="majorHAnsi" w:hAnsiTheme="majorHAnsi" w:cstheme="majorHAnsi"/>
                <w:snapToGrid w:val="0"/>
                <w:color w:val="FF0000"/>
              </w:rPr>
            </w:pPr>
            <w:r>
              <w:rPr>
                <w:rFonts w:asciiTheme="majorHAnsi" w:hAnsiTheme="majorHAnsi" w:cstheme="majorHAnsi"/>
              </w:rPr>
              <w:t>-</w:t>
            </w:r>
          </w:p>
        </w:tc>
        <w:tc>
          <w:tcPr>
            <w:tcW w:w="277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 xml:space="preserve">6 </w:t>
            </w:r>
            <w:r w:rsidR="00A20458">
              <w:rPr>
                <w:rFonts w:asciiTheme="majorHAnsi" w:hAnsiTheme="majorHAnsi" w:cstheme="majorHAnsi"/>
              </w:rPr>
              <w:t>–</w:t>
            </w:r>
            <w:r>
              <w:rPr>
                <w:rFonts w:asciiTheme="majorHAnsi" w:hAnsiTheme="majorHAnsi" w:cstheme="majorHAnsi"/>
              </w:rPr>
              <w:t xml:space="preserve"> 9</w:t>
            </w:r>
          </w:p>
        </w:tc>
      </w:tr>
      <w:tr w:rsidR="0001488B" w:rsidRPr="00C36F1B" w:rsidTr="00A20458">
        <w:trPr>
          <w:trHeight w:val="574"/>
        </w:trPr>
        <w:tc>
          <w:tcPr>
            <w:tcW w:w="444" w:type="pct"/>
            <w:tcBorders>
              <w:top w:val="single" w:sz="2" w:space="0" w:color="auto"/>
              <w:left w:val="single" w:sz="2" w:space="0" w:color="auto"/>
              <w:bottom w:val="single" w:sz="6" w:space="0" w:color="auto"/>
              <w:right w:val="single" w:sz="6" w:space="0" w:color="auto"/>
            </w:tcBorders>
            <w:shd w:val="clear" w:color="auto" w:fill="auto"/>
            <w:vAlign w:val="center"/>
          </w:tcPr>
          <w:p w:rsidR="0001488B" w:rsidRPr="00FF5F19" w:rsidRDefault="0001488B" w:rsidP="00774E0B">
            <w:pPr>
              <w:pStyle w:val="0noidungbang"/>
              <w:numPr>
                <w:ilvl w:val="0"/>
                <w:numId w:val="37"/>
              </w:numPr>
              <w:spacing w:before="80" w:after="80" w:line="360" w:lineRule="auto"/>
              <w:contextualSpacing/>
              <w:rPr>
                <w:rFonts w:asciiTheme="majorHAnsi" w:hAnsiTheme="majorHAnsi" w:cstheme="majorHAnsi"/>
              </w:rPr>
            </w:pPr>
          </w:p>
        </w:tc>
        <w:tc>
          <w:tcPr>
            <w:tcW w:w="84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BOD</w:t>
            </w:r>
            <w:r>
              <w:rPr>
                <w:rFonts w:asciiTheme="majorHAnsi" w:hAnsiTheme="majorHAnsi" w:cstheme="majorHAnsi"/>
                <w:vertAlign w:val="subscript"/>
              </w:rPr>
              <w:t>5</w:t>
            </w:r>
          </w:p>
        </w:tc>
        <w:tc>
          <w:tcPr>
            <w:tcW w:w="927" w:type="pct"/>
            <w:tcBorders>
              <w:top w:val="single" w:sz="2" w:space="0" w:color="auto"/>
              <w:left w:val="single" w:sz="6" w:space="0" w:color="auto"/>
              <w:bottom w:val="single" w:sz="6" w:space="0" w:color="auto"/>
              <w:right w:val="single" w:sz="6" w:space="0" w:color="auto"/>
            </w:tcBorders>
            <w:vAlign w:val="center"/>
          </w:tcPr>
          <w:p w:rsidR="0001488B" w:rsidRPr="004B76D4" w:rsidRDefault="00A20458"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M</w:t>
            </w:r>
            <w:r>
              <w:rPr>
                <w:rFonts w:asciiTheme="majorHAnsi" w:hAnsiTheme="majorHAnsi" w:cstheme="majorHAnsi"/>
                <w:lang w:val="en-US"/>
              </w:rPr>
              <w:t>g</w:t>
            </w:r>
            <w:r w:rsidR="0001488B">
              <w:rPr>
                <w:rFonts w:asciiTheme="majorHAnsi" w:hAnsiTheme="majorHAnsi" w:cstheme="majorHAnsi"/>
              </w:rPr>
              <w:t>/L</w:t>
            </w:r>
          </w:p>
        </w:tc>
        <w:tc>
          <w:tcPr>
            <w:tcW w:w="277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A20458" w:rsidRDefault="0001488B" w:rsidP="00A20458">
            <w:pPr>
              <w:pStyle w:val="0noidungbang"/>
              <w:spacing w:before="80" w:after="80" w:line="360" w:lineRule="auto"/>
              <w:contextualSpacing/>
              <w:rPr>
                <w:rFonts w:asciiTheme="majorHAnsi" w:hAnsiTheme="majorHAnsi" w:cstheme="majorHAnsi"/>
                <w:color w:val="FF0000"/>
                <w:lang w:val="en-US"/>
              </w:rPr>
            </w:pPr>
            <w:r>
              <w:rPr>
                <w:rFonts w:asciiTheme="majorHAnsi" w:hAnsiTheme="majorHAnsi" w:cstheme="majorHAnsi"/>
              </w:rPr>
              <w:t>29,7</w:t>
            </w:r>
          </w:p>
        </w:tc>
      </w:tr>
      <w:tr w:rsidR="0001488B" w:rsidRPr="00C36F1B" w:rsidTr="00A20458">
        <w:trPr>
          <w:trHeight w:val="574"/>
        </w:trPr>
        <w:tc>
          <w:tcPr>
            <w:tcW w:w="444" w:type="pct"/>
            <w:tcBorders>
              <w:top w:val="single" w:sz="2" w:space="0" w:color="auto"/>
              <w:left w:val="single" w:sz="2" w:space="0" w:color="auto"/>
              <w:bottom w:val="single" w:sz="6" w:space="0" w:color="auto"/>
              <w:right w:val="single" w:sz="6" w:space="0" w:color="auto"/>
            </w:tcBorders>
            <w:shd w:val="clear" w:color="auto" w:fill="auto"/>
            <w:vAlign w:val="center"/>
          </w:tcPr>
          <w:p w:rsidR="0001488B" w:rsidRPr="00FF5F19" w:rsidRDefault="0001488B" w:rsidP="00774E0B">
            <w:pPr>
              <w:pStyle w:val="0noidungbang"/>
              <w:numPr>
                <w:ilvl w:val="0"/>
                <w:numId w:val="37"/>
              </w:numPr>
              <w:spacing w:before="80" w:after="80" w:line="360" w:lineRule="auto"/>
              <w:contextualSpacing/>
              <w:rPr>
                <w:rFonts w:asciiTheme="majorHAnsi" w:hAnsiTheme="majorHAnsi" w:cstheme="majorHAnsi"/>
              </w:rPr>
            </w:pPr>
          </w:p>
        </w:tc>
        <w:tc>
          <w:tcPr>
            <w:tcW w:w="84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COD</w:t>
            </w:r>
          </w:p>
        </w:tc>
        <w:tc>
          <w:tcPr>
            <w:tcW w:w="927" w:type="pct"/>
            <w:tcBorders>
              <w:top w:val="single" w:sz="2" w:space="0" w:color="auto"/>
              <w:left w:val="single" w:sz="6" w:space="0" w:color="auto"/>
              <w:bottom w:val="single" w:sz="6" w:space="0" w:color="auto"/>
              <w:right w:val="single" w:sz="6" w:space="0" w:color="auto"/>
            </w:tcBorders>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Mg /L</w:t>
            </w:r>
          </w:p>
        </w:tc>
        <w:tc>
          <w:tcPr>
            <w:tcW w:w="277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74,25</w:t>
            </w:r>
          </w:p>
        </w:tc>
      </w:tr>
      <w:tr w:rsidR="0001488B" w:rsidRPr="00C36F1B" w:rsidTr="00A20458">
        <w:trPr>
          <w:trHeight w:val="574"/>
        </w:trPr>
        <w:tc>
          <w:tcPr>
            <w:tcW w:w="444" w:type="pct"/>
            <w:tcBorders>
              <w:top w:val="single" w:sz="2" w:space="0" w:color="auto"/>
              <w:left w:val="single" w:sz="2" w:space="0" w:color="auto"/>
              <w:bottom w:val="single" w:sz="6" w:space="0" w:color="auto"/>
              <w:right w:val="single" w:sz="6" w:space="0" w:color="auto"/>
            </w:tcBorders>
            <w:shd w:val="clear" w:color="auto" w:fill="auto"/>
            <w:vAlign w:val="center"/>
          </w:tcPr>
          <w:p w:rsidR="0001488B" w:rsidRPr="00FF5F19" w:rsidRDefault="0001488B" w:rsidP="00774E0B">
            <w:pPr>
              <w:pStyle w:val="0noidungbang"/>
              <w:numPr>
                <w:ilvl w:val="0"/>
                <w:numId w:val="37"/>
              </w:numPr>
              <w:spacing w:before="80" w:after="80" w:line="360" w:lineRule="auto"/>
              <w:contextualSpacing/>
              <w:rPr>
                <w:rFonts w:asciiTheme="majorHAnsi" w:hAnsiTheme="majorHAnsi" w:cstheme="majorHAnsi"/>
              </w:rPr>
            </w:pPr>
          </w:p>
        </w:tc>
        <w:tc>
          <w:tcPr>
            <w:tcW w:w="84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TSS</w:t>
            </w:r>
          </w:p>
        </w:tc>
        <w:tc>
          <w:tcPr>
            <w:tcW w:w="927" w:type="pct"/>
            <w:tcBorders>
              <w:top w:val="single" w:sz="2" w:space="0" w:color="auto"/>
              <w:left w:val="single" w:sz="6" w:space="0" w:color="auto"/>
              <w:bottom w:val="single" w:sz="6" w:space="0" w:color="auto"/>
              <w:right w:val="single" w:sz="6" w:space="0" w:color="auto"/>
            </w:tcBorders>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Mg/L</w:t>
            </w:r>
          </w:p>
        </w:tc>
        <w:tc>
          <w:tcPr>
            <w:tcW w:w="277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49,5</w:t>
            </w:r>
          </w:p>
        </w:tc>
      </w:tr>
      <w:tr w:rsidR="0001488B" w:rsidRPr="00C36F1B" w:rsidTr="00A20458">
        <w:trPr>
          <w:trHeight w:val="574"/>
        </w:trPr>
        <w:tc>
          <w:tcPr>
            <w:tcW w:w="444" w:type="pct"/>
            <w:tcBorders>
              <w:top w:val="single" w:sz="2" w:space="0" w:color="auto"/>
              <w:left w:val="single" w:sz="2" w:space="0" w:color="auto"/>
              <w:bottom w:val="single" w:sz="6" w:space="0" w:color="auto"/>
              <w:right w:val="single" w:sz="6" w:space="0" w:color="auto"/>
            </w:tcBorders>
            <w:shd w:val="clear" w:color="auto" w:fill="auto"/>
            <w:vAlign w:val="center"/>
          </w:tcPr>
          <w:p w:rsidR="0001488B" w:rsidRPr="00FF5F19" w:rsidRDefault="0001488B" w:rsidP="00774E0B">
            <w:pPr>
              <w:pStyle w:val="0noidungbang"/>
              <w:numPr>
                <w:ilvl w:val="0"/>
                <w:numId w:val="37"/>
              </w:numPr>
              <w:spacing w:before="80" w:after="80" w:line="360" w:lineRule="auto"/>
              <w:contextualSpacing/>
              <w:rPr>
                <w:rFonts w:asciiTheme="majorHAnsi" w:hAnsiTheme="majorHAnsi" w:cstheme="majorHAnsi"/>
              </w:rPr>
            </w:pPr>
          </w:p>
        </w:tc>
        <w:tc>
          <w:tcPr>
            <w:tcW w:w="84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Amoni</w:t>
            </w:r>
          </w:p>
        </w:tc>
        <w:tc>
          <w:tcPr>
            <w:tcW w:w="927" w:type="pct"/>
            <w:tcBorders>
              <w:top w:val="single" w:sz="2" w:space="0" w:color="auto"/>
              <w:left w:val="single" w:sz="6" w:space="0" w:color="auto"/>
              <w:bottom w:val="single" w:sz="6" w:space="0" w:color="auto"/>
              <w:right w:val="single" w:sz="6" w:space="0" w:color="auto"/>
            </w:tcBorders>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Mg/L</w:t>
            </w:r>
          </w:p>
        </w:tc>
        <w:tc>
          <w:tcPr>
            <w:tcW w:w="277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4,95</w:t>
            </w:r>
          </w:p>
        </w:tc>
      </w:tr>
      <w:tr w:rsidR="0001488B" w:rsidRPr="00C36F1B" w:rsidTr="00A20458">
        <w:trPr>
          <w:trHeight w:val="574"/>
        </w:trPr>
        <w:tc>
          <w:tcPr>
            <w:tcW w:w="444" w:type="pct"/>
            <w:tcBorders>
              <w:top w:val="single" w:sz="2" w:space="0" w:color="auto"/>
              <w:left w:val="single" w:sz="2" w:space="0" w:color="auto"/>
              <w:bottom w:val="single" w:sz="6" w:space="0" w:color="auto"/>
              <w:right w:val="single" w:sz="6" w:space="0" w:color="auto"/>
            </w:tcBorders>
            <w:shd w:val="clear" w:color="auto" w:fill="auto"/>
            <w:vAlign w:val="center"/>
          </w:tcPr>
          <w:p w:rsidR="0001488B" w:rsidRPr="00FF5F19" w:rsidRDefault="0001488B" w:rsidP="00774E0B">
            <w:pPr>
              <w:pStyle w:val="0noidungbang"/>
              <w:numPr>
                <w:ilvl w:val="0"/>
                <w:numId w:val="37"/>
              </w:numPr>
              <w:spacing w:before="80" w:after="80" w:line="360" w:lineRule="auto"/>
              <w:contextualSpacing/>
              <w:rPr>
                <w:rFonts w:asciiTheme="majorHAnsi" w:hAnsiTheme="majorHAnsi" w:cstheme="majorHAnsi"/>
              </w:rPr>
            </w:pPr>
          </w:p>
        </w:tc>
        <w:tc>
          <w:tcPr>
            <w:tcW w:w="84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Tổng N</w:t>
            </w:r>
          </w:p>
        </w:tc>
        <w:tc>
          <w:tcPr>
            <w:tcW w:w="927" w:type="pct"/>
            <w:tcBorders>
              <w:top w:val="single" w:sz="2" w:space="0" w:color="auto"/>
              <w:left w:val="single" w:sz="6" w:space="0" w:color="auto"/>
              <w:bottom w:val="single" w:sz="6" w:space="0" w:color="auto"/>
              <w:right w:val="single" w:sz="6" w:space="0" w:color="auto"/>
            </w:tcBorders>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Mg/L</w:t>
            </w:r>
          </w:p>
        </w:tc>
        <w:tc>
          <w:tcPr>
            <w:tcW w:w="277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19,8</w:t>
            </w:r>
          </w:p>
        </w:tc>
      </w:tr>
      <w:tr w:rsidR="0001488B" w:rsidRPr="00C36F1B" w:rsidTr="00A20458">
        <w:trPr>
          <w:trHeight w:val="574"/>
        </w:trPr>
        <w:tc>
          <w:tcPr>
            <w:tcW w:w="444" w:type="pct"/>
            <w:tcBorders>
              <w:top w:val="single" w:sz="2" w:space="0" w:color="auto"/>
              <w:left w:val="single" w:sz="2" w:space="0" w:color="auto"/>
              <w:bottom w:val="single" w:sz="6" w:space="0" w:color="auto"/>
              <w:right w:val="single" w:sz="6" w:space="0" w:color="auto"/>
            </w:tcBorders>
            <w:shd w:val="clear" w:color="auto" w:fill="auto"/>
            <w:vAlign w:val="center"/>
          </w:tcPr>
          <w:p w:rsidR="0001488B" w:rsidRPr="00FF5F19" w:rsidRDefault="0001488B" w:rsidP="00774E0B">
            <w:pPr>
              <w:pStyle w:val="0noidungbang"/>
              <w:numPr>
                <w:ilvl w:val="0"/>
                <w:numId w:val="37"/>
              </w:numPr>
              <w:spacing w:before="80" w:after="80" w:line="360" w:lineRule="auto"/>
              <w:contextualSpacing/>
              <w:rPr>
                <w:rFonts w:asciiTheme="majorHAnsi" w:hAnsiTheme="majorHAnsi" w:cstheme="majorHAnsi"/>
              </w:rPr>
            </w:pPr>
          </w:p>
        </w:tc>
        <w:tc>
          <w:tcPr>
            <w:tcW w:w="84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Tổng P</w:t>
            </w:r>
          </w:p>
        </w:tc>
        <w:tc>
          <w:tcPr>
            <w:tcW w:w="927" w:type="pct"/>
            <w:tcBorders>
              <w:top w:val="single" w:sz="2" w:space="0" w:color="auto"/>
              <w:left w:val="single" w:sz="6" w:space="0" w:color="auto"/>
              <w:bottom w:val="single" w:sz="6" w:space="0" w:color="auto"/>
              <w:right w:val="single" w:sz="6" w:space="0" w:color="auto"/>
            </w:tcBorders>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Mg/L</w:t>
            </w:r>
          </w:p>
        </w:tc>
        <w:tc>
          <w:tcPr>
            <w:tcW w:w="277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3,96</w:t>
            </w:r>
          </w:p>
        </w:tc>
      </w:tr>
      <w:tr w:rsidR="0001488B" w:rsidRPr="00C36F1B" w:rsidTr="00A20458">
        <w:trPr>
          <w:trHeight w:val="574"/>
        </w:trPr>
        <w:tc>
          <w:tcPr>
            <w:tcW w:w="444" w:type="pct"/>
            <w:tcBorders>
              <w:top w:val="single" w:sz="2" w:space="0" w:color="auto"/>
              <w:left w:val="single" w:sz="2" w:space="0" w:color="auto"/>
              <w:bottom w:val="single" w:sz="6" w:space="0" w:color="auto"/>
              <w:right w:val="single" w:sz="6" w:space="0" w:color="auto"/>
            </w:tcBorders>
            <w:shd w:val="clear" w:color="auto" w:fill="auto"/>
            <w:vAlign w:val="center"/>
          </w:tcPr>
          <w:p w:rsidR="0001488B" w:rsidRPr="00FF5F19" w:rsidRDefault="0001488B" w:rsidP="00774E0B">
            <w:pPr>
              <w:pStyle w:val="0noidungbang"/>
              <w:numPr>
                <w:ilvl w:val="0"/>
                <w:numId w:val="37"/>
              </w:numPr>
              <w:spacing w:before="80" w:after="80" w:line="360" w:lineRule="auto"/>
              <w:contextualSpacing/>
              <w:rPr>
                <w:rFonts w:asciiTheme="majorHAnsi" w:hAnsiTheme="majorHAnsi" w:cstheme="majorHAnsi"/>
              </w:rPr>
            </w:pPr>
          </w:p>
        </w:tc>
        <w:tc>
          <w:tcPr>
            <w:tcW w:w="84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Coliform</w:t>
            </w:r>
          </w:p>
        </w:tc>
        <w:tc>
          <w:tcPr>
            <w:tcW w:w="927" w:type="pct"/>
            <w:tcBorders>
              <w:top w:val="single" w:sz="2" w:space="0" w:color="auto"/>
              <w:left w:val="single" w:sz="6" w:space="0" w:color="auto"/>
              <w:bottom w:val="single" w:sz="6" w:space="0" w:color="auto"/>
              <w:right w:val="single" w:sz="6" w:space="0" w:color="auto"/>
            </w:tcBorders>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MNP/100 ml</w:t>
            </w:r>
          </w:p>
        </w:tc>
        <w:tc>
          <w:tcPr>
            <w:tcW w:w="2779" w:type="pct"/>
            <w:tcBorders>
              <w:top w:val="single" w:sz="2" w:space="0" w:color="auto"/>
              <w:left w:val="single" w:sz="6" w:space="0" w:color="auto"/>
              <w:bottom w:val="single" w:sz="6" w:space="0" w:color="auto"/>
              <w:right w:val="single" w:sz="6" w:space="0" w:color="auto"/>
            </w:tcBorders>
            <w:shd w:val="clear" w:color="auto" w:fill="auto"/>
            <w:vAlign w:val="center"/>
          </w:tcPr>
          <w:p w:rsidR="0001488B" w:rsidRPr="004B76D4" w:rsidRDefault="0001488B" w:rsidP="00A20458">
            <w:pPr>
              <w:pStyle w:val="0noidungbang"/>
              <w:spacing w:before="80" w:after="80" w:line="360" w:lineRule="auto"/>
              <w:contextualSpacing/>
              <w:rPr>
                <w:rFonts w:asciiTheme="majorHAnsi" w:hAnsiTheme="majorHAnsi" w:cstheme="majorHAnsi"/>
                <w:color w:val="FF0000"/>
              </w:rPr>
            </w:pPr>
            <w:r>
              <w:rPr>
                <w:rFonts w:asciiTheme="majorHAnsi" w:hAnsiTheme="majorHAnsi" w:cstheme="majorHAnsi"/>
              </w:rPr>
              <w:t>3.000</w:t>
            </w:r>
          </w:p>
        </w:tc>
      </w:tr>
    </w:tbl>
    <w:p w:rsidR="00AA5EAE" w:rsidRDefault="007F4A65" w:rsidP="00C963CA">
      <w:pPr>
        <w:pStyle w:val="ALV2"/>
      </w:pPr>
      <w:bookmarkStart w:id="217" w:name="_Toc144218581"/>
      <w:bookmarkStart w:id="218" w:name="_Toc109027773"/>
      <w:r w:rsidRPr="007F4A65">
        <w:t>2. Nội dung đề nghị cấp phép đối với khí thải</w:t>
      </w:r>
      <w:r w:rsidR="0048330E">
        <w:t>:</w:t>
      </w:r>
      <w:bookmarkEnd w:id="217"/>
      <w:r w:rsidR="0048330E">
        <w:t xml:space="preserve"> </w:t>
      </w:r>
    </w:p>
    <w:p w:rsidR="00AA5EAE" w:rsidRPr="00CF34C9" w:rsidRDefault="00CF34C9" w:rsidP="00CF34C9">
      <w:pPr>
        <w:pStyle w:val="Heading3"/>
        <w:rPr>
          <w:b/>
        </w:rPr>
      </w:pPr>
      <w:r w:rsidRPr="00CF34C9">
        <w:rPr>
          <w:b/>
        </w:rPr>
        <w:t>2.1. Nguồn phát sinh</w:t>
      </w:r>
    </w:p>
    <w:p w:rsidR="00CF34C9" w:rsidRPr="00CF34C9" w:rsidRDefault="00CF34C9" w:rsidP="00CF34C9">
      <w:pPr>
        <w:pStyle w:val="Normal0"/>
        <w:ind w:firstLine="567"/>
      </w:pPr>
      <w:r w:rsidRPr="00CF34C9">
        <w:t>Nguồn phát sinh khí thải của Cơ sở như sau:</w:t>
      </w:r>
    </w:p>
    <w:p w:rsidR="00CF34C9" w:rsidRDefault="00CF34C9" w:rsidP="00CF34C9">
      <w:pPr>
        <w:pStyle w:val="Normal0"/>
        <w:ind w:firstLine="567"/>
        <w:rPr>
          <w:rFonts w:eastAsia="Times New Roman"/>
        </w:rPr>
      </w:pPr>
      <w:r w:rsidRPr="00CF34C9">
        <w:t xml:space="preserve">- Nguồn số 01: </w:t>
      </w:r>
      <w:r w:rsidRPr="004A50E8">
        <w:rPr>
          <w:rFonts w:eastAsia="Times New Roman"/>
        </w:rPr>
        <w:t xml:space="preserve">Khí thải tại ống thoát khí đầu ra của máy phát điện dự phòng (công suất </w:t>
      </w:r>
      <w:r w:rsidR="003F5F83" w:rsidRPr="003F5F83">
        <w:rPr>
          <w:rFonts w:eastAsia="Times New Roman"/>
        </w:rPr>
        <w:t>1</w:t>
      </w:r>
      <w:r w:rsidR="00523A7D" w:rsidRPr="00523A7D">
        <w:rPr>
          <w:rFonts w:eastAsia="Times New Roman"/>
        </w:rPr>
        <w:t>.</w:t>
      </w:r>
      <w:r w:rsidR="003F5F83" w:rsidRPr="003F5F83">
        <w:rPr>
          <w:rFonts w:eastAsia="Times New Roman"/>
        </w:rPr>
        <w:t>000</w:t>
      </w:r>
      <w:r>
        <w:rPr>
          <w:rFonts w:eastAsia="Times New Roman"/>
        </w:rPr>
        <w:t>K</w:t>
      </w:r>
      <w:r w:rsidRPr="00CF34C9">
        <w:rPr>
          <w:rFonts w:eastAsia="Times New Roman"/>
        </w:rPr>
        <w:t>w</w:t>
      </w:r>
      <w:r>
        <w:rPr>
          <w:rFonts w:eastAsia="Times New Roman"/>
        </w:rPr>
        <w:t>)</w:t>
      </w:r>
      <w:r w:rsidRPr="00CF34C9">
        <w:rPr>
          <w:rFonts w:eastAsia="Times New Roman"/>
        </w:rPr>
        <w:t>;</w:t>
      </w:r>
    </w:p>
    <w:p w:rsidR="003F5F83" w:rsidRDefault="003F5F83" w:rsidP="00CF34C9">
      <w:pPr>
        <w:pStyle w:val="Normal0"/>
        <w:ind w:firstLine="567"/>
        <w:rPr>
          <w:rFonts w:eastAsia="Times New Roman"/>
        </w:rPr>
      </w:pPr>
      <w:r w:rsidRPr="003F5F83">
        <w:t xml:space="preserve">- </w:t>
      </w:r>
      <w:r w:rsidRPr="00CF34C9">
        <w:t>Nguồn số 0</w:t>
      </w:r>
      <w:r w:rsidRPr="003F5F83">
        <w:t>2</w:t>
      </w:r>
      <w:r w:rsidRPr="00CF34C9">
        <w:t xml:space="preserve">: </w:t>
      </w:r>
      <w:r w:rsidRPr="004A50E8">
        <w:rPr>
          <w:rFonts w:eastAsia="Times New Roman"/>
        </w:rPr>
        <w:t xml:space="preserve">Khí thải tại ống thoát khí đầu ra của máy phát điện dự phòng (công suất </w:t>
      </w:r>
      <w:r w:rsidRPr="003F5F83">
        <w:rPr>
          <w:rFonts w:eastAsia="Times New Roman"/>
        </w:rPr>
        <w:t>82</w:t>
      </w:r>
      <w:r w:rsidRPr="00CF34C9">
        <w:rPr>
          <w:rFonts w:eastAsia="Times New Roman"/>
        </w:rPr>
        <w:t>0</w:t>
      </w:r>
      <w:r>
        <w:rPr>
          <w:rFonts w:eastAsia="Times New Roman"/>
        </w:rPr>
        <w:t>K</w:t>
      </w:r>
      <w:r w:rsidRPr="00CF34C9">
        <w:rPr>
          <w:rFonts w:eastAsia="Times New Roman"/>
        </w:rPr>
        <w:t>w</w:t>
      </w:r>
      <w:r>
        <w:rPr>
          <w:rFonts w:eastAsia="Times New Roman"/>
        </w:rPr>
        <w:t>)</w:t>
      </w:r>
      <w:r w:rsidRPr="00CF34C9">
        <w:rPr>
          <w:rFonts w:eastAsia="Times New Roman"/>
        </w:rPr>
        <w:t>;</w:t>
      </w:r>
    </w:p>
    <w:p w:rsidR="003F5F83" w:rsidRPr="00CF34C9" w:rsidRDefault="003F5F83" w:rsidP="00CF34C9">
      <w:pPr>
        <w:pStyle w:val="Normal0"/>
        <w:ind w:firstLine="567"/>
        <w:rPr>
          <w:rFonts w:eastAsia="Times New Roman"/>
        </w:rPr>
      </w:pPr>
      <w:r w:rsidRPr="003F5F83">
        <w:t xml:space="preserve">- </w:t>
      </w:r>
      <w:r w:rsidRPr="00CF34C9">
        <w:t>Nguồn số 0</w:t>
      </w:r>
      <w:r w:rsidRPr="003F5F83">
        <w:t>3</w:t>
      </w:r>
      <w:r w:rsidRPr="00CF34C9">
        <w:t xml:space="preserve">: </w:t>
      </w:r>
      <w:r w:rsidRPr="004A50E8">
        <w:rPr>
          <w:rFonts w:eastAsia="Times New Roman"/>
        </w:rPr>
        <w:t xml:space="preserve">Khí thải tại ống thoát khí đầu ra của máy phát điện dự phòng (công suất </w:t>
      </w:r>
      <w:r w:rsidRPr="00CF34C9">
        <w:rPr>
          <w:rFonts w:eastAsia="Times New Roman"/>
        </w:rPr>
        <w:t>660</w:t>
      </w:r>
      <w:r>
        <w:rPr>
          <w:rFonts w:eastAsia="Times New Roman"/>
        </w:rPr>
        <w:t>K</w:t>
      </w:r>
      <w:r w:rsidRPr="00CF34C9">
        <w:rPr>
          <w:rFonts w:eastAsia="Times New Roman"/>
        </w:rPr>
        <w:t>w</w:t>
      </w:r>
      <w:r>
        <w:rPr>
          <w:rFonts w:eastAsia="Times New Roman"/>
        </w:rPr>
        <w:t>)</w:t>
      </w:r>
      <w:r w:rsidRPr="00CF34C9">
        <w:rPr>
          <w:rFonts w:eastAsia="Times New Roman"/>
        </w:rPr>
        <w:t>;</w:t>
      </w:r>
    </w:p>
    <w:p w:rsidR="00CF34C9" w:rsidRPr="00CF34C9" w:rsidRDefault="00CF34C9" w:rsidP="00CF34C9">
      <w:pPr>
        <w:pStyle w:val="Normal0"/>
        <w:ind w:firstLine="567"/>
        <w:rPr>
          <w:rFonts w:eastAsia="Times New Roman"/>
        </w:rPr>
      </w:pPr>
      <w:r w:rsidRPr="00CF34C9">
        <w:rPr>
          <w:rFonts w:eastAsia="Times New Roman"/>
        </w:rPr>
        <w:lastRenderedPageBreak/>
        <w:t xml:space="preserve">- </w:t>
      </w:r>
      <w:r w:rsidRPr="00CF34C9">
        <w:t>Nguồn số 0</w:t>
      </w:r>
      <w:r w:rsidR="003F5F83" w:rsidRPr="003F5F83">
        <w:t>4</w:t>
      </w:r>
      <w:r w:rsidRPr="00CF34C9">
        <w:t xml:space="preserve">: </w:t>
      </w:r>
      <w:r w:rsidRPr="004A50E8">
        <w:rPr>
          <w:rFonts w:eastAsia="Times New Roman"/>
        </w:rPr>
        <w:t xml:space="preserve">Khí thải tại ống thoát khí đầu ra của máy phát điện dự phòng (công suất </w:t>
      </w:r>
      <w:r w:rsidRPr="00CF34C9">
        <w:rPr>
          <w:rFonts w:eastAsia="Times New Roman"/>
        </w:rPr>
        <w:t>500</w:t>
      </w:r>
      <w:r>
        <w:rPr>
          <w:rFonts w:eastAsia="Times New Roman"/>
        </w:rPr>
        <w:t>K</w:t>
      </w:r>
      <w:r w:rsidRPr="00CF34C9">
        <w:rPr>
          <w:rFonts w:eastAsia="Times New Roman"/>
        </w:rPr>
        <w:t>w</w:t>
      </w:r>
      <w:r>
        <w:rPr>
          <w:rFonts w:eastAsia="Times New Roman"/>
        </w:rPr>
        <w:t>)</w:t>
      </w:r>
      <w:r w:rsidRPr="00CF34C9">
        <w:rPr>
          <w:rFonts w:eastAsia="Times New Roman"/>
        </w:rPr>
        <w:t>;</w:t>
      </w:r>
    </w:p>
    <w:p w:rsidR="00CF34C9" w:rsidRPr="00CF34C9" w:rsidRDefault="003F5F83" w:rsidP="00CF34C9">
      <w:pPr>
        <w:pStyle w:val="Normal0"/>
        <w:ind w:firstLine="567"/>
        <w:rPr>
          <w:rFonts w:eastAsia="Times New Roman"/>
        </w:rPr>
      </w:pPr>
      <w:r w:rsidRPr="003F5F83">
        <w:t xml:space="preserve">- </w:t>
      </w:r>
      <w:r w:rsidR="00CF34C9" w:rsidRPr="00CF34C9">
        <w:t>Nguồn số 0</w:t>
      </w:r>
      <w:r w:rsidRPr="003F5F83">
        <w:t>5</w:t>
      </w:r>
      <w:r w:rsidR="00CF34C9" w:rsidRPr="00CF34C9">
        <w:t xml:space="preserve">: </w:t>
      </w:r>
      <w:r w:rsidR="00CF34C9" w:rsidRPr="004A50E8">
        <w:rPr>
          <w:rFonts w:eastAsia="Times New Roman"/>
        </w:rPr>
        <w:t xml:space="preserve">Khí thải tại ống thoát khí đầu ra của máy phát điện dự phòng (công suất </w:t>
      </w:r>
      <w:r w:rsidR="00CF34C9" w:rsidRPr="00CF34C9">
        <w:rPr>
          <w:rFonts w:eastAsia="Times New Roman"/>
        </w:rPr>
        <w:t>450</w:t>
      </w:r>
      <w:r w:rsidR="00CF34C9">
        <w:rPr>
          <w:rFonts w:eastAsia="Times New Roman"/>
        </w:rPr>
        <w:t>K</w:t>
      </w:r>
      <w:r w:rsidR="00CF34C9" w:rsidRPr="00CF34C9">
        <w:rPr>
          <w:rFonts w:eastAsia="Times New Roman"/>
        </w:rPr>
        <w:t>w</w:t>
      </w:r>
      <w:r w:rsidR="00CF34C9" w:rsidRPr="004A50E8">
        <w:rPr>
          <w:rFonts w:eastAsia="Times New Roman"/>
        </w:rPr>
        <w:t>).</w:t>
      </w:r>
    </w:p>
    <w:p w:rsidR="00CF34C9" w:rsidRPr="00CF34C9" w:rsidRDefault="00CF34C9" w:rsidP="00CF34C9">
      <w:pPr>
        <w:pStyle w:val="Caption"/>
      </w:pPr>
      <w:bookmarkStart w:id="219" w:name="_Toc144207984"/>
      <w:bookmarkStart w:id="220" w:name="_Toc144216677"/>
      <w:r w:rsidRPr="00523A7D">
        <w:t xml:space="preserve">Bảng </w:t>
      </w:r>
      <w:fldSimple w:instr=" STYLEREF 1 \s ">
        <w:r w:rsidR="00C535D2">
          <w:rPr>
            <w:noProof/>
          </w:rPr>
          <w:t>4</w:t>
        </w:r>
      </w:fldSimple>
      <w:r w:rsidR="00DB2387" w:rsidRPr="00523A7D">
        <w:t>.</w:t>
      </w:r>
      <w:fldSimple w:instr=" SEQ Bảng \* ARABIC \s 1 ">
        <w:r w:rsidR="00C535D2">
          <w:rPr>
            <w:noProof/>
          </w:rPr>
          <w:t>2</w:t>
        </w:r>
      </w:fldSimple>
      <w:r w:rsidRPr="00523A7D">
        <w:t xml:space="preserve"> Tọa độ các nguồn phát thải</w:t>
      </w:r>
      <w:bookmarkEnd w:id="219"/>
      <w:bookmarkEnd w:id="220"/>
    </w:p>
    <w:tbl>
      <w:tblPr>
        <w:tblStyle w:val="TableGrid"/>
        <w:tblW w:w="9243" w:type="dxa"/>
        <w:tblInd w:w="-34" w:type="dxa"/>
        <w:tblLook w:val="04A0" w:firstRow="1" w:lastRow="0" w:firstColumn="1" w:lastColumn="0" w:noHBand="0" w:noVBand="1"/>
      </w:tblPr>
      <w:tblGrid>
        <w:gridCol w:w="3200"/>
        <w:gridCol w:w="2947"/>
        <w:gridCol w:w="3096"/>
      </w:tblGrid>
      <w:tr w:rsidR="00CF34C9" w:rsidRPr="00F868BA" w:rsidTr="00C70DC7">
        <w:tc>
          <w:tcPr>
            <w:tcW w:w="3200" w:type="dxa"/>
          </w:tcPr>
          <w:p w:rsidR="00CF34C9" w:rsidRPr="00F868BA" w:rsidRDefault="00CF34C9" w:rsidP="00C70DC7">
            <w:pPr>
              <w:spacing w:before="80" w:after="80" w:line="360" w:lineRule="auto"/>
              <w:jc w:val="center"/>
              <w:rPr>
                <w:rFonts w:asciiTheme="majorHAnsi" w:hAnsiTheme="majorHAnsi" w:cstheme="majorHAnsi"/>
                <w:b/>
                <w:bCs/>
                <w:sz w:val="26"/>
                <w:szCs w:val="26"/>
              </w:rPr>
            </w:pPr>
            <w:r w:rsidRPr="00F868BA">
              <w:rPr>
                <w:rFonts w:asciiTheme="majorHAnsi" w:hAnsiTheme="majorHAnsi" w:cstheme="majorHAnsi"/>
                <w:b/>
                <w:bCs/>
                <w:sz w:val="26"/>
                <w:szCs w:val="26"/>
              </w:rPr>
              <w:t>Nguồn</w:t>
            </w:r>
          </w:p>
        </w:tc>
        <w:tc>
          <w:tcPr>
            <w:tcW w:w="2947" w:type="dxa"/>
          </w:tcPr>
          <w:p w:rsidR="00CF34C9" w:rsidRPr="00F868BA" w:rsidRDefault="00CF34C9" w:rsidP="00C70DC7">
            <w:pPr>
              <w:spacing w:before="80" w:after="80" w:line="360" w:lineRule="auto"/>
              <w:jc w:val="center"/>
              <w:rPr>
                <w:rFonts w:asciiTheme="majorHAnsi" w:hAnsiTheme="majorHAnsi" w:cstheme="majorHAnsi"/>
                <w:b/>
                <w:bCs/>
                <w:sz w:val="26"/>
                <w:szCs w:val="26"/>
              </w:rPr>
            </w:pPr>
            <w:r w:rsidRPr="00F868BA">
              <w:rPr>
                <w:rFonts w:asciiTheme="majorHAnsi" w:hAnsiTheme="majorHAnsi" w:cstheme="majorHAnsi"/>
                <w:b/>
                <w:bCs/>
                <w:sz w:val="26"/>
                <w:szCs w:val="26"/>
              </w:rPr>
              <w:t>Tọa độ X</w:t>
            </w:r>
          </w:p>
        </w:tc>
        <w:tc>
          <w:tcPr>
            <w:tcW w:w="3096" w:type="dxa"/>
          </w:tcPr>
          <w:p w:rsidR="00CF34C9" w:rsidRPr="00F868BA" w:rsidRDefault="00CF34C9" w:rsidP="00C70DC7">
            <w:pPr>
              <w:spacing w:before="80" w:after="80" w:line="360" w:lineRule="auto"/>
              <w:jc w:val="center"/>
              <w:rPr>
                <w:rFonts w:asciiTheme="majorHAnsi" w:hAnsiTheme="majorHAnsi" w:cstheme="majorHAnsi"/>
                <w:b/>
                <w:bCs/>
                <w:sz w:val="26"/>
                <w:szCs w:val="26"/>
              </w:rPr>
            </w:pPr>
            <w:r w:rsidRPr="00F868BA">
              <w:rPr>
                <w:rFonts w:asciiTheme="majorHAnsi" w:hAnsiTheme="majorHAnsi" w:cstheme="majorHAnsi"/>
                <w:b/>
                <w:bCs/>
                <w:sz w:val="26"/>
                <w:szCs w:val="26"/>
              </w:rPr>
              <w:t>Tọa độ Y</w:t>
            </w:r>
          </w:p>
        </w:tc>
      </w:tr>
      <w:tr w:rsidR="00CF34C9" w:rsidRPr="00F868BA" w:rsidTr="00C70DC7">
        <w:tc>
          <w:tcPr>
            <w:tcW w:w="3200" w:type="dxa"/>
          </w:tcPr>
          <w:p w:rsidR="00CF34C9" w:rsidRPr="00F868BA" w:rsidRDefault="00CF34C9" w:rsidP="00C70DC7">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01</w:t>
            </w:r>
          </w:p>
        </w:tc>
        <w:tc>
          <w:tcPr>
            <w:tcW w:w="2947" w:type="dxa"/>
          </w:tcPr>
          <w:p w:rsidR="00CF34C9" w:rsidRPr="00CF34C9" w:rsidRDefault="00CF34C9" w:rsidP="00CF34C9">
            <w:pPr>
              <w:spacing w:before="80" w:after="80" w:line="360" w:lineRule="auto"/>
              <w:jc w:val="center"/>
              <w:rPr>
                <w:rFonts w:asciiTheme="majorHAnsi" w:hAnsiTheme="majorHAnsi" w:cstheme="majorHAnsi"/>
                <w:sz w:val="26"/>
                <w:szCs w:val="26"/>
                <w:lang w:val="en-US"/>
              </w:rPr>
            </w:pPr>
            <w:r w:rsidRPr="00F868BA">
              <w:rPr>
                <w:rFonts w:asciiTheme="majorHAnsi"/>
                <w:color w:val="000000" w:themeColor="text1"/>
                <w:kern w:val="24"/>
                <w:sz w:val="26"/>
                <w:szCs w:val="26"/>
              </w:rPr>
              <w:t>X = 1213</w:t>
            </w:r>
            <w:r>
              <w:rPr>
                <w:rFonts w:asciiTheme="majorHAnsi"/>
                <w:color w:val="000000" w:themeColor="text1"/>
                <w:kern w:val="24"/>
                <w:sz w:val="26"/>
                <w:szCs w:val="26"/>
                <w:lang w:val="en-US"/>
              </w:rPr>
              <w:t>615</w:t>
            </w:r>
            <w:r w:rsidRPr="00F868BA">
              <w:rPr>
                <w:rFonts w:asciiTheme="majorHAnsi"/>
                <w:color w:val="000000" w:themeColor="text1"/>
                <w:kern w:val="24"/>
                <w:sz w:val="26"/>
                <w:szCs w:val="26"/>
              </w:rPr>
              <w:t>,</w:t>
            </w:r>
            <w:r>
              <w:rPr>
                <w:rFonts w:asciiTheme="majorHAnsi"/>
                <w:color w:val="000000" w:themeColor="text1"/>
                <w:kern w:val="24"/>
                <w:sz w:val="26"/>
                <w:szCs w:val="26"/>
                <w:lang w:val="en-US"/>
              </w:rPr>
              <w:t>515</w:t>
            </w:r>
          </w:p>
        </w:tc>
        <w:tc>
          <w:tcPr>
            <w:tcW w:w="3096" w:type="dxa"/>
          </w:tcPr>
          <w:p w:rsidR="00CF34C9" w:rsidRPr="00CF34C9" w:rsidRDefault="00CF34C9" w:rsidP="00C70DC7">
            <w:pPr>
              <w:spacing w:before="80" w:after="80" w:line="360" w:lineRule="auto"/>
              <w:jc w:val="center"/>
              <w:rPr>
                <w:rFonts w:asciiTheme="majorHAnsi" w:hAnsiTheme="majorHAnsi" w:cstheme="majorHAnsi"/>
                <w:sz w:val="26"/>
                <w:szCs w:val="26"/>
                <w:lang w:val="en-US"/>
              </w:rPr>
            </w:pPr>
            <w:r>
              <w:rPr>
                <w:rFonts w:asciiTheme="majorHAnsi"/>
                <w:color w:val="000000" w:themeColor="text1"/>
                <w:kern w:val="24"/>
                <w:sz w:val="26"/>
                <w:szCs w:val="26"/>
              </w:rPr>
              <w:t>Y = 609</w:t>
            </w:r>
            <w:r>
              <w:rPr>
                <w:rFonts w:asciiTheme="majorHAnsi"/>
                <w:color w:val="000000" w:themeColor="text1"/>
                <w:kern w:val="24"/>
                <w:sz w:val="26"/>
                <w:szCs w:val="26"/>
                <w:lang w:val="en-US"/>
              </w:rPr>
              <w:t>51</w:t>
            </w:r>
            <w:r>
              <w:rPr>
                <w:rFonts w:asciiTheme="majorHAnsi"/>
                <w:color w:val="000000" w:themeColor="text1"/>
                <w:kern w:val="24"/>
                <w:sz w:val="26"/>
                <w:szCs w:val="26"/>
              </w:rPr>
              <w:t>7,1</w:t>
            </w:r>
            <w:r>
              <w:rPr>
                <w:rFonts w:asciiTheme="majorHAnsi"/>
                <w:color w:val="000000" w:themeColor="text1"/>
                <w:kern w:val="24"/>
                <w:sz w:val="26"/>
                <w:szCs w:val="26"/>
                <w:lang w:val="en-US"/>
              </w:rPr>
              <w:t>42</w:t>
            </w:r>
          </w:p>
        </w:tc>
      </w:tr>
      <w:tr w:rsidR="00CF34C9" w:rsidRPr="00F868BA" w:rsidTr="00C70DC7">
        <w:tc>
          <w:tcPr>
            <w:tcW w:w="3200" w:type="dxa"/>
          </w:tcPr>
          <w:p w:rsidR="00CF34C9" w:rsidRPr="00F868BA" w:rsidRDefault="00CF34C9" w:rsidP="00C70DC7">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02</w:t>
            </w:r>
          </w:p>
        </w:tc>
        <w:tc>
          <w:tcPr>
            <w:tcW w:w="2947" w:type="dxa"/>
          </w:tcPr>
          <w:p w:rsidR="00CF34C9" w:rsidRPr="00F868BA" w:rsidRDefault="00CF34C9" w:rsidP="00CF34C9">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w:t>
            </w:r>
            <w:r>
              <w:rPr>
                <w:rFonts w:asciiTheme="majorHAnsi"/>
                <w:color w:val="000000" w:themeColor="text1"/>
                <w:kern w:val="24"/>
                <w:sz w:val="26"/>
                <w:szCs w:val="26"/>
                <w:lang w:val="en-US"/>
              </w:rPr>
              <w:t>615</w:t>
            </w:r>
            <w:r w:rsidRPr="00F868BA">
              <w:rPr>
                <w:rFonts w:asciiTheme="majorHAnsi"/>
                <w:color w:val="000000" w:themeColor="text1"/>
                <w:kern w:val="24"/>
                <w:sz w:val="26"/>
                <w:szCs w:val="26"/>
              </w:rPr>
              <w:t>,5</w:t>
            </w:r>
            <w:r>
              <w:rPr>
                <w:rFonts w:asciiTheme="majorHAnsi"/>
                <w:color w:val="000000" w:themeColor="text1"/>
                <w:kern w:val="24"/>
                <w:sz w:val="26"/>
                <w:szCs w:val="26"/>
                <w:lang w:val="en-US"/>
              </w:rPr>
              <w:t>5</w:t>
            </w:r>
            <w:r w:rsidRPr="00F868BA">
              <w:rPr>
                <w:rFonts w:asciiTheme="majorHAnsi"/>
                <w:color w:val="000000" w:themeColor="text1"/>
                <w:kern w:val="24"/>
                <w:sz w:val="26"/>
                <w:szCs w:val="26"/>
              </w:rPr>
              <w:t>5</w:t>
            </w:r>
          </w:p>
        </w:tc>
        <w:tc>
          <w:tcPr>
            <w:tcW w:w="3096" w:type="dxa"/>
          </w:tcPr>
          <w:p w:rsidR="00CF34C9" w:rsidRPr="00CF34C9" w:rsidRDefault="00CF34C9" w:rsidP="00CF34C9">
            <w:pPr>
              <w:spacing w:before="80" w:after="80" w:line="360" w:lineRule="auto"/>
              <w:jc w:val="center"/>
              <w:rPr>
                <w:rFonts w:asciiTheme="majorHAnsi" w:hAnsiTheme="majorHAnsi" w:cstheme="majorHAnsi"/>
                <w:sz w:val="26"/>
                <w:szCs w:val="26"/>
                <w:lang w:val="en-US"/>
              </w:rPr>
            </w:pPr>
            <w:r w:rsidRPr="00F868BA">
              <w:rPr>
                <w:rFonts w:asciiTheme="majorHAnsi"/>
                <w:color w:val="000000" w:themeColor="text1"/>
                <w:kern w:val="24"/>
                <w:sz w:val="26"/>
                <w:szCs w:val="26"/>
              </w:rPr>
              <w:t>Y =6095</w:t>
            </w:r>
            <w:r>
              <w:rPr>
                <w:rFonts w:asciiTheme="majorHAnsi"/>
                <w:color w:val="000000" w:themeColor="text1"/>
                <w:kern w:val="24"/>
                <w:sz w:val="26"/>
                <w:szCs w:val="26"/>
                <w:lang w:val="en-US"/>
              </w:rPr>
              <w:t>17</w:t>
            </w:r>
            <w:r w:rsidRPr="00F868BA">
              <w:rPr>
                <w:rFonts w:asciiTheme="majorHAnsi"/>
                <w:color w:val="000000" w:themeColor="text1"/>
                <w:kern w:val="24"/>
                <w:sz w:val="26"/>
                <w:szCs w:val="26"/>
              </w:rPr>
              <w:t>,3</w:t>
            </w:r>
            <w:r>
              <w:rPr>
                <w:rFonts w:asciiTheme="majorHAnsi"/>
                <w:color w:val="000000" w:themeColor="text1"/>
                <w:kern w:val="24"/>
                <w:sz w:val="26"/>
                <w:szCs w:val="26"/>
                <w:lang w:val="en-US"/>
              </w:rPr>
              <w:t>88</w:t>
            </w:r>
          </w:p>
        </w:tc>
      </w:tr>
      <w:tr w:rsidR="00CF34C9" w:rsidRPr="00F868BA" w:rsidTr="00C70DC7">
        <w:tc>
          <w:tcPr>
            <w:tcW w:w="3200" w:type="dxa"/>
          </w:tcPr>
          <w:p w:rsidR="00CF34C9" w:rsidRPr="00F868BA" w:rsidRDefault="00CF34C9" w:rsidP="00C70DC7">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03</w:t>
            </w:r>
          </w:p>
        </w:tc>
        <w:tc>
          <w:tcPr>
            <w:tcW w:w="2947" w:type="dxa"/>
          </w:tcPr>
          <w:p w:rsidR="00CF34C9" w:rsidRPr="00CF34C9" w:rsidRDefault="00CF34C9" w:rsidP="00CF34C9">
            <w:pPr>
              <w:spacing w:before="80" w:after="80" w:line="360" w:lineRule="auto"/>
              <w:jc w:val="center"/>
              <w:rPr>
                <w:rFonts w:asciiTheme="majorHAnsi" w:hAnsiTheme="majorHAnsi" w:cstheme="majorHAnsi"/>
                <w:sz w:val="26"/>
                <w:szCs w:val="26"/>
                <w:lang w:val="en-US"/>
              </w:rPr>
            </w:pPr>
            <w:r w:rsidRPr="00F868BA">
              <w:rPr>
                <w:rFonts w:asciiTheme="majorHAnsi"/>
                <w:color w:val="000000" w:themeColor="text1"/>
                <w:kern w:val="24"/>
                <w:sz w:val="26"/>
                <w:szCs w:val="26"/>
              </w:rPr>
              <w:t>X = 12136</w:t>
            </w:r>
            <w:r>
              <w:rPr>
                <w:rFonts w:asciiTheme="majorHAnsi"/>
                <w:color w:val="000000" w:themeColor="text1"/>
                <w:kern w:val="24"/>
                <w:sz w:val="26"/>
                <w:szCs w:val="26"/>
                <w:lang w:val="en-US"/>
              </w:rPr>
              <w:t>15</w:t>
            </w:r>
            <w:r w:rsidRPr="00F868BA">
              <w:rPr>
                <w:rFonts w:asciiTheme="majorHAnsi"/>
                <w:color w:val="000000" w:themeColor="text1"/>
                <w:kern w:val="24"/>
                <w:sz w:val="26"/>
                <w:szCs w:val="26"/>
              </w:rPr>
              <w:t>,</w:t>
            </w:r>
            <w:r>
              <w:rPr>
                <w:rFonts w:asciiTheme="majorHAnsi"/>
                <w:color w:val="000000" w:themeColor="text1"/>
                <w:kern w:val="24"/>
                <w:sz w:val="26"/>
                <w:szCs w:val="26"/>
                <w:lang w:val="en-US"/>
              </w:rPr>
              <w:t>612</w:t>
            </w:r>
          </w:p>
        </w:tc>
        <w:tc>
          <w:tcPr>
            <w:tcW w:w="3096" w:type="dxa"/>
          </w:tcPr>
          <w:p w:rsidR="00CF34C9" w:rsidRPr="00CF34C9" w:rsidRDefault="00CF34C9" w:rsidP="00CF34C9">
            <w:pPr>
              <w:spacing w:before="80" w:after="80" w:line="360" w:lineRule="auto"/>
              <w:jc w:val="center"/>
              <w:rPr>
                <w:rFonts w:asciiTheme="majorHAnsi" w:hAnsiTheme="majorHAnsi" w:cstheme="majorHAnsi"/>
                <w:sz w:val="26"/>
                <w:szCs w:val="26"/>
                <w:lang w:val="en-US"/>
              </w:rPr>
            </w:pPr>
            <w:r w:rsidRPr="00F868BA">
              <w:rPr>
                <w:rFonts w:asciiTheme="majorHAnsi"/>
                <w:color w:val="000000" w:themeColor="text1"/>
                <w:kern w:val="24"/>
                <w:sz w:val="26"/>
                <w:szCs w:val="26"/>
              </w:rPr>
              <w:t>Y = 6095</w:t>
            </w:r>
            <w:r>
              <w:rPr>
                <w:rFonts w:asciiTheme="majorHAnsi"/>
                <w:color w:val="000000" w:themeColor="text1"/>
                <w:kern w:val="24"/>
                <w:sz w:val="26"/>
                <w:szCs w:val="26"/>
                <w:lang w:val="en-US"/>
              </w:rPr>
              <w:t>17</w:t>
            </w:r>
            <w:r>
              <w:rPr>
                <w:rFonts w:asciiTheme="majorHAnsi"/>
                <w:color w:val="000000" w:themeColor="text1"/>
                <w:kern w:val="24"/>
                <w:sz w:val="26"/>
                <w:szCs w:val="26"/>
              </w:rPr>
              <w:t>,</w:t>
            </w:r>
            <w:r>
              <w:rPr>
                <w:rFonts w:asciiTheme="majorHAnsi"/>
                <w:color w:val="000000" w:themeColor="text1"/>
                <w:kern w:val="24"/>
                <w:sz w:val="26"/>
                <w:szCs w:val="26"/>
                <w:lang w:val="en-US"/>
              </w:rPr>
              <w:t>211</w:t>
            </w:r>
          </w:p>
        </w:tc>
      </w:tr>
      <w:tr w:rsidR="00523A7D" w:rsidRPr="00F868BA" w:rsidTr="00C70DC7">
        <w:tc>
          <w:tcPr>
            <w:tcW w:w="3200" w:type="dxa"/>
          </w:tcPr>
          <w:p w:rsidR="00523A7D" w:rsidRPr="00523A7D" w:rsidRDefault="00523A7D" w:rsidP="00C70DC7">
            <w:pPr>
              <w:spacing w:before="80" w:after="80" w:line="360" w:lineRule="auto"/>
              <w:jc w:val="center"/>
              <w:rPr>
                <w:rFonts w:asciiTheme="majorHAnsi" w:hAnsiTheme="majorHAnsi" w:cstheme="majorHAnsi"/>
                <w:sz w:val="26"/>
                <w:szCs w:val="26"/>
                <w:lang w:val="en-US"/>
              </w:rPr>
            </w:pPr>
            <w:r w:rsidRPr="00F868BA">
              <w:rPr>
                <w:rFonts w:asciiTheme="majorHAnsi" w:hAnsiTheme="majorHAnsi" w:cstheme="majorHAnsi"/>
                <w:sz w:val="26"/>
                <w:szCs w:val="26"/>
              </w:rPr>
              <w:t>Nguồn số</w:t>
            </w:r>
            <w:r>
              <w:rPr>
                <w:rFonts w:asciiTheme="majorHAnsi" w:hAnsiTheme="majorHAnsi" w:cstheme="majorHAnsi"/>
                <w:sz w:val="26"/>
                <w:szCs w:val="26"/>
                <w:lang w:val="en-US"/>
              </w:rPr>
              <w:t xml:space="preserve"> 04</w:t>
            </w:r>
          </w:p>
        </w:tc>
        <w:tc>
          <w:tcPr>
            <w:tcW w:w="2947" w:type="dxa"/>
          </w:tcPr>
          <w:p w:rsidR="00523A7D" w:rsidRPr="00CF34C9" w:rsidRDefault="00523A7D" w:rsidP="00DB3991">
            <w:pPr>
              <w:spacing w:before="80" w:after="80" w:line="360" w:lineRule="auto"/>
              <w:jc w:val="center"/>
              <w:rPr>
                <w:rFonts w:asciiTheme="majorHAnsi" w:hAnsiTheme="majorHAnsi" w:cstheme="majorHAnsi"/>
                <w:sz w:val="26"/>
                <w:szCs w:val="26"/>
                <w:lang w:val="en-US"/>
              </w:rPr>
            </w:pPr>
            <w:r w:rsidRPr="00F868BA">
              <w:rPr>
                <w:rFonts w:asciiTheme="majorHAnsi"/>
                <w:color w:val="000000" w:themeColor="text1"/>
                <w:kern w:val="24"/>
                <w:sz w:val="26"/>
                <w:szCs w:val="26"/>
              </w:rPr>
              <w:t>X = 12136</w:t>
            </w:r>
            <w:r>
              <w:rPr>
                <w:rFonts w:asciiTheme="majorHAnsi"/>
                <w:color w:val="000000" w:themeColor="text1"/>
                <w:kern w:val="24"/>
                <w:sz w:val="26"/>
                <w:szCs w:val="26"/>
                <w:lang w:val="en-US"/>
              </w:rPr>
              <w:t>15</w:t>
            </w:r>
            <w:r w:rsidRPr="00F868BA">
              <w:rPr>
                <w:rFonts w:asciiTheme="majorHAnsi"/>
                <w:color w:val="000000" w:themeColor="text1"/>
                <w:kern w:val="24"/>
                <w:sz w:val="26"/>
                <w:szCs w:val="26"/>
              </w:rPr>
              <w:t>,</w:t>
            </w:r>
            <w:r>
              <w:rPr>
                <w:rFonts w:asciiTheme="majorHAnsi"/>
                <w:color w:val="000000" w:themeColor="text1"/>
                <w:kern w:val="24"/>
                <w:sz w:val="26"/>
                <w:szCs w:val="26"/>
                <w:lang w:val="en-US"/>
              </w:rPr>
              <w:t>602</w:t>
            </w:r>
          </w:p>
        </w:tc>
        <w:tc>
          <w:tcPr>
            <w:tcW w:w="3096" w:type="dxa"/>
          </w:tcPr>
          <w:p w:rsidR="00523A7D" w:rsidRPr="00CF34C9" w:rsidRDefault="00523A7D" w:rsidP="00523A7D">
            <w:pPr>
              <w:spacing w:before="80" w:after="80" w:line="360" w:lineRule="auto"/>
              <w:jc w:val="center"/>
              <w:rPr>
                <w:rFonts w:asciiTheme="majorHAnsi" w:hAnsiTheme="majorHAnsi" w:cstheme="majorHAnsi"/>
                <w:sz w:val="26"/>
                <w:szCs w:val="26"/>
                <w:lang w:val="en-US"/>
              </w:rPr>
            </w:pPr>
            <w:r w:rsidRPr="00F868BA">
              <w:rPr>
                <w:rFonts w:asciiTheme="majorHAnsi"/>
                <w:color w:val="000000" w:themeColor="text1"/>
                <w:kern w:val="24"/>
                <w:sz w:val="26"/>
                <w:szCs w:val="26"/>
              </w:rPr>
              <w:t>Y = 6095</w:t>
            </w:r>
            <w:r>
              <w:rPr>
                <w:rFonts w:asciiTheme="majorHAnsi"/>
                <w:color w:val="000000" w:themeColor="text1"/>
                <w:kern w:val="24"/>
                <w:sz w:val="26"/>
                <w:szCs w:val="26"/>
                <w:lang w:val="en-US"/>
              </w:rPr>
              <w:t>17</w:t>
            </w:r>
            <w:r>
              <w:rPr>
                <w:rFonts w:asciiTheme="majorHAnsi"/>
                <w:color w:val="000000" w:themeColor="text1"/>
                <w:kern w:val="24"/>
                <w:sz w:val="26"/>
                <w:szCs w:val="26"/>
              </w:rPr>
              <w:t>,</w:t>
            </w:r>
            <w:r>
              <w:rPr>
                <w:rFonts w:asciiTheme="majorHAnsi"/>
                <w:color w:val="000000" w:themeColor="text1"/>
                <w:kern w:val="24"/>
                <w:sz w:val="26"/>
                <w:szCs w:val="26"/>
                <w:lang w:val="en-US"/>
              </w:rPr>
              <w:t>241</w:t>
            </w:r>
          </w:p>
        </w:tc>
      </w:tr>
      <w:tr w:rsidR="00523A7D" w:rsidRPr="00F868BA" w:rsidTr="00C70DC7">
        <w:tc>
          <w:tcPr>
            <w:tcW w:w="3200" w:type="dxa"/>
          </w:tcPr>
          <w:p w:rsidR="00523A7D" w:rsidRPr="00523A7D" w:rsidRDefault="00523A7D" w:rsidP="00C70DC7">
            <w:pPr>
              <w:spacing w:before="80" w:after="80" w:line="360" w:lineRule="auto"/>
              <w:jc w:val="center"/>
              <w:rPr>
                <w:rFonts w:asciiTheme="majorHAnsi" w:hAnsiTheme="majorHAnsi" w:cstheme="majorHAnsi"/>
                <w:sz w:val="26"/>
                <w:szCs w:val="26"/>
                <w:lang w:val="en-US"/>
              </w:rPr>
            </w:pPr>
            <w:r w:rsidRPr="00F868BA">
              <w:rPr>
                <w:rFonts w:asciiTheme="majorHAnsi" w:hAnsiTheme="majorHAnsi" w:cstheme="majorHAnsi"/>
                <w:sz w:val="26"/>
                <w:szCs w:val="26"/>
              </w:rPr>
              <w:t>Nguồn số</w:t>
            </w:r>
            <w:r>
              <w:rPr>
                <w:rFonts w:asciiTheme="majorHAnsi" w:hAnsiTheme="majorHAnsi" w:cstheme="majorHAnsi"/>
                <w:sz w:val="26"/>
                <w:szCs w:val="26"/>
                <w:lang w:val="en-US"/>
              </w:rPr>
              <w:t xml:space="preserve"> 05</w:t>
            </w:r>
          </w:p>
        </w:tc>
        <w:tc>
          <w:tcPr>
            <w:tcW w:w="2947" w:type="dxa"/>
          </w:tcPr>
          <w:p w:rsidR="00523A7D" w:rsidRPr="00CF34C9" w:rsidRDefault="00523A7D" w:rsidP="00DB3991">
            <w:pPr>
              <w:spacing w:before="80" w:after="80" w:line="360" w:lineRule="auto"/>
              <w:jc w:val="center"/>
              <w:rPr>
                <w:rFonts w:asciiTheme="majorHAnsi" w:hAnsiTheme="majorHAnsi" w:cstheme="majorHAnsi"/>
                <w:sz w:val="26"/>
                <w:szCs w:val="26"/>
                <w:lang w:val="en-US"/>
              </w:rPr>
            </w:pPr>
            <w:r w:rsidRPr="00F868BA">
              <w:rPr>
                <w:rFonts w:asciiTheme="majorHAnsi"/>
                <w:color w:val="000000" w:themeColor="text1"/>
                <w:kern w:val="24"/>
                <w:sz w:val="26"/>
                <w:szCs w:val="26"/>
              </w:rPr>
              <w:t>X = 12136</w:t>
            </w:r>
            <w:r>
              <w:rPr>
                <w:rFonts w:asciiTheme="majorHAnsi"/>
                <w:color w:val="000000" w:themeColor="text1"/>
                <w:kern w:val="24"/>
                <w:sz w:val="26"/>
                <w:szCs w:val="26"/>
                <w:lang w:val="en-US"/>
              </w:rPr>
              <w:t>15</w:t>
            </w:r>
            <w:r w:rsidRPr="00F868BA">
              <w:rPr>
                <w:rFonts w:asciiTheme="majorHAnsi"/>
                <w:color w:val="000000" w:themeColor="text1"/>
                <w:kern w:val="24"/>
                <w:sz w:val="26"/>
                <w:szCs w:val="26"/>
              </w:rPr>
              <w:t>,</w:t>
            </w:r>
            <w:r>
              <w:rPr>
                <w:rFonts w:asciiTheme="majorHAnsi"/>
                <w:color w:val="000000" w:themeColor="text1"/>
                <w:kern w:val="24"/>
                <w:sz w:val="26"/>
                <w:szCs w:val="26"/>
                <w:lang w:val="en-US"/>
              </w:rPr>
              <w:t>582</w:t>
            </w:r>
          </w:p>
        </w:tc>
        <w:tc>
          <w:tcPr>
            <w:tcW w:w="3096" w:type="dxa"/>
          </w:tcPr>
          <w:p w:rsidR="00523A7D" w:rsidRPr="00CF34C9" w:rsidRDefault="00523A7D" w:rsidP="00523A7D">
            <w:pPr>
              <w:spacing w:before="80" w:after="80" w:line="360" w:lineRule="auto"/>
              <w:jc w:val="center"/>
              <w:rPr>
                <w:rFonts w:asciiTheme="majorHAnsi" w:hAnsiTheme="majorHAnsi" w:cstheme="majorHAnsi"/>
                <w:sz w:val="26"/>
                <w:szCs w:val="26"/>
                <w:lang w:val="en-US"/>
              </w:rPr>
            </w:pPr>
            <w:r w:rsidRPr="00F868BA">
              <w:rPr>
                <w:rFonts w:asciiTheme="majorHAnsi"/>
                <w:color w:val="000000" w:themeColor="text1"/>
                <w:kern w:val="24"/>
                <w:sz w:val="26"/>
                <w:szCs w:val="26"/>
              </w:rPr>
              <w:t>Y = 6095</w:t>
            </w:r>
            <w:r>
              <w:rPr>
                <w:rFonts w:asciiTheme="majorHAnsi"/>
                <w:color w:val="000000" w:themeColor="text1"/>
                <w:kern w:val="24"/>
                <w:sz w:val="26"/>
                <w:szCs w:val="26"/>
                <w:lang w:val="en-US"/>
              </w:rPr>
              <w:t>17</w:t>
            </w:r>
            <w:r>
              <w:rPr>
                <w:rFonts w:asciiTheme="majorHAnsi"/>
                <w:color w:val="000000" w:themeColor="text1"/>
                <w:kern w:val="24"/>
                <w:sz w:val="26"/>
                <w:szCs w:val="26"/>
              </w:rPr>
              <w:t>,</w:t>
            </w:r>
            <w:r>
              <w:rPr>
                <w:rFonts w:asciiTheme="majorHAnsi"/>
                <w:color w:val="000000" w:themeColor="text1"/>
                <w:kern w:val="24"/>
                <w:sz w:val="26"/>
                <w:szCs w:val="26"/>
                <w:lang w:val="en-US"/>
              </w:rPr>
              <w:t>437</w:t>
            </w:r>
          </w:p>
        </w:tc>
      </w:tr>
    </w:tbl>
    <w:p w:rsidR="00C70DC7" w:rsidRPr="00F868BA" w:rsidRDefault="00C70DC7" w:rsidP="00C70DC7">
      <w:pPr>
        <w:spacing w:before="80" w:after="80" w:line="360" w:lineRule="auto"/>
        <w:ind w:left="210"/>
        <w:jc w:val="right"/>
        <w:rPr>
          <w:rFonts w:asciiTheme="majorHAnsi" w:hAnsiTheme="majorHAnsi" w:cstheme="majorHAnsi"/>
          <w:sz w:val="26"/>
          <w:szCs w:val="26"/>
        </w:rPr>
      </w:pPr>
      <w:r>
        <w:rPr>
          <w:rFonts w:asciiTheme="majorHAnsi" w:hAnsiTheme="majorHAnsi" w:cstheme="majorHAnsi"/>
          <w:sz w:val="26"/>
          <w:szCs w:val="26"/>
        </w:rPr>
        <w:t>(</w:t>
      </w:r>
      <w:r>
        <w:rPr>
          <w:rFonts w:asciiTheme="majorHAnsi" w:hAnsiTheme="majorHAnsi" w:cstheme="majorHAnsi"/>
          <w:i/>
          <w:iCs/>
          <w:sz w:val="26"/>
          <w:szCs w:val="26"/>
        </w:rPr>
        <w:t>Hệ trục tọa độ VN 2000, Kinh tuyến trục 105</w:t>
      </w:r>
      <w:r w:rsidRPr="00BB1971">
        <w:rPr>
          <w:rFonts w:asciiTheme="majorHAnsi" w:hAnsiTheme="majorHAnsi" w:cstheme="majorHAnsi"/>
          <w:i/>
          <w:iCs/>
          <w:sz w:val="26"/>
          <w:szCs w:val="26"/>
          <w:vertAlign w:val="superscript"/>
        </w:rPr>
        <w:t>o</w:t>
      </w:r>
      <w:r>
        <w:rPr>
          <w:rFonts w:asciiTheme="majorHAnsi" w:hAnsiTheme="majorHAnsi" w:cstheme="majorHAnsi"/>
          <w:i/>
          <w:iCs/>
          <w:sz w:val="26"/>
          <w:szCs w:val="26"/>
        </w:rPr>
        <w:t>45’, múi chiếu 3</w:t>
      </w:r>
      <w:r w:rsidRPr="00BB1971">
        <w:rPr>
          <w:rFonts w:asciiTheme="majorHAnsi" w:hAnsiTheme="majorHAnsi" w:cstheme="majorHAnsi"/>
          <w:i/>
          <w:iCs/>
          <w:sz w:val="26"/>
          <w:szCs w:val="26"/>
          <w:vertAlign w:val="superscript"/>
        </w:rPr>
        <w:t>o</w:t>
      </w:r>
      <w:r>
        <w:rPr>
          <w:rFonts w:asciiTheme="majorHAnsi" w:hAnsiTheme="majorHAnsi" w:cstheme="majorHAnsi"/>
          <w:sz w:val="26"/>
          <w:szCs w:val="26"/>
        </w:rPr>
        <w:t>)</w:t>
      </w:r>
    </w:p>
    <w:p w:rsidR="00CF34C9" w:rsidRPr="00C70DC7" w:rsidRDefault="00C70DC7" w:rsidP="00C70DC7">
      <w:pPr>
        <w:pStyle w:val="Heading3"/>
        <w:rPr>
          <w:b/>
        </w:rPr>
      </w:pPr>
      <w:r w:rsidRPr="00C70DC7">
        <w:rPr>
          <w:b/>
        </w:rPr>
        <w:t xml:space="preserve">2.2 Lưu lượng, dòng </w:t>
      </w:r>
      <w:r w:rsidR="00515A61" w:rsidRPr="00515A61">
        <w:rPr>
          <w:b/>
        </w:rPr>
        <w:t>khí</w:t>
      </w:r>
      <w:r w:rsidRPr="00C70DC7">
        <w:rPr>
          <w:b/>
        </w:rPr>
        <w:t xml:space="preserve"> thải, vị trí, phương thức xả thải</w:t>
      </w:r>
    </w:p>
    <w:p w:rsidR="00515A61" w:rsidRPr="00515A61" w:rsidRDefault="00515A61" w:rsidP="00515A61">
      <w:pPr>
        <w:pStyle w:val="Normal0"/>
        <w:numPr>
          <w:ilvl w:val="0"/>
          <w:numId w:val="60"/>
        </w:numPr>
        <w:ind w:left="0" w:firstLine="426"/>
        <w:rPr>
          <w:iCs/>
          <w:color w:val="000000"/>
        </w:rPr>
      </w:pPr>
      <w:r>
        <w:rPr>
          <w:iCs/>
          <w:color w:val="000000"/>
          <w:lang w:val="en-US"/>
        </w:rPr>
        <w:t>Lưu lượng xả thải</w:t>
      </w:r>
    </w:p>
    <w:p w:rsidR="00515A61" w:rsidRPr="00515A61" w:rsidRDefault="00515A61" w:rsidP="00523A7D">
      <w:pPr>
        <w:widowControl w:val="0"/>
        <w:autoSpaceDE w:val="0"/>
        <w:autoSpaceDN w:val="0"/>
        <w:adjustRightInd w:val="0"/>
        <w:spacing w:line="240" w:lineRule="auto"/>
        <w:ind w:right="141" w:firstLine="567"/>
        <w:jc w:val="both"/>
        <w:rPr>
          <w:rFonts w:asciiTheme="majorHAnsi" w:eastAsia="Calibri" w:hAnsiTheme="majorHAnsi" w:cstheme="majorHAnsi"/>
          <w:sz w:val="26"/>
          <w:szCs w:val="26"/>
        </w:rPr>
      </w:pPr>
      <w:r w:rsidRPr="00515A61">
        <w:rPr>
          <w:rFonts w:asciiTheme="majorHAnsi" w:eastAsia="Times New Roman" w:hAnsiTheme="majorHAnsi" w:cstheme="majorHAnsi"/>
          <w:bCs/>
          <w:iCs/>
          <w:sz w:val="26"/>
          <w:szCs w:val="26"/>
        </w:rPr>
        <w:t xml:space="preserve">- Dòng khí thải số 01: lưu lượng xả khí thải tối đa là </w:t>
      </w:r>
      <w:r w:rsidR="00523A7D" w:rsidRPr="00523A7D">
        <w:rPr>
          <w:rFonts w:asciiTheme="majorHAnsi" w:eastAsia="Calibri" w:hAnsiTheme="majorHAnsi" w:cstheme="majorHAnsi"/>
          <w:sz w:val="26"/>
          <w:szCs w:val="26"/>
        </w:rPr>
        <w:t>3.</w:t>
      </w:r>
      <w:r w:rsidR="00523A7D">
        <w:rPr>
          <w:rFonts w:asciiTheme="majorHAnsi" w:eastAsia="Calibri" w:hAnsiTheme="majorHAnsi" w:cstheme="majorHAnsi"/>
          <w:sz w:val="26"/>
          <w:szCs w:val="26"/>
        </w:rPr>
        <w:t>46</w:t>
      </w:r>
      <w:r w:rsidR="00523A7D" w:rsidRPr="00523A7D">
        <w:rPr>
          <w:rFonts w:asciiTheme="majorHAnsi" w:eastAsia="Calibri" w:hAnsiTheme="majorHAnsi" w:cstheme="majorHAnsi"/>
          <w:sz w:val="26"/>
          <w:szCs w:val="26"/>
        </w:rPr>
        <w:t>3</w:t>
      </w:r>
      <w:r w:rsidRPr="00515A61">
        <w:rPr>
          <w:rFonts w:asciiTheme="majorHAnsi" w:eastAsia="Calibri" w:hAnsiTheme="majorHAnsi" w:cstheme="majorHAnsi"/>
          <w:sz w:val="26"/>
          <w:szCs w:val="26"/>
        </w:rPr>
        <w:t xml:space="preserve"> m</w:t>
      </w:r>
      <w:r w:rsidRPr="00515A61">
        <w:rPr>
          <w:rFonts w:asciiTheme="majorHAnsi" w:eastAsia="Calibri" w:hAnsiTheme="majorHAnsi" w:cstheme="majorHAnsi"/>
          <w:sz w:val="26"/>
          <w:szCs w:val="26"/>
          <w:vertAlign w:val="superscript"/>
        </w:rPr>
        <w:t>3</w:t>
      </w:r>
      <w:r w:rsidRPr="00515A61">
        <w:rPr>
          <w:rFonts w:asciiTheme="majorHAnsi" w:eastAsia="Calibri" w:hAnsiTheme="majorHAnsi" w:cstheme="majorHAnsi"/>
          <w:sz w:val="26"/>
          <w:szCs w:val="26"/>
        </w:rPr>
        <w:t>/h.</w:t>
      </w:r>
    </w:p>
    <w:p w:rsidR="00515A61" w:rsidRPr="005329C1" w:rsidRDefault="00515A61" w:rsidP="00515A61">
      <w:pPr>
        <w:widowControl w:val="0"/>
        <w:autoSpaceDE w:val="0"/>
        <w:autoSpaceDN w:val="0"/>
        <w:adjustRightInd w:val="0"/>
        <w:spacing w:line="240" w:lineRule="auto"/>
        <w:ind w:right="141" w:firstLine="567"/>
        <w:jc w:val="both"/>
        <w:rPr>
          <w:rFonts w:asciiTheme="majorHAnsi" w:eastAsia="Calibri" w:hAnsiTheme="majorHAnsi" w:cstheme="majorHAnsi"/>
          <w:sz w:val="26"/>
          <w:szCs w:val="26"/>
        </w:rPr>
      </w:pPr>
      <w:r w:rsidRPr="005329C1">
        <w:rPr>
          <w:rFonts w:asciiTheme="majorHAnsi" w:eastAsia="Calibri" w:hAnsiTheme="majorHAnsi" w:cstheme="majorHAnsi"/>
          <w:sz w:val="26"/>
          <w:szCs w:val="26"/>
        </w:rPr>
        <w:t xml:space="preserve">- </w:t>
      </w:r>
      <w:r w:rsidRPr="00515A61">
        <w:rPr>
          <w:rFonts w:asciiTheme="majorHAnsi" w:eastAsia="Times New Roman" w:hAnsiTheme="majorHAnsi" w:cstheme="majorHAnsi"/>
          <w:bCs/>
          <w:iCs/>
          <w:sz w:val="26"/>
          <w:szCs w:val="26"/>
        </w:rPr>
        <w:t>Dòng khí thải số 0</w:t>
      </w:r>
      <w:r w:rsidR="005329C1" w:rsidRPr="005329C1">
        <w:rPr>
          <w:rFonts w:asciiTheme="majorHAnsi" w:eastAsia="Times New Roman" w:hAnsiTheme="majorHAnsi" w:cstheme="majorHAnsi"/>
          <w:bCs/>
          <w:iCs/>
          <w:sz w:val="26"/>
          <w:szCs w:val="26"/>
        </w:rPr>
        <w:t>2</w:t>
      </w:r>
      <w:r w:rsidRPr="00515A61">
        <w:rPr>
          <w:rFonts w:asciiTheme="majorHAnsi" w:eastAsia="Times New Roman" w:hAnsiTheme="majorHAnsi" w:cstheme="majorHAnsi"/>
          <w:bCs/>
          <w:iCs/>
          <w:sz w:val="26"/>
          <w:szCs w:val="26"/>
        </w:rPr>
        <w:t xml:space="preserve">: lưu lượng xả khí thải tối đa là </w:t>
      </w:r>
      <w:r w:rsidR="00523A7D" w:rsidRPr="00523A7D">
        <w:rPr>
          <w:rFonts w:asciiTheme="majorHAnsi" w:eastAsia="Calibri" w:hAnsiTheme="majorHAnsi" w:cstheme="majorHAnsi"/>
          <w:sz w:val="26"/>
          <w:szCs w:val="26"/>
        </w:rPr>
        <w:t>2.564</w:t>
      </w:r>
      <w:r w:rsidRPr="00515A61">
        <w:rPr>
          <w:rFonts w:asciiTheme="majorHAnsi" w:eastAsia="Calibri" w:hAnsiTheme="majorHAnsi" w:cstheme="majorHAnsi"/>
          <w:sz w:val="26"/>
          <w:szCs w:val="26"/>
        </w:rPr>
        <w:t xml:space="preserve"> m</w:t>
      </w:r>
      <w:r w:rsidRPr="00515A61">
        <w:rPr>
          <w:rFonts w:asciiTheme="majorHAnsi" w:eastAsia="Calibri" w:hAnsiTheme="majorHAnsi" w:cstheme="majorHAnsi"/>
          <w:sz w:val="26"/>
          <w:szCs w:val="26"/>
          <w:vertAlign w:val="superscript"/>
        </w:rPr>
        <w:t>3</w:t>
      </w:r>
      <w:r w:rsidRPr="00515A61">
        <w:rPr>
          <w:rFonts w:asciiTheme="majorHAnsi" w:eastAsia="Calibri" w:hAnsiTheme="majorHAnsi" w:cstheme="majorHAnsi"/>
          <w:sz w:val="26"/>
          <w:szCs w:val="26"/>
        </w:rPr>
        <w:t>/h.</w:t>
      </w:r>
    </w:p>
    <w:p w:rsidR="00515A61" w:rsidRPr="00523A7D" w:rsidRDefault="00515A61" w:rsidP="00515A61">
      <w:pPr>
        <w:widowControl w:val="0"/>
        <w:autoSpaceDE w:val="0"/>
        <w:autoSpaceDN w:val="0"/>
        <w:adjustRightInd w:val="0"/>
        <w:spacing w:line="240" w:lineRule="auto"/>
        <w:ind w:right="141" w:firstLine="567"/>
        <w:jc w:val="both"/>
        <w:rPr>
          <w:rFonts w:asciiTheme="majorHAnsi" w:eastAsia="Calibri" w:hAnsiTheme="majorHAnsi" w:cstheme="majorHAnsi"/>
          <w:sz w:val="26"/>
          <w:szCs w:val="26"/>
        </w:rPr>
      </w:pPr>
      <w:r w:rsidRPr="005329C1">
        <w:rPr>
          <w:rFonts w:asciiTheme="majorHAnsi" w:eastAsia="Calibri" w:hAnsiTheme="majorHAnsi" w:cstheme="majorHAnsi"/>
          <w:sz w:val="26"/>
          <w:szCs w:val="26"/>
        </w:rPr>
        <w:t xml:space="preserve">- </w:t>
      </w:r>
      <w:r w:rsidRPr="00515A61">
        <w:rPr>
          <w:rFonts w:asciiTheme="majorHAnsi" w:eastAsia="Times New Roman" w:hAnsiTheme="majorHAnsi" w:cstheme="majorHAnsi"/>
          <w:bCs/>
          <w:iCs/>
          <w:sz w:val="26"/>
          <w:szCs w:val="26"/>
        </w:rPr>
        <w:t>Dòng khí thải số 0</w:t>
      </w:r>
      <w:r w:rsidR="005329C1" w:rsidRPr="005329C1">
        <w:rPr>
          <w:rFonts w:asciiTheme="majorHAnsi" w:eastAsia="Times New Roman" w:hAnsiTheme="majorHAnsi" w:cstheme="majorHAnsi"/>
          <w:bCs/>
          <w:iCs/>
          <w:sz w:val="26"/>
          <w:szCs w:val="26"/>
        </w:rPr>
        <w:t>3</w:t>
      </w:r>
      <w:r w:rsidRPr="00515A61">
        <w:rPr>
          <w:rFonts w:asciiTheme="majorHAnsi" w:eastAsia="Times New Roman" w:hAnsiTheme="majorHAnsi" w:cstheme="majorHAnsi"/>
          <w:bCs/>
          <w:iCs/>
          <w:sz w:val="26"/>
          <w:szCs w:val="26"/>
        </w:rPr>
        <w:t xml:space="preserve">: lưu lượng xả khí thải tối đa là </w:t>
      </w:r>
      <w:r w:rsidR="00523A7D" w:rsidRPr="00523A7D">
        <w:rPr>
          <w:rFonts w:asciiTheme="majorHAnsi" w:eastAsia="Calibri" w:hAnsiTheme="majorHAnsi" w:cstheme="majorHAnsi"/>
          <w:sz w:val="26"/>
          <w:szCs w:val="26"/>
        </w:rPr>
        <w:t>2.286</w:t>
      </w:r>
      <w:r w:rsidRPr="00515A61">
        <w:rPr>
          <w:rFonts w:asciiTheme="majorHAnsi" w:eastAsia="Calibri" w:hAnsiTheme="majorHAnsi" w:cstheme="majorHAnsi"/>
          <w:sz w:val="26"/>
          <w:szCs w:val="26"/>
        </w:rPr>
        <w:t xml:space="preserve"> m</w:t>
      </w:r>
      <w:r w:rsidRPr="00515A61">
        <w:rPr>
          <w:rFonts w:asciiTheme="majorHAnsi" w:eastAsia="Calibri" w:hAnsiTheme="majorHAnsi" w:cstheme="majorHAnsi"/>
          <w:sz w:val="26"/>
          <w:szCs w:val="26"/>
          <w:vertAlign w:val="superscript"/>
        </w:rPr>
        <w:t>3</w:t>
      </w:r>
      <w:r w:rsidRPr="00515A61">
        <w:rPr>
          <w:rFonts w:asciiTheme="majorHAnsi" w:eastAsia="Calibri" w:hAnsiTheme="majorHAnsi" w:cstheme="majorHAnsi"/>
          <w:sz w:val="26"/>
          <w:szCs w:val="26"/>
        </w:rPr>
        <w:t>/h.</w:t>
      </w:r>
    </w:p>
    <w:p w:rsidR="00523A7D" w:rsidRPr="00523A7D" w:rsidRDefault="00523A7D" w:rsidP="00523A7D">
      <w:pPr>
        <w:widowControl w:val="0"/>
        <w:autoSpaceDE w:val="0"/>
        <w:autoSpaceDN w:val="0"/>
        <w:adjustRightInd w:val="0"/>
        <w:spacing w:line="240" w:lineRule="auto"/>
        <w:ind w:right="141" w:firstLine="567"/>
        <w:jc w:val="both"/>
        <w:rPr>
          <w:rFonts w:asciiTheme="majorHAnsi" w:eastAsia="Calibri" w:hAnsiTheme="majorHAnsi" w:cstheme="majorHAnsi"/>
          <w:sz w:val="26"/>
          <w:szCs w:val="26"/>
        </w:rPr>
      </w:pPr>
      <w:r w:rsidRPr="005329C1">
        <w:rPr>
          <w:rFonts w:asciiTheme="majorHAnsi" w:eastAsia="Calibri" w:hAnsiTheme="majorHAnsi" w:cstheme="majorHAnsi"/>
          <w:sz w:val="26"/>
          <w:szCs w:val="26"/>
        </w:rPr>
        <w:t xml:space="preserve">- </w:t>
      </w:r>
      <w:r w:rsidRPr="00515A61">
        <w:rPr>
          <w:rFonts w:asciiTheme="majorHAnsi" w:eastAsia="Times New Roman" w:hAnsiTheme="majorHAnsi" w:cstheme="majorHAnsi"/>
          <w:bCs/>
          <w:iCs/>
          <w:sz w:val="26"/>
          <w:szCs w:val="26"/>
        </w:rPr>
        <w:t>Dòng khí thải số 0</w:t>
      </w:r>
      <w:r w:rsidRPr="00523A7D">
        <w:rPr>
          <w:rFonts w:asciiTheme="majorHAnsi" w:eastAsia="Times New Roman" w:hAnsiTheme="majorHAnsi" w:cstheme="majorHAnsi"/>
          <w:bCs/>
          <w:iCs/>
          <w:sz w:val="26"/>
          <w:szCs w:val="26"/>
        </w:rPr>
        <w:t>4</w:t>
      </w:r>
      <w:r w:rsidRPr="00515A61">
        <w:rPr>
          <w:rFonts w:asciiTheme="majorHAnsi" w:eastAsia="Times New Roman" w:hAnsiTheme="majorHAnsi" w:cstheme="majorHAnsi"/>
          <w:bCs/>
          <w:iCs/>
          <w:sz w:val="26"/>
          <w:szCs w:val="26"/>
        </w:rPr>
        <w:t xml:space="preserve">: lưu lượng xả khí thải tối đa là </w:t>
      </w:r>
      <w:r w:rsidRPr="00523A7D">
        <w:rPr>
          <w:rFonts w:asciiTheme="majorHAnsi" w:eastAsia="Calibri" w:hAnsiTheme="majorHAnsi" w:cstheme="majorHAnsi"/>
          <w:sz w:val="26"/>
          <w:szCs w:val="26"/>
        </w:rPr>
        <w:t>2.840</w:t>
      </w:r>
      <w:r w:rsidRPr="00515A61">
        <w:rPr>
          <w:rFonts w:asciiTheme="majorHAnsi" w:eastAsia="Calibri" w:hAnsiTheme="majorHAnsi" w:cstheme="majorHAnsi"/>
          <w:sz w:val="26"/>
          <w:szCs w:val="26"/>
        </w:rPr>
        <w:t xml:space="preserve"> m</w:t>
      </w:r>
      <w:r w:rsidRPr="00515A61">
        <w:rPr>
          <w:rFonts w:asciiTheme="majorHAnsi" w:eastAsia="Calibri" w:hAnsiTheme="majorHAnsi" w:cstheme="majorHAnsi"/>
          <w:sz w:val="26"/>
          <w:szCs w:val="26"/>
          <w:vertAlign w:val="superscript"/>
        </w:rPr>
        <w:t>3</w:t>
      </w:r>
      <w:r w:rsidRPr="00515A61">
        <w:rPr>
          <w:rFonts w:asciiTheme="majorHAnsi" w:eastAsia="Calibri" w:hAnsiTheme="majorHAnsi" w:cstheme="majorHAnsi"/>
          <w:sz w:val="26"/>
          <w:szCs w:val="26"/>
        </w:rPr>
        <w:t>/h.</w:t>
      </w:r>
    </w:p>
    <w:p w:rsidR="00523A7D" w:rsidRPr="00523A7D" w:rsidRDefault="00523A7D" w:rsidP="00523A7D">
      <w:pPr>
        <w:widowControl w:val="0"/>
        <w:autoSpaceDE w:val="0"/>
        <w:autoSpaceDN w:val="0"/>
        <w:adjustRightInd w:val="0"/>
        <w:spacing w:line="240" w:lineRule="auto"/>
        <w:ind w:right="141" w:firstLine="567"/>
        <w:jc w:val="both"/>
        <w:rPr>
          <w:rFonts w:asciiTheme="majorHAnsi" w:eastAsia="Calibri" w:hAnsiTheme="majorHAnsi" w:cstheme="majorHAnsi"/>
          <w:sz w:val="26"/>
          <w:szCs w:val="26"/>
        </w:rPr>
      </w:pPr>
      <w:r w:rsidRPr="005329C1">
        <w:rPr>
          <w:rFonts w:asciiTheme="majorHAnsi" w:eastAsia="Calibri" w:hAnsiTheme="majorHAnsi" w:cstheme="majorHAnsi"/>
          <w:sz w:val="26"/>
          <w:szCs w:val="26"/>
        </w:rPr>
        <w:t xml:space="preserve">- </w:t>
      </w:r>
      <w:r w:rsidRPr="00515A61">
        <w:rPr>
          <w:rFonts w:asciiTheme="majorHAnsi" w:eastAsia="Times New Roman" w:hAnsiTheme="majorHAnsi" w:cstheme="majorHAnsi"/>
          <w:bCs/>
          <w:iCs/>
          <w:sz w:val="26"/>
          <w:szCs w:val="26"/>
        </w:rPr>
        <w:t>Dòng khí thải số 0</w:t>
      </w:r>
      <w:r w:rsidRPr="00523A7D">
        <w:rPr>
          <w:rFonts w:asciiTheme="majorHAnsi" w:eastAsia="Times New Roman" w:hAnsiTheme="majorHAnsi" w:cstheme="majorHAnsi"/>
          <w:bCs/>
          <w:iCs/>
          <w:sz w:val="26"/>
          <w:szCs w:val="26"/>
        </w:rPr>
        <w:t>5</w:t>
      </w:r>
      <w:r w:rsidRPr="00515A61">
        <w:rPr>
          <w:rFonts w:asciiTheme="majorHAnsi" w:eastAsia="Times New Roman" w:hAnsiTheme="majorHAnsi" w:cstheme="majorHAnsi"/>
          <w:bCs/>
          <w:iCs/>
          <w:sz w:val="26"/>
          <w:szCs w:val="26"/>
        </w:rPr>
        <w:t xml:space="preserve">: lưu lượng xả khí thải tối đa là </w:t>
      </w:r>
      <w:r w:rsidRPr="00523A7D">
        <w:rPr>
          <w:rFonts w:asciiTheme="majorHAnsi" w:eastAsia="Calibri" w:hAnsiTheme="majorHAnsi" w:cstheme="majorHAnsi"/>
          <w:sz w:val="26"/>
          <w:szCs w:val="26"/>
        </w:rPr>
        <w:t>1.558</w:t>
      </w:r>
      <w:r w:rsidRPr="00515A61">
        <w:rPr>
          <w:rFonts w:asciiTheme="majorHAnsi" w:eastAsia="Calibri" w:hAnsiTheme="majorHAnsi" w:cstheme="majorHAnsi"/>
          <w:sz w:val="26"/>
          <w:szCs w:val="26"/>
        </w:rPr>
        <w:t xml:space="preserve"> m</w:t>
      </w:r>
      <w:r w:rsidRPr="00515A61">
        <w:rPr>
          <w:rFonts w:asciiTheme="majorHAnsi" w:eastAsia="Calibri" w:hAnsiTheme="majorHAnsi" w:cstheme="majorHAnsi"/>
          <w:sz w:val="26"/>
          <w:szCs w:val="26"/>
          <w:vertAlign w:val="superscript"/>
        </w:rPr>
        <w:t>3</w:t>
      </w:r>
      <w:r w:rsidRPr="00515A61">
        <w:rPr>
          <w:rFonts w:asciiTheme="majorHAnsi" w:eastAsia="Calibri" w:hAnsiTheme="majorHAnsi" w:cstheme="majorHAnsi"/>
          <w:sz w:val="26"/>
          <w:szCs w:val="26"/>
        </w:rPr>
        <w:t>/h.</w:t>
      </w:r>
    </w:p>
    <w:p w:rsidR="00515A61" w:rsidRPr="00515A61" w:rsidRDefault="00515A61" w:rsidP="00515A61">
      <w:pPr>
        <w:pStyle w:val="Normal0"/>
        <w:numPr>
          <w:ilvl w:val="0"/>
          <w:numId w:val="60"/>
        </w:numPr>
        <w:ind w:left="0" w:firstLine="426"/>
        <w:rPr>
          <w:iCs/>
          <w:color w:val="000000"/>
        </w:rPr>
      </w:pPr>
      <w:r w:rsidRPr="00515A61">
        <w:rPr>
          <w:iCs/>
          <w:color w:val="000000"/>
        </w:rPr>
        <w:t>Dòng khí thải của cơ sở:</w:t>
      </w:r>
    </w:p>
    <w:p w:rsidR="00303CF1" w:rsidRDefault="00515A61" w:rsidP="00AA5EAE">
      <w:pPr>
        <w:pStyle w:val="Normal0"/>
        <w:ind w:firstLine="567"/>
        <w:rPr>
          <w:rFonts w:eastAsia="Times New Roman"/>
        </w:rPr>
      </w:pPr>
      <w:r w:rsidRPr="00515A61">
        <w:rPr>
          <w:iCs/>
          <w:color w:val="000000"/>
        </w:rPr>
        <w:t xml:space="preserve">- </w:t>
      </w:r>
      <w:r w:rsidR="00303CF1">
        <w:rPr>
          <w:iCs/>
          <w:color w:val="000000"/>
        </w:rPr>
        <w:t xml:space="preserve">Dòng </w:t>
      </w:r>
      <w:r w:rsidR="00303CF1" w:rsidRPr="00515A61">
        <w:rPr>
          <w:iCs/>
          <w:color w:val="000000"/>
        </w:rPr>
        <w:t>khí</w:t>
      </w:r>
      <w:r w:rsidR="00303CF1" w:rsidRPr="00E0426A">
        <w:rPr>
          <w:iCs/>
          <w:color w:val="000000"/>
        </w:rPr>
        <w:t xml:space="preserve"> thải</w:t>
      </w:r>
      <w:r w:rsidR="00303CF1" w:rsidRPr="00515A61">
        <w:rPr>
          <w:iCs/>
          <w:color w:val="000000"/>
        </w:rPr>
        <w:t xml:space="preserve"> số 01</w:t>
      </w:r>
      <w:r w:rsidR="00303CF1" w:rsidRPr="00E0426A">
        <w:rPr>
          <w:iCs/>
          <w:color w:val="000000"/>
        </w:rPr>
        <w:t xml:space="preserve">: </w:t>
      </w:r>
      <w:r w:rsidR="00303CF1" w:rsidRPr="004A50E8">
        <w:rPr>
          <w:rFonts w:eastAsia="Times New Roman"/>
        </w:rPr>
        <w:t xml:space="preserve">Khí thải tại ống thoát khí đầu ra của máy phát điện dự phòng (công suất </w:t>
      </w:r>
      <w:r w:rsidR="00303CF1" w:rsidRPr="00303CF1">
        <w:rPr>
          <w:rFonts w:eastAsia="Times New Roman"/>
        </w:rPr>
        <w:t>100</w:t>
      </w:r>
      <w:r w:rsidR="00303CF1" w:rsidRPr="00CF34C9">
        <w:rPr>
          <w:rFonts w:eastAsia="Times New Roman"/>
        </w:rPr>
        <w:t>0</w:t>
      </w:r>
      <w:r w:rsidR="00303CF1">
        <w:rPr>
          <w:rFonts w:eastAsia="Times New Roman"/>
        </w:rPr>
        <w:t>K</w:t>
      </w:r>
      <w:r w:rsidR="00303CF1" w:rsidRPr="00CF34C9">
        <w:rPr>
          <w:rFonts w:eastAsia="Times New Roman"/>
        </w:rPr>
        <w:t>w</w:t>
      </w:r>
      <w:r w:rsidR="00303CF1">
        <w:rPr>
          <w:rFonts w:eastAsia="Times New Roman"/>
        </w:rPr>
        <w:t>)</w:t>
      </w:r>
      <w:r w:rsidR="00303CF1" w:rsidRPr="00515A61">
        <w:rPr>
          <w:rFonts w:eastAsia="Times New Roman"/>
        </w:rPr>
        <w:t>;</w:t>
      </w:r>
    </w:p>
    <w:p w:rsidR="00303CF1" w:rsidRPr="00303CF1" w:rsidRDefault="00303CF1" w:rsidP="00AA5EAE">
      <w:pPr>
        <w:pStyle w:val="Normal0"/>
        <w:ind w:firstLine="567"/>
        <w:rPr>
          <w:iCs/>
          <w:color w:val="000000"/>
        </w:rPr>
      </w:pPr>
      <w:r w:rsidRPr="00303CF1">
        <w:rPr>
          <w:rFonts w:eastAsia="Times New Roman"/>
        </w:rPr>
        <w:t xml:space="preserve">- </w:t>
      </w:r>
      <w:r>
        <w:rPr>
          <w:iCs/>
          <w:color w:val="000000"/>
        </w:rPr>
        <w:t xml:space="preserve">Dòng </w:t>
      </w:r>
      <w:r w:rsidRPr="00515A61">
        <w:rPr>
          <w:iCs/>
          <w:color w:val="000000"/>
        </w:rPr>
        <w:t>khí</w:t>
      </w:r>
      <w:r w:rsidRPr="00E0426A">
        <w:rPr>
          <w:iCs/>
          <w:color w:val="000000"/>
        </w:rPr>
        <w:t xml:space="preserve"> thải</w:t>
      </w:r>
      <w:r w:rsidRPr="00515A61">
        <w:rPr>
          <w:iCs/>
          <w:color w:val="000000"/>
        </w:rPr>
        <w:t xml:space="preserve"> số 0</w:t>
      </w:r>
      <w:r w:rsidRPr="00303CF1">
        <w:rPr>
          <w:iCs/>
          <w:color w:val="000000"/>
        </w:rPr>
        <w:t>2</w:t>
      </w:r>
      <w:r w:rsidRPr="00E0426A">
        <w:rPr>
          <w:iCs/>
          <w:color w:val="000000"/>
        </w:rPr>
        <w:t xml:space="preserve">: </w:t>
      </w:r>
      <w:r w:rsidRPr="004A50E8">
        <w:rPr>
          <w:rFonts w:eastAsia="Times New Roman"/>
        </w:rPr>
        <w:t xml:space="preserve">Khí thải tại ống thoát khí đầu ra của máy phát điện dự phòng (công suất </w:t>
      </w:r>
      <w:r w:rsidRPr="00303CF1">
        <w:rPr>
          <w:rFonts w:eastAsia="Times New Roman"/>
        </w:rPr>
        <w:t>82</w:t>
      </w:r>
      <w:r w:rsidRPr="00CF34C9">
        <w:rPr>
          <w:rFonts w:eastAsia="Times New Roman"/>
        </w:rPr>
        <w:t>0</w:t>
      </w:r>
      <w:r>
        <w:rPr>
          <w:rFonts w:eastAsia="Times New Roman"/>
        </w:rPr>
        <w:t>K</w:t>
      </w:r>
      <w:r w:rsidRPr="00CF34C9">
        <w:rPr>
          <w:rFonts w:eastAsia="Times New Roman"/>
        </w:rPr>
        <w:t>w</w:t>
      </w:r>
      <w:r>
        <w:rPr>
          <w:rFonts w:eastAsia="Times New Roman"/>
        </w:rPr>
        <w:t>)</w:t>
      </w:r>
      <w:r w:rsidRPr="00515A61">
        <w:rPr>
          <w:rFonts w:eastAsia="Times New Roman"/>
        </w:rPr>
        <w:t>;</w:t>
      </w:r>
    </w:p>
    <w:p w:rsidR="00CF34C9" w:rsidRPr="00515A61" w:rsidRDefault="00303CF1" w:rsidP="00AA5EAE">
      <w:pPr>
        <w:pStyle w:val="Normal0"/>
        <w:ind w:firstLine="567"/>
        <w:rPr>
          <w:iCs/>
          <w:color w:val="000000"/>
        </w:rPr>
      </w:pPr>
      <w:r w:rsidRPr="00303CF1">
        <w:rPr>
          <w:iCs/>
          <w:color w:val="000000"/>
        </w:rPr>
        <w:t xml:space="preserve">- </w:t>
      </w:r>
      <w:r w:rsidR="00515A61">
        <w:rPr>
          <w:iCs/>
          <w:color w:val="000000"/>
        </w:rPr>
        <w:t xml:space="preserve">Dòng </w:t>
      </w:r>
      <w:r w:rsidR="00515A61" w:rsidRPr="00515A61">
        <w:rPr>
          <w:iCs/>
          <w:color w:val="000000"/>
        </w:rPr>
        <w:t>khí</w:t>
      </w:r>
      <w:r w:rsidR="00C70DC7" w:rsidRPr="00E0426A">
        <w:rPr>
          <w:iCs/>
          <w:color w:val="000000"/>
        </w:rPr>
        <w:t xml:space="preserve"> thải</w:t>
      </w:r>
      <w:r w:rsidR="00515A61" w:rsidRPr="00515A61">
        <w:rPr>
          <w:iCs/>
          <w:color w:val="000000"/>
        </w:rPr>
        <w:t xml:space="preserve"> số 0</w:t>
      </w:r>
      <w:r w:rsidRPr="00303CF1">
        <w:rPr>
          <w:iCs/>
          <w:color w:val="000000"/>
        </w:rPr>
        <w:t>3</w:t>
      </w:r>
      <w:r w:rsidR="00C70DC7" w:rsidRPr="00E0426A">
        <w:rPr>
          <w:iCs/>
          <w:color w:val="000000"/>
        </w:rPr>
        <w:t xml:space="preserve">: </w:t>
      </w:r>
      <w:r w:rsidR="00515A61" w:rsidRPr="004A50E8">
        <w:rPr>
          <w:rFonts w:eastAsia="Times New Roman"/>
        </w:rPr>
        <w:t xml:space="preserve">Khí thải tại ống thoát khí đầu ra của máy phát điện dự phòng (công suất </w:t>
      </w:r>
      <w:r w:rsidR="00515A61" w:rsidRPr="00CF34C9">
        <w:rPr>
          <w:rFonts w:eastAsia="Times New Roman"/>
        </w:rPr>
        <w:t>660</w:t>
      </w:r>
      <w:r w:rsidR="00515A61">
        <w:rPr>
          <w:rFonts w:eastAsia="Times New Roman"/>
        </w:rPr>
        <w:t>K</w:t>
      </w:r>
      <w:r w:rsidR="00515A61" w:rsidRPr="00CF34C9">
        <w:rPr>
          <w:rFonts w:eastAsia="Times New Roman"/>
        </w:rPr>
        <w:t>w</w:t>
      </w:r>
      <w:r w:rsidR="00515A61">
        <w:rPr>
          <w:rFonts w:eastAsia="Times New Roman"/>
        </w:rPr>
        <w:t>)</w:t>
      </w:r>
      <w:r w:rsidR="00515A61" w:rsidRPr="00515A61">
        <w:rPr>
          <w:rFonts w:eastAsia="Times New Roman"/>
        </w:rPr>
        <w:t>;</w:t>
      </w:r>
    </w:p>
    <w:p w:rsidR="00515A61" w:rsidRPr="00515A61" w:rsidRDefault="00515A61" w:rsidP="00AA5EAE">
      <w:pPr>
        <w:pStyle w:val="Normal0"/>
        <w:ind w:firstLine="567"/>
        <w:rPr>
          <w:iCs/>
          <w:color w:val="000000"/>
        </w:rPr>
      </w:pPr>
      <w:r w:rsidRPr="00515A61">
        <w:t xml:space="preserve">- </w:t>
      </w:r>
      <w:r>
        <w:rPr>
          <w:iCs/>
          <w:color w:val="000000"/>
        </w:rPr>
        <w:t xml:space="preserve">Dòng </w:t>
      </w:r>
      <w:r w:rsidRPr="00515A61">
        <w:rPr>
          <w:iCs/>
          <w:color w:val="000000"/>
        </w:rPr>
        <w:t>khí</w:t>
      </w:r>
      <w:r w:rsidRPr="00E0426A">
        <w:rPr>
          <w:iCs/>
          <w:color w:val="000000"/>
        </w:rPr>
        <w:t xml:space="preserve"> thải</w:t>
      </w:r>
      <w:r w:rsidRPr="00515A61">
        <w:rPr>
          <w:iCs/>
          <w:color w:val="000000"/>
        </w:rPr>
        <w:t xml:space="preserve"> số</w:t>
      </w:r>
      <w:r>
        <w:rPr>
          <w:iCs/>
          <w:color w:val="000000"/>
        </w:rPr>
        <w:t xml:space="preserve"> 0</w:t>
      </w:r>
      <w:r w:rsidR="00303CF1" w:rsidRPr="00303CF1">
        <w:rPr>
          <w:iCs/>
          <w:color w:val="000000"/>
        </w:rPr>
        <w:t>4</w:t>
      </w:r>
      <w:r w:rsidRPr="00E0426A">
        <w:rPr>
          <w:iCs/>
          <w:color w:val="000000"/>
        </w:rPr>
        <w:t>:</w:t>
      </w:r>
      <w:r w:rsidRPr="00515A61">
        <w:rPr>
          <w:rFonts w:eastAsia="Times New Roman"/>
        </w:rPr>
        <w:t xml:space="preserve"> </w:t>
      </w:r>
      <w:r w:rsidRPr="004A50E8">
        <w:rPr>
          <w:rFonts w:eastAsia="Times New Roman"/>
        </w:rPr>
        <w:t xml:space="preserve">Khí thải tại ống thoát khí đầu ra của máy phát điện dự phòng (công suất </w:t>
      </w:r>
      <w:r w:rsidRPr="00CF34C9">
        <w:rPr>
          <w:rFonts w:eastAsia="Times New Roman"/>
        </w:rPr>
        <w:t>500</w:t>
      </w:r>
      <w:r>
        <w:rPr>
          <w:rFonts w:eastAsia="Times New Roman"/>
        </w:rPr>
        <w:t>K</w:t>
      </w:r>
      <w:r w:rsidRPr="00CF34C9">
        <w:rPr>
          <w:rFonts w:eastAsia="Times New Roman"/>
        </w:rPr>
        <w:t>w</w:t>
      </w:r>
      <w:r>
        <w:rPr>
          <w:rFonts w:eastAsia="Times New Roman"/>
        </w:rPr>
        <w:t>)</w:t>
      </w:r>
      <w:r w:rsidRPr="00CF34C9">
        <w:rPr>
          <w:rFonts w:eastAsia="Times New Roman"/>
        </w:rPr>
        <w:t>;</w:t>
      </w:r>
    </w:p>
    <w:p w:rsidR="00515A61" w:rsidRPr="005329C1" w:rsidRDefault="00515A61" w:rsidP="00AA5EAE">
      <w:pPr>
        <w:pStyle w:val="Normal0"/>
        <w:ind w:firstLine="567"/>
        <w:rPr>
          <w:rFonts w:eastAsia="Times New Roman"/>
        </w:rPr>
      </w:pPr>
      <w:r w:rsidRPr="00515A61">
        <w:rPr>
          <w:iCs/>
          <w:color w:val="000000"/>
        </w:rPr>
        <w:t xml:space="preserve">- </w:t>
      </w:r>
      <w:r>
        <w:rPr>
          <w:iCs/>
          <w:color w:val="000000"/>
        </w:rPr>
        <w:t xml:space="preserve">Dòng </w:t>
      </w:r>
      <w:r w:rsidRPr="00515A61">
        <w:rPr>
          <w:iCs/>
          <w:color w:val="000000"/>
        </w:rPr>
        <w:t>khí</w:t>
      </w:r>
      <w:r w:rsidRPr="00E0426A">
        <w:rPr>
          <w:iCs/>
          <w:color w:val="000000"/>
        </w:rPr>
        <w:t xml:space="preserve"> thải</w:t>
      </w:r>
      <w:r w:rsidRPr="00515A61">
        <w:rPr>
          <w:iCs/>
          <w:color w:val="000000"/>
        </w:rPr>
        <w:t xml:space="preserve"> số</w:t>
      </w:r>
      <w:r>
        <w:rPr>
          <w:iCs/>
          <w:color w:val="000000"/>
        </w:rPr>
        <w:t xml:space="preserve"> 0</w:t>
      </w:r>
      <w:r w:rsidR="00303CF1" w:rsidRPr="000D5400">
        <w:rPr>
          <w:iCs/>
          <w:color w:val="000000"/>
        </w:rPr>
        <w:t>5</w:t>
      </w:r>
      <w:r w:rsidRPr="00E0426A">
        <w:rPr>
          <w:iCs/>
          <w:color w:val="000000"/>
        </w:rPr>
        <w:t>:</w:t>
      </w:r>
      <w:r w:rsidRPr="00515A61">
        <w:rPr>
          <w:rFonts w:eastAsia="Times New Roman"/>
        </w:rPr>
        <w:t xml:space="preserve"> </w:t>
      </w:r>
      <w:r w:rsidRPr="004A50E8">
        <w:rPr>
          <w:rFonts w:eastAsia="Times New Roman"/>
        </w:rPr>
        <w:t xml:space="preserve">Khí thải tại ống thoát khí đầu ra của máy phát điện dự phòng (công suất </w:t>
      </w:r>
      <w:r w:rsidRPr="00CF34C9">
        <w:rPr>
          <w:rFonts w:eastAsia="Times New Roman"/>
        </w:rPr>
        <w:t>450</w:t>
      </w:r>
      <w:r>
        <w:rPr>
          <w:rFonts w:eastAsia="Times New Roman"/>
        </w:rPr>
        <w:t>K</w:t>
      </w:r>
      <w:r w:rsidRPr="00CF34C9">
        <w:rPr>
          <w:rFonts w:eastAsia="Times New Roman"/>
        </w:rPr>
        <w:t>w</w:t>
      </w:r>
      <w:r w:rsidRPr="004A50E8">
        <w:rPr>
          <w:rFonts w:eastAsia="Times New Roman"/>
        </w:rPr>
        <w:t>).</w:t>
      </w:r>
    </w:p>
    <w:p w:rsidR="00515A61" w:rsidRPr="005329C1" w:rsidRDefault="00515A61" w:rsidP="00515A61">
      <w:pPr>
        <w:pStyle w:val="Normal0"/>
        <w:numPr>
          <w:ilvl w:val="0"/>
          <w:numId w:val="60"/>
        </w:numPr>
        <w:ind w:left="0" w:firstLine="426"/>
      </w:pPr>
      <w:r w:rsidRPr="007B7EB1">
        <w:rPr>
          <w:color w:val="000000"/>
        </w:rPr>
        <w:lastRenderedPageBreak/>
        <w:t>Vị trí, phương thức xả thải</w:t>
      </w:r>
      <w:r w:rsidRPr="005329C1">
        <w:rPr>
          <w:color w:val="000000"/>
        </w:rPr>
        <w:t>:</w:t>
      </w:r>
    </w:p>
    <w:tbl>
      <w:tblPr>
        <w:tblStyle w:val="TableGrid"/>
        <w:tblW w:w="0" w:type="auto"/>
        <w:tblInd w:w="426" w:type="dxa"/>
        <w:tblLook w:val="04A0" w:firstRow="1" w:lastRow="0" w:firstColumn="1" w:lastColumn="0" w:noHBand="0" w:noVBand="1"/>
      </w:tblPr>
      <w:tblGrid>
        <w:gridCol w:w="675"/>
        <w:gridCol w:w="1417"/>
        <w:gridCol w:w="4820"/>
        <w:gridCol w:w="1949"/>
      </w:tblGrid>
      <w:tr w:rsidR="005329C1" w:rsidTr="005329C1">
        <w:tc>
          <w:tcPr>
            <w:tcW w:w="675" w:type="dxa"/>
          </w:tcPr>
          <w:p w:rsidR="005329C1" w:rsidRPr="005329C1" w:rsidRDefault="005329C1" w:rsidP="005329C1">
            <w:pPr>
              <w:pStyle w:val="Normal0"/>
              <w:jc w:val="center"/>
              <w:rPr>
                <w:b/>
                <w:lang w:val="en-US"/>
              </w:rPr>
            </w:pPr>
            <w:r w:rsidRPr="005329C1">
              <w:rPr>
                <w:b/>
                <w:lang w:val="en-US"/>
              </w:rPr>
              <w:t>TT</w:t>
            </w:r>
          </w:p>
        </w:tc>
        <w:tc>
          <w:tcPr>
            <w:tcW w:w="1417" w:type="dxa"/>
          </w:tcPr>
          <w:p w:rsidR="005329C1" w:rsidRPr="005329C1" w:rsidRDefault="005329C1" w:rsidP="005329C1">
            <w:pPr>
              <w:pStyle w:val="Normal0"/>
              <w:jc w:val="center"/>
              <w:rPr>
                <w:b/>
                <w:lang w:val="en-US"/>
              </w:rPr>
            </w:pPr>
            <w:r>
              <w:rPr>
                <w:b/>
                <w:lang w:val="en-US"/>
              </w:rPr>
              <w:t>Tên dòng khí thải</w:t>
            </w:r>
          </w:p>
        </w:tc>
        <w:tc>
          <w:tcPr>
            <w:tcW w:w="4820" w:type="dxa"/>
          </w:tcPr>
          <w:p w:rsidR="005329C1" w:rsidRPr="005329C1" w:rsidRDefault="005329C1" w:rsidP="005329C1">
            <w:pPr>
              <w:pStyle w:val="Normal0"/>
              <w:jc w:val="center"/>
              <w:rPr>
                <w:b/>
                <w:lang w:val="en-US"/>
              </w:rPr>
            </w:pPr>
            <w:r>
              <w:rPr>
                <w:b/>
                <w:lang w:val="en-US"/>
              </w:rPr>
              <w:t>Vị trí xả thải</w:t>
            </w:r>
          </w:p>
        </w:tc>
        <w:tc>
          <w:tcPr>
            <w:tcW w:w="1949" w:type="dxa"/>
          </w:tcPr>
          <w:p w:rsidR="005329C1" w:rsidRPr="005329C1" w:rsidRDefault="005329C1" w:rsidP="005329C1">
            <w:pPr>
              <w:pStyle w:val="Normal0"/>
              <w:jc w:val="center"/>
              <w:rPr>
                <w:b/>
                <w:lang w:val="en-US"/>
              </w:rPr>
            </w:pPr>
            <w:r w:rsidRPr="005329C1">
              <w:rPr>
                <w:b/>
                <w:lang w:val="en-US"/>
              </w:rPr>
              <w:t>Phương thức xả thải</w:t>
            </w:r>
          </w:p>
        </w:tc>
      </w:tr>
      <w:tr w:rsidR="004530C5" w:rsidTr="005329C1">
        <w:trPr>
          <w:trHeight w:val="1904"/>
        </w:trPr>
        <w:tc>
          <w:tcPr>
            <w:tcW w:w="675" w:type="dxa"/>
            <w:vAlign w:val="center"/>
          </w:tcPr>
          <w:p w:rsidR="004530C5" w:rsidRDefault="004530C5" w:rsidP="005329C1">
            <w:pPr>
              <w:pStyle w:val="Normal0"/>
              <w:jc w:val="center"/>
              <w:rPr>
                <w:lang w:val="en-US"/>
              </w:rPr>
            </w:pPr>
            <w:r>
              <w:rPr>
                <w:lang w:val="en-US"/>
              </w:rPr>
              <w:t>1</w:t>
            </w:r>
          </w:p>
        </w:tc>
        <w:tc>
          <w:tcPr>
            <w:tcW w:w="1417" w:type="dxa"/>
          </w:tcPr>
          <w:p w:rsidR="004530C5" w:rsidRDefault="004530C5" w:rsidP="005329C1">
            <w:pPr>
              <w:pStyle w:val="Normal0"/>
              <w:rPr>
                <w:lang w:val="en-US"/>
              </w:rPr>
            </w:pPr>
            <w:r w:rsidRPr="004A50E8">
              <w:rPr>
                <w:rFonts w:eastAsia="Times New Roman"/>
                <w:bCs/>
                <w:iCs/>
              </w:rPr>
              <w:t>Dòng khí thải số 01</w:t>
            </w:r>
          </w:p>
        </w:tc>
        <w:tc>
          <w:tcPr>
            <w:tcW w:w="4820" w:type="dxa"/>
          </w:tcPr>
          <w:p w:rsidR="004530C5" w:rsidRDefault="004530C5" w:rsidP="005329C1">
            <w:pPr>
              <w:pStyle w:val="Normal0"/>
              <w:rPr>
                <w:lang w:val="en-US"/>
              </w:rPr>
            </w:pPr>
            <w:r w:rsidRPr="005329C1">
              <w:rPr>
                <w:rFonts w:asciiTheme="majorHAnsi" w:eastAsia="Times New Roman" w:hAnsiTheme="majorHAnsi" w:cstheme="majorHAnsi"/>
              </w:rPr>
              <w:t>Khí thải từ máy phát điện dự phòng</w:t>
            </w:r>
            <w:r>
              <w:rPr>
                <w:rFonts w:asciiTheme="majorHAnsi" w:eastAsia="Times New Roman" w:hAnsiTheme="majorHAnsi" w:cstheme="majorHAnsi"/>
                <w:lang w:val="en-US"/>
              </w:rPr>
              <w:t xml:space="preserve"> 1000Kw</w:t>
            </w:r>
            <w:r w:rsidRPr="005329C1">
              <w:rPr>
                <w:rFonts w:asciiTheme="majorHAnsi" w:eastAsia="Times New Roman" w:hAnsiTheme="majorHAnsi" w:cstheme="majorHAnsi"/>
              </w:rPr>
              <w:t xml:space="preserve"> </w:t>
            </w:r>
            <w:r w:rsidRPr="005329C1">
              <w:rPr>
                <w:rFonts w:asciiTheme="majorHAnsi" w:eastAsia="Times New Roman" w:hAnsiTheme="majorHAnsi" w:cstheme="majorHAnsi"/>
                <w:bCs/>
              </w:rPr>
              <w:t xml:space="preserve">được thu gom và thải ra ngoài môi trường qua ống thải có đường kính 90 mm, cao </w:t>
            </w:r>
            <w:r>
              <w:rPr>
                <w:rFonts w:asciiTheme="majorHAnsi" w:eastAsia="Times New Roman" w:hAnsiTheme="majorHAnsi" w:cstheme="majorHAnsi"/>
                <w:bCs/>
                <w:lang w:val="en-US"/>
              </w:rPr>
              <w:t>4</w:t>
            </w:r>
            <w:r w:rsidRPr="005329C1">
              <w:rPr>
                <w:rFonts w:asciiTheme="majorHAnsi" w:eastAsia="Times New Roman" w:hAnsiTheme="majorHAnsi" w:cstheme="majorHAnsi"/>
                <w:bCs/>
              </w:rPr>
              <w:t xml:space="preserve"> m</w:t>
            </w:r>
            <w:r>
              <w:rPr>
                <w:rFonts w:asciiTheme="majorHAnsi" w:eastAsia="Times New Roman" w:hAnsiTheme="majorHAnsi" w:cstheme="majorHAnsi"/>
                <w:bCs/>
                <w:lang w:val="en-US"/>
              </w:rPr>
              <w:t xml:space="preserve"> so với mặt đất</w:t>
            </w:r>
            <w:r w:rsidRPr="005329C1">
              <w:rPr>
                <w:rFonts w:asciiTheme="majorHAnsi" w:eastAsia="Times New Roman" w:hAnsiTheme="majorHAnsi" w:cstheme="majorHAnsi"/>
                <w:bCs/>
              </w:rPr>
              <w:t>.</w:t>
            </w:r>
          </w:p>
        </w:tc>
        <w:tc>
          <w:tcPr>
            <w:tcW w:w="1949" w:type="dxa"/>
            <w:vMerge w:val="restart"/>
            <w:vAlign w:val="center"/>
          </w:tcPr>
          <w:p w:rsidR="004530C5" w:rsidRPr="005329C1" w:rsidRDefault="004530C5" w:rsidP="00820172">
            <w:pPr>
              <w:widowControl w:val="0"/>
              <w:autoSpaceDE w:val="0"/>
              <w:autoSpaceDN w:val="0"/>
              <w:adjustRightInd w:val="0"/>
              <w:ind w:right="141"/>
              <w:jc w:val="both"/>
              <w:rPr>
                <w:rFonts w:asciiTheme="majorHAnsi" w:eastAsia="Times New Roman" w:hAnsiTheme="majorHAnsi" w:cstheme="majorHAnsi"/>
                <w:sz w:val="26"/>
                <w:szCs w:val="26"/>
              </w:rPr>
            </w:pPr>
            <w:r w:rsidRPr="005329C1">
              <w:rPr>
                <w:rFonts w:asciiTheme="majorHAnsi" w:eastAsia="Times New Roman" w:hAnsiTheme="majorHAnsi" w:cstheme="majorHAnsi"/>
                <w:bCs/>
                <w:iCs/>
                <w:sz w:val="26"/>
                <w:szCs w:val="26"/>
              </w:rPr>
              <w:t xml:space="preserve">Xả </w:t>
            </w:r>
            <w:r w:rsidRPr="005329C1">
              <w:rPr>
                <w:rFonts w:asciiTheme="majorHAnsi" w:eastAsia="Times New Roman" w:hAnsiTheme="majorHAnsi" w:cstheme="majorHAnsi"/>
                <w:sz w:val="26"/>
                <w:szCs w:val="26"/>
              </w:rPr>
              <w:t xml:space="preserve">gián đoạn </w:t>
            </w:r>
            <w:r w:rsidRPr="005329C1">
              <w:rPr>
                <w:rFonts w:asciiTheme="majorHAnsi" w:eastAsia="Times New Roman" w:hAnsiTheme="majorHAnsi" w:cstheme="majorHAnsi"/>
                <w:i/>
                <w:sz w:val="26"/>
                <w:szCs w:val="26"/>
              </w:rPr>
              <w:t>(khi có hoạt động máy phát điện).</w:t>
            </w:r>
          </w:p>
          <w:p w:rsidR="004530C5" w:rsidRPr="005329C1" w:rsidRDefault="004530C5" w:rsidP="005329C1">
            <w:pPr>
              <w:widowControl w:val="0"/>
              <w:autoSpaceDE w:val="0"/>
              <w:autoSpaceDN w:val="0"/>
              <w:adjustRightInd w:val="0"/>
              <w:ind w:right="141"/>
              <w:rPr>
                <w:rFonts w:asciiTheme="majorHAnsi" w:eastAsia="Times New Roman" w:hAnsiTheme="majorHAnsi" w:cstheme="majorHAnsi"/>
                <w:bCs/>
                <w:sz w:val="26"/>
                <w:szCs w:val="26"/>
              </w:rPr>
            </w:pPr>
          </w:p>
        </w:tc>
      </w:tr>
      <w:tr w:rsidR="004530C5" w:rsidTr="005329C1">
        <w:tc>
          <w:tcPr>
            <w:tcW w:w="675" w:type="dxa"/>
            <w:vAlign w:val="center"/>
          </w:tcPr>
          <w:p w:rsidR="004530C5" w:rsidRDefault="004530C5" w:rsidP="005329C1">
            <w:pPr>
              <w:pStyle w:val="Normal0"/>
              <w:jc w:val="center"/>
              <w:rPr>
                <w:lang w:val="en-US"/>
              </w:rPr>
            </w:pPr>
            <w:r>
              <w:rPr>
                <w:lang w:val="en-US"/>
              </w:rPr>
              <w:t>2</w:t>
            </w:r>
          </w:p>
        </w:tc>
        <w:tc>
          <w:tcPr>
            <w:tcW w:w="1417" w:type="dxa"/>
          </w:tcPr>
          <w:p w:rsidR="004530C5" w:rsidRPr="005329C1" w:rsidRDefault="004530C5" w:rsidP="005329C1">
            <w:pPr>
              <w:pStyle w:val="Normal0"/>
              <w:rPr>
                <w:lang w:val="en-US"/>
              </w:rPr>
            </w:pPr>
            <w:r>
              <w:rPr>
                <w:rFonts w:eastAsia="Times New Roman"/>
                <w:bCs/>
                <w:iCs/>
              </w:rPr>
              <w:t>Dòng khí thải số 0</w:t>
            </w:r>
            <w:r>
              <w:rPr>
                <w:rFonts w:eastAsia="Times New Roman"/>
                <w:bCs/>
                <w:iCs/>
                <w:lang w:val="en-US"/>
              </w:rPr>
              <w:t>2</w:t>
            </w:r>
          </w:p>
        </w:tc>
        <w:tc>
          <w:tcPr>
            <w:tcW w:w="4820" w:type="dxa"/>
          </w:tcPr>
          <w:p w:rsidR="004530C5" w:rsidRDefault="004530C5" w:rsidP="005329C1">
            <w:pPr>
              <w:pStyle w:val="Normal0"/>
              <w:rPr>
                <w:lang w:val="en-US"/>
              </w:rPr>
            </w:pPr>
            <w:r w:rsidRPr="005329C1">
              <w:rPr>
                <w:rFonts w:asciiTheme="majorHAnsi" w:eastAsia="Times New Roman" w:hAnsiTheme="majorHAnsi" w:cstheme="majorHAnsi"/>
              </w:rPr>
              <w:t>Khí thải từ máy phát điện dự phòng</w:t>
            </w:r>
            <w:r>
              <w:rPr>
                <w:rFonts w:asciiTheme="majorHAnsi" w:eastAsia="Times New Roman" w:hAnsiTheme="majorHAnsi" w:cstheme="majorHAnsi"/>
                <w:lang w:val="en-US"/>
              </w:rPr>
              <w:t xml:space="preserve"> 820Kw</w:t>
            </w:r>
            <w:r w:rsidRPr="005329C1">
              <w:rPr>
                <w:rFonts w:asciiTheme="majorHAnsi" w:eastAsia="Times New Roman" w:hAnsiTheme="majorHAnsi" w:cstheme="majorHAnsi"/>
              </w:rPr>
              <w:t xml:space="preserve"> </w:t>
            </w:r>
            <w:r w:rsidRPr="005329C1">
              <w:rPr>
                <w:rFonts w:asciiTheme="majorHAnsi" w:eastAsia="Times New Roman" w:hAnsiTheme="majorHAnsi" w:cstheme="majorHAnsi"/>
                <w:bCs/>
              </w:rPr>
              <w:t xml:space="preserve">được thu gom và thải ra ngoài môi trường qua ống thải có đường kính 90 mm, cao </w:t>
            </w:r>
            <w:r>
              <w:rPr>
                <w:rFonts w:asciiTheme="majorHAnsi" w:eastAsia="Times New Roman" w:hAnsiTheme="majorHAnsi" w:cstheme="majorHAnsi"/>
                <w:bCs/>
                <w:lang w:val="en-US"/>
              </w:rPr>
              <w:t>4</w:t>
            </w:r>
            <w:r w:rsidRPr="005329C1">
              <w:rPr>
                <w:rFonts w:asciiTheme="majorHAnsi" w:eastAsia="Times New Roman" w:hAnsiTheme="majorHAnsi" w:cstheme="majorHAnsi"/>
                <w:bCs/>
              </w:rPr>
              <w:t xml:space="preserve"> m</w:t>
            </w:r>
            <w:r>
              <w:rPr>
                <w:rFonts w:asciiTheme="majorHAnsi" w:eastAsia="Times New Roman" w:hAnsiTheme="majorHAnsi" w:cstheme="majorHAnsi"/>
                <w:bCs/>
                <w:lang w:val="en-US"/>
              </w:rPr>
              <w:t xml:space="preserve"> so với mặt đất</w:t>
            </w:r>
            <w:r w:rsidRPr="005329C1">
              <w:rPr>
                <w:rFonts w:asciiTheme="majorHAnsi" w:eastAsia="Times New Roman" w:hAnsiTheme="majorHAnsi" w:cstheme="majorHAnsi"/>
                <w:bCs/>
              </w:rPr>
              <w:t>.</w:t>
            </w:r>
          </w:p>
        </w:tc>
        <w:tc>
          <w:tcPr>
            <w:tcW w:w="1949" w:type="dxa"/>
            <w:vMerge/>
          </w:tcPr>
          <w:p w:rsidR="004530C5" w:rsidRDefault="004530C5" w:rsidP="005329C1">
            <w:pPr>
              <w:pStyle w:val="Normal0"/>
              <w:rPr>
                <w:lang w:val="en-US"/>
              </w:rPr>
            </w:pPr>
          </w:p>
        </w:tc>
      </w:tr>
      <w:tr w:rsidR="004530C5" w:rsidTr="005329C1">
        <w:tc>
          <w:tcPr>
            <w:tcW w:w="675" w:type="dxa"/>
            <w:vAlign w:val="center"/>
          </w:tcPr>
          <w:p w:rsidR="004530C5" w:rsidRDefault="004530C5" w:rsidP="005329C1">
            <w:pPr>
              <w:pStyle w:val="Normal0"/>
              <w:jc w:val="center"/>
              <w:rPr>
                <w:lang w:val="en-US"/>
              </w:rPr>
            </w:pPr>
            <w:r>
              <w:rPr>
                <w:lang w:val="en-US"/>
              </w:rPr>
              <w:t>3</w:t>
            </w:r>
          </w:p>
        </w:tc>
        <w:tc>
          <w:tcPr>
            <w:tcW w:w="1417" w:type="dxa"/>
          </w:tcPr>
          <w:p w:rsidR="004530C5" w:rsidRPr="005329C1" w:rsidRDefault="004530C5" w:rsidP="005329C1">
            <w:pPr>
              <w:pStyle w:val="Normal0"/>
              <w:rPr>
                <w:lang w:val="en-US"/>
              </w:rPr>
            </w:pPr>
            <w:r>
              <w:rPr>
                <w:rFonts w:eastAsia="Times New Roman"/>
                <w:bCs/>
                <w:iCs/>
              </w:rPr>
              <w:t>Dòng khí thải số 0</w:t>
            </w:r>
            <w:r>
              <w:rPr>
                <w:rFonts w:eastAsia="Times New Roman"/>
                <w:bCs/>
                <w:iCs/>
                <w:lang w:val="en-US"/>
              </w:rPr>
              <w:t>3</w:t>
            </w:r>
          </w:p>
        </w:tc>
        <w:tc>
          <w:tcPr>
            <w:tcW w:w="4820" w:type="dxa"/>
          </w:tcPr>
          <w:p w:rsidR="004530C5" w:rsidRDefault="004530C5" w:rsidP="005329C1">
            <w:pPr>
              <w:pStyle w:val="Normal0"/>
              <w:rPr>
                <w:lang w:val="en-US"/>
              </w:rPr>
            </w:pPr>
            <w:r w:rsidRPr="005329C1">
              <w:rPr>
                <w:rFonts w:asciiTheme="majorHAnsi" w:eastAsia="Times New Roman" w:hAnsiTheme="majorHAnsi" w:cstheme="majorHAnsi"/>
              </w:rPr>
              <w:t>Khí thải từ máy phát điện dự phòng</w:t>
            </w:r>
            <w:r>
              <w:rPr>
                <w:rFonts w:asciiTheme="majorHAnsi" w:eastAsia="Times New Roman" w:hAnsiTheme="majorHAnsi" w:cstheme="majorHAnsi"/>
                <w:lang w:val="en-US"/>
              </w:rPr>
              <w:t xml:space="preserve"> 660Kw</w:t>
            </w:r>
            <w:r w:rsidRPr="005329C1">
              <w:rPr>
                <w:rFonts w:asciiTheme="majorHAnsi" w:eastAsia="Times New Roman" w:hAnsiTheme="majorHAnsi" w:cstheme="majorHAnsi"/>
              </w:rPr>
              <w:t xml:space="preserve"> </w:t>
            </w:r>
            <w:r w:rsidRPr="005329C1">
              <w:rPr>
                <w:rFonts w:asciiTheme="majorHAnsi" w:eastAsia="Times New Roman" w:hAnsiTheme="majorHAnsi" w:cstheme="majorHAnsi"/>
                <w:bCs/>
              </w:rPr>
              <w:t xml:space="preserve">được thu gom và thải ra ngoài môi trường qua ống thải có đường kính 90 mm, cao </w:t>
            </w:r>
            <w:r>
              <w:rPr>
                <w:rFonts w:asciiTheme="majorHAnsi" w:eastAsia="Times New Roman" w:hAnsiTheme="majorHAnsi" w:cstheme="majorHAnsi"/>
                <w:bCs/>
                <w:lang w:val="en-US"/>
              </w:rPr>
              <w:t>4</w:t>
            </w:r>
            <w:r w:rsidRPr="005329C1">
              <w:rPr>
                <w:rFonts w:asciiTheme="majorHAnsi" w:eastAsia="Times New Roman" w:hAnsiTheme="majorHAnsi" w:cstheme="majorHAnsi"/>
                <w:bCs/>
              </w:rPr>
              <w:t xml:space="preserve"> m</w:t>
            </w:r>
            <w:r>
              <w:rPr>
                <w:rFonts w:asciiTheme="majorHAnsi" w:eastAsia="Times New Roman" w:hAnsiTheme="majorHAnsi" w:cstheme="majorHAnsi"/>
                <w:bCs/>
                <w:lang w:val="en-US"/>
              </w:rPr>
              <w:t xml:space="preserve"> so với mặt đất</w:t>
            </w:r>
            <w:r w:rsidRPr="005329C1">
              <w:rPr>
                <w:rFonts w:asciiTheme="majorHAnsi" w:eastAsia="Times New Roman" w:hAnsiTheme="majorHAnsi" w:cstheme="majorHAnsi"/>
                <w:bCs/>
              </w:rPr>
              <w:t>.</w:t>
            </w:r>
          </w:p>
        </w:tc>
        <w:tc>
          <w:tcPr>
            <w:tcW w:w="1949" w:type="dxa"/>
            <w:vMerge/>
          </w:tcPr>
          <w:p w:rsidR="004530C5" w:rsidRDefault="004530C5" w:rsidP="005329C1">
            <w:pPr>
              <w:pStyle w:val="Normal0"/>
              <w:rPr>
                <w:lang w:val="en-US"/>
              </w:rPr>
            </w:pPr>
          </w:p>
        </w:tc>
      </w:tr>
      <w:tr w:rsidR="004530C5" w:rsidTr="005329C1">
        <w:tc>
          <w:tcPr>
            <w:tcW w:w="675" w:type="dxa"/>
            <w:vAlign w:val="center"/>
          </w:tcPr>
          <w:p w:rsidR="004530C5" w:rsidRDefault="004530C5" w:rsidP="004530C5">
            <w:pPr>
              <w:pStyle w:val="Normal0"/>
              <w:jc w:val="center"/>
              <w:rPr>
                <w:lang w:val="en-US"/>
              </w:rPr>
            </w:pPr>
            <w:r>
              <w:rPr>
                <w:lang w:val="en-US"/>
              </w:rPr>
              <w:t>4</w:t>
            </w:r>
          </w:p>
        </w:tc>
        <w:tc>
          <w:tcPr>
            <w:tcW w:w="1417" w:type="dxa"/>
          </w:tcPr>
          <w:p w:rsidR="004530C5" w:rsidRDefault="004530C5" w:rsidP="004530C5">
            <w:pPr>
              <w:pStyle w:val="Normal0"/>
              <w:rPr>
                <w:rFonts w:eastAsia="Times New Roman"/>
                <w:bCs/>
                <w:iCs/>
              </w:rPr>
            </w:pPr>
            <w:r>
              <w:rPr>
                <w:rFonts w:eastAsia="Times New Roman"/>
                <w:bCs/>
                <w:iCs/>
              </w:rPr>
              <w:t>Dòng khí thải số 04</w:t>
            </w:r>
          </w:p>
        </w:tc>
        <w:tc>
          <w:tcPr>
            <w:tcW w:w="4820" w:type="dxa"/>
          </w:tcPr>
          <w:p w:rsidR="004530C5" w:rsidRPr="005329C1" w:rsidRDefault="004530C5" w:rsidP="004530C5">
            <w:pPr>
              <w:pStyle w:val="Normal0"/>
              <w:rPr>
                <w:rFonts w:asciiTheme="majorHAnsi" w:eastAsia="Times New Roman" w:hAnsiTheme="majorHAnsi" w:cstheme="majorHAnsi"/>
              </w:rPr>
            </w:pPr>
            <w:r w:rsidRPr="005329C1">
              <w:rPr>
                <w:rFonts w:asciiTheme="majorHAnsi" w:eastAsia="Times New Roman" w:hAnsiTheme="majorHAnsi" w:cstheme="majorHAnsi"/>
              </w:rPr>
              <w:t>Khí thải từ máy phát điện dự phòng</w:t>
            </w:r>
            <w:r w:rsidRPr="004530C5">
              <w:rPr>
                <w:rFonts w:asciiTheme="majorHAnsi" w:eastAsia="Times New Roman" w:hAnsiTheme="majorHAnsi" w:cstheme="majorHAnsi"/>
              </w:rPr>
              <w:t xml:space="preserve"> 550Kw</w:t>
            </w:r>
            <w:r w:rsidRPr="005329C1">
              <w:rPr>
                <w:rFonts w:asciiTheme="majorHAnsi" w:eastAsia="Times New Roman" w:hAnsiTheme="majorHAnsi" w:cstheme="majorHAnsi"/>
              </w:rPr>
              <w:t xml:space="preserve"> </w:t>
            </w:r>
            <w:r w:rsidRPr="005329C1">
              <w:rPr>
                <w:rFonts w:asciiTheme="majorHAnsi" w:eastAsia="Times New Roman" w:hAnsiTheme="majorHAnsi" w:cstheme="majorHAnsi"/>
                <w:bCs/>
              </w:rPr>
              <w:t xml:space="preserve">được thu gom và thải ra ngoài môi trường qua ống thải có đường kính 90 mm, cao </w:t>
            </w:r>
            <w:r w:rsidRPr="004530C5">
              <w:rPr>
                <w:rFonts w:asciiTheme="majorHAnsi" w:eastAsia="Times New Roman" w:hAnsiTheme="majorHAnsi" w:cstheme="majorHAnsi"/>
                <w:bCs/>
              </w:rPr>
              <w:t>4</w:t>
            </w:r>
            <w:r w:rsidRPr="005329C1">
              <w:rPr>
                <w:rFonts w:asciiTheme="majorHAnsi" w:eastAsia="Times New Roman" w:hAnsiTheme="majorHAnsi" w:cstheme="majorHAnsi"/>
                <w:bCs/>
              </w:rPr>
              <w:t xml:space="preserve"> m</w:t>
            </w:r>
            <w:r w:rsidRPr="004530C5">
              <w:rPr>
                <w:rFonts w:asciiTheme="majorHAnsi" w:eastAsia="Times New Roman" w:hAnsiTheme="majorHAnsi" w:cstheme="majorHAnsi"/>
                <w:bCs/>
              </w:rPr>
              <w:t xml:space="preserve"> so với mặt đất</w:t>
            </w:r>
            <w:r w:rsidRPr="005329C1">
              <w:rPr>
                <w:rFonts w:asciiTheme="majorHAnsi" w:eastAsia="Times New Roman" w:hAnsiTheme="majorHAnsi" w:cstheme="majorHAnsi"/>
                <w:bCs/>
              </w:rPr>
              <w:t>.</w:t>
            </w:r>
          </w:p>
        </w:tc>
        <w:tc>
          <w:tcPr>
            <w:tcW w:w="1949" w:type="dxa"/>
            <w:vMerge/>
          </w:tcPr>
          <w:p w:rsidR="004530C5" w:rsidRPr="004530C5" w:rsidRDefault="004530C5" w:rsidP="004530C5">
            <w:pPr>
              <w:pStyle w:val="Normal0"/>
            </w:pPr>
          </w:p>
        </w:tc>
      </w:tr>
      <w:tr w:rsidR="004530C5" w:rsidTr="005329C1">
        <w:tc>
          <w:tcPr>
            <w:tcW w:w="675" w:type="dxa"/>
            <w:vAlign w:val="center"/>
          </w:tcPr>
          <w:p w:rsidR="004530C5" w:rsidRDefault="004530C5" w:rsidP="004530C5">
            <w:pPr>
              <w:pStyle w:val="Normal0"/>
              <w:jc w:val="center"/>
              <w:rPr>
                <w:lang w:val="en-US"/>
              </w:rPr>
            </w:pPr>
            <w:r>
              <w:rPr>
                <w:lang w:val="en-US"/>
              </w:rPr>
              <w:t>5</w:t>
            </w:r>
          </w:p>
        </w:tc>
        <w:tc>
          <w:tcPr>
            <w:tcW w:w="1417" w:type="dxa"/>
          </w:tcPr>
          <w:p w:rsidR="004530C5" w:rsidRDefault="004530C5" w:rsidP="004530C5">
            <w:pPr>
              <w:pStyle w:val="Normal0"/>
              <w:rPr>
                <w:rFonts w:eastAsia="Times New Roman"/>
                <w:bCs/>
                <w:iCs/>
              </w:rPr>
            </w:pPr>
            <w:r>
              <w:rPr>
                <w:rFonts w:eastAsia="Times New Roman"/>
                <w:bCs/>
                <w:iCs/>
              </w:rPr>
              <w:t>Dòng khí thải số 05</w:t>
            </w:r>
          </w:p>
        </w:tc>
        <w:tc>
          <w:tcPr>
            <w:tcW w:w="4820" w:type="dxa"/>
          </w:tcPr>
          <w:p w:rsidR="004530C5" w:rsidRPr="005329C1" w:rsidRDefault="004530C5" w:rsidP="004530C5">
            <w:pPr>
              <w:pStyle w:val="Normal0"/>
              <w:rPr>
                <w:rFonts w:asciiTheme="majorHAnsi" w:eastAsia="Times New Roman" w:hAnsiTheme="majorHAnsi" w:cstheme="majorHAnsi"/>
              </w:rPr>
            </w:pPr>
            <w:r w:rsidRPr="005329C1">
              <w:rPr>
                <w:rFonts w:asciiTheme="majorHAnsi" w:eastAsia="Times New Roman" w:hAnsiTheme="majorHAnsi" w:cstheme="majorHAnsi"/>
              </w:rPr>
              <w:t>Khí thải từ máy phát điện dự phòng</w:t>
            </w:r>
            <w:r w:rsidRPr="004530C5">
              <w:rPr>
                <w:rFonts w:asciiTheme="majorHAnsi" w:eastAsia="Times New Roman" w:hAnsiTheme="majorHAnsi" w:cstheme="majorHAnsi"/>
              </w:rPr>
              <w:t xml:space="preserve"> 450Kw</w:t>
            </w:r>
            <w:r w:rsidRPr="005329C1">
              <w:rPr>
                <w:rFonts w:asciiTheme="majorHAnsi" w:eastAsia="Times New Roman" w:hAnsiTheme="majorHAnsi" w:cstheme="majorHAnsi"/>
              </w:rPr>
              <w:t xml:space="preserve"> </w:t>
            </w:r>
            <w:r w:rsidRPr="005329C1">
              <w:rPr>
                <w:rFonts w:asciiTheme="majorHAnsi" w:eastAsia="Times New Roman" w:hAnsiTheme="majorHAnsi" w:cstheme="majorHAnsi"/>
                <w:bCs/>
              </w:rPr>
              <w:t xml:space="preserve">được thu gom và thải ra ngoài môi trường qua ống thải có đường kính 90 mm, cao </w:t>
            </w:r>
            <w:r w:rsidRPr="004530C5">
              <w:rPr>
                <w:rFonts w:asciiTheme="majorHAnsi" w:eastAsia="Times New Roman" w:hAnsiTheme="majorHAnsi" w:cstheme="majorHAnsi"/>
                <w:bCs/>
              </w:rPr>
              <w:t>4</w:t>
            </w:r>
            <w:r w:rsidRPr="005329C1">
              <w:rPr>
                <w:rFonts w:asciiTheme="majorHAnsi" w:eastAsia="Times New Roman" w:hAnsiTheme="majorHAnsi" w:cstheme="majorHAnsi"/>
                <w:bCs/>
              </w:rPr>
              <w:t xml:space="preserve"> m</w:t>
            </w:r>
            <w:r w:rsidRPr="004530C5">
              <w:rPr>
                <w:rFonts w:asciiTheme="majorHAnsi" w:eastAsia="Times New Roman" w:hAnsiTheme="majorHAnsi" w:cstheme="majorHAnsi"/>
                <w:bCs/>
              </w:rPr>
              <w:t xml:space="preserve"> so với mặt đất</w:t>
            </w:r>
            <w:r w:rsidRPr="005329C1">
              <w:rPr>
                <w:rFonts w:asciiTheme="majorHAnsi" w:eastAsia="Times New Roman" w:hAnsiTheme="majorHAnsi" w:cstheme="majorHAnsi"/>
                <w:bCs/>
              </w:rPr>
              <w:t>.</w:t>
            </w:r>
          </w:p>
        </w:tc>
        <w:tc>
          <w:tcPr>
            <w:tcW w:w="1949" w:type="dxa"/>
            <w:vMerge/>
          </w:tcPr>
          <w:p w:rsidR="004530C5" w:rsidRPr="004530C5" w:rsidRDefault="004530C5" w:rsidP="004530C5">
            <w:pPr>
              <w:pStyle w:val="Normal0"/>
            </w:pPr>
          </w:p>
        </w:tc>
      </w:tr>
    </w:tbl>
    <w:p w:rsidR="005329C1" w:rsidRPr="00D776DC" w:rsidRDefault="005329C1" w:rsidP="005329C1">
      <w:pPr>
        <w:pStyle w:val="Heading3"/>
        <w:rPr>
          <w:b/>
        </w:rPr>
      </w:pPr>
      <w:r w:rsidRPr="00D776DC">
        <w:rPr>
          <w:b/>
        </w:rPr>
        <w:t xml:space="preserve">2.3 </w:t>
      </w:r>
      <w:r w:rsidRPr="005329C1">
        <w:rPr>
          <w:b/>
        </w:rPr>
        <w:t>Các chất ô nhiễm và giá trị giới hạn của các chất ô nhiễm</w:t>
      </w:r>
    </w:p>
    <w:p w:rsidR="005329C1" w:rsidRPr="005329C1" w:rsidRDefault="005329C1" w:rsidP="003A1C9B">
      <w:pPr>
        <w:widowControl w:val="0"/>
        <w:autoSpaceDE w:val="0"/>
        <w:autoSpaceDN w:val="0"/>
        <w:adjustRightInd w:val="0"/>
        <w:spacing w:after="0" w:line="360" w:lineRule="auto"/>
        <w:ind w:firstLine="567"/>
        <w:jc w:val="both"/>
        <w:rPr>
          <w:rFonts w:ascii="Times New Roman" w:hAnsi="Times New Roman" w:cs="Times New Roman"/>
          <w:sz w:val="26"/>
          <w:szCs w:val="26"/>
        </w:rPr>
      </w:pPr>
      <w:r w:rsidRPr="005329C1">
        <w:rPr>
          <w:rFonts w:ascii="Times New Roman" w:hAnsi="Times New Roman" w:cs="Times New Roman"/>
          <w:sz w:val="26"/>
          <w:szCs w:val="26"/>
        </w:rPr>
        <w:t>Chất lượng khí thải trước khi xả vào môi trường không khí phải bảo đảm đáp ứng yêu cầu về bảo vệ môi trường và Quy chuẩn kỹ thuật môi trường đối với bụi, khí thải (QCVN 19:2009/BTNMT - Quy chuẩn kỹ thuật quốc gia về khí thải công nghiệp đối với bụi và chất vô cơ, cột B, k</w:t>
      </w:r>
      <w:r w:rsidRPr="005329C1">
        <w:rPr>
          <w:rFonts w:ascii="Times New Roman" w:hAnsi="Times New Roman" w:cs="Times New Roman"/>
          <w:sz w:val="26"/>
          <w:szCs w:val="26"/>
          <w:vertAlign w:val="subscript"/>
        </w:rPr>
        <w:t>p</w:t>
      </w:r>
      <w:r w:rsidRPr="005329C1">
        <w:rPr>
          <w:rFonts w:ascii="Times New Roman" w:hAnsi="Times New Roman" w:cs="Times New Roman"/>
          <w:sz w:val="26"/>
          <w:szCs w:val="26"/>
        </w:rPr>
        <w:t>=</w:t>
      </w:r>
      <w:r w:rsidRPr="00D776DC">
        <w:rPr>
          <w:rFonts w:ascii="Times New Roman" w:hAnsi="Times New Roman" w:cs="Times New Roman"/>
          <w:sz w:val="26"/>
          <w:szCs w:val="26"/>
        </w:rPr>
        <w:t>1</w:t>
      </w:r>
      <w:r w:rsidRPr="005329C1">
        <w:rPr>
          <w:rFonts w:ascii="Times New Roman" w:hAnsi="Times New Roman" w:cs="Times New Roman"/>
          <w:sz w:val="26"/>
          <w:szCs w:val="26"/>
        </w:rPr>
        <w:t>, k</w:t>
      </w:r>
      <w:r w:rsidRPr="005329C1">
        <w:rPr>
          <w:rFonts w:ascii="Times New Roman" w:hAnsi="Times New Roman" w:cs="Times New Roman"/>
          <w:sz w:val="26"/>
          <w:szCs w:val="26"/>
          <w:vertAlign w:val="subscript"/>
        </w:rPr>
        <w:t>v</w:t>
      </w:r>
      <w:r w:rsidRPr="005329C1">
        <w:rPr>
          <w:rFonts w:ascii="Times New Roman" w:hAnsi="Times New Roman" w:cs="Times New Roman"/>
          <w:sz w:val="26"/>
          <w:szCs w:val="26"/>
        </w:rPr>
        <w:t>=</w:t>
      </w:r>
      <w:r w:rsidRPr="00D776DC">
        <w:rPr>
          <w:rFonts w:ascii="Times New Roman" w:hAnsi="Times New Roman" w:cs="Times New Roman"/>
          <w:sz w:val="26"/>
          <w:szCs w:val="26"/>
        </w:rPr>
        <w:t>0,8</w:t>
      </w:r>
      <w:r w:rsidRPr="005329C1">
        <w:rPr>
          <w:rFonts w:ascii="Times New Roman" w:hAnsi="Times New Roman" w:cs="Times New Roman"/>
          <w:sz w:val="26"/>
          <w:szCs w:val="26"/>
        </w:rPr>
        <w:t>, cụ thể như sau:</w:t>
      </w:r>
    </w:p>
    <w:p w:rsidR="005329C1" w:rsidRPr="002A315F" w:rsidRDefault="005329C1" w:rsidP="005329C1">
      <w:pPr>
        <w:pStyle w:val="Caption"/>
        <w:rPr>
          <w:rFonts w:cs="Times New Roman"/>
          <w:szCs w:val="26"/>
        </w:rPr>
      </w:pPr>
      <w:bookmarkStart w:id="221" w:name="_Toc144207985"/>
      <w:bookmarkStart w:id="222" w:name="_Toc144216678"/>
      <w:r>
        <w:t xml:space="preserve">Bảng </w:t>
      </w:r>
      <w:fldSimple w:instr=" STYLEREF 1 \s ">
        <w:r w:rsidR="00C535D2">
          <w:rPr>
            <w:noProof/>
          </w:rPr>
          <w:t>4</w:t>
        </w:r>
      </w:fldSimple>
      <w:r w:rsidR="00DB2387">
        <w:t>.</w:t>
      </w:r>
      <w:fldSimple w:instr=" SEQ Bảng \* ARABIC \s 1 ">
        <w:r w:rsidR="00C535D2">
          <w:rPr>
            <w:noProof/>
          </w:rPr>
          <w:t>3</w:t>
        </w:r>
      </w:fldSimple>
      <w:r w:rsidRPr="005329C1">
        <w:t xml:space="preserve"> </w:t>
      </w:r>
      <w:r w:rsidRPr="004A50E8">
        <w:rPr>
          <w:rFonts w:cs="Times New Roman"/>
          <w:szCs w:val="26"/>
        </w:rPr>
        <w:t>Giá trị chất lượng trước khi xả vào môi trường không khí</w:t>
      </w:r>
      <w:bookmarkEnd w:id="221"/>
      <w:bookmarkEnd w:id="222"/>
    </w:p>
    <w:tbl>
      <w:tblPr>
        <w:tblStyle w:val="TableGrid"/>
        <w:tblW w:w="9322" w:type="dxa"/>
        <w:tblLook w:val="04A0" w:firstRow="1" w:lastRow="0" w:firstColumn="1" w:lastColumn="0" w:noHBand="0" w:noVBand="1"/>
      </w:tblPr>
      <w:tblGrid>
        <w:gridCol w:w="674"/>
        <w:gridCol w:w="1684"/>
        <w:gridCol w:w="1096"/>
        <w:gridCol w:w="1810"/>
        <w:gridCol w:w="4058"/>
      </w:tblGrid>
      <w:tr w:rsidR="005329C1" w:rsidRPr="005175DC" w:rsidTr="005175DC">
        <w:tc>
          <w:tcPr>
            <w:tcW w:w="675" w:type="dxa"/>
          </w:tcPr>
          <w:p w:rsidR="005329C1" w:rsidRPr="005175DC" w:rsidRDefault="005329C1" w:rsidP="003A1C9B">
            <w:pPr>
              <w:widowControl w:val="0"/>
              <w:autoSpaceDE w:val="0"/>
              <w:autoSpaceDN w:val="0"/>
              <w:adjustRightInd w:val="0"/>
              <w:spacing w:line="360" w:lineRule="auto"/>
              <w:jc w:val="center"/>
              <w:rPr>
                <w:rFonts w:ascii="Times New Roman" w:eastAsia="Times New Roman" w:hAnsi="Times New Roman" w:cs="Times New Roman"/>
                <w:sz w:val="26"/>
                <w:szCs w:val="26"/>
              </w:rPr>
            </w:pPr>
            <w:r w:rsidRPr="005175DC">
              <w:rPr>
                <w:rFonts w:ascii="Times New Roman" w:eastAsia="Times New Roman" w:hAnsi="Times New Roman" w:cs="Times New Roman"/>
                <w:b/>
                <w:bCs/>
                <w:sz w:val="26"/>
                <w:szCs w:val="26"/>
              </w:rPr>
              <w:t>TT</w:t>
            </w:r>
          </w:p>
        </w:tc>
        <w:tc>
          <w:tcPr>
            <w:tcW w:w="1701" w:type="dxa"/>
          </w:tcPr>
          <w:p w:rsidR="005329C1" w:rsidRPr="005175DC" w:rsidRDefault="005329C1" w:rsidP="003A1C9B">
            <w:pPr>
              <w:widowControl w:val="0"/>
              <w:autoSpaceDE w:val="0"/>
              <w:autoSpaceDN w:val="0"/>
              <w:adjustRightInd w:val="0"/>
              <w:spacing w:line="360" w:lineRule="auto"/>
              <w:jc w:val="center"/>
              <w:rPr>
                <w:rFonts w:ascii="Times New Roman" w:eastAsia="Times New Roman" w:hAnsi="Times New Roman" w:cs="Times New Roman"/>
                <w:sz w:val="26"/>
                <w:szCs w:val="26"/>
              </w:rPr>
            </w:pPr>
            <w:r w:rsidRPr="005175DC">
              <w:rPr>
                <w:rFonts w:ascii="Times New Roman" w:eastAsia="Times New Roman" w:hAnsi="Times New Roman" w:cs="Times New Roman"/>
                <w:b/>
                <w:bCs/>
                <w:sz w:val="26"/>
                <w:szCs w:val="26"/>
              </w:rPr>
              <w:t>Chất ô nhiễm</w:t>
            </w:r>
          </w:p>
        </w:tc>
        <w:tc>
          <w:tcPr>
            <w:tcW w:w="1003" w:type="dxa"/>
          </w:tcPr>
          <w:p w:rsidR="005329C1" w:rsidRPr="005175DC" w:rsidRDefault="005175DC" w:rsidP="003A1C9B">
            <w:pPr>
              <w:widowControl w:val="0"/>
              <w:autoSpaceDE w:val="0"/>
              <w:autoSpaceDN w:val="0"/>
              <w:adjustRightInd w:val="0"/>
              <w:spacing w:line="360" w:lineRule="auto"/>
              <w:jc w:val="center"/>
              <w:rPr>
                <w:rFonts w:ascii="Times New Roman" w:eastAsia="Times New Roman" w:hAnsi="Times New Roman" w:cs="Times New Roman"/>
                <w:sz w:val="26"/>
                <w:szCs w:val="26"/>
                <w:lang w:val="en-US"/>
              </w:rPr>
            </w:pPr>
            <w:r w:rsidRPr="005175DC">
              <w:rPr>
                <w:rFonts w:ascii="Times New Roman" w:eastAsia="Times New Roman" w:hAnsi="Times New Roman" w:cs="Times New Roman"/>
                <w:b/>
                <w:bCs/>
                <w:sz w:val="26"/>
                <w:szCs w:val="26"/>
                <w:lang w:val="en-US"/>
              </w:rPr>
              <w:t>ĐVT</w:t>
            </w:r>
          </w:p>
        </w:tc>
        <w:tc>
          <w:tcPr>
            <w:tcW w:w="1832" w:type="dxa"/>
          </w:tcPr>
          <w:p w:rsidR="005329C1" w:rsidRPr="005175DC" w:rsidRDefault="005329C1" w:rsidP="003A1C9B">
            <w:pPr>
              <w:widowControl w:val="0"/>
              <w:autoSpaceDE w:val="0"/>
              <w:autoSpaceDN w:val="0"/>
              <w:adjustRightInd w:val="0"/>
              <w:spacing w:line="360" w:lineRule="auto"/>
              <w:jc w:val="center"/>
              <w:rPr>
                <w:rFonts w:ascii="Times New Roman" w:eastAsia="Times New Roman" w:hAnsi="Times New Roman" w:cs="Times New Roman"/>
                <w:sz w:val="26"/>
                <w:szCs w:val="26"/>
              </w:rPr>
            </w:pPr>
            <w:r w:rsidRPr="005175DC">
              <w:rPr>
                <w:rFonts w:ascii="Times New Roman" w:eastAsia="Times New Roman" w:hAnsi="Times New Roman" w:cs="Times New Roman"/>
                <w:b/>
                <w:bCs/>
                <w:sz w:val="26"/>
                <w:szCs w:val="26"/>
              </w:rPr>
              <w:t>Giá trị giới</w:t>
            </w:r>
            <w:r w:rsidRPr="005175DC">
              <w:rPr>
                <w:rFonts w:ascii="Times New Roman" w:eastAsia="Times New Roman" w:hAnsi="Times New Roman" w:cs="Times New Roman"/>
                <w:sz w:val="26"/>
                <w:szCs w:val="26"/>
              </w:rPr>
              <w:t xml:space="preserve"> </w:t>
            </w:r>
            <w:r w:rsidRPr="005175DC">
              <w:rPr>
                <w:rFonts w:ascii="Times New Roman" w:eastAsia="Times New Roman" w:hAnsi="Times New Roman" w:cs="Times New Roman"/>
                <w:b/>
                <w:bCs/>
                <w:sz w:val="26"/>
                <w:szCs w:val="26"/>
              </w:rPr>
              <w:t>hạn cho</w:t>
            </w:r>
            <w:r w:rsidRPr="005175DC">
              <w:rPr>
                <w:rFonts w:ascii="Times New Roman" w:eastAsia="Times New Roman" w:hAnsi="Times New Roman" w:cs="Times New Roman"/>
                <w:sz w:val="26"/>
                <w:szCs w:val="26"/>
              </w:rPr>
              <w:t xml:space="preserve"> </w:t>
            </w:r>
            <w:r w:rsidRPr="005175DC">
              <w:rPr>
                <w:rFonts w:ascii="Times New Roman" w:eastAsia="Times New Roman" w:hAnsi="Times New Roman" w:cs="Times New Roman"/>
                <w:b/>
                <w:bCs/>
                <w:sz w:val="26"/>
                <w:szCs w:val="26"/>
              </w:rPr>
              <w:t>phép</w:t>
            </w:r>
          </w:p>
        </w:tc>
        <w:tc>
          <w:tcPr>
            <w:tcW w:w="4111" w:type="dxa"/>
          </w:tcPr>
          <w:p w:rsidR="005329C1" w:rsidRPr="005175DC" w:rsidRDefault="005329C1" w:rsidP="003A1C9B">
            <w:pPr>
              <w:widowControl w:val="0"/>
              <w:autoSpaceDE w:val="0"/>
              <w:autoSpaceDN w:val="0"/>
              <w:adjustRightInd w:val="0"/>
              <w:spacing w:line="360" w:lineRule="auto"/>
              <w:jc w:val="center"/>
              <w:rPr>
                <w:rFonts w:ascii="Times New Roman" w:eastAsia="Times New Roman" w:hAnsi="Times New Roman" w:cs="Times New Roman"/>
                <w:b/>
                <w:bCs/>
                <w:sz w:val="26"/>
                <w:szCs w:val="26"/>
              </w:rPr>
            </w:pPr>
            <w:r w:rsidRPr="005175DC">
              <w:rPr>
                <w:rFonts w:ascii="Times New Roman" w:eastAsia="Times New Roman" w:hAnsi="Times New Roman" w:cs="Times New Roman"/>
                <w:b/>
                <w:bCs/>
                <w:sz w:val="26"/>
                <w:szCs w:val="26"/>
              </w:rPr>
              <w:t>Tần suất quan</w:t>
            </w:r>
            <w:r w:rsidRPr="005175DC">
              <w:rPr>
                <w:rFonts w:ascii="Times New Roman" w:eastAsia="Times New Roman" w:hAnsi="Times New Roman" w:cs="Times New Roman"/>
                <w:sz w:val="26"/>
                <w:szCs w:val="26"/>
              </w:rPr>
              <w:t xml:space="preserve"> </w:t>
            </w:r>
            <w:r w:rsidRPr="005175DC">
              <w:rPr>
                <w:rFonts w:ascii="Times New Roman" w:eastAsia="Times New Roman" w:hAnsi="Times New Roman" w:cs="Times New Roman"/>
                <w:b/>
                <w:bCs/>
                <w:sz w:val="26"/>
                <w:szCs w:val="26"/>
              </w:rPr>
              <w:t>trắc định kỳ</w:t>
            </w:r>
          </w:p>
        </w:tc>
      </w:tr>
      <w:tr w:rsidR="005175DC" w:rsidRPr="005175DC" w:rsidTr="005175DC">
        <w:tc>
          <w:tcPr>
            <w:tcW w:w="675" w:type="dxa"/>
            <w:vAlign w:val="center"/>
          </w:tcPr>
          <w:p w:rsidR="005175DC" w:rsidRPr="005175DC" w:rsidRDefault="005175DC" w:rsidP="003A1C9B">
            <w:pPr>
              <w:spacing w:line="360" w:lineRule="auto"/>
              <w:jc w:val="center"/>
              <w:rPr>
                <w:rFonts w:ascii="Times New Roman" w:hAnsi="Times New Roman" w:cs="Times New Roman"/>
                <w:sz w:val="26"/>
                <w:szCs w:val="26"/>
                <w:lang w:val="en-US"/>
              </w:rPr>
            </w:pPr>
            <w:r w:rsidRPr="005175DC">
              <w:rPr>
                <w:rFonts w:ascii="Times New Roman" w:hAnsi="Times New Roman" w:cs="Times New Roman"/>
                <w:sz w:val="26"/>
                <w:szCs w:val="26"/>
                <w:lang w:val="en-US"/>
              </w:rPr>
              <w:t>1</w:t>
            </w:r>
          </w:p>
        </w:tc>
        <w:tc>
          <w:tcPr>
            <w:tcW w:w="1701" w:type="dxa"/>
            <w:vAlign w:val="center"/>
          </w:tcPr>
          <w:p w:rsidR="005175DC" w:rsidRPr="005175DC" w:rsidRDefault="005175DC" w:rsidP="003A1C9B">
            <w:pPr>
              <w:spacing w:line="360" w:lineRule="auto"/>
              <w:ind w:left="83"/>
              <w:jc w:val="both"/>
              <w:rPr>
                <w:rFonts w:ascii="Times New Roman" w:eastAsia="Times New Roman" w:hAnsi="Times New Roman" w:cs="Times New Roman"/>
                <w:sz w:val="26"/>
                <w:szCs w:val="26"/>
                <w:lang w:val="en-GB"/>
              </w:rPr>
            </w:pPr>
            <w:r w:rsidRPr="005175DC">
              <w:rPr>
                <w:rFonts w:ascii="Times New Roman" w:eastAsia="Times New Roman" w:hAnsi="Times New Roman" w:cs="Times New Roman"/>
                <w:sz w:val="26"/>
                <w:szCs w:val="26"/>
              </w:rPr>
              <w:t>SO</w:t>
            </w:r>
            <w:r w:rsidRPr="005175DC">
              <w:rPr>
                <w:rFonts w:ascii="Times New Roman" w:eastAsia="Times New Roman" w:hAnsi="Times New Roman" w:cs="Times New Roman"/>
                <w:sz w:val="26"/>
                <w:szCs w:val="26"/>
                <w:vertAlign w:val="subscript"/>
              </w:rPr>
              <w:t>2</w:t>
            </w:r>
          </w:p>
        </w:tc>
        <w:tc>
          <w:tcPr>
            <w:tcW w:w="1003" w:type="dxa"/>
            <w:vAlign w:val="center"/>
          </w:tcPr>
          <w:p w:rsidR="005175DC" w:rsidRPr="005175DC" w:rsidRDefault="005175DC" w:rsidP="003A1C9B">
            <w:pPr>
              <w:spacing w:line="360" w:lineRule="auto"/>
              <w:rPr>
                <w:rFonts w:ascii="Times New Roman" w:eastAsia="Times New Roman" w:hAnsi="Times New Roman" w:cs="Times New Roman"/>
                <w:sz w:val="26"/>
                <w:szCs w:val="26"/>
              </w:rPr>
            </w:pPr>
            <w:r w:rsidRPr="005175DC">
              <w:rPr>
                <w:rFonts w:ascii="Times New Roman" w:eastAsia="Times New Roman" w:hAnsi="Times New Roman" w:cs="Times New Roman"/>
                <w:sz w:val="26"/>
                <w:szCs w:val="26"/>
              </w:rPr>
              <w:t>mg/Nm</w:t>
            </w:r>
            <w:r w:rsidRPr="005175DC">
              <w:rPr>
                <w:rFonts w:ascii="Times New Roman" w:eastAsia="Times New Roman" w:hAnsi="Times New Roman" w:cs="Times New Roman"/>
                <w:sz w:val="26"/>
                <w:szCs w:val="26"/>
                <w:vertAlign w:val="superscript"/>
              </w:rPr>
              <w:t>3</w:t>
            </w:r>
          </w:p>
        </w:tc>
        <w:tc>
          <w:tcPr>
            <w:tcW w:w="1832" w:type="dxa"/>
            <w:vAlign w:val="center"/>
          </w:tcPr>
          <w:p w:rsidR="005175DC" w:rsidRPr="005175DC" w:rsidRDefault="005175DC" w:rsidP="003A1C9B">
            <w:pPr>
              <w:spacing w:line="360" w:lineRule="auto"/>
              <w:rPr>
                <w:rFonts w:ascii="Times New Roman" w:eastAsia="Times New Roman" w:hAnsi="Times New Roman" w:cs="Times New Roman"/>
                <w:sz w:val="26"/>
                <w:szCs w:val="26"/>
              </w:rPr>
            </w:pPr>
            <w:r w:rsidRPr="005175DC">
              <w:rPr>
                <w:rFonts w:ascii="Times New Roman" w:eastAsia="Times New Roman" w:hAnsi="Times New Roman" w:cs="Times New Roman"/>
                <w:sz w:val="26"/>
                <w:szCs w:val="26"/>
              </w:rPr>
              <w:t>500</w:t>
            </w:r>
          </w:p>
        </w:tc>
        <w:tc>
          <w:tcPr>
            <w:tcW w:w="4111" w:type="dxa"/>
            <w:vMerge w:val="restart"/>
          </w:tcPr>
          <w:p w:rsidR="005175DC" w:rsidRPr="005175DC" w:rsidRDefault="005175DC" w:rsidP="003A1C9B">
            <w:pPr>
              <w:spacing w:line="360" w:lineRule="auto"/>
              <w:jc w:val="both"/>
              <w:rPr>
                <w:rFonts w:ascii="Times New Roman" w:hAnsi="Times New Roman" w:cs="Times New Roman"/>
                <w:sz w:val="26"/>
                <w:szCs w:val="26"/>
              </w:rPr>
            </w:pPr>
            <w:r w:rsidRPr="005175DC">
              <w:rPr>
                <w:rFonts w:ascii="Times New Roman" w:eastAsia="Times New Roman" w:hAnsi="Times New Roman" w:cs="Times New Roman"/>
                <w:sz w:val="26"/>
                <w:szCs w:val="26"/>
              </w:rPr>
              <w:t xml:space="preserve">Không thuộc đối tượng quan trắc </w:t>
            </w:r>
            <w:r w:rsidRPr="005175DC">
              <w:rPr>
                <w:rFonts w:ascii="Times New Roman" w:eastAsia="Times New Roman" w:hAnsi="Times New Roman" w:cs="Times New Roman"/>
                <w:sz w:val="26"/>
                <w:szCs w:val="26"/>
              </w:rPr>
              <w:lastRenderedPageBreak/>
              <w:t>khí thải định kỳ theo khoản 2 Điều 98 Nghị định số 08/2022/NĐ-CP</w:t>
            </w:r>
          </w:p>
        </w:tc>
      </w:tr>
      <w:tr w:rsidR="005175DC" w:rsidRPr="005175DC" w:rsidTr="005175DC">
        <w:tc>
          <w:tcPr>
            <w:tcW w:w="675" w:type="dxa"/>
            <w:vAlign w:val="center"/>
          </w:tcPr>
          <w:p w:rsidR="005175DC" w:rsidRPr="005175DC" w:rsidRDefault="005175DC" w:rsidP="003A1C9B">
            <w:pPr>
              <w:spacing w:line="360" w:lineRule="auto"/>
              <w:jc w:val="center"/>
              <w:rPr>
                <w:rFonts w:ascii="Times New Roman" w:hAnsi="Times New Roman" w:cs="Times New Roman"/>
                <w:sz w:val="26"/>
                <w:szCs w:val="26"/>
                <w:lang w:val="en-US"/>
              </w:rPr>
            </w:pPr>
            <w:r w:rsidRPr="005175DC">
              <w:rPr>
                <w:rFonts w:ascii="Times New Roman" w:hAnsi="Times New Roman" w:cs="Times New Roman"/>
                <w:sz w:val="26"/>
                <w:szCs w:val="26"/>
                <w:lang w:val="en-US"/>
              </w:rPr>
              <w:lastRenderedPageBreak/>
              <w:t>2</w:t>
            </w:r>
          </w:p>
        </w:tc>
        <w:tc>
          <w:tcPr>
            <w:tcW w:w="1701" w:type="dxa"/>
            <w:vAlign w:val="center"/>
          </w:tcPr>
          <w:p w:rsidR="005175DC" w:rsidRPr="005175DC" w:rsidRDefault="005175DC" w:rsidP="003A1C9B">
            <w:pPr>
              <w:spacing w:line="360" w:lineRule="auto"/>
              <w:ind w:left="83"/>
              <w:jc w:val="both"/>
              <w:rPr>
                <w:rFonts w:ascii="Times New Roman" w:eastAsia="Times New Roman" w:hAnsi="Times New Roman" w:cs="Times New Roman"/>
                <w:sz w:val="26"/>
                <w:szCs w:val="26"/>
                <w:lang w:val="en-GB"/>
              </w:rPr>
            </w:pPr>
            <w:r w:rsidRPr="005175DC">
              <w:rPr>
                <w:rFonts w:ascii="Times New Roman" w:eastAsia="Times New Roman" w:hAnsi="Times New Roman" w:cs="Times New Roman"/>
                <w:sz w:val="26"/>
                <w:szCs w:val="26"/>
              </w:rPr>
              <w:t>NO</w:t>
            </w:r>
            <w:r w:rsidRPr="005175DC">
              <w:rPr>
                <w:rFonts w:ascii="Times New Roman" w:eastAsia="Times New Roman" w:hAnsi="Times New Roman" w:cs="Times New Roman"/>
                <w:sz w:val="26"/>
                <w:szCs w:val="26"/>
                <w:vertAlign w:val="subscript"/>
              </w:rPr>
              <w:t>2</w:t>
            </w:r>
          </w:p>
        </w:tc>
        <w:tc>
          <w:tcPr>
            <w:tcW w:w="1003" w:type="dxa"/>
            <w:vAlign w:val="center"/>
          </w:tcPr>
          <w:p w:rsidR="005175DC" w:rsidRPr="005175DC" w:rsidRDefault="005175DC" w:rsidP="003A1C9B">
            <w:pPr>
              <w:spacing w:line="360" w:lineRule="auto"/>
              <w:rPr>
                <w:rFonts w:ascii="Times New Roman" w:eastAsia="Times New Roman" w:hAnsi="Times New Roman" w:cs="Times New Roman"/>
                <w:sz w:val="26"/>
                <w:szCs w:val="26"/>
              </w:rPr>
            </w:pPr>
            <w:r w:rsidRPr="005175DC">
              <w:rPr>
                <w:rFonts w:ascii="Times New Roman" w:eastAsia="Times New Roman" w:hAnsi="Times New Roman" w:cs="Times New Roman"/>
                <w:sz w:val="26"/>
                <w:szCs w:val="26"/>
              </w:rPr>
              <w:t>mg/Nm</w:t>
            </w:r>
            <w:r w:rsidRPr="005175DC">
              <w:rPr>
                <w:rFonts w:ascii="Times New Roman" w:eastAsia="Times New Roman" w:hAnsi="Times New Roman" w:cs="Times New Roman"/>
                <w:sz w:val="26"/>
                <w:szCs w:val="26"/>
                <w:vertAlign w:val="superscript"/>
              </w:rPr>
              <w:t>3</w:t>
            </w:r>
          </w:p>
        </w:tc>
        <w:tc>
          <w:tcPr>
            <w:tcW w:w="1832" w:type="dxa"/>
            <w:vAlign w:val="center"/>
          </w:tcPr>
          <w:p w:rsidR="005175DC" w:rsidRPr="005175DC" w:rsidRDefault="005175DC" w:rsidP="003A1C9B">
            <w:pPr>
              <w:spacing w:line="360" w:lineRule="auto"/>
              <w:rPr>
                <w:rFonts w:ascii="Times New Roman" w:eastAsia="Times New Roman" w:hAnsi="Times New Roman" w:cs="Times New Roman"/>
                <w:sz w:val="26"/>
                <w:szCs w:val="26"/>
              </w:rPr>
            </w:pPr>
            <w:r w:rsidRPr="005175DC">
              <w:rPr>
                <w:rFonts w:ascii="Times New Roman" w:eastAsia="Times New Roman" w:hAnsi="Times New Roman" w:cs="Times New Roman"/>
                <w:sz w:val="26"/>
                <w:szCs w:val="26"/>
              </w:rPr>
              <w:t>850</w:t>
            </w:r>
          </w:p>
        </w:tc>
        <w:tc>
          <w:tcPr>
            <w:tcW w:w="4111" w:type="dxa"/>
            <w:vMerge/>
          </w:tcPr>
          <w:p w:rsidR="005175DC" w:rsidRPr="005175DC" w:rsidRDefault="005175DC" w:rsidP="003A1C9B">
            <w:pPr>
              <w:spacing w:line="360" w:lineRule="auto"/>
              <w:rPr>
                <w:rFonts w:ascii="Times New Roman" w:hAnsi="Times New Roman" w:cs="Times New Roman"/>
                <w:sz w:val="26"/>
                <w:szCs w:val="26"/>
              </w:rPr>
            </w:pPr>
          </w:p>
        </w:tc>
      </w:tr>
      <w:tr w:rsidR="005175DC" w:rsidRPr="005175DC" w:rsidTr="005175DC">
        <w:tc>
          <w:tcPr>
            <w:tcW w:w="675" w:type="dxa"/>
            <w:vAlign w:val="center"/>
          </w:tcPr>
          <w:p w:rsidR="005175DC" w:rsidRPr="005175DC" w:rsidRDefault="005175DC" w:rsidP="003A1C9B">
            <w:pPr>
              <w:spacing w:line="360" w:lineRule="auto"/>
              <w:jc w:val="center"/>
              <w:rPr>
                <w:rFonts w:ascii="Times New Roman" w:hAnsi="Times New Roman" w:cs="Times New Roman"/>
                <w:sz w:val="26"/>
                <w:szCs w:val="26"/>
                <w:lang w:val="en-US"/>
              </w:rPr>
            </w:pPr>
            <w:r w:rsidRPr="005175DC">
              <w:rPr>
                <w:rFonts w:ascii="Times New Roman" w:hAnsi="Times New Roman" w:cs="Times New Roman"/>
                <w:sz w:val="26"/>
                <w:szCs w:val="26"/>
                <w:lang w:val="en-US"/>
              </w:rPr>
              <w:lastRenderedPageBreak/>
              <w:t>3</w:t>
            </w:r>
          </w:p>
        </w:tc>
        <w:tc>
          <w:tcPr>
            <w:tcW w:w="1701" w:type="dxa"/>
            <w:vAlign w:val="center"/>
          </w:tcPr>
          <w:p w:rsidR="005175DC" w:rsidRPr="005175DC" w:rsidRDefault="005175DC" w:rsidP="003A1C9B">
            <w:pPr>
              <w:spacing w:line="360" w:lineRule="auto"/>
              <w:ind w:left="83"/>
              <w:jc w:val="both"/>
              <w:rPr>
                <w:rFonts w:ascii="Times New Roman" w:eastAsia="Times New Roman" w:hAnsi="Times New Roman" w:cs="Times New Roman"/>
                <w:sz w:val="26"/>
                <w:szCs w:val="26"/>
                <w:lang w:val="en-GB"/>
              </w:rPr>
            </w:pPr>
            <w:r w:rsidRPr="005175DC">
              <w:rPr>
                <w:rFonts w:ascii="Times New Roman" w:eastAsia="Times New Roman" w:hAnsi="Times New Roman" w:cs="Times New Roman"/>
                <w:sz w:val="26"/>
                <w:szCs w:val="26"/>
              </w:rPr>
              <w:t>CO</w:t>
            </w:r>
          </w:p>
        </w:tc>
        <w:tc>
          <w:tcPr>
            <w:tcW w:w="1003" w:type="dxa"/>
            <w:vAlign w:val="center"/>
          </w:tcPr>
          <w:p w:rsidR="005175DC" w:rsidRPr="005175DC" w:rsidRDefault="005175DC" w:rsidP="003A1C9B">
            <w:pPr>
              <w:spacing w:line="360" w:lineRule="auto"/>
              <w:rPr>
                <w:rFonts w:ascii="Times New Roman" w:eastAsia="Times New Roman" w:hAnsi="Times New Roman" w:cs="Times New Roman"/>
                <w:sz w:val="26"/>
                <w:szCs w:val="26"/>
              </w:rPr>
            </w:pPr>
            <w:r w:rsidRPr="005175DC">
              <w:rPr>
                <w:rFonts w:ascii="Times New Roman" w:eastAsia="Times New Roman" w:hAnsi="Times New Roman" w:cs="Times New Roman"/>
                <w:sz w:val="26"/>
                <w:szCs w:val="26"/>
              </w:rPr>
              <w:t>mg/Nm</w:t>
            </w:r>
            <w:r w:rsidRPr="005175DC">
              <w:rPr>
                <w:rFonts w:ascii="Times New Roman" w:eastAsia="Times New Roman" w:hAnsi="Times New Roman" w:cs="Times New Roman"/>
                <w:sz w:val="26"/>
                <w:szCs w:val="26"/>
                <w:vertAlign w:val="superscript"/>
              </w:rPr>
              <w:t>3</w:t>
            </w:r>
          </w:p>
        </w:tc>
        <w:tc>
          <w:tcPr>
            <w:tcW w:w="1832" w:type="dxa"/>
            <w:vAlign w:val="center"/>
          </w:tcPr>
          <w:p w:rsidR="005175DC" w:rsidRPr="005175DC" w:rsidRDefault="005175DC" w:rsidP="003A1C9B">
            <w:pPr>
              <w:spacing w:line="360" w:lineRule="auto"/>
              <w:rPr>
                <w:rFonts w:ascii="Times New Roman" w:eastAsia="Times New Roman" w:hAnsi="Times New Roman" w:cs="Times New Roman"/>
                <w:sz w:val="26"/>
                <w:szCs w:val="26"/>
              </w:rPr>
            </w:pPr>
            <w:r w:rsidRPr="005175DC">
              <w:rPr>
                <w:rFonts w:ascii="Times New Roman" w:eastAsia="Times New Roman" w:hAnsi="Times New Roman" w:cs="Times New Roman"/>
                <w:sz w:val="26"/>
                <w:szCs w:val="26"/>
              </w:rPr>
              <w:t>1.000</w:t>
            </w:r>
          </w:p>
        </w:tc>
        <w:tc>
          <w:tcPr>
            <w:tcW w:w="4111" w:type="dxa"/>
            <w:vMerge/>
          </w:tcPr>
          <w:p w:rsidR="005175DC" w:rsidRPr="005175DC" w:rsidRDefault="005175DC" w:rsidP="003A1C9B">
            <w:pPr>
              <w:spacing w:line="360" w:lineRule="auto"/>
              <w:rPr>
                <w:rFonts w:ascii="Times New Roman" w:hAnsi="Times New Roman" w:cs="Times New Roman"/>
                <w:sz w:val="26"/>
                <w:szCs w:val="26"/>
              </w:rPr>
            </w:pPr>
          </w:p>
        </w:tc>
      </w:tr>
    </w:tbl>
    <w:p w:rsidR="00D54A72" w:rsidRPr="00C70DC7" w:rsidRDefault="00D54A72" w:rsidP="00583DA7">
      <w:pPr>
        <w:pStyle w:val="ALV2"/>
      </w:pPr>
      <w:bookmarkStart w:id="223" w:name="_Toc144218582"/>
      <w:bookmarkEnd w:id="218"/>
      <w:r>
        <w:t>3. Nôi d</w:t>
      </w:r>
      <w:r w:rsidR="00EF15D1">
        <w:t>u</w:t>
      </w:r>
      <w:r>
        <w:t>ng đề nghị cấp phép đối với tiếng ồn, độ rung</w:t>
      </w:r>
      <w:bookmarkEnd w:id="223"/>
    </w:p>
    <w:p w:rsidR="00D54A72" w:rsidRPr="00CF34C9" w:rsidRDefault="00D54A72" w:rsidP="00583DA7">
      <w:pPr>
        <w:pStyle w:val="ALV3"/>
      </w:pPr>
      <w:r>
        <w:t>3.1. Nguồ</w:t>
      </w:r>
      <w:r w:rsidR="00CF34C9">
        <w:t>n phát sinh</w:t>
      </w:r>
    </w:p>
    <w:p w:rsidR="00D54A72" w:rsidRPr="009D79B5" w:rsidRDefault="00D54A72" w:rsidP="00A35179">
      <w:pPr>
        <w:spacing w:before="80" w:after="80" w:line="360" w:lineRule="auto"/>
        <w:ind w:firstLine="567"/>
        <w:rPr>
          <w:rFonts w:asciiTheme="majorHAnsi" w:hAnsiTheme="majorHAnsi" w:cstheme="majorHAnsi"/>
          <w:sz w:val="26"/>
          <w:szCs w:val="26"/>
        </w:rPr>
      </w:pPr>
      <w:r w:rsidRPr="009D79B5">
        <w:rPr>
          <w:rFonts w:asciiTheme="majorHAnsi" w:hAnsiTheme="majorHAnsi" w:cstheme="majorHAnsi"/>
          <w:sz w:val="26"/>
          <w:szCs w:val="26"/>
        </w:rPr>
        <w:t xml:space="preserve">Nguồn phát sinh tiếng ồn, độ rung của </w:t>
      </w:r>
      <w:r w:rsidR="007558A4">
        <w:rPr>
          <w:rFonts w:asciiTheme="majorHAnsi" w:hAnsiTheme="majorHAnsi" w:cstheme="majorHAnsi"/>
          <w:sz w:val="26"/>
          <w:szCs w:val="26"/>
        </w:rPr>
        <w:t>Cơ sở</w:t>
      </w:r>
      <w:r w:rsidR="00473AE6" w:rsidRPr="009D79B5">
        <w:rPr>
          <w:rFonts w:asciiTheme="majorHAnsi" w:hAnsiTheme="majorHAnsi" w:cstheme="majorHAnsi"/>
          <w:sz w:val="26"/>
          <w:szCs w:val="26"/>
        </w:rPr>
        <w:t xml:space="preserve"> như sau:</w:t>
      </w:r>
    </w:p>
    <w:p w:rsidR="00473AE6" w:rsidRPr="00336E76" w:rsidRDefault="00473AE6" w:rsidP="00774E0B">
      <w:pPr>
        <w:pStyle w:val="ListParagraph"/>
        <w:numPr>
          <w:ilvl w:val="0"/>
          <w:numId w:val="54"/>
        </w:numPr>
        <w:spacing w:before="80" w:after="80" w:line="360" w:lineRule="auto"/>
        <w:ind w:left="0" w:firstLine="567"/>
        <w:rPr>
          <w:rFonts w:asciiTheme="majorHAnsi" w:hAnsiTheme="majorHAnsi" w:cstheme="majorHAnsi"/>
          <w:sz w:val="26"/>
          <w:szCs w:val="26"/>
        </w:rPr>
      </w:pPr>
      <w:r w:rsidRPr="00336E76">
        <w:rPr>
          <w:rFonts w:asciiTheme="majorHAnsi" w:hAnsiTheme="majorHAnsi" w:cstheme="majorHAnsi"/>
          <w:sz w:val="26"/>
          <w:szCs w:val="26"/>
        </w:rPr>
        <w:t xml:space="preserve">Nguồn số </w:t>
      </w:r>
      <w:r w:rsidR="00917398" w:rsidRPr="00336E76">
        <w:rPr>
          <w:rFonts w:asciiTheme="majorHAnsi" w:hAnsiTheme="majorHAnsi" w:cstheme="majorHAnsi"/>
          <w:sz w:val="26"/>
          <w:szCs w:val="26"/>
        </w:rPr>
        <w:t>0</w:t>
      </w:r>
      <w:r w:rsidRPr="00336E76">
        <w:rPr>
          <w:rFonts w:asciiTheme="majorHAnsi" w:hAnsiTheme="majorHAnsi" w:cstheme="majorHAnsi"/>
          <w:sz w:val="26"/>
          <w:szCs w:val="26"/>
        </w:rPr>
        <w:t>1: Tiếng ồn, độ rung của</w:t>
      </w:r>
      <w:r w:rsidR="00A35179" w:rsidRPr="00A35179">
        <w:rPr>
          <w:rFonts w:asciiTheme="majorHAnsi" w:hAnsiTheme="majorHAnsi" w:cstheme="majorHAnsi"/>
          <w:sz w:val="26"/>
          <w:szCs w:val="26"/>
        </w:rPr>
        <w:t xml:space="preserve"> khu vực</w:t>
      </w:r>
      <w:r w:rsidRPr="00336E76">
        <w:rPr>
          <w:rFonts w:asciiTheme="majorHAnsi" w:hAnsiTheme="majorHAnsi" w:cstheme="majorHAnsi"/>
          <w:sz w:val="26"/>
          <w:szCs w:val="26"/>
        </w:rPr>
        <w:t xml:space="preserve"> máy trộn liệu tại xưởng </w:t>
      </w:r>
      <w:r w:rsidR="00917398" w:rsidRPr="00336E76">
        <w:rPr>
          <w:rFonts w:asciiTheme="majorHAnsi" w:hAnsiTheme="majorHAnsi" w:cstheme="majorHAnsi"/>
          <w:sz w:val="26"/>
          <w:szCs w:val="26"/>
        </w:rPr>
        <w:t>pha màu</w:t>
      </w:r>
      <w:r w:rsidR="00A35179" w:rsidRPr="00A35179">
        <w:rPr>
          <w:rFonts w:asciiTheme="majorHAnsi" w:hAnsiTheme="majorHAnsi" w:cstheme="majorHAnsi"/>
          <w:sz w:val="26"/>
          <w:szCs w:val="26"/>
        </w:rPr>
        <w:t>;</w:t>
      </w:r>
    </w:p>
    <w:p w:rsidR="00473AE6" w:rsidRPr="00336E76" w:rsidRDefault="00473AE6" w:rsidP="00774E0B">
      <w:pPr>
        <w:pStyle w:val="ListParagraph"/>
        <w:numPr>
          <w:ilvl w:val="0"/>
          <w:numId w:val="54"/>
        </w:numPr>
        <w:spacing w:before="80" w:after="80" w:line="360" w:lineRule="auto"/>
        <w:ind w:left="0" w:firstLine="567"/>
        <w:rPr>
          <w:rFonts w:asciiTheme="majorHAnsi" w:hAnsiTheme="majorHAnsi" w:cstheme="majorHAnsi"/>
          <w:sz w:val="26"/>
          <w:szCs w:val="26"/>
        </w:rPr>
      </w:pPr>
      <w:r w:rsidRPr="00336E76">
        <w:rPr>
          <w:rFonts w:asciiTheme="majorHAnsi" w:hAnsiTheme="majorHAnsi" w:cstheme="majorHAnsi"/>
          <w:sz w:val="26"/>
          <w:szCs w:val="26"/>
        </w:rPr>
        <w:t xml:space="preserve">Nguồn số </w:t>
      </w:r>
      <w:r w:rsidR="00917398" w:rsidRPr="00336E76">
        <w:rPr>
          <w:rFonts w:asciiTheme="majorHAnsi" w:hAnsiTheme="majorHAnsi" w:cstheme="majorHAnsi"/>
          <w:sz w:val="26"/>
          <w:szCs w:val="26"/>
        </w:rPr>
        <w:t>0</w:t>
      </w:r>
      <w:r w:rsidRPr="00336E76">
        <w:rPr>
          <w:rFonts w:asciiTheme="majorHAnsi" w:hAnsiTheme="majorHAnsi" w:cstheme="majorHAnsi"/>
          <w:sz w:val="26"/>
          <w:szCs w:val="26"/>
        </w:rPr>
        <w:t>2: Tiếng ồn của</w:t>
      </w:r>
      <w:r w:rsidR="00A35179" w:rsidRPr="00A35179">
        <w:rPr>
          <w:rFonts w:asciiTheme="majorHAnsi" w:hAnsiTheme="majorHAnsi" w:cstheme="majorHAnsi"/>
          <w:sz w:val="26"/>
          <w:szCs w:val="26"/>
        </w:rPr>
        <w:t xml:space="preserve"> khu vực</w:t>
      </w:r>
      <w:r w:rsidRPr="00336E76">
        <w:rPr>
          <w:rFonts w:asciiTheme="majorHAnsi" w:hAnsiTheme="majorHAnsi" w:cstheme="majorHAnsi"/>
          <w:sz w:val="26"/>
          <w:szCs w:val="26"/>
        </w:rPr>
        <w:t xml:space="preserve"> máy ép đứng tại xưởng sản xuấ</w:t>
      </w:r>
      <w:r w:rsidR="00A35179">
        <w:rPr>
          <w:rFonts w:asciiTheme="majorHAnsi" w:hAnsiTheme="majorHAnsi" w:cstheme="majorHAnsi"/>
          <w:sz w:val="26"/>
          <w:szCs w:val="26"/>
        </w:rPr>
        <w:t>t</w:t>
      </w:r>
      <w:r w:rsidR="00A35179" w:rsidRPr="00A35179">
        <w:rPr>
          <w:rFonts w:asciiTheme="majorHAnsi" w:hAnsiTheme="majorHAnsi" w:cstheme="majorHAnsi"/>
          <w:sz w:val="26"/>
          <w:szCs w:val="26"/>
        </w:rPr>
        <w:t>;</w:t>
      </w:r>
    </w:p>
    <w:p w:rsidR="00473AE6" w:rsidRPr="00336E76" w:rsidRDefault="00473AE6" w:rsidP="00774E0B">
      <w:pPr>
        <w:pStyle w:val="ListParagraph"/>
        <w:numPr>
          <w:ilvl w:val="0"/>
          <w:numId w:val="54"/>
        </w:numPr>
        <w:spacing w:before="80" w:after="80" w:line="360" w:lineRule="auto"/>
        <w:ind w:left="0" w:firstLine="567"/>
        <w:rPr>
          <w:rFonts w:asciiTheme="majorHAnsi" w:hAnsiTheme="majorHAnsi" w:cstheme="majorHAnsi"/>
          <w:sz w:val="26"/>
          <w:szCs w:val="26"/>
        </w:rPr>
      </w:pPr>
      <w:r w:rsidRPr="00336E76">
        <w:rPr>
          <w:rFonts w:asciiTheme="majorHAnsi" w:hAnsiTheme="majorHAnsi" w:cstheme="majorHAnsi"/>
          <w:sz w:val="26"/>
          <w:szCs w:val="26"/>
        </w:rPr>
        <w:t xml:space="preserve">Nguồn số </w:t>
      </w:r>
      <w:r w:rsidR="00917398" w:rsidRPr="00336E76">
        <w:rPr>
          <w:rFonts w:asciiTheme="majorHAnsi" w:hAnsiTheme="majorHAnsi" w:cstheme="majorHAnsi"/>
          <w:sz w:val="26"/>
          <w:szCs w:val="26"/>
        </w:rPr>
        <w:t>0</w:t>
      </w:r>
      <w:r w:rsidRPr="00336E76">
        <w:rPr>
          <w:rFonts w:asciiTheme="majorHAnsi" w:hAnsiTheme="majorHAnsi" w:cstheme="majorHAnsi"/>
          <w:sz w:val="26"/>
          <w:szCs w:val="26"/>
        </w:rPr>
        <w:t>3: Tiếng ồn của</w:t>
      </w:r>
      <w:r w:rsidR="00A35179" w:rsidRPr="00A35179">
        <w:rPr>
          <w:rFonts w:asciiTheme="majorHAnsi" w:hAnsiTheme="majorHAnsi" w:cstheme="majorHAnsi"/>
          <w:sz w:val="26"/>
          <w:szCs w:val="26"/>
        </w:rPr>
        <w:t xml:space="preserve"> khu vực</w:t>
      </w:r>
      <w:r w:rsidRPr="00336E76">
        <w:rPr>
          <w:rFonts w:asciiTheme="majorHAnsi" w:hAnsiTheme="majorHAnsi" w:cstheme="majorHAnsi"/>
          <w:sz w:val="26"/>
          <w:szCs w:val="26"/>
        </w:rPr>
        <w:t xml:space="preserve"> máy ép nằm tại xưởng sản xuấ</w:t>
      </w:r>
      <w:r w:rsidR="00A35179" w:rsidRPr="00A35179">
        <w:rPr>
          <w:rFonts w:asciiTheme="majorHAnsi" w:hAnsiTheme="majorHAnsi" w:cstheme="majorHAnsi"/>
          <w:sz w:val="26"/>
          <w:szCs w:val="26"/>
        </w:rPr>
        <w:t>;</w:t>
      </w:r>
    </w:p>
    <w:p w:rsidR="00473AE6" w:rsidRPr="00336E76" w:rsidRDefault="00473AE6" w:rsidP="00774E0B">
      <w:pPr>
        <w:pStyle w:val="ListParagraph"/>
        <w:numPr>
          <w:ilvl w:val="0"/>
          <w:numId w:val="54"/>
        </w:numPr>
        <w:spacing w:before="80" w:after="80" w:line="360" w:lineRule="auto"/>
        <w:ind w:left="0" w:firstLine="567"/>
        <w:rPr>
          <w:rFonts w:asciiTheme="majorHAnsi" w:hAnsiTheme="majorHAnsi" w:cstheme="majorHAnsi"/>
          <w:sz w:val="26"/>
          <w:szCs w:val="26"/>
        </w:rPr>
      </w:pPr>
      <w:r w:rsidRPr="00336E76">
        <w:rPr>
          <w:rFonts w:asciiTheme="majorHAnsi" w:hAnsiTheme="majorHAnsi" w:cstheme="majorHAnsi"/>
          <w:sz w:val="26"/>
          <w:szCs w:val="26"/>
        </w:rPr>
        <w:t xml:space="preserve">Nguồn số </w:t>
      </w:r>
      <w:r w:rsidR="00917398" w:rsidRPr="00336E76">
        <w:rPr>
          <w:rFonts w:asciiTheme="majorHAnsi" w:hAnsiTheme="majorHAnsi" w:cstheme="majorHAnsi"/>
          <w:sz w:val="26"/>
          <w:szCs w:val="26"/>
        </w:rPr>
        <w:t>0</w:t>
      </w:r>
      <w:r w:rsidRPr="00336E76">
        <w:rPr>
          <w:rFonts w:asciiTheme="majorHAnsi" w:hAnsiTheme="majorHAnsi" w:cstheme="majorHAnsi"/>
          <w:sz w:val="26"/>
          <w:szCs w:val="26"/>
        </w:rPr>
        <w:t>4: Tiếng ồn, độ rung của</w:t>
      </w:r>
      <w:r w:rsidR="00A35179" w:rsidRPr="00A35179">
        <w:rPr>
          <w:rFonts w:asciiTheme="majorHAnsi" w:hAnsiTheme="majorHAnsi" w:cstheme="majorHAnsi"/>
          <w:sz w:val="26"/>
          <w:szCs w:val="26"/>
        </w:rPr>
        <w:t xml:space="preserve"> khu vực</w:t>
      </w:r>
      <w:r w:rsidRPr="00336E76">
        <w:rPr>
          <w:rFonts w:asciiTheme="majorHAnsi" w:hAnsiTheme="majorHAnsi" w:cstheme="majorHAnsi"/>
          <w:sz w:val="26"/>
          <w:szCs w:val="26"/>
        </w:rPr>
        <w:t xml:space="preserve"> máy nghiền tại xưởng xay nghiền</w:t>
      </w:r>
      <w:r w:rsidR="00A35179" w:rsidRPr="00A35179">
        <w:rPr>
          <w:rFonts w:asciiTheme="majorHAnsi" w:hAnsiTheme="majorHAnsi" w:cstheme="majorHAnsi"/>
          <w:sz w:val="26"/>
          <w:szCs w:val="26"/>
        </w:rPr>
        <w:t>;</w:t>
      </w:r>
    </w:p>
    <w:p w:rsidR="00917398" w:rsidRPr="00336E76" w:rsidRDefault="00473AE6" w:rsidP="00774E0B">
      <w:pPr>
        <w:pStyle w:val="ListParagraph"/>
        <w:numPr>
          <w:ilvl w:val="0"/>
          <w:numId w:val="54"/>
        </w:numPr>
        <w:spacing w:before="80" w:after="80" w:line="360" w:lineRule="auto"/>
        <w:ind w:left="0" w:firstLine="567"/>
        <w:rPr>
          <w:rFonts w:asciiTheme="majorHAnsi" w:hAnsiTheme="majorHAnsi" w:cstheme="majorHAnsi"/>
          <w:sz w:val="26"/>
          <w:szCs w:val="26"/>
        </w:rPr>
      </w:pPr>
      <w:r w:rsidRPr="00336E76">
        <w:rPr>
          <w:rFonts w:asciiTheme="majorHAnsi" w:hAnsiTheme="majorHAnsi" w:cstheme="majorHAnsi"/>
          <w:sz w:val="26"/>
          <w:szCs w:val="26"/>
        </w:rPr>
        <w:t xml:space="preserve">Nguồn số </w:t>
      </w:r>
      <w:r w:rsidR="00917398" w:rsidRPr="00336E76">
        <w:rPr>
          <w:rFonts w:asciiTheme="majorHAnsi" w:hAnsiTheme="majorHAnsi" w:cstheme="majorHAnsi"/>
          <w:sz w:val="26"/>
          <w:szCs w:val="26"/>
        </w:rPr>
        <w:t>0</w:t>
      </w:r>
      <w:r w:rsidRPr="00336E76">
        <w:rPr>
          <w:rFonts w:asciiTheme="majorHAnsi" w:hAnsiTheme="majorHAnsi" w:cstheme="majorHAnsi"/>
          <w:sz w:val="26"/>
          <w:szCs w:val="26"/>
        </w:rPr>
        <w:t>5: Tiếng ồn</w:t>
      </w:r>
      <w:r w:rsidR="00917398" w:rsidRPr="00336E76">
        <w:rPr>
          <w:rFonts w:asciiTheme="majorHAnsi" w:hAnsiTheme="majorHAnsi" w:cstheme="majorHAnsi"/>
          <w:sz w:val="26"/>
          <w:szCs w:val="26"/>
        </w:rPr>
        <w:t xml:space="preserve"> của máy đóng đai tại kho đóng gói</w:t>
      </w:r>
      <w:r w:rsidR="00A35179" w:rsidRPr="00A35179">
        <w:rPr>
          <w:rFonts w:asciiTheme="majorHAnsi" w:hAnsiTheme="majorHAnsi" w:cstheme="majorHAnsi"/>
          <w:sz w:val="26"/>
          <w:szCs w:val="26"/>
        </w:rPr>
        <w:t>;</w:t>
      </w:r>
    </w:p>
    <w:p w:rsidR="00917398" w:rsidRPr="00336E76" w:rsidRDefault="00917398" w:rsidP="00774E0B">
      <w:pPr>
        <w:pStyle w:val="ListParagraph"/>
        <w:numPr>
          <w:ilvl w:val="0"/>
          <w:numId w:val="54"/>
        </w:numPr>
        <w:spacing w:before="80" w:after="80" w:line="360" w:lineRule="auto"/>
        <w:ind w:left="0" w:firstLine="567"/>
        <w:rPr>
          <w:rFonts w:asciiTheme="majorHAnsi" w:hAnsiTheme="majorHAnsi" w:cstheme="majorHAnsi"/>
          <w:sz w:val="26"/>
          <w:szCs w:val="26"/>
        </w:rPr>
      </w:pPr>
      <w:r w:rsidRPr="00336E76">
        <w:rPr>
          <w:rFonts w:asciiTheme="majorHAnsi" w:hAnsiTheme="majorHAnsi" w:cstheme="majorHAnsi"/>
          <w:sz w:val="26"/>
          <w:szCs w:val="26"/>
        </w:rPr>
        <w:t>Nguồn số 06: Tiếng ồn, độ rung của</w:t>
      </w:r>
      <w:r w:rsidR="00A35179" w:rsidRPr="00A35179">
        <w:rPr>
          <w:rFonts w:asciiTheme="majorHAnsi" w:hAnsiTheme="majorHAnsi" w:cstheme="majorHAnsi"/>
          <w:sz w:val="26"/>
          <w:szCs w:val="26"/>
        </w:rPr>
        <w:t xml:space="preserve"> khu vực</w:t>
      </w:r>
      <w:r w:rsidRPr="00336E76">
        <w:rPr>
          <w:rFonts w:asciiTheme="majorHAnsi" w:hAnsiTheme="majorHAnsi" w:cstheme="majorHAnsi"/>
          <w:sz w:val="26"/>
          <w:szCs w:val="26"/>
        </w:rPr>
        <w:t xml:space="preserve"> máy CNC tại xưở</w:t>
      </w:r>
      <w:r w:rsidR="00A35179">
        <w:rPr>
          <w:rFonts w:asciiTheme="majorHAnsi" w:hAnsiTheme="majorHAnsi" w:cstheme="majorHAnsi"/>
          <w:sz w:val="26"/>
          <w:szCs w:val="26"/>
        </w:rPr>
        <w:t>ng khuôn</w:t>
      </w:r>
      <w:r w:rsidR="00A35179" w:rsidRPr="00A35179">
        <w:rPr>
          <w:rFonts w:asciiTheme="majorHAnsi" w:hAnsiTheme="majorHAnsi" w:cstheme="majorHAnsi"/>
          <w:sz w:val="26"/>
          <w:szCs w:val="26"/>
        </w:rPr>
        <w:t>;</w:t>
      </w:r>
    </w:p>
    <w:p w:rsidR="00917398" w:rsidRPr="00336E76" w:rsidRDefault="00917398" w:rsidP="00774E0B">
      <w:pPr>
        <w:pStyle w:val="ListParagraph"/>
        <w:numPr>
          <w:ilvl w:val="0"/>
          <w:numId w:val="54"/>
        </w:numPr>
        <w:spacing w:before="80" w:after="80" w:line="360" w:lineRule="auto"/>
        <w:ind w:left="0" w:firstLine="567"/>
        <w:rPr>
          <w:rFonts w:asciiTheme="majorHAnsi" w:hAnsiTheme="majorHAnsi" w:cstheme="majorHAnsi"/>
          <w:sz w:val="26"/>
          <w:szCs w:val="26"/>
        </w:rPr>
      </w:pPr>
      <w:r w:rsidRPr="00336E76">
        <w:rPr>
          <w:rFonts w:asciiTheme="majorHAnsi" w:hAnsiTheme="majorHAnsi" w:cstheme="majorHAnsi"/>
          <w:sz w:val="26"/>
          <w:szCs w:val="26"/>
        </w:rPr>
        <w:t>Nguồn số 07: Tiếng ồn của máy khoan lớn tại xưở</w:t>
      </w:r>
      <w:r w:rsidR="00A35179">
        <w:rPr>
          <w:rFonts w:asciiTheme="majorHAnsi" w:hAnsiTheme="majorHAnsi" w:cstheme="majorHAnsi"/>
          <w:sz w:val="26"/>
          <w:szCs w:val="26"/>
        </w:rPr>
        <w:t>ng khuôn</w:t>
      </w:r>
      <w:r w:rsidR="00A35179" w:rsidRPr="00A35179">
        <w:rPr>
          <w:rFonts w:asciiTheme="majorHAnsi" w:hAnsiTheme="majorHAnsi" w:cstheme="majorHAnsi"/>
          <w:sz w:val="26"/>
          <w:szCs w:val="26"/>
        </w:rPr>
        <w:t>;</w:t>
      </w:r>
    </w:p>
    <w:p w:rsidR="00917398" w:rsidRPr="00336E76" w:rsidRDefault="00917398" w:rsidP="00774E0B">
      <w:pPr>
        <w:pStyle w:val="ListParagraph"/>
        <w:numPr>
          <w:ilvl w:val="0"/>
          <w:numId w:val="54"/>
        </w:numPr>
        <w:spacing w:before="80" w:after="80" w:line="360" w:lineRule="auto"/>
        <w:ind w:left="0" w:firstLine="567"/>
        <w:rPr>
          <w:rFonts w:asciiTheme="majorHAnsi" w:hAnsiTheme="majorHAnsi" w:cstheme="majorHAnsi"/>
          <w:sz w:val="26"/>
          <w:szCs w:val="26"/>
        </w:rPr>
      </w:pPr>
      <w:r w:rsidRPr="00336E76">
        <w:rPr>
          <w:rFonts w:asciiTheme="majorHAnsi" w:hAnsiTheme="majorHAnsi" w:cstheme="majorHAnsi"/>
          <w:sz w:val="26"/>
          <w:szCs w:val="26"/>
        </w:rPr>
        <w:t xml:space="preserve">Nguồn số 08: Tiếng ồn của máy </w:t>
      </w:r>
      <w:r w:rsidR="00A35179" w:rsidRPr="00A35179">
        <w:rPr>
          <w:rFonts w:asciiTheme="majorHAnsi" w:hAnsiTheme="majorHAnsi" w:cstheme="majorHAnsi"/>
          <w:sz w:val="26"/>
          <w:szCs w:val="26"/>
        </w:rPr>
        <w:t>khắc điện hóa</w:t>
      </w:r>
      <w:r w:rsidRPr="00336E76">
        <w:rPr>
          <w:rFonts w:asciiTheme="majorHAnsi" w:hAnsiTheme="majorHAnsi" w:cstheme="majorHAnsi"/>
          <w:sz w:val="26"/>
          <w:szCs w:val="26"/>
        </w:rPr>
        <w:t xml:space="preserve"> tại xưở</w:t>
      </w:r>
      <w:r w:rsidR="00A35179">
        <w:rPr>
          <w:rFonts w:asciiTheme="majorHAnsi" w:hAnsiTheme="majorHAnsi" w:cstheme="majorHAnsi"/>
          <w:sz w:val="26"/>
          <w:szCs w:val="26"/>
        </w:rPr>
        <w:t>ng khuôn</w:t>
      </w:r>
      <w:r w:rsidR="00A35179" w:rsidRPr="00A35179">
        <w:rPr>
          <w:rFonts w:asciiTheme="majorHAnsi" w:hAnsiTheme="majorHAnsi" w:cstheme="majorHAnsi"/>
          <w:sz w:val="26"/>
          <w:szCs w:val="26"/>
        </w:rPr>
        <w:t>;</w:t>
      </w:r>
    </w:p>
    <w:p w:rsidR="00917398" w:rsidRPr="00336E76" w:rsidRDefault="00917398" w:rsidP="00774E0B">
      <w:pPr>
        <w:pStyle w:val="ListParagraph"/>
        <w:numPr>
          <w:ilvl w:val="0"/>
          <w:numId w:val="54"/>
        </w:numPr>
        <w:spacing w:before="80" w:after="80" w:line="360" w:lineRule="auto"/>
        <w:ind w:left="0" w:firstLine="567"/>
        <w:rPr>
          <w:rFonts w:asciiTheme="majorHAnsi" w:hAnsiTheme="majorHAnsi" w:cstheme="majorHAnsi"/>
          <w:sz w:val="26"/>
          <w:szCs w:val="26"/>
        </w:rPr>
      </w:pPr>
      <w:r w:rsidRPr="00336E76">
        <w:rPr>
          <w:rFonts w:asciiTheme="majorHAnsi" w:hAnsiTheme="majorHAnsi" w:cstheme="majorHAnsi"/>
          <w:sz w:val="26"/>
          <w:szCs w:val="26"/>
        </w:rPr>
        <w:t>Nguồn số 09: Tiếng ồn</w:t>
      </w:r>
      <w:r w:rsidR="006A2C9D" w:rsidRPr="00336E76">
        <w:rPr>
          <w:rFonts w:asciiTheme="majorHAnsi" w:hAnsiTheme="majorHAnsi" w:cstheme="majorHAnsi"/>
          <w:sz w:val="26"/>
          <w:szCs w:val="26"/>
        </w:rPr>
        <w:t xml:space="preserve"> của máy mài </w:t>
      </w:r>
      <w:r w:rsidR="00924054">
        <w:rPr>
          <w:rFonts w:asciiTheme="majorHAnsi" w:hAnsiTheme="majorHAnsi" w:cstheme="majorHAnsi"/>
          <w:sz w:val="26"/>
          <w:szCs w:val="26"/>
        </w:rPr>
        <w:t>phẳng</w:t>
      </w:r>
      <w:r w:rsidR="006A2C9D" w:rsidRPr="00336E76">
        <w:rPr>
          <w:rFonts w:asciiTheme="majorHAnsi" w:hAnsiTheme="majorHAnsi" w:cstheme="majorHAnsi"/>
          <w:sz w:val="26"/>
          <w:szCs w:val="26"/>
        </w:rPr>
        <w:t xml:space="preserve"> tại xưở</w:t>
      </w:r>
      <w:r w:rsidR="00A35179">
        <w:rPr>
          <w:rFonts w:asciiTheme="majorHAnsi" w:hAnsiTheme="majorHAnsi" w:cstheme="majorHAnsi"/>
          <w:sz w:val="26"/>
          <w:szCs w:val="26"/>
        </w:rPr>
        <w:t>ng khuôn</w:t>
      </w:r>
      <w:r w:rsidR="00A35179" w:rsidRPr="00A35179">
        <w:rPr>
          <w:rFonts w:asciiTheme="majorHAnsi" w:hAnsiTheme="majorHAnsi" w:cstheme="majorHAnsi"/>
          <w:sz w:val="26"/>
          <w:szCs w:val="26"/>
        </w:rPr>
        <w:t>;</w:t>
      </w:r>
    </w:p>
    <w:p w:rsidR="006A2C9D" w:rsidRPr="00336E76" w:rsidRDefault="006A2C9D" w:rsidP="00774E0B">
      <w:pPr>
        <w:pStyle w:val="ListParagraph"/>
        <w:numPr>
          <w:ilvl w:val="0"/>
          <w:numId w:val="54"/>
        </w:numPr>
        <w:spacing w:before="80" w:after="80" w:line="360" w:lineRule="auto"/>
        <w:ind w:left="0" w:firstLine="567"/>
        <w:rPr>
          <w:rFonts w:asciiTheme="majorHAnsi" w:hAnsiTheme="majorHAnsi" w:cstheme="majorHAnsi"/>
          <w:sz w:val="26"/>
          <w:szCs w:val="26"/>
        </w:rPr>
      </w:pPr>
      <w:r w:rsidRPr="00336E76">
        <w:rPr>
          <w:rFonts w:asciiTheme="majorHAnsi" w:hAnsiTheme="majorHAnsi" w:cstheme="majorHAnsi"/>
          <w:sz w:val="26"/>
          <w:szCs w:val="26"/>
        </w:rPr>
        <w:t>Nguồn số 10: Tiếng ồn của máy chạ</w:t>
      </w:r>
      <w:r w:rsidR="00A35179" w:rsidRPr="00A35179">
        <w:rPr>
          <w:rFonts w:asciiTheme="majorHAnsi" w:hAnsiTheme="majorHAnsi" w:cstheme="majorHAnsi"/>
          <w:sz w:val="26"/>
          <w:szCs w:val="26"/>
        </w:rPr>
        <w:t>m</w:t>
      </w:r>
      <w:r w:rsidRPr="00336E76">
        <w:rPr>
          <w:rFonts w:asciiTheme="majorHAnsi" w:hAnsiTheme="majorHAnsi" w:cstheme="majorHAnsi"/>
          <w:sz w:val="26"/>
          <w:szCs w:val="26"/>
        </w:rPr>
        <w:t xml:space="preserve"> khắc bề mặt tại xưở</w:t>
      </w:r>
      <w:r w:rsidR="00A35179">
        <w:rPr>
          <w:rFonts w:asciiTheme="majorHAnsi" w:hAnsiTheme="majorHAnsi" w:cstheme="majorHAnsi"/>
          <w:sz w:val="26"/>
          <w:szCs w:val="26"/>
        </w:rPr>
        <w:t>ng khuôn</w:t>
      </w:r>
      <w:r w:rsidR="00A35179" w:rsidRPr="00A35179">
        <w:rPr>
          <w:rFonts w:asciiTheme="majorHAnsi" w:hAnsiTheme="majorHAnsi" w:cstheme="majorHAnsi"/>
          <w:sz w:val="26"/>
          <w:szCs w:val="26"/>
        </w:rPr>
        <w:t>;</w:t>
      </w:r>
    </w:p>
    <w:p w:rsidR="006A2C9D" w:rsidRDefault="006A2C9D" w:rsidP="00774E0B">
      <w:pPr>
        <w:pStyle w:val="ListParagraph"/>
        <w:numPr>
          <w:ilvl w:val="0"/>
          <w:numId w:val="54"/>
        </w:numPr>
        <w:spacing w:before="80" w:after="80" w:line="360" w:lineRule="auto"/>
        <w:ind w:left="0" w:firstLine="567"/>
        <w:rPr>
          <w:rFonts w:asciiTheme="majorHAnsi" w:hAnsiTheme="majorHAnsi" w:cstheme="majorHAnsi"/>
          <w:sz w:val="26"/>
          <w:szCs w:val="26"/>
        </w:rPr>
      </w:pPr>
      <w:r w:rsidRPr="00336E76">
        <w:rPr>
          <w:rFonts w:asciiTheme="majorHAnsi" w:hAnsiTheme="majorHAnsi" w:cstheme="majorHAnsi"/>
          <w:sz w:val="26"/>
          <w:szCs w:val="26"/>
        </w:rPr>
        <w:t>Nguồn số 11: Tiếng ồn của máy hợp khuôn tại xưởng khuôn.</w:t>
      </w:r>
    </w:p>
    <w:p w:rsidR="00F868BA" w:rsidRDefault="002A315F" w:rsidP="002A315F">
      <w:pPr>
        <w:pStyle w:val="Caption"/>
      </w:pPr>
      <w:bookmarkStart w:id="224" w:name="_Toc144207986"/>
      <w:bookmarkStart w:id="225" w:name="_Toc144216679"/>
      <w:r>
        <w:t xml:space="preserve">Bảng </w:t>
      </w:r>
      <w:fldSimple w:instr=" STYLEREF 1 \s ">
        <w:r w:rsidR="00C535D2">
          <w:rPr>
            <w:noProof/>
          </w:rPr>
          <w:t>4</w:t>
        </w:r>
      </w:fldSimple>
      <w:r w:rsidR="00DB2387">
        <w:t>.</w:t>
      </w:r>
      <w:fldSimple w:instr=" SEQ Bảng \* ARABIC \s 1 ">
        <w:r w:rsidR="00C535D2">
          <w:rPr>
            <w:noProof/>
          </w:rPr>
          <w:t>4</w:t>
        </w:r>
      </w:fldSimple>
      <w:r w:rsidRPr="002A315F">
        <w:t xml:space="preserve"> </w:t>
      </w:r>
      <w:r w:rsidR="00F868BA">
        <w:t>Tọa độ các nguồn phát thải</w:t>
      </w:r>
      <w:bookmarkEnd w:id="224"/>
      <w:bookmarkEnd w:id="225"/>
    </w:p>
    <w:tbl>
      <w:tblPr>
        <w:tblStyle w:val="TableGrid"/>
        <w:tblW w:w="9243" w:type="dxa"/>
        <w:tblInd w:w="-34" w:type="dxa"/>
        <w:tblLook w:val="04A0" w:firstRow="1" w:lastRow="0" w:firstColumn="1" w:lastColumn="0" w:noHBand="0" w:noVBand="1"/>
      </w:tblPr>
      <w:tblGrid>
        <w:gridCol w:w="3200"/>
        <w:gridCol w:w="2947"/>
        <w:gridCol w:w="3096"/>
      </w:tblGrid>
      <w:tr w:rsidR="00F868BA" w:rsidRPr="00F868BA" w:rsidTr="00A35179">
        <w:tc>
          <w:tcPr>
            <w:tcW w:w="3200" w:type="dxa"/>
          </w:tcPr>
          <w:p w:rsidR="00F868BA" w:rsidRPr="00F868BA" w:rsidRDefault="00F868BA" w:rsidP="00F868BA">
            <w:pPr>
              <w:spacing w:before="80" w:after="80" w:line="360" w:lineRule="auto"/>
              <w:jc w:val="center"/>
              <w:rPr>
                <w:rFonts w:asciiTheme="majorHAnsi" w:hAnsiTheme="majorHAnsi" w:cstheme="majorHAnsi"/>
                <w:b/>
                <w:bCs/>
                <w:sz w:val="26"/>
                <w:szCs w:val="26"/>
              </w:rPr>
            </w:pPr>
            <w:r w:rsidRPr="00F868BA">
              <w:rPr>
                <w:rFonts w:asciiTheme="majorHAnsi" w:hAnsiTheme="majorHAnsi" w:cstheme="majorHAnsi"/>
                <w:b/>
                <w:bCs/>
                <w:sz w:val="26"/>
                <w:szCs w:val="26"/>
              </w:rPr>
              <w:t>Nguồn</w:t>
            </w:r>
          </w:p>
        </w:tc>
        <w:tc>
          <w:tcPr>
            <w:tcW w:w="2947" w:type="dxa"/>
          </w:tcPr>
          <w:p w:rsidR="00F868BA" w:rsidRPr="00F868BA" w:rsidRDefault="00F868BA" w:rsidP="00F868BA">
            <w:pPr>
              <w:spacing w:before="80" w:after="80" w:line="360" w:lineRule="auto"/>
              <w:jc w:val="center"/>
              <w:rPr>
                <w:rFonts w:asciiTheme="majorHAnsi" w:hAnsiTheme="majorHAnsi" w:cstheme="majorHAnsi"/>
                <w:b/>
                <w:bCs/>
                <w:sz w:val="26"/>
                <w:szCs w:val="26"/>
              </w:rPr>
            </w:pPr>
            <w:r w:rsidRPr="00F868BA">
              <w:rPr>
                <w:rFonts w:asciiTheme="majorHAnsi" w:hAnsiTheme="majorHAnsi" w:cstheme="majorHAnsi"/>
                <w:b/>
                <w:bCs/>
                <w:sz w:val="26"/>
                <w:szCs w:val="26"/>
              </w:rPr>
              <w:t>Tọa độ X</w:t>
            </w:r>
          </w:p>
        </w:tc>
        <w:tc>
          <w:tcPr>
            <w:tcW w:w="3096" w:type="dxa"/>
          </w:tcPr>
          <w:p w:rsidR="00F868BA" w:rsidRPr="00F868BA" w:rsidRDefault="00F868BA" w:rsidP="00F868BA">
            <w:pPr>
              <w:spacing w:before="80" w:after="80" w:line="360" w:lineRule="auto"/>
              <w:jc w:val="center"/>
              <w:rPr>
                <w:rFonts w:asciiTheme="majorHAnsi" w:hAnsiTheme="majorHAnsi" w:cstheme="majorHAnsi"/>
                <w:b/>
                <w:bCs/>
                <w:sz w:val="26"/>
                <w:szCs w:val="26"/>
              </w:rPr>
            </w:pPr>
            <w:r w:rsidRPr="00F868BA">
              <w:rPr>
                <w:rFonts w:asciiTheme="majorHAnsi" w:hAnsiTheme="majorHAnsi" w:cstheme="majorHAnsi"/>
                <w:b/>
                <w:bCs/>
                <w:sz w:val="26"/>
                <w:szCs w:val="26"/>
              </w:rPr>
              <w:t>Tọa độ Y</w:t>
            </w:r>
          </w:p>
        </w:tc>
      </w:tr>
      <w:tr w:rsidR="007C3031" w:rsidRPr="00F868BA" w:rsidTr="00A35179">
        <w:tc>
          <w:tcPr>
            <w:tcW w:w="3200" w:type="dxa"/>
          </w:tcPr>
          <w:p w:rsidR="00F868BA" w:rsidRPr="00F868BA" w:rsidRDefault="00F868BA" w:rsidP="009D3113">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01</w:t>
            </w:r>
          </w:p>
        </w:tc>
        <w:tc>
          <w:tcPr>
            <w:tcW w:w="2947"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1213728,913</w:t>
            </w:r>
          </w:p>
        </w:tc>
        <w:tc>
          <w:tcPr>
            <w:tcW w:w="3096"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Y = 609547,162</w:t>
            </w:r>
          </w:p>
        </w:tc>
      </w:tr>
      <w:tr w:rsidR="007C3031" w:rsidRPr="00F868BA" w:rsidTr="00A35179">
        <w:tc>
          <w:tcPr>
            <w:tcW w:w="3200" w:type="dxa"/>
          </w:tcPr>
          <w:p w:rsidR="00F868BA" w:rsidRPr="00F868BA" w:rsidRDefault="00F868BA" w:rsidP="009D3113">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02</w:t>
            </w:r>
          </w:p>
        </w:tc>
        <w:tc>
          <w:tcPr>
            <w:tcW w:w="2947"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1213670,505</w:t>
            </w:r>
          </w:p>
        </w:tc>
        <w:tc>
          <w:tcPr>
            <w:tcW w:w="3096"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Y =609592,381</w:t>
            </w:r>
          </w:p>
        </w:tc>
      </w:tr>
      <w:tr w:rsidR="007C3031" w:rsidRPr="00F868BA" w:rsidTr="00A35179">
        <w:tc>
          <w:tcPr>
            <w:tcW w:w="3200" w:type="dxa"/>
          </w:tcPr>
          <w:p w:rsidR="00F868BA" w:rsidRPr="00F868BA" w:rsidRDefault="00F868BA" w:rsidP="009D3113">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03</w:t>
            </w:r>
          </w:p>
        </w:tc>
        <w:tc>
          <w:tcPr>
            <w:tcW w:w="2947"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1213673,117</w:t>
            </w:r>
          </w:p>
        </w:tc>
        <w:tc>
          <w:tcPr>
            <w:tcW w:w="3096"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Y = 609592,381</w:t>
            </w:r>
          </w:p>
        </w:tc>
      </w:tr>
      <w:tr w:rsidR="007C3031" w:rsidRPr="00F868BA" w:rsidTr="00A35179">
        <w:tc>
          <w:tcPr>
            <w:tcW w:w="3200" w:type="dxa"/>
          </w:tcPr>
          <w:p w:rsidR="00F868BA" w:rsidRPr="00F868BA" w:rsidRDefault="00F868BA" w:rsidP="009D3113">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04</w:t>
            </w:r>
          </w:p>
        </w:tc>
        <w:tc>
          <w:tcPr>
            <w:tcW w:w="2947"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1213755,884</w:t>
            </w:r>
          </w:p>
        </w:tc>
        <w:tc>
          <w:tcPr>
            <w:tcW w:w="3096"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Y = 609634,789</w:t>
            </w:r>
          </w:p>
        </w:tc>
      </w:tr>
      <w:tr w:rsidR="007C3031" w:rsidRPr="00F868BA" w:rsidTr="00A35179">
        <w:tc>
          <w:tcPr>
            <w:tcW w:w="3200" w:type="dxa"/>
          </w:tcPr>
          <w:p w:rsidR="00F868BA" w:rsidRPr="00F868BA" w:rsidRDefault="00F868BA" w:rsidP="009D3113">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05</w:t>
            </w:r>
          </w:p>
        </w:tc>
        <w:tc>
          <w:tcPr>
            <w:tcW w:w="2947"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1213732,859</w:t>
            </w:r>
          </w:p>
        </w:tc>
        <w:tc>
          <w:tcPr>
            <w:tcW w:w="3096"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Y = 609558,437</w:t>
            </w:r>
          </w:p>
        </w:tc>
      </w:tr>
      <w:tr w:rsidR="007C3031" w:rsidRPr="00F868BA" w:rsidTr="00A35179">
        <w:tc>
          <w:tcPr>
            <w:tcW w:w="3200" w:type="dxa"/>
          </w:tcPr>
          <w:p w:rsidR="00F868BA" w:rsidRPr="00F868BA" w:rsidRDefault="00F868BA" w:rsidP="009D3113">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06</w:t>
            </w:r>
          </w:p>
        </w:tc>
        <w:tc>
          <w:tcPr>
            <w:tcW w:w="2947"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1213723,236</w:t>
            </w:r>
          </w:p>
        </w:tc>
        <w:tc>
          <w:tcPr>
            <w:tcW w:w="3096"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Y = 609444,706</w:t>
            </w:r>
          </w:p>
        </w:tc>
      </w:tr>
      <w:tr w:rsidR="007C3031" w:rsidRPr="00F868BA" w:rsidTr="00A35179">
        <w:tc>
          <w:tcPr>
            <w:tcW w:w="3200" w:type="dxa"/>
          </w:tcPr>
          <w:p w:rsidR="00F868BA" w:rsidRPr="00F868BA" w:rsidRDefault="00F868BA" w:rsidP="009D3113">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07</w:t>
            </w:r>
          </w:p>
        </w:tc>
        <w:tc>
          <w:tcPr>
            <w:tcW w:w="2947"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1213738,922</w:t>
            </w:r>
          </w:p>
        </w:tc>
        <w:tc>
          <w:tcPr>
            <w:tcW w:w="3096"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Y = 69467,837</w:t>
            </w:r>
          </w:p>
        </w:tc>
      </w:tr>
      <w:tr w:rsidR="00F868BA" w:rsidRPr="00F868BA" w:rsidTr="00A35179">
        <w:tc>
          <w:tcPr>
            <w:tcW w:w="3200" w:type="dxa"/>
          </w:tcPr>
          <w:p w:rsidR="00F868BA" w:rsidRPr="00F868BA" w:rsidRDefault="00F868BA" w:rsidP="009D3113">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08</w:t>
            </w:r>
          </w:p>
        </w:tc>
        <w:tc>
          <w:tcPr>
            <w:tcW w:w="2947"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1213722,166</w:t>
            </w:r>
          </w:p>
        </w:tc>
        <w:tc>
          <w:tcPr>
            <w:tcW w:w="3096"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Y = 609443,373</w:t>
            </w:r>
          </w:p>
        </w:tc>
      </w:tr>
      <w:tr w:rsidR="00F868BA" w:rsidRPr="00F868BA" w:rsidTr="00A35179">
        <w:tc>
          <w:tcPr>
            <w:tcW w:w="3200" w:type="dxa"/>
          </w:tcPr>
          <w:p w:rsidR="00F868BA" w:rsidRPr="00F868BA" w:rsidRDefault="00F868BA" w:rsidP="009D3113">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09</w:t>
            </w:r>
          </w:p>
        </w:tc>
        <w:tc>
          <w:tcPr>
            <w:tcW w:w="2947"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1213725,593</w:t>
            </w:r>
          </w:p>
        </w:tc>
        <w:tc>
          <w:tcPr>
            <w:tcW w:w="3096"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Y = 609437, 104</w:t>
            </w:r>
          </w:p>
        </w:tc>
      </w:tr>
      <w:tr w:rsidR="00F868BA" w:rsidRPr="00F868BA" w:rsidTr="00A35179">
        <w:tc>
          <w:tcPr>
            <w:tcW w:w="3200" w:type="dxa"/>
          </w:tcPr>
          <w:p w:rsidR="00F868BA" w:rsidRPr="00F868BA" w:rsidRDefault="00F868BA" w:rsidP="009D3113">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lastRenderedPageBreak/>
              <w:t>Nguồn số 10</w:t>
            </w:r>
          </w:p>
        </w:tc>
        <w:tc>
          <w:tcPr>
            <w:tcW w:w="2947"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1213738,922</w:t>
            </w:r>
          </w:p>
        </w:tc>
        <w:tc>
          <w:tcPr>
            <w:tcW w:w="3096"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Y = 609453,139</w:t>
            </w:r>
          </w:p>
        </w:tc>
      </w:tr>
      <w:tr w:rsidR="00F868BA" w:rsidRPr="00F868BA" w:rsidTr="00A35179">
        <w:tc>
          <w:tcPr>
            <w:tcW w:w="3200" w:type="dxa"/>
          </w:tcPr>
          <w:p w:rsidR="00F868BA" w:rsidRPr="00F868BA" w:rsidRDefault="00F868BA" w:rsidP="009D3113">
            <w:pPr>
              <w:spacing w:before="80" w:after="80" w:line="360" w:lineRule="auto"/>
              <w:jc w:val="center"/>
              <w:rPr>
                <w:rFonts w:asciiTheme="majorHAnsi" w:hAnsiTheme="majorHAnsi" w:cstheme="majorHAnsi"/>
                <w:sz w:val="26"/>
                <w:szCs w:val="26"/>
              </w:rPr>
            </w:pPr>
            <w:r w:rsidRPr="00F868BA">
              <w:rPr>
                <w:rFonts w:asciiTheme="majorHAnsi" w:hAnsiTheme="majorHAnsi" w:cstheme="majorHAnsi"/>
                <w:sz w:val="26"/>
                <w:szCs w:val="26"/>
              </w:rPr>
              <w:t>Nguồn số 11</w:t>
            </w:r>
          </w:p>
        </w:tc>
        <w:tc>
          <w:tcPr>
            <w:tcW w:w="2947"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X = 1213779,568</w:t>
            </w:r>
          </w:p>
        </w:tc>
        <w:tc>
          <w:tcPr>
            <w:tcW w:w="3096" w:type="dxa"/>
          </w:tcPr>
          <w:p w:rsidR="00F868BA" w:rsidRPr="00F868BA" w:rsidRDefault="00F868BA" w:rsidP="00F868BA">
            <w:pPr>
              <w:spacing w:before="80" w:after="80" w:line="360" w:lineRule="auto"/>
              <w:jc w:val="center"/>
              <w:rPr>
                <w:rFonts w:asciiTheme="majorHAnsi" w:hAnsiTheme="majorHAnsi" w:cstheme="majorHAnsi"/>
                <w:sz w:val="26"/>
                <w:szCs w:val="26"/>
              </w:rPr>
            </w:pPr>
            <w:r w:rsidRPr="00F868BA">
              <w:rPr>
                <w:rFonts w:asciiTheme="majorHAnsi"/>
                <w:color w:val="000000" w:themeColor="text1"/>
                <w:kern w:val="24"/>
                <w:sz w:val="26"/>
                <w:szCs w:val="26"/>
              </w:rPr>
              <w:t>Y = 609488,62</w:t>
            </w:r>
          </w:p>
        </w:tc>
      </w:tr>
    </w:tbl>
    <w:p w:rsidR="00F868BA" w:rsidRPr="00F868BA" w:rsidRDefault="00F868BA" w:rsidP="00BB1971">
      <w:pPr>
        <w:spacing w:before="80" w:after="80" w:line="360" w:lineRule="auto"/>
        <w:ind w:left="210"/>
        <w:jc w:val="right"/>
        <w:rPr>
          <w:rFonts w:asciiTheme="majorHAnsi" w:hAnsiTheme="majorHAnsi" w:cstheme="majorHAnsi"/>
          <w:sz w:val="26"/>
          <w:szCs w:val="26"/>
        </w:rPr>
      </w:pPr>
      <w:r>
        <w:rPr>
          <w:rFonts w:asciiTheme="majorHAnsi" w:hAnsiTheme="majorHAnsi" w:cstheme="majorHAnsi"/>
          <w:sz w:val="26"/>
          <w:szCs w:val="26"/>
        </w:rPr>
        <w:t>(</w:t>
      </w:r>
      <w:r>
        <w:rPr>
          <w:rFonts w:asciiTheme="majorHAnsi" w:hAnsiTheme="majorHAnsi" w:cstheme="majorHAnsi"/>
          <w:i/>
          <w:iCs/>
          <w:sz w:val="26"/>
          <w:szCs w:val="26"/>
        </w:rPr>
        <w:t xml:space="preserve">Hệ trục tọa độ VN 2000, Kinh tuyến trục </w:t>
      </w:r>
      <w:r w:rsidR="00BB1971">
        <w:rPr>
          <w:rFonts w:asciiTheme="majorHAnsi" w:hAnsiTheme="majorHAnsi" w:cstheme="majorHAnsi"/>
          <w:i/>
          <w:iCs/>
          <w:sz w:val="26"/>
          <w:szCs w:val="26"/>
        </w:rPr>
        <w:t>105</w:t>
      </w:r>
      <w:r w:rsidR="00BB1971" w:rsidRPr="00BB1971">
        <w:rPr>
          <w:rFonts w:asciiTheme="majorHAnsi" w:hAnsiTheme="majorHAnsi" w:cstheme="majorHAnsi"/>
          <w:i/>
          <w:iCs/>
          <w:sz w:val="26"/>
          <w:szCs w:val="26"/>
          <w:vertAlign w:val="superscript"/>
        </w:rPr>
        <w:t>o</w:t>
      </w:r>
      <w:r>
        <w:rPr>
          <w:rFonts w:asciiTheme="majorHAnsi" w:hAnsiTheme="majorHAnsi" w:cstheme="majorHAnsi"/>
          <w:i/>
          <w:iCs/>
          <w:sz w:val="26"/>
          <w:szCs w:val="26"/>
        </w:rPr>
        <w:t xml:space="preserve">45’, múi chiếu </w:t>
      </w:r>
      <w:r w:rsidR="00BB1971">
        <w:rPr>
          <w:rFonts w:asciiTheme="majorHAnsi" w:hAnsiTheme="majorHAnsi" w:cstheme="majorHAnsi"/>
          <w:i/>
          <w:iCs/>
          <w:sz w:val="26"/>
          <w:szCs w:val="26"/>
        </w:rPr>
        <w:t>3</w:t>
      </w:r>
      <w:r w:rsidR="00BB1971" w:rsidRPr="00BB1971">
        <w:rPr>
          <w:rFonts w:asciiTheme="majorHAnsi" w:hAnsiTheme="majorHAnsi" w:cstheme="majorHAnsi"/>
          <w:i/>
          <w:iCs/>
          <w:sz w:val="26"/>
          <w:szCs w:val="26"/>
          <w:vertAlign w:val="superscript"/>
        </w:rPr>
        <w:t>o</w:t>
      </w:r>
      <w:r>
        <w:rPr>
          <w:rFonts w:asciiTheme="majorHAnsi" w:hAnsiTheme="majorHAnsi" w:cstheme="majorHAnsi"/>
          <w:sz w:val="26"/>
          <w:szCs w:val="26"/>
        </w:rPr>
        <w:t>)</w:t>
      </w:r>
    </w:p>
    <w:p w:rsidR="00D54A72" w:rsidRPr="00A47658" w:rsidRDefault="00D54A72" w:rsidP="00336E76">
      <w:pPr>
        <w:pStyle w:val="ALV3"/>
        <w:rPr>
          <w:color w:val="000000" w:themeColor="text1"/>
        </w:rPr>
      </w:pPr>
      <w:r w:rsidRPr="00A47658">
        <w:rPr>
          <w:color w:val="000000" w:themeColor="text1"/>
        </w:rPr>
        <w:t>3.2. G</w:t>
      </w:r>
      <w:r w:rsidR="006A2C9D" w:rsidRPr="00A47658">
        <w:rPr>
          <w:color w:val="000000" w:themeColor="text1"/>
        </w:rPr>
        <w:t>iá</w:t>
      </w:r>
      <w:r w:rsidRPr="00A47658">
        <w:rPr>
          <w:color w:val="000000" w:themeColor="text1"/>
        </w:rPr>
        <w:t xml:space="preserve"> trị giới hạn đối với tiếng ồn, độ rung:</w:t>
      </w:r>
    </w:p>
    <w:p w:rsidR="00C23A06" w:rsidRPr="00C06020" w:rsidRDefault="00C23A06" w:rsidP="00C23A06">
      <w:pPr>
        <w:spacing w:before="80" w:after="80" w:line="360" w:lineRule="auto"/>
        <w:ind w:firstLine="567"/>
        <w:contextualSpacing/>
        <w:jc w:val="both"/>
        <w:rPr>
          <w:rFonts w:asciiTheme="majorHAnsi" w:hAnsiTheme="majorHAnsi" w:cstheme="majorHAnsi"/>
          <w:color w:val="0D0D0D" w:themeColor="text1" w:themeTint="F2"/>
          <w:sz w:val="26"/>
          <w:szCs w:val="26"/>
        </w:rPr>
      </w:pPr>
      <w:bookmarkStart w:id="226" w:name="_Toc109892536"/>
      <w:bookmarkStart w:id="227" w:name="_Hlk110237293"/>
      <w:r w:rsidRPr="00C06020">
        <w:rPr>
          <w:rFonts w:asciiTheme="majorHAnsi" w:hAnsiTheme="majorHAnsi" w:cstheme="majorHAnsi"/>
          <w:sz w:val="26"/>
          <w:szCs w:val="26"/>
        </w:rPr>
        <w:t>Tiếng ồn, độ rung phải bảo đảm đáp ứng yêu cầu về bảo vệ môi trường, QCVN 26:2010/BTNMT - Quy chuẩn kỹ thuật quốc gia về tiếng ồn, QCVN 27:2010/BTNMT - Quy chuẩn kỹ thuật quốc gia về độ rung, cụ thể như sau:</w:t>
      </w:r>
    </w:p>
    <w:p w:rsidR="000E01B8" w:rsidRDefault="002A315F" w:rsidP="002A315F">
      <w:pPr>
        <w:pStyle w:val="Caption"/>
      </w:pPr>
      <w:bookmarkStart w:id="228" w:name="_Toc144207987"/>
      <w:bookmarkStart w:id="229" w:name="_Toc144216680"/>
      <w:r>
        <w:t xml:space="preserve">Bảng </w:t>
      </w:r>
      <w:fldSimple w:instr=" STYLEREF 1 \s ">
        <w:r w:rsidR="00C535D2">
          <w:rPr>
            <w:noProof/>
          </w:rPr>
          <w:t>4</w:t>
        </w:r>
      </w:fldSimple>
      <w:r w:rsidR="00DB2387">
        <w:t>.</w:t>
      </w:r>
      <w:fldSimple w:instr=" SEQ Bảng \* ARABIC \s 1 ">
        <w:r w:rsidR="00C535D2">
          <w:rPr>
            <w:noProof/>
          </w:rPr>
          <w:t>5</w:t>
        </w:r>
      </w:fldSimple>
      <w:r w:rsidRPr="002A315F">
        <w:t xml:space="preserve"> </w:t>
      </w:r>
      <w:r w:rsidR="00A97543">
        <w:t>Giá trị giới hạn đối với tiếng ồn</w:t>
      </w:r>
      <w:bookmarkEnd w:id="226"/>
      <w:bookmarkEnd w:id="228"/>
      <w:bookmarkEnd w:id="229"/>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839"/>
        <w:gridCol w:w="3819"/>
      </w:tblGrid>
      <w:tr w:rsidR="00C23A06" w:rsidRPr="006B23E9" w:rsidTr="00A35179">
        <w:trPr>
          <w:trHeight w:val="982"/>
        </w:trPr>
        <w:tc>
          <w:tcPr>
            <w:tcW w:w="1469" w:type="dxa"/>
            <w:shd w:val="clear" w:color="auto" w:fill="auto"/>
            <w:vAlign w:val="center"/>
          </w:tcPr>
          <w:bookmarkEnd w:id="227"/>
          <w:p w:rsidR="00C23A06" w:rsidRPr="00C06020" w:rsidRDefault="008B3D65" w:rsidP="008F0EC0">
            <w:pPr>
              <w:snapToGrid w:val="0"/>
              <w:contextualSpacing/>
              <w:jc w:val="center"/>
              <w:rPr>
                <w:rFonts w:asciiTheme="majorHAnsi" w:eastAsia="MS Mincho" w:hAnsiTheme="majorHAnsi" w:cstheme="majorHAnsi"/>
                <w:b/>
                <w:color w:val="0D0D0D" w:themeColor="text1" w:themeTint="F2"/>
                <w:sz w:val="26"/>
                <w:szCs w:val="26"/>
                <w:lang w:val="sv-SE"/>
              </w:rPr>
            </w:pPr>
            <w:r>
              <w:rPr>
                <w:rFonts w:asciiTheme="majorHAnsi" w:eastAsia="MS Mincho" w:hAnsiTheme="majorHAnsi" w:cstheme="majorHAnsi"/>
                <w:b/>
                <w:color w:val="0D0D0D" w:themeColor="text1" w:themeTint="F2"/>
                <w:sz w:val="26"/>
                <w:szCs w:val="26"/>
                <w:lang w:val="sv-SE"/>
              </w:rPr>
              <w:t>S</w:t>
            </w:r>
            <w:r w:rsidR="00C23A06" w:rsidRPr="00C06020">
              <w:rPr>
                <w:rFonts w:asciiTheme="majorHAnsi" w:eastAsia="MS Mincho" w:hAnsiTheme="majorHAnsi" w:cstheme="majorHAnsi"/>
                <w:b/>
                <w:color w:val="0D0D0D" w:themeColor="text1" w:themeTint="F2"/>
                <w:sz w:val="26"/>
                <w:szCs w:val="26"/>
                <w:lang w:val="sv-SE"/>
              </w:rPr>
              <w:t>TT</w:t>
            </w:r>
          </w:p>
        </w:tc>
        <w:tc>
          <w:tcPr>
            <w:tcW w:w="3839" w:type="dxa"/>
            <w:shd w:val="clear" w:color="auto" w:fill="auto"/>
            <w:vAlign w:val="center"/>
          </w:tcPr>
          <w:p w:rsidR="00C23A06" w:rsidRPr="00C06020" w:rsidRDefault="00C23A06" w:rsidP="008F0EC0">
            <w:pPr>
              <w:snapToGrid w:val="0"/>
              <w:contextualSpacing/>
              <w:jc w:val="center"/>
              <w:rPr>
                <w:rFonts w:asciiTheme="majorHAnsi" w:eastAsia="MS Mincho" w:hAnsiTheme="majorHAnsi" w:cstheme="majorHAnsi"/>
                <w:b/>
                <w:color w:val="0D0D0D" w:themeColor="text1" w:themeTint="F2"/>
                <w:sz w:val="26"/>
                <w:szCs w:val="26"/>
                <w:lang w:val="sv-SE"/>
              </w:rPr>
            </w:pPr>
            <w:r w:rsidRPr="00C06020">
              <w:rPr>
                <w:rFonts w:asciiTheme="majorHAnsi" w:eastAsia="MS Mincho" w:hAnsiTheme="majorHAnsi" w:cstheme="majorHAnsi"/>
                <w:b/>
                <w:color w:val="0D0D0D" w:themeColor="text1" w:themeTint="F2"/>
                <w:sz w:val="26"/>
                <w:szCs w:val="26"/>
                <w:lang w:val="sv-SE"/>
              </w:rPr>
              <w:t>Từ 6-21 giờ (dBA)</w:t>
            </w:r>
          </w:p>
        </w:tc>
        <w:tc>
          <w:tcPr>
            <w:tcW w:w="3819" w:type="dxa"/>
            <w:shd w:val="clear" w:color="auto" w:fill="auto"/>
            <w:vAlign w:val="center"/>
          </w:tcPr>
          <w:p w:rsidR="00C23A06" w:rsidRPr="00C06020" w:rsidRDefault="00C23A06" w:rsidP="008F0EC0">
            <w:pPr>
              <w:snapToGrid w:val="0"/>
              <w:contextualSpacing/>
              <w:jc w:val="center"/>
              <w:rPr>
                <w:rFonts w:asciiTheme="majorHAnsi" w:eastAsia="MS Mincho" w:hAnsiTheme="majorHAnsi" w:cstheme="majorHAnsi"/>
                <w:b/>
                <w:color w:val="0D0D0D" w:themeColor="text1" w:themeTint="F2"/>
                <w:sz w:val="26"/>
                <w:szCs w:val="26"/>
                <w:lang w:val="sv-SE"/>
              </w:rPr>
            </w:pPr>
            <w:r w:rsidRPr="00C06020">
              <w:rPr>
                <w:rFonts w:asciiTheme="majorHAnsi" w:eastAsia="MS Mincho" w:hAnsiTheme="majorHAnsi" w:cstheme="majorHAnsi"/>
                <w:b/>
                <w:color w:val="0D0D0D" w:themeColor="text1" w:themeTint="F2"/>
                <w:sz w:val="26"/>
                <w:szCs w:val="26"/>
                <w:lang w:val="sv-SE"/>
              </w:rPr>
              <w:t>Từ 21-6 giờ (dBA)</w:t>
            </w:r>
          </w:p>
        </w:tc>
      </w:tr>
      <w:tr w:rsidR="00C23A06" w:rsidRPr="006B23E9" w:rsidTr="00A35179">
        <w:trPr>
          <w:trHeight w:val="556"/>
        </w:trPr>
        <w:tc>
          <w:tcPr>
            <w:tcW w:w="1469" w:type="dxa"/>
            <w:shd w:val="clear" w:color="auto" w:fill="auto"/>
            <w:vAlign w:val="center"/>
          </w:tcPr>
          <w:p w:rsidR="00C23A06" w:rsidRPr="00C06020" w:rsidRDefault="00C23A06" w:rsidP="00A35179">
            <w:pPr>
              <w:snapToGrid w:val="0"/>
              <w:contextualSpacing/>
              <w:jc w:val="center"/>
              <w:rPr>
                <w:rFonts w:asciiTheme="majorHAnsi" w:eastAsia="MS Mincho" w:hAnsiTheme="majorHAnsi" w:cstheme="majorHAnsi"/>
                <w:color w:val="0D0D0D" w:themeColor="text1" w:themeTint="F2"/>
                <w:sz w:val="26"/>
                <w:szCs w:val="26"/>
                <w:lang w:val="sv-SE"/>
              </w:rPr>
            </w:pPr>
            <w:r w:rsidRPr="00C06020">
              <w:rPr>
                <w:rFonts w:asciiTheme="majorHAnsi" w:eastAsia="MS Mincho" w:hAnsiTheme="majorHAnsi" w:cstheme="majorHAnsi"/>
                <w:color w:val="0D0D0D" w:themeColor="text1" w:themeTint="F2"/>
                <w:sz w:val="26"/>
                <w:szCs w:val="26"/>
                <w:lang w:val="sv-SE"/>
              </w:rPr>
              <w:t>1</w:t>
            </w:r>
          </w:p>
        </w:tc>
        <w:tc>
          <w:tcPr>
            <w:tcW w:w="3839" w:type="dxa"/>
            <w:shd w:val="clear" w:color="auto" w:fill="auto"/>
            <w:vAlign w:val="center"/>
          </w:tcPr>
          <w:p w:rsidR="00C23A06" w:rsidRPr="00C06020" w:rsidRDefault="00C23A06" w:rsidP="00A35179">
            <w:pPr>
              <w:snapToGrid w:val="0"/>
              <w:contextualSpacing/>
              <w:jc w:val="center"/>
              <w:rPr>
                <w:rFonts w:asciiTheme="majorHAnsi" w:eastAsia="MS Mincho" w:hAnsiTheme="majorHAnsi" w:cstheme="majorHAnsi"/>
                <w:color w:val="0D0D0D" w:themeColor="text1" w:themeTint="F2"/>
                <w:sz w:val="26"/>
                <w:szCs w:val="26"/>
              </w:rPr>
            </w:pPr>
            <w:r w:rsidRPr="00C06020">
              <w:rPr>
                <w:rFonts w:asciiTheme="majorHAnsi" w:eastAsia="MS Mincho" w:hAnsiTheme="majorHAnsi" w:cstheme="majorHAnsi"/>
                <w:color w:val="0D0D0D" w:themeColor="text1" w:themeTint="F2"/>
                <w:sz w:val="26"/>
                <w:szCs w:val="26"/>
              </w:rPr>
              <w:t>70</w:t>
            </w:r>
          </w:p>
        </w:tc>
        <w:tc>
          <w:tcPr>
            <w:tcW w:w="3819" w:type="dxa"/>
            <w:shd w:val="clear" w:color="auto" w:fill="auto"/>
            <w:vAlign w:val="center"/>
          </w:tcPr>
          <w:p w:rsidR="00C23A06" w:rsidRPr="00C06020" w:rsidRDefault="00C23A06" w:rsidP="00A35179">
            <w:pPr>
              <w:snapToGrid w:val="0"/>
              <w:contextualSpacing/>
              <w:jc w:val="center"/>
              <w:rPr>
                <w:rFonts w:asciiTheme="majorHAnsi" w:eastAsia="MS Mincho" w:hAnsiTheme="majorHAnsi" w:cstheme="majorHAnsi"/>
                <w:color w:val="0D0D0D" w:themeColor="text1" w:themeTint="F2"/>
                <w:sz w:val="26"/>
                <w:szCs w:val="26"/>
              </w:rPr>
            </w:pPr>
            <w:r w:rsidRPr="00C06020">
              <w:rPr>
                <w:rFonts w:asciiTheme="majorHAnsi" w:eastAsia="MS Mincho" w:hAnsiTheme="majorHAnsi" w:cstheme="majorHAnsi"/>
                <w:color w:val="0D0D0D" w:themeColor="text1" w:themeTint="F2"/>
                <w:sz w:val="26"/>
                <w:szCs w:val="26"/>
              </w:rPr>
              <w:t>55</w:t>
            </w:r>
          </w:p>
        </w:tc>
      </w:tr>
    </w:tbl>
    <w:p w:rsidR="00955DF4" w:rsidRDefault="002A315F" w:rsidP="002A315F">
      <w:pPr>
        <w:pStyle w:val="Caption"/>
      </w:pPr>
      <w:bookmarkStart w:id="230" w:name="_Toc109892537"/>
      <w:bookmarkStart w:id="231" w:name="_Hlk110237409"/>
      <w:r w:rsidRPr="002A315F">
        <w:t xml:space="preserve"> </w:t>
      </w:r>
      <w:bookmarkStart w:id="232" w:name="_Toc144207988"/>
      <w:bookmarkStart w:id="233" w:name="_Toc144216681"/>
      <w:r>
        <w:t xml:space="preserve">Bảng </w:t>
      </w:r>
      <w:fldSimple w:instr=" STYLEREF 1 \s ">
        <w:r w:rsidR="00C535D2">
          <w:rPr>
            <w:noProof/>
          </w:rPr>
          <w:t>4</w:t>
        </w:r>
      </w:fldSimple>
      <w:r w:rsidR="00DB2387">
        <w:t>.</w:t>
      </w:r>
      <w:fldSimple w:instr=" SEQ Bảng \* ARABIC \s 1 ">
        <w:r w:rsidR="00C535D2">
          <w:rPr>
            <w:noProof/>
          </w:rPr>
          <w:t>6</w:t>
        </w:r>
      </w:fldSimple>
      <w:r w:rsidR="00955DF4">
        <w:t xml:space="preserve"> Giá trị giới hạn đối với độ rung</w:t>
      </w:r>
      <w:bookmarkEnd w:id="230"/>
      <w:bookmarkEnd w:id="232"/>
      <w:bookmarkEnd w:id="233"/>
    </w:p>
    <w:tbl>
      <w:tblPr>
        <w:tblW w:w="91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3837"/>
        <w:gridCol w:w="3818"/>
      </w:tblGrid>
      <w:tr w:rsidR="00FE4D46" w:rsidRPr="006B23E9" w:rsidTr="00DE66E5">
        <w:trPr>
          <w:trHeight w:val="618"/>
        </w:trPr>
        <w:tc>
          <w:tcPr>
            <w:tcW w:w="1468" w:type="dxa"/>
            <w:vMerge w:val="restart"/>
            <w:shd w:val="clear" w:color="auto" w:fill="auto"/>
            <w:vAlign w:val="center"/>
          </w:tcPr>
          <w:p w:rsidR="00FE4D46" w:rsidRPr="00C06020" w:rsidRDefault="00FE4D46" w:rsidP="00DE66E5">
            <w:pPr>
              <w:snapToGrid w:val="0"/>
              <w:contextualSpacing/>
              <w:jc w:val="center"/>
              <w:rPr>
                <w:rFonts w:asciiTheme="majorHAnsi" w:eastAsia="MS Mincho" w:hAnsiTheme="majorHAnsi" w:cstheme="majorHAnsi"/>
                <w:b/>
                <w:color w:val="0D0D0D" w:themeColor="text1" w:themeTint="F2"/>
                <w:sz w:val="26"/>
                <w:szCs w:val="26"/>
                <w:lang w:val="sv-SE"/>
              </w:rPr>
            </w:pPr>
            <w:r>
              <w:rPr>
                <w:rFonts w:asciiTheme="majorHAnsi" w:eastAsia="MS Mincho" w:hAnsiTheme="majorHAnsi" w:cstheme="majorHAnsi"/>
                <w:b/>
                <w:color w:val="0D0D0D" w:themeColor="text1" w:themeTint="F2"/>
                <w:sz w:val="26"/>
                <w:szCs w:val="26"/>
                <w:lang w:val="sv-SE"/>
              </w:rPr>
              <w:t>S</w:t>
            </w:r>
            <w:r w:rsidRPr="00C06020">
              <w:rPr>
                <w:rFonts w:asciiTheme="majorHAnsi" w:eastAsia="MS Mincho" w:hAnsiTheme="majorHAnsi" w:cstheme="majorHAnsi"/>
                <w:b/>
                <w:color w:val="0D0D0D" w:themeColor="text1" w:themeTint="F2"/>
                <w:sz w:val="26"/>
                <w:szCs w:val="26"/>
                <w:lang w:val="sv-SE"/>
              </w:rPr>
              <w:t>TT</w:t>
            </w:r>
          </w:p>
        </w:tc>
        <w:tc>
          <w:tcPr>
            <w:tcW w:w="7655" w:type="dxa"/>
            <w:gridSpan w:val="2"/>
            <w:shd w:val="clear" w:color="auto" w:fill="auto"/>
            <w:vAlign w:val="center"/>
          </w:tcPr>
          <w:p w:rsidR="00FE4D46" w:rsidRPr="00C06020" w:rsidRDefault="00FE4D46" w:rsidP="00DE66E5">
            <w:pPr>
              <w:snapToGrid w:val="0"/>
              <w:contextualSpacing/>
              <w:jc w:val="center"/>
              <w:rPr>
                <w:rFonts w:asciiTheme="majorHAnsi" w:eastAsia="MS Mincho" w:hAnsiTheme="majorHAnsi" w:cstheme="majorHAnsi"/>
                <w:b/>
                <w:color w:val="0D0D0D" w:themeColor="text1" w:themeTint="F2"/>
                <w:sz w:val="26"/>
                <w:szCs w:val="26"/>
                <w:lang w:val="sv-SE"/>
              </w:rPr>
            </w:pPr>
            <w:r w:rsidRPr="00C06020">
              <w:rPr>
                <w:rFonts w:asciiTheme="majorHAnsi" w:eastAsia="MS Mincho" w:hAnsiTheme="majorHAnsi" w:cstheme="majorHAnsi"/>
                <w:b/>
                <w:color w:val="0D0D0D" w:themeColor="text1" w:themeTint="F2"/>
                <w:sz w:val="26"/>
                <w:szCs w:val="26"/>
                <w:lang w:val="sv-SE"/>
              </w:rPr>
              <w:t>Thời gian áp dụng trong ngày và mức gia tốc rung cho phép, dB</w:t>
            </w:r>
          </w:p>
        </w:tc>
      </w:tr>
      <w:tr w:rsidR="00FE4D46" w:rsidRPr="006B23E9" w:rsidTr="00DE66E5">
        <w:trPr>
          <w:trHeight w:val="595"/>
        </w:trPr>
        <w:tc>
          <w:tcPr>
            <w:tcW w:w="1468" w:type="dxa"/>
            <w:vMerge/>
            <w:shd w:val="clear" w:color="auto" w:fill="auto"/>
            <w:vAlign w:val="center"/>
          </w:tcPr>
          <w:p w:rsidR="00FE4D46" w:rsidRPr="00C06020" w:rsidRDefault="00FE4D46" w:rsidP="00DE66E5">
            <w:pPr>
              <w:snapToGrid w:val="0"/>
              <w:contextualSpacing/>
              <w:jc w:val="center"/>
              <w:rPr>
                <w:rFonts w:asciiTheme="majorHAnsi" w:eastAsia="MS Mincho" w:hAnsiTheme="majorHAnsi" w:cstheme="majorHAnsi"/>
                <w:color w:val="0D0D0D" w:themeColor="text1" w:themeTint="F2"/>
                <w:sz w:val="26"/>
                <w:szCs w:val="26"/>
                <w:lang w:val="sv-SE"/>
              </w:rPr>
            </w:pPr>
          </w:p>
        </w:tc>
        <w:tc>
          <w:tcPr>
            <w:tcW w:w="3837" w:type="dxa"/>
            <w:shd w:val="clear" w:color="auto" w:fill="auto"/>
            <w:vAlign w:val="center"/>
          </w:tcPr>
          <w:p w:rsidR="00FE4D46" w:rsidRPr="00C06020" w:rsidRDefault="00FE4D46" w:rsidP="00DE66E5">
            <w:pPr>
              <w:snapToGrid w:val="0"/>
              <w:contextualSpacing/>
              <w:jc w:val="center"/>
              <w:rPr>
                <w:rFonts w:asciiTheme="majorHAnsi" w:eastAsia="MS Mincho" w:hAnsiTheme="majorHAnsi" w:cstheme="majorHAnsi"/>
                <w:color w:val="0D0D0D" w:themeColor="text1" w:themeTint="F2"/>
                <w:sz w:val="26"/>
                <w:szCs w:val="26"/>
                <w:lang w:val="sv-SE"/>
              </w:rPr>
            </w:pPr>
            <w:r w:rsidRPr="00C06020">
              <w:rPr>
                <w:rFonts w:asciiTheme="majorHAnsi" w:eastAsia="MS Mincho" w:hAnsiTheme="majorHAnsi" w:cstheme="majorHAnsi"/>
                <w:color w:val="0D0D0D" w:themeColor="text1" w:themeTint="F2"/>
                <w:sz w:val="26"/>
                <w:szCs w:val="26"/>
                <w:lang w:val="sv-SE"/>
              </w:rPr>
              <w:t>Từ 6-21 giờ</w:t>
            </w:r>
          </w:p>
        </w:tc>
        <w:tc>
          <w:tcPr>
            <w:tcW w:w="3817" w:type="dxa"/>
            <w:shd w:val="clear" w:color="auto" w:fill="auto"/>
            <w:vAlign w:val="center"/>
          </w:tcPr>
          <w:p w:rsidR="00FE4D46" w:rsidRPr="00C06020" w:rsidRDefault="00FE4D46" w:rsidP="00DE66E5">
            <w:pPr>
              <w:snapToGrid w:val="0"/>
              <w:contextualSpacing/>
              <w:jc w:val="center"/>
              <w:rPr>
                <w:rFonts w:asciiTheme="majorHAnsi" w:eastAsia="MS Mincho" w:hAnsiTheme="majorHAnsi" w:cstheme="majorHAnsi"/>
                <w:color w:val="0D0D0D" w:themeColor="text1" w:themeTint="F2"/>
                <w:sz w:val="26"/>
                <w:szCs w:val="26"/>
                <w:lang w:val="sv-SE"/>
              </w:rPr>
            </w:pPr>
            <w:r w:rsidRPr="00C06020">
              <w:rPr>
                <w:rFonts w:asciiTheme="majorHAnsi" w:eastAsia="MS Mincho" w:hAnsiTheme="majorHAnsi" w:cstheme="majorHAnsi"/>
                <w:color w:val="0D0D0D" w:themeColor="text1" w:themeTint="F2"/>
                <w:sz w:val="26"/>
                <w:szCs w:val="26"/>
                <w:lang w:val="sv-SE"/>
              </w:rPr>
              <w:t>Từ 21-6 giờ</w:t>
            </w:r>
          </w:p>
        </w:tc>
      </w:tr>
      <w:tr w:rsidR="00FE4D46" w:rsidRPr="006B23E9" w:rsidTr="00DE66E5">
        <w:trPr>
          <w:trHeight w:val="618"/>
        </w:trPr>
        <w:tc>
          <w:tcPr>
            <w:tcW w:w="1468" w:type="dxa"/>
            <w:shd w:val="clear" w:color="auto" w:fill="auto"/>
            <w:vAlign w:val="center"/>
          </w:tcPr>
          <w:p w:rsidR="00FE4D46" w:rsidRPr="00C06020" w:rsidRDefault="00FE4D46" w:rsidP="00DE66E5">
            <w:pPr>
              <w:snapToGrid w:val="0"/>
              <w:contextualSpacing/>
              <w:jc w:val="center"/>
              <w:rPr>
                <w:rFonts w:asciiTheme="majorHAnsi" w:eastAsia="MS Mincho" w:hAnsiTheme="majorHAnsi" w:cstheme="majorHAnsi"/>
                <w:color w:val="0D0D0D" w:themeColor="text1" w:themeTint="F2"/>
                <w:sz w:val="26"/>
                <w:szCs w:val="26"/>
                <w:lang w:val="sv-SE"/>
              </w:rPr>
            </w:pPr>
            <w:r w:rsidRPr="00C06020">
              <w:rPr>
                <w:rFonts w:asciiTheme="majorHAnsi" w:eastAsia="MS Mincho" w:hAnsiTheme="majorHAnsi" w:cstheme="majorHAnsi"/>
                <w:color w:val="0D0D0D" w:themeColor="text1" w:themeTint="F2"/>
                <w:sz w:val="26"/>
                <w:szCs w:val="26"/>
                <w:lang w:val="sv-SE"/>
              </w:rPr>
              <w:t>1</w:t>
            </w:r>
          </w:p>
        </w:tc>
        <w:tc>
          <w:tcPr>
            <w:tcW w:w="3837" w:type="dxa"/>
            <w:shd w:val="clear" w:color="auto" w:fill="auto"/>
            <w:vAlign w:val="center"/>
          </w:tcPr>
          <w:p w:rsidR="00FE4D46" w:rsidRPr="00C06020" w:rsidRDefault="00FE4D46" w:rsidP="00DE66E5">
            <w:pPr>
              <w:snapToGrid w:val="0"/>
              <w:contextualSpacing/>
              <w:jc w:val="center"/>
              <w:rPr>
                <w:rFonts w:asciiTheme="majorHAnsi" w:eastAsia="MS Mincho" w:hAnsiTheme="majorHAnsi" w:cstheme="majorHAnsi"/>
                <w:color w:val="0D0D0D" w:themeColor="text1" w:themeTint="F2"/>
                <w:sz w:val="26"/>
                <w:szCs w:val="26"/>
              </w:rPr>
            </w:pPr>
            <w:r w:rsidRPr="00C06020">
              <w:rPr>
                <w:rFonts w:asciiTheme="majorHAnsi" w:eastAsia="MS Mincho" w:hAnsiTheme="majorHAnsi" w:cstheme="majorHAnsi"/>
                <w:color w:val="0D0D0D" w:themeColor="text1" w:themeTint="F2"/>
                <w:sz w:val="26"/>
                <w:szCs w:val="26"/>
              </w:rPr>
              <w:t>70</w:t>
            </w:r>
          </w:p>
        </w:tc>
        <w:tc>
          <w:tcPr>
            <w:tcW w:w="3817" w:type="dxa"/>
            <w:shd w:val="clear" w:color="auto" w:fill="auto"/>
            <w:vAlign w:val="center"/>
          </w:tcPr>
          <w:p w:rsidR="00FE4D46" w:rsidRPr="00C06020" w:rsidRDefault="00FE4D46" w:rsidP="00DE66E5">
            <w:pPr>
              <w:snapToGrid w:val="0"/>
              <w:contextualSpacing/>
              <w:jc w:val="center"/>
              <w:rPr>
                <w:rFonts w:asciiTheme="majorHAnsi" w:eastAsia="MS Mincho" w:hAnsiTheme="majorHAnsi" w:cstheme="majorHAnsi"/>
                <w:color w:val="0D0D0D" w:themeColor="text1" w:themeTint="F2"/>
                <w:sz w:val="26"/>
                <w:szCs w:val="26"/>
              </w:rPr>
            </w:pPr>
            <w:r w:rsidRPr="00C06020">
              <w:rPr>
                <w:rFonts w:asciiTheme="majorHAnsi" w:eastAsia="MS Mincho" w:hAnsiTheme="majorHAnsi" w:cstheme="majorHAnsi"/>
                <w:color w:val="0D0D0D" w:themeColor="text1" w:themeTint="F2"/>
                <w:sz w:val="26"/>
                <w:szCs w:val="26"/>
              </w:rPr>
              <w:t>60</w:t>
            </w:r>
          </w:p>
        </w:tc>
      </w:tr>
    </w:tbl>
    <w:p w:rsidR="00FE4D46" w:rsidRPr="0056193A" w:rsidRDefault="00FE4D46" w:rsidP="0019444A">
      <w:pPr>
        <w:pStyle w:val="Heading2"/>
        <w:spacing w:before="0" w:line="360" w:lineRule="auto"/>
        <w:rPr>
          <w:b/>
          <w:bCs/>
        </w:rPr>
      </w:pPr>
      <w:bookmarkStart w:id="234" w:name="_Toc144218583"/>
      <w:r w:rsidRPr="00FE4D46">
        <w:rPr>
          <w:b/>
          <w:bCs/>
        </w:rPr>
        <w:t xml:space="preserve">4. </w:t>
      </w:r>
      <w:r w:rsidR="0056193A" w:rsidRPr="0056193A">
        <w:rPr>
          <w:rStyle w:val="Vnbnnidung4"/>
          <w:b/>
          <w:bCs/>
          <w:color w:val="000000"/>
          <w:sz w:val="26"/>
          <w:szCs w:val="26"/>
          <w:lang w:val="fr-FR"/>
        </w:rPr>
        <w:t>Nội dung đề nghị cấp giấy phép môi trường đối với chất thải nguy hại</w:t>
      </w:r>
      <w:bookmarkEnd w:id="234"/>
    </w:p>
    <w:p w:rsidR="0019444A" w:rsidRPr="0019444A" w:rsidRDefault="0019444A" w:rsidP="0019444A">
      <w:pPr>
        <w:widowControl w:val="0"/>
        <w:numPr>
          <w:ilvl w:val="0"/>
          <w:numId w:val="76"/>
        </w:numPr>
        <w:spacing w:after="0" w:line="360" w:lineRule="auto"/>
        <w:ind w:left="0" w:firstLine="426"/>
        <w:rPr>
          <w:rFonts w:ascii="Times New Roman" w:hAnsi="Times New Roman" w:cs="Times New Roman"/>
          <w:b/>
          <w:color w:val="000000"/>
          <w:sz w:val="26"/>
          <w:szCs w:val="26"/>
          <w:lang w:val="fr-FR"/>
        </w:rPr>
      </w:pPr>
      <w:r w:rsidRPr="0019444A">
        <w:rPr>
          <w:rFonts w:ascii="Times New Roman" w:hAnsi="Times New Roman" w:cs="Times New Roman"/>
          <w:b/>
          <w:color w:val="000000"/>
          <w:sz w:val="26"/>
          <w:szCs w:val="26"/>
          <w:lang w:val="fr-FR"/>
        </w:rPr>
        <w:t>Chủng loại, khối lượng phát sinh</w:t>
      </w:r>
    </w:p>
    <w:p w:rsidR="0019444A" w:rsidRDefault="0019444A" w:rsidP="0019444A">
      <w:pPr>
        <w:widowControl w:val="0"/>
        <w:spacing w:after="0" w:line="360" w:lineRule="auto"/>
        <w:ind w:firstLine="567"/>
        <w:rPr>
          <w:rFonts w:ascii="Times New Roman" w:hAnsi="Times New Roman" w:cs="Times New Roman"/>
          <w:color w:val="000000"/>
          <w:sz w:val="26"/>
          <w:szCs w:val="26"/>
          <w:lang w:val="fr-FR" w:eastAsia="vi-VN"/>
        </w:rPr>
      </w:pPr>
      <w:r w:rsidRPr="0019444A">
        <w:rPr>
          <w:rFonts w:ascii="Times New Roman" w:hAnsi="Times New Roman" w:cs="Times New Roman"/>
          <w:color w:val="000000"/>
          <w:sz w:val="26"/>
          <w:szCs w:val="26"/>
          <w:lang w:eastAsia="vi-VN"/>
        </w:rPr>
        <w:t xml:space="preserve">Khối lượng, chủng loại chất thải </w:t>
      </w:r>
      <w:r>
        <w:rPr>
          <w:rFonts w:ascii="Times New Roman" w:hAnsi="Times New Roman" w:cs="Times New Roman"/>
          <w:color w:val="000000"/>
          <w:sz w:val="26"/>
          <w:szCs w:val="26"/>
          <w:lang w:val="fr-FR" w:eastAsia="vi-VN"/>
        </w:rPr>
        <w:t>nguy</w:t>
      </w:r>
      <w:r>
        <w:rPr>
          <w:rFonts w:ascii="Times New Roman" w:hAnsi="Times New Roman" w:cs="Times New Roman"/>
          <w:color w:val="000000"/>
          <w:sz w:val="26"/>
          <w:szCs w:val="26"/>
          <w:lang w:eastAsia="vi-VN"/>
        </w:rPr>
        <w:t xml:space="preserve"> hại </w:t>
      </w:r>
      <w:r w:rsidRPr="0019444A">
        <w:rPr>
          <w:rFonts w:ascii="Times New Roman" w:hAnsi="Times New Roman" w:cs="Times New Roman"/>
          <w:color w:val="000000"/>
          <w:sz w:val="26"/>
          <w:szCs w:val="26"/>
          <w:lang w:eastAsia="vi-VN"/>
        </w:rPr>
        <w:t>phát sinh thường xuyên được thể hiện như sau:</w:t>
      </w:r>
    </w:p>
    <w:p w:rsidR="0019444A" w:rsidRDefault="0019444A" w:rsidP="0019444A">
      <w:pPr>
        <w:pStyle w:val="Caption"/>
        <w:spacing w:after="0" w:line="360" w:lineRule="auto"/>
        <w:rPr>
          <w:rFonts w:ascii="Times New Roman" w:hAnsi="Times New Roman" w:cs="Times New Roman"/>
          <w:color w:val="000000"/>
          <w:szCs w:val="26"/>
          <w:lang w:val="fr-FR" w:eastAsia="vi-VN"/>
        </w:rPr>
      </w:pPr>
      <w:bookmarkStart w:id="235" w:name="_Toc144207989"/>
      <w:bookmarkStart w:id="236" w:name="_Toc144216682"/>
      <w:r>
        <w:t xml:space="preserve">Bảng </w:t>
      </w:r>
      <w:fldSimple w:instr=" STYLEREF 1 \s ">
        <w:r w:rsidR="00C535D2">
          <w:rPr>
            <w:noProof/>
          </w:rPr>
          <w:t>4</w:t>
        </w:r>
      </w:fldSimple>
      <w:r w:rsidR="00DB2387">
        <w:t>.</w:t>
      </w:r>
      <w:fldSimple w:instr=" SEQ Bảng \* ARABIC \s 1 ">
        <w:r w:rsidR="00C535D2">
          <w:rPr>
            <w:noProof/>
          </w:rPr>
          <w:t>7</w:t>
        </w:r>
      </w:fldSimple>
      <w:r>
        <w:rPr>
          <w:color w:val="000000"/>
          <w:lang w:eastAsia="vi-VN"/>
        </w:rPr>
        <w:t xml:space="preserve">. </w:t>
      </w:r>
      <w:r w:rsidRPr="00C0198D">
        <w:rPr>
          <w:color w:val="000000"/>
          <w:lang w:val="fr-FR" w:eastAsia="vi-VN"/>
        </w:rPr>
        <w:t>Khối lượng, chủng loại chất thải nguy hại</w:t>
      </w:r>
      <w:bookmarkEnd w:id="235"/>
      <w:bookmarkEnd w:id="236"/>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698"/>
        <w:gridCol w:w="942"/>
        <w:gridCol w:w="1159"/>
        <w:gridCol w:w="1238"/>
        <w:gridCol w:w="1372"/>
        <w:gridCol w:w="1609"/>
      </w:tblGrid>
      <w:tr w:rsidR="0019444A" w:rsidRPr="00C0198D" w:rsidTr="00DE66E5">
        <w:trPr>
          <w:jc w:val="center"/>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pStyle w:val="0Tieudebang"/>
              <w:spacing w:before="80" w:after="80" w:line="360" w:lineRule="auto"/>
              <w:contextualSpacing/>
              <w:rPr>
                <w:color w:val="000000"/>
                <w:szCs w:val="26"/>
                <w:lang w:val="it-IT"/>
              </w:rPr>
            </w:pPr>
            <w:r w:rsidRPr="00C0198D">
              <w:rPr>
                <w:color w:val="000000"/>
                <w:szCs w:val="26"/>
                <w:lang w:val="it-IT"/>
              </w:rPr>
              <w:t>STT</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pStyle w:val="0Tieudebang"/>
              <w:spacing w:before="80" w:after="80" w:line="360" w:lineRule="auto"/>
              <w:contextualSpacing/>
              <w:rPr>
                <w:color w:val="000000"/>
                <w:szCs w:val="26"/>
                <w:lang w:val="en-US"/>
              </w:rPr>
            </w:pPr>
            <w:r w:rsidRPr="00C0198D">
              <w:rPr>
                <w:color w:val="000000"/>
                <w:szCs w:val="26"/>
                <w:lang w:val="it-IT"/>
              </w:rPr>
              <w:t>Tên chất thải</w:t>
            </w:r>
          </w:p>
        </w:tc>
        <w:tc>
          <w:tcPr>
            <w:tcW w:w="9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pStyle w:val="0Tieudebang"/>
              <w:spacing w:before="80" w:after="80" w:line="360" w:lineRule="auto"/>
              <w:contextualSpacing/>
              <w:rPr>
                <w:color w:val="000000"/>
                <w:szCs w:val="26"/>
                <w:lang w:val="it-IT"/>
              </w:rPr>
            </w:pPr>
            <w:r w:rsidRPr="00C0198D">
              <w:rPr>
                <w:color w:val="000000"/>
                <w:szCs w:val="26"/>
                <w:lang w:val="it-IT"/>
              </w:rPr>
              <w:t>Trạng thái tồn tại</w:t>
            </w:r>
          </w:p>
        </w:tc>
        <w:tc>
          <w:tcPr>
            <w:tcW w:w="11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pStyle w:val="0Tieudebang"/>
              <w:spacing w:before="80" w:after="80" w:line="360" w:lineRule="auto"/>
              <w:contextualSpacing/>
              <w:rPr>
                <w:color w:val="000000"/>
                <w:szCs w:val="26"/>
                <w:lang w:val="it-IT"/>
              </w:rPr>
            </w:pPr>
            <w:r w:rsidRPr="00C0198D">
              <w:rPr>
                <w:color w:val="000000"/>
                <w:szCs w:val="26"/>
                <w:lang w:val="it-IT"/>
              </w:rPr>
              <w:t>Mã CTNH</w:t>
            </w:r>
          </w:p>
        </w:tc>
        <w:tc>
          <w:tcPr>
            <w:tcW w:w="26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pStyle w:val="0Tieudebang"/>
              <w:spacing w:before="80" w:after="80" w:line="360" w:lineRule="auto"/>
              <w:contextualSpacing/>
              <w:rPr>
                <w:color w:val="000000"/>
                <w:szCs w:val="26"/>
                <w:lang w:val="it-IT"/>
              </w:rPr>
            </w:pPr>
            <w:r w:rsidRPr="00C0198D">
              <w:rPr>
                <w:color w:val="000000"/>
                <w:szCs w:val="26"/>
                <w:lang w:val="it-IT"/>
              </w:rPr>
              <w:t>Đăng ký</w:t>
            </w:r>
          </w:p>
        </w:tc>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9444A" w:rsidRPr="00C0198D" w:rsidRDefault="0019444A" w:rsidP="00DE66E5">
            <w:pPr>
              <w:pStyle w:val="ABNG0"/>
              <w:rPr>
                <w:color w:val="000000"/>
                <w:lang w:val="en-US"/>
              </w:rPr>
            </w:pPr>
            <w:r w:rsidRPr="00C0198D">
              <w:rPr>
                <w:color w:val="000000"/>
                <w:lang w:val="it-IT"/>
              </w:rPr>
              <w:t>Nguồn phát sinh</w:t>
            </w:r>
          </w:p>
        </w:tc>
      </w:tr>
      <w:tr w:rsidR="0019444A" w:rsidRPr="00C0198D" w:rsidTr="00DE66E5">
        <w:trPr>
          <w:trHeight w:val="665"/>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spacing w:line="360" w:lineRule="auto"/>
              <w:rPr>
                <w:rFonts w:eastAsia="SimSun"/>
                <w:b/>
                <w:color w:val="000000"/>
                <w:szCs w:val="26"/>
                <w:lang w:val="it-IT"/>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spacing w:line="360" w:lineRule="auto"/>
              <w:rPr>
                <w:rFonts w:eastAsia="SimSun"/>
                <w:b/>
                <w:color w:val="000000"/>
                <w:szCs w:val="26"/>
              </w:rPr>
            </w:pPr>
          </w:p>
        </w:tc>
        <w:tc>
          <w:tcPr>
            <w:tcW w:w="9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spacing w:line="360" w:lineRule="auto"/>
              <w:rPr>
                <w:rFonts w:eastAsia="SimSun"/>
                <w:b/>
                <w:color w:val="000000"/>
                <w:szCs w:val="26"/>
                <w:lang w:val="it-IT"/>
              </w:rPr>
            </w:pPr>
          </w:p>
        </w:tc>
        <w:tc>
          <w:tcPr>
            <w:tcW w:w="11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spacing w:line="360" w:lineRule="auto"/>
              <w:rPr>
                <w:rFonts w:eastAsia="SimSun"/>
                <w:b/>
                <w:color w:val="000000"/>
                <w:szCs w:val="26"/>
                <w:lang w:val="it-IT"/>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pStyle w:val="ABNG0"/>
              <w:rPr>
                <w:color w:val="000000"/>
                <w:lang w:val="en-US"/>
              </w:rPr>
            </w:pPr>
            <w:r w:rsidRPr="00C0198D">
              <w:rPr>
                <w:color w:val="000000"/>
                <w:lang w:val="en-US"/>
              </w:rPr>
              <w:t>(kg/năm)</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pStyle w:val="ABNG0"/>
              <w:rPr>
                <w:color w:val="000000"/>
                <w:lang w:val="en-US"/>
              </w:rPr>
            </w:pPr>
            <w:r w:rsidRPr="00C0198D">
              <w:rPr>
                <w:color w:val="000000"/>
                <w:lang w:val="en-US"/>
              </w:rPr>
              <w:t>(kg/tháng)</w:t>
            </w:r>
          </w:p>
        </w:tc>
        <w:tc>
          <w:tcPr>
            <w:tcW w:w="16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spacing w:line="360" w:lineRule="auto"/>
              <w:rPr>
                <w:rFonts w:eastAsia="SimSun"/>
                <w:b/>
                <w:color w:val="000000"/>
                <w:szCs w:val="26"/>
              </w:rPr>
            </w:pPr>
          </w:p>
        </w:tc>
      </w:tr>
      <w:tr w:rsidR="0019444A" w:rsidRPr="003A1C9B" w:rsidTr="0019444A">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t>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820172" w:rsidRDefault="0019444A" w:rsidP="0019444A">
            <w:pPr>
              <w:spacing w:line="360" w:lineRule="auto"/>
              <w:contextualSpacing/>
              <w:rPr>
                <w:bCs/>
                <w:iCs/>
                <w:color w:val="000000"/>
                <w:szCs w:val="26"/>
                <w:lang w:val="en-US"/>
              </w:rPr>
            </w:pPr>
            <w:r w:rsidRPr="00820172">
              <w:rPr>
                <w:rFonts w:asciiTheme="majorHAnsi" w:hAnsiTheme="majorHAnsi" w:cstheme="majorHAnsi"/>
                <w:bCs/>
                <w:iCs/>
                <w:sz w:val="26"/>
                <w:szCs w:val="26"/>
                <w:lang w:val="en-US"/>
              </w:rPr>
              <w:t>Bóng đèn huỳnh quang thải</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19444A" w:rsidRDefault="0019444A" w:rsidP="0019444A">
            <w:pPr>
              <w:spacing w:before="80" w:after="80" w:line="360" w:lineRule="auto"/>
              <w:contextualSpacing/>
              <w:jc w:val="center"/>
              <w:rPr>
                <w:color w:val="000000"/>
                <w:szCs w:val="26"/>
              </w:rPr>
            </w:pPr>
            <w:r w:rsidRPr="001E187A">
              <w:rPr>
                <w:rFonts w:asciiTheme="majorHAnsi" w:hAnsiTheme="majorHAnsi" w:cstheme="majorHAnsi"/>
                <w:sz w:val="26"/>
                <w:szCs w:val="26"/>
                <w:lang w:val="it-IT"/>
              </w:rPr>
              <w:t>Rắn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spacing w:before="80" w:after="80" w:line="360" w:lineRule="auto"/>
              <w:contextualSpacing/>
              <w:jc w:val="center"/>
              <w:rPr>
                <w:color w:val="000000"/>
                <w:szCs w:val="26"/>
              </w:rPr>
            </w:pPr>
            <w:r w:rsidRPr="001E187A">
              <w:rPr>
                <w:rFonts w:asciiTheme="majorHAnsi" w:hAnsiTheme="majorHAnsi" w:cstheme="majorHAnsi"/>
                <w:sz w:val="26"/>
                <w:szCs w:val="26"/>
              </w:rPr>
              <w:t>16 01 06</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2,5</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30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spacing w:before="0" w:after="0"/>
              <w:jc w:val="left"/>
              <w:rPr>
                <w:b w:val="0"/>
                <w:bCs/>
                <w:color w:val="000000" w:themeColor="text1"/>
                <w:lang w:val="en-US"/>
              </w:rPr>
            </w:pPr>
            <w:r w:rsidRPr="003A1C9B">
              <w:rPr>
                <w:rFonts w:asciiTheme="majorHAnsi" w:hAnsiTheme="majorHAnsi" w:cstheme="majorHAnsi"/>
                <w:b w:val="0"/>
                <w:bCs/>
                <w:color w:val="000000" w:themeColor="text1"/>
              </w:rPr>
              <w:t>Thắp sáng</w:t>
            </w:r>
          </w:p>
        </w:tc>
      </w:tr>
      <w:tr w:rsidR="0019444A" w:rsidRPr="003A1C9B" w:rsidTr="00F242BC">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t>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spacing w:line="360" w:lineRule="auto"/>
              <w:contextualSpacing/>
              <w:rPr>
                <w:bCs/>
                <w:iCs/>
                <w:color w:val="000000"/>
                <w:szCs w:val="26"/>
                <w:lang w:val="it-IT"/>
              </w:rPr>
            </w:pPr>
            <w:r w:rsidRPr="001E187A">
              <w:rPr>
                <w:rFonts w:asciiTheme="majorHAnsi" w:hAnsiTheme="majorHAnsi" w:cstheme="majorHAnsi"/>
                <w:sz w:val="26"/>
                <w:szCs w:val="26"/>
                <w:lang w:val="it-IT"/>
              </w:rPr>
              <w:t>Pin thải</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F242BC">
            <w:pPr>
              <w:spacing w:before="80" w:after="80" w:line="360" w:lineRule="auto"/>
              <w:contextualSpacing/>
              <w:jc w:val="center"/>
              <w:rPr>
                <w:color w:val="000000"/>
                <w:szCs w:val="26"/>
              </w:rPr>
            </w:pPr>
            <w:r w:rsidRPr="001E187A">
              <w:rPr>
                <w:rFonts w:asciiTheme="majorHAnsi" w:hAnsiTheme="majorHAnsi" w:cstheme="majorHAnsi"/>
                <w:sz w:val="26"/>
                <w:szCs w:val="26"/>
                <w:lang w:val="it-IT"/>
              </w:rPr>
              <w:t>Rắn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F242BC">
            <w:pPr>
              <w:pStyle w:val="0noidungbang"/>
              <w:spacing w:before="80" w:after="80" w:line="360" w:lineRule="auto"/>
              <w:contextualSpacing/>
              <w:rPr>
                <w:lang w:val="en-US"/>
              </w:rPr>
            </w:pPr>
            <w:r w:rsidRPr="001E187A">
              <w:rPr>
                <w:rFonts w:asciiTheme="majorHAnsi" w:hAnsiTheme="majorHAnsi" w:cstheme="majorHAnsi"/>
                <w:color w:val="auto"/>
                <w:lang w:val="en-US"/>
              </w:rPr>
              <w:t>19 06 01</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10,8</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130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spacing w:before="0" w:after="0"/>
              <w:jc w:val="left"/>
              <w:rPr>
                <w:b w:val="0"/>
                <w:bCs/>
                <w:color w:val="000000" w:themeColor="text1"/>
                <w:lang w:val="en-US"/>
              </w:rPr>
            </w:pPr>
            <w:r w:rsidRPr="003A1C9B">
              <w:rPr>
                <w:rFonts w:asciiTheme="majorHAnsi" w:hAnsiTheme="majorHAnsi" w:cstheme="majorHAnsi"/>
                <w:b w:val="0"/>
                <w:bCs/>
                <w:color w:val="000000" w:themeColor="text1"/>
              </w:rPr>
              <w:t xml:space="preserve">Bảo trì </w:t>
            </w:r>
          </w:p>
        </w:tc>
      </w:tr>
      <w:tr w:rsidR="0019444A" w:rsidRPr="003A1C9B" w:rsidTr="00F242BC">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lastRenderedPageBreak/>
              <w:t>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820172" w:rsidRDefault="0019444A" w:rsidP="0019444A">
            <w:pPr>
              <w:spacing w:line="360" w:lineRule="auto"/>
              <w:contextualSpacing/>
              <w:rPr>
                <w:bCs/>
                <w:iCs/>
                <w:color w:val="000000"/>
                <w:szCs w:val="26"/>
                <w:lang w:val="en-US"/>
              </w:rPr>
            </w:pPr>
            <w:r w:rsidRPr="00820172">
              <w:rPr>
                <w:rFonts w:asciiTheme="majorHAnsi" w:hAnsiTheme="majorHAnsi" w:cstheme="majorHAnsi"/>
                <w:sz w:val="26"/>
                <w:szCs w:val="26"/>
                <w:lang w:val="en-US"/>
              </w:rPr>
              <w:t xml:space="preserve">Giẻ lau </w:t>
            </w:r>
            <w:r w:rsidRPr="001E187A">
              <w:rPr>
                <w:rFonts w:asciiTheme="majorHAnsi" w:hAnsiTheme="majorHAnsi" w:cstheme="majorHAnsi"/>
                <w:sz w:val="26"/>
                <w:szCs w:val="26"/>
              </w:rPr>
              <w:t>có lẫn dầu nhớt, mỡ, bột màu</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F242BC">
            <w:pPr>
              <w:spacing w:before="80" w:after="80" w:line="360" w:lineRule="auto"/>
              <w:contextualSpacing/>
              <w:jc w:val="center"/>
              <w:rPr>
                <w:color w:val="000000"/>
                <w:szCs w:val="26"/>
              </w:rPr>
            </w:pPr>
            <w:r w:rsidRPr="00AF2F87">
              <w:rPr>
                <w:rFonts w:asciiTheme="majorHAnsi" w:hAnsiTheme="majorHAnsi" w:cstheme="majorHAnsi"/>
                <w:sz w:val="26"/>
                <w:szCs w:val="26"/>
              </w:rPr>
              <w:t>Rắn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F242BC">
            <w:pPr>
              <w:pStyle w:val="0noidungbang"/>
              <w:spacing w:before="80" w:after="80" w:line="360" w:lineRule="auto"/>
              <w:contextualSpacing/>
              <w:rPr>
                <w:lang w:val="en-US"/>
              </w:rPr>
            </w:pPr>
            <w:r w:rsidRPr="00AF2F87">
              <w:rPr>
                <w:rFonts w:asciiTheme="majorHAnsi" w:hAnsiTheme="majorHAnsi" w:cstheme="majorHAnsi"/>
                <w:color w:val="auto"/>
              </w:rPr>
              <w:t>18 02 01</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70,8</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850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0noidungbang"/>
              <w:spacing w:before="80" w:after="80" w:line="360" w:lineRule="auto"/>
              <w:contextualSpacing/>
              <w:jc w:val="left"/>
              <w:rPr>
                <w:rFonts w:asciiTheme="majorHAnsi" w:hAnsiTheme="majorHAnsi" w:cstheme="majorHAnsi"/>
                <w:bCs/>
              </w:rPr>
            </w:pPr>
            <w:r w:rsidRPr="003A1C9B">
              <w:rPr>
                <w:rFonts w:asciiTheme="majorHAnsi" w:hAnsiTheme="majorHAnsi" w:cstheme="majorHAnsi"/>
                <w:bCs/>
              </w:rPr>
              <w:t xml:space="preserve">Sản xuất </w:t>
            </w:r>
          </w:p>
          <w:p w:rsidR="0019444A" w:rsidRPr="003A1C9B" w:rsidRDefault="0019444A" w:rsidP="0019444A">
            <w:pPr>
              <w:pStyle w:val="ABNG0"/>
              <w:spacing w:before="0" w:after="0"/>
              <w:jc w:val="left"/>
              <w:rPr>
                <w:b w:val="0"/>
                <w:bCs/>
                <w:color w:val="000000" w:themeColor="text1"/>
                <w:lang w:val="en-US"/>
              </w:rPr>
            </w:pPr>
          </w:p>
        </w:tc>
      </w:tr>
      <w:tr w:rsidR="0019444A" w:rsidRPr="003A1C9B" w:rsidTr="00F242BC">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t>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820172" w:rsidRDefault="0019444A" w:rsidP="0019444A">
            <w:pPr>
              <w:spacing w:line="360" w:lineRule="auto"/>
              <w:contextualSpacing/>
              <w:rPr>
                <w:bCs/>
                <w:iCs/>
                <w:color w:val="000000"/>
                <w:szCs w:val="26"/>
                <w:lang w:val="en-US"/>
              </w:rPr>
            </w:pPr>
            <w:r w:rsidRPr="001E187A">
              <w:rPr>
                <w:rFonts w:asciiTheme="majorHAnsi" w:hAnsiTheme="majorHAnsi" w:cstheme="majorHAnsi"/>
                <w:sz w:val="26"/>
                <w:szCs w:val="26"/>
              </w:rPr>
              <w:t>Bao bì, nylon lẫn dầu nhớt</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F242BC">
            <w:pPr>
              <w:spacing w:before="80" w:after="80" w:line="360" w:lineRule="auto"/>
              <w:contextualSpacing/>
              <w:jc w:val="center"/>
              <w:rPr>
                <w:color w:val="000000"/>
                <w:szCs w:val="26"/>
              </w:rPr>
            </w:pPr>
            <w:r w:rsidRPr="001E187A">
              <w:rPr>
                <w:rFonts w:asciiTheme="majorHAnsi" w:hAnsiTheme="majorHAnsi" w:cstheme="majorHAnsi"/>
                <w:sz w:val="26"/>
                <w:szCs w:val="26"/>
              </w:rPr>
              <w:t>Rắn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F242BC">
            <w:pPr>
              <w:pStyle w:val="0noidungbang"/>
              <w:spacing w:before="80" w:after="80" w:line="360" w:lineRule="auto"/>
              <w:contextualSpacing/>
              <w:rPr>
                <w:lang w:val="en-US"/>
              </w:rPr>
            </w:pPr>
            <w:r w:rsidRPr="001E187A">
              <w:rPr>
                <w:rFonts w:asciiTheme="majorHAnsi" w:hAnsiTheme="majorHAnsi" w:cstheme="majorHAnsi"/>
                <w:color w:val="auto"/>
              </w:rPr>
              <w:t>18 01 01</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10</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120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0noidungbang"/>
              <w:spacing w:before="0" w:after="0" w:line="360" w:lineRule="auto"/>
              <w:contextualSpacing/>
              <w:jc w:val="left"/>
              <w:rPr>
                <w:bCs/>
                <w:lang w:val="en-US"/>
              </w:rPr>
            </w:pPr>
            <w:r w:rsidRPr="003A1C9B">
              <w:rPr>
                <w:rFonts w:asciiTheme="majorHAnsi" w:hAnsiTheme="majorHAnsi" w:cstheme="majorHAnsi"/>
                <w:bCs/>
              </w:rPr>
              <w:t>Sản xuất</w:t>
            </w:r>
          </w:p>
        </w:tc>
      </w:tr>
      <w:tr w:rsidR="0019444A" w:rsidRPr="003A1C9B" w:rsidTr="00F242BC">
        <w:trPr>
          <w:trHeight w:val="693"/>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t>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820172" w:rsidRDefault="0019444A" w:rsidP="0019444A">
            <w:pPr>
              <w:spacing w:line="360" w:lineRule="auto"/>
              <w:contextualSpacing/>
              <w:rPr>
                <w:bCs/>
                <w:iCs/>
                <w:color w:val="000000"/>
                <w:szCs w:val="26"/>
                <w:lang w:val="en-US"/>
              </w:rPr>
            </w:pPr>
            <w:r w:rsidRPr="001E187A">
              <w:rPr>
                <w:rFonts w:asciiTheme="majorHAnsi" w:hAnsiTheme="majorHAnsi" w:cstheme="majorHAnsi"/>
                <w:sz w:val="26"/>
                <w:szCs w:val="26"/>
              </w:rPr>
              <w:t>Thùng kim loại đựng dầu nhớt thải, dung môi thải</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F242BC">
            <w:pPr>
              <w:spacing w:before="80" w:after="80" w:line="360" w:lineRule="auto"/>
              <w:contextualSpacing/>
              <w:jc w:val="center"/>
              <w:rPr>
                <w:color w:val="000000"/>
                <w:szCs w:val="26"/>
              </w:rPr>
            </w:pPr>
            <w:r w:rsidRPr="001E187A">
              <w:rPr>
                <w:rFonts w:asciiTheme="majorHAnsi" w:hAnsiTheme="majorHAnsi" w:cstheme="majorHAnsi"/>
                <w:sz w:val="26"/>
                <w:szCs w:val="26"/>
              </w:rPr>
              <w:t>Rắn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F242BC">
            <w:pPr>
              <w:pStyle w:val="0noidungbang"/>
              <w:spacing w:before="80" w:after="80" w:line="360" w:lineRule="auto"/>
              <w:contextualSpacing/>
              <w:rPr>
                <w:lang w:val="en-US"/>
              </w:rPr>
            </w:pPr>
            <w:r w:rsidRPr="001E187A">
              <w:rPr>
                <w:rFonts w:asciiTheme="majorHAnsi" w:hAnsiTheme="majorHAnsi" w:cstheme="majorHAnsi"/>
                <w:color w:val="auto"/>
              </w:rPr>
              <w:t>18 01 02</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41,7</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500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spacing w:line="360" w:lineRule="auto"/>
              <w:rPr>
                <w:bCs/>
                <w:color w:val="000000" w:themeColor="text1"/>
                <w:szCs w:val="26"/>
              </w:rPr>
            </w:pPr>
            <w:r w:rsidRPr="003A1C9B">
              <w:rPr>
                <w:rFonts w:asciiTheme="majorHAnsi" w:hAnsiTheme="majorHAnsi" w:cstheme="majorHAnsi"/>
                <w:bCs/>
                <w:color w:val="000000" w:themeColor="text1"/>
              </w:rPr>
              <w:t>Sản xuất</w:t>
            </w:r>
          </w:p>
        </w:tc>
      </w:tr>
      <w:tr w:rsidR="0019444A" w:rsidRPr="003A1C9B" w:rsidTr="00F242BC">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t>6</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820172" w:rsidRDefault="0019444A" w:rsidP="0019444A">
            <w:pPr>
              <w:spacing w:line="360" w:lineRule="auto"/>
              <w:contextualSpacing/>
              <w:rPr>
                <w:color w:val="000000"/>
                <w:szCs w:val="26"/>
                <w:lang w:val="en-US"/>
              </w:rPr>
            </w:pPr>
            <w:r w:rsidRPr="001E187A">
              <w:rPr>
                <w:rFonts w:asciiTheme="majorHAnsi" w:hAnsiTheme="majorHAnsi" w:cstheme="majorHAnsi"/>
                <w:sz w:val="26"/>
                <w:szCs w:val="26"/>
              </w:rPr>
              <w:t>Thùng, bao bì, can đựng bột màu bằng composit</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F242BC">
            <w:pPr>
              <w:spacing w:before="80" w:after="80" w:line="360" w:lineRule="auto"/>
              <w:contextualSpacing/>
              <w:jc w:val="center"/>
              <w:rPr>
                <w:color w:val="000000"/>
                <w:szCs w:val="26"/>
              </w:rPr>
            </w:pPr>
            <w:r w:rsidRPr="001E187A">
              <w:rPr>
                <w:rFonts w:asciiTheme="majorHAnsi" w:hAnsiTheme="majorHAnsi" w:cstheme="majorHAnsi"/>
                <w:sz w:val="26"/>
                <w:szCs w:val="26"/>
              </w:rPr>
              <w:t>Rắn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F242BC">
            <w:pPr>
              <w:pStyle w:val="0noidungbang"/>
              <w:spacing w:before="80" w:after="80" w:line="360" w:lineRule="auto"/>
              <w:contextualSpacing/>
              <w:rPr>
                <w:lang w:val="en-US"/>
              </w:rPr>
            </w:pPr>
            <w:r w:rsidRPr="001E187A">
              <w:rPr>
                <w:rFonts w:asciiTheme="majorHAnsi" w:hAnsiTheme="majorHAnsi" w:cstheme="majorHAnsi"/>
                <w:color w:val="auto"/>
              </w:rPr>
              <w:t>18 01 04</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b w:val="0"/>
                <w:bCs/>
                <w:color w:val="000000" w:themeColor="text1"/>
                <w:lang w:val="en-US"/>
              </w:rPr>
              <w:t>20,8</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250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spacing w:line="360" w:lineRule="auto"/>
              <w:rPr>
                <w:bCs/>
                <w:color w:val="000000" w:themeColor="text1"/>
                <w:szCs w:val="26"/>
              </w:rPr>
            </w:pPr>
            <w:r w:rsidRPr="003A1C9B">
              <w:rPr>
                <w:rFonts w:asciiTheme="majorHAnsi" w:hAnsiTheme="majorHAnsi" w:cstheme="majorHAnsi"/>
                <w:bCs/>
                <w:color w:val="000000" w:themeColor="text1"/>
              </w:rPr>
              <w:t>Sản xuất</w:t>
            </w:r>
          </w:p>
        </w:tc>
      </w:tr>
      <w:tr w:rsidR="0019444A" w:rsidRPr="003A1C9B" w:rsidTr="0019444A">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t>7</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spacing w:line="360" w:lineRule="auto"/>
              <w:contextualSpacing/>
              <w:rPr>
                <w:color w:val="000000"/>
                <w:szCs w:val="26"/>
                <w:lang w:val="en-GB"/>
              </w:rPr>
            </w:pPr>
            <w:r w:rsidRPr="001E187A">
              <w:rPr>
                <w:rFonts w:asciiTheme="majorHAnsi" w:hAnsiTheme="majorHAnsi" w:cstheme="majorHAnsi"/>
                <w:sz w:val="26"/>
                <w:szCs w:val="26"/>
              </w:rPr>
              <w:t>Dung môi chất tẩy rửa thải</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spacing w:line="360" w:lineRule="auto"/>
              <w:jc w:val="center"/>
              <w:rPr>
                <w:color w:val="000000"/>
                <w:szCs w:val="26"/>
              </w:rPr>
            </w:pPr>
            <w:r w:rsidRPr="001E187A">
              <w:rPr>
                <w:rFonts w:asciiTheme="majorHAnsi" w:hAnsiTheme="majorHAnsi" w:cstheme="majorHAnsi"/>
                <w:sz w:val="26"/>
                <w:szCs w:val="26"/>
              </w:rPr>
              <w:t>Lỏng</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spacing w:line="360" w:lineRule="auto"/>
              <w:jc w:val="center"/>
              <w:rPr>
                <w:color w:val="000000"/>
                <w:szCs w:val="26"/>
              </w:rPr>
            </w:pPr>
            <w:r w:rsidRPr="001E187A">
              <w:rPr>
                <w:rFonts w:asciiTheme="majorHAnsi" w:hAnsiTheme="majorHAnsi" w:cstheme="majorHAnsi"/>
              </w:rPr>
              <w:t>17 08 03</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b w:val="0"/>
                <w:bCs/>
                <w:color w:val="000000" w:themeColor="text1"/>
                <w:lang w:val="en-US"/>
              </w:rPr>
              <w:t>29,2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350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spacing w:line="360" w:lineRule="auto"/>
              <w:rPr>
                <w:bCs/>
                <w:color w:val="000000" w:themeColor="text1"/>
                <w:szCs w:val="26"/>
              </w:rPr>
            </w:pPr>
            <w:r w:rsidRPr="003A1C9B">
              <w:rPr>
                <w:rFonts w:asciiTheme="majorHAnsi" w:hAnsiTheme="majorHAnsi" w:cstheme="majorHAnsi"/>
                <w:bCs/>
                <w:color w:val="000000" w:themeColor="text1"/>
              </w:rPr>
              <w:t>Sản xuất</w:t>
            </w:r>
          </w:p>
        </w:tc>
      </w:tr>
      <w:tr w:rsidR="0019444A" w:rsidRPr="003A1C9B" w:rsidTr="0019444A">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t>8</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820172" w:rsidRDefault="0019444A" w:rsidP="0019444A">
            <w:pPr>
              <w:spacing w:line="360" w:lineRule="auto"/>
              <w:contextualSpacing/>
              <w:rPr>
                <w:bCs/>
                <w:iCs/>
                <w:color w:val="000000"/>
                <w:szCs w:val="26"/>
                <w:lang w:val="en-US"/>
              </w:rPr>
            </w:pPr>
            <w:r w:rsidRPr="001E187A">
              <w:rPr>
                <w:rFonts w:asciiTheme="majorHAnsi" w:hAnsiTheme="majorHAnsi" w:cstheme="majorHAnsi"/>
                <w:sz w:val="26"/>
                <w:szCs w:val="26"/>
              </w:rPr>
              <w:t>Dầu chạy máy phóng điện</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spacing w:before="80" w:after="80" w:line="360" w:lineRule="auto"/>
              <w:contextualSpacing/>
              <w:jc w:val="center"/>
              <w:rPr>
                <w:color w:val="000000"/>
                <w:szCs w:val="26"/>
              </w:rPr>
            </w:pPr>
            <w:r w:rsidRPr="001E187A">
              <w:rPr>
                <w:rFonts w:asciiTheme="majorHAnsi" w:hAnsiTheme="majorHAnsi" w:cstheme="majorHAnsi"/>
                <w:sz w:val="26"/>
                <w:szCs w:val="26"/>
              </w:rPr>
              <w:t>Lỏng</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0noidungbang"/>
              <w:spacing w:before="80" w:after="80" w:line="360" w:lineRule="auto"/>
              <w:contextualSpacing/>
              <w:rPr>
                <w:lang w:val="en-US"/>
              </w:rPr>
            </w:pPr>
            <w:r w:rsidRPr="001E187A">
              <w:rPr>
                <w:rFonts w:asciiTheme="majorHAnsi" w:hAnsiTheme="majorHAnsi" w:cstheme="majorHAnsi"/>
                <w:color w:val="auto"/>
              </w:rPr>
              <w:t>17 02 03</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b w:val="0"/>
                <w:bCs/>
                <w:color w:val="000000" w:themeColor="text1"/>
                <w:lang w:val="en-US"/>
              </w:rPr>
              <w:t>29,2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350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0noidungbang"/>
              <w:spacing w:before="0" w:after="0" w:line="360" w:lineRule="auto"/>
              <w:contextualSpacing/>
              <w:jc w:val="left"/>
              <w:rPr>
                <w:bCs/>
                <w:lang w:val="en-US"/>
              </w:rPr>
            </w:pPr>
            <w:r w:rsidRPr="003A1C9B">
              <w:rPr>
                <w:rFonts w:asciiTheme="majorHAnsi" w:hAnsiTheme="majorHAnsi" w:cstheme="majorHAnsi"/>
                <w:bCs/>
              </w:rPr>
              <w:t>Xưởng khuôn</w:t>
            </w:r>
          </w:p>
        </w:tc>
      </w:tr>
      <w:tr w:rsidR="0019444A" w:rsidRPr="003A1C9B" w:rsidTr="0019444A">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t>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820172" w:rsidRDefault="0019444A" w:rsidP="0019444A">
            <w:pPr>
              <w:spacing w:line="360" w:lineRule="auto"/>
              <w:contextualSpacing/>
              <w:rPr>
                <w:bCs/>
                <w:iCs/>
                <w:color w:val="000000"/>
                <w:szCs w:val="26"/>
                <w:lang w:val="en-US"/>
              </w:rPr>
            </w:pPr>
            <w:r w:rsidRPr="001E187A">
              <w:rPr>
                <w:rFonts w:asciiTheme="majorHAnsi" w:hAnsiTheme="majorHAnsi" w:cstheme="majorHAnsi"/>
                <w:sz w:val="26"/>
                <w:szCs w:val="26"/>
              </w:rPr>
              <w:t>Rác y tế (bông băng)</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spacing w:before="80" w:after="80" w:line="360" w:lineRule="auto"/>
              <w:contextualSpacing/>
              <w:jc w:val="center"/>
              <w:rPr>
                <w:color w:val="000000"/>
                <w:szCs w:val="26"/>
              </w:rPr>
            </w:pPr>
            <w:r w:rsidRPr="001E187A">
              <w:rPr>
                <w:rFonts w:asciiTheme="majorHAnsi" w:hAnsiTheme="majorHAnsi" w:cstheme="majorHAnsi"/>
                <w:sz w:val="26"/>
                <w:szCs w:val="26"/>
              </w:rPr>
              <w:t>Rắn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0noidungbang"/>
              <w:spacing w:before="80" w:after="80" w:line="360" w:lineRule="auto"/>
              <w:contextualSpacing/>
              <w:rPr>
                <w:lang w:val="en-US"/>
              </w:rPr>
            </w:pPr>
            <w:r w:rsidRPr="001E187A">
              <w:rPr>
                <w:rFonts w:asciiTheme="majorHAnsi" w:hAnsiTheme="majorHAnsi" w:cstheme="majorHAnsi"/>
                <w:color w:val="auto"/>
              </w:rPr>
              <w:t>13 01 01</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3,3</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40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spacing w:line="360" w:lineRule="auto"/>
              <w:rPr>
                <w:bCs/>
                <w:color w:val="000000" w:themeColor="text1"/>
                <w:szCs w:val="26"/>
              </w:rPr>
            </w:pPr>
            <w:r w:rsidRPr="003A1C9B">
              <w:rPr>
                <w:rFonts w:asciiTheme="majorHAnsi" w:hAnsiTheme="majorHAnsi" w:cstheme="majorHAnsi"/>
                <w:bCs/>
                <w:color w:val="000000" w:themeColor="text1"/>
              </w:rPr>
              <w:t>Y tế</w:t>
            </w:r>
          </w:p>
        </w:tc>
      </w:tr>
      <w:tr w:rsidR="0019444A" w:rsidRPr="003A1C9B" w:rsidTr="0019444A">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t>10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820172" w:rsidRDefault="0019444A" w:rsidP="0019444A">
            <w:pPr>
              <w:spacing w:line="360" w:lineRule="auto"/>
              <w:contextualSpacing/>
              <w:rPr>
                <w:bCs/>
                <w:iCs/>
                <w:color w:val="000000"/>
                <w:szCs w:val="26"/>
                <w:lang w:val="en-US"/>
              </w:rPr>
            </w:pPr>
            <w:r w:rsidRPr="001E187A">
              <w:rPr>
                <w:rFonts w:asciiTheme="majorHAnsi" w:hAnsiTheme="majorHAnsi" w:cstheme="majorHAnsi"/>
                <w:sz w:val="26"/>
                <w:szCs w:val="26"/>
              </w:rPr>
              <w:t>Mặt sắt, phôi thải có dính dầu nhớt</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spacing w:before="80" w:after="80" w:line="360" w:lineRule="auto"/>
              <w:contextualSpacing/>
              <w:jc w:val="center"/>
              <w:rPr>
                <w:color w:val="000000"/>
                <w:szCs w:val="26"/>
              </w:rPr>
            </w:pPr>
            <w:r w:rsidRPr="001E187A">
              <w:rPr>
                <w:rFonts w:asciiTheme="majorHAnsi" w:hAnsiTheme="majorHAnsi" w:cstheme="majorHAnsi"/>
                <w:sz w:val="26"/>
                <w:szCs w:val="26"/>
              </w:rPr>
              <w:t>Rắn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0noidungbang"/>
              <w:spacing w:before="80" w:after="80" w:line="360" w:lineRule="auto"/>
              <w:contextualSpacing/>
              <w:rPr>
                <w:lang w:val="en-US"/>
              </w:rPr>
            </w:pPr>
            <w:r w:rsidRPr="001E187A">
              <w:rPr>
                <w:rFonts w:asciiTheme="majorHAnsi" w:hAnsiTheme="majorHAnsi" w:cstheme="majorHAnsi"/>
                <w:color w:val="auto"/>
              </w:rPr>
              <w:t>07 03 11</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29,2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350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spacing w:before="0" w:after="0"/>
              <w:jc w:val="left"/>
              <w:rPr>
                <w:b w:val="0"/>
                <w:bCs/>
                <w:color w:val="000000" w:themeColor="text1"/>
                <w:lang w:val="en-US"/>
              </w:rPr>
            </w:pPr>
            <w:r w:rsidRPr="003A1C9B">
              <w:rPr>
                <w:rFonts w:asciiTheme="majorHAnsi" w:hAnsiTheme="majorHAnsi" w:cstheme="majorHAnsi"/>
                <w:b w:val="0"/>
                <w:bCs/>
                <w:color w:val="000000" w:themeColor="text1"/>
              </w:rPr>
              <w:t>Xưởng khuôn</w:t>
            </w:r>
          </w:p>
        </w:tc>
      </w:tr>
      <w:tr w:rsidR="0019444A" w:rsidRPr="003A1C9B" w:rsidTr="0019444A">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t>11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spacing w:line="360" w:lineRule="auto"/>
              <w:contextualSpacing/>
              <w:rPr>
                <w:color w:val="000000"/>
                <w:szCs w:val="26"/>
                <w:lang w:val="en-GB"/>
              </w:rPr>
            </w:pPr>
            <w:r w:rsidRPr="001E187A">
              <w:rPr>
                <w:rFonts w:asciiTheme="majorHAnsi" w:hAnsiTheme="majorHAnsi" w:cstheme="majorHAnsi"/>
                <w:sz w:val="26"/>
                <w:szCs w:val="26"/>
              </w:rPr>
              <w:t>Mực in</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spacing w:before="80" w:after="80" w:line="360" w:lineRule="auto"/>
              <w:contextualSpacing/>
              <w:jc w:val="center"/>
              <w:rPr>
                <w:color w:val="000000"/>
                <w:szCs w:val="26"/>
                <w:lang w:val="it-IT"/>
              </w:rPr>
            </w:pPr>
            <w:r w:rsidRPr="001E187A">
              <w:rPr>
                <w:rFonts w:asciiTheme="majorHAnsi" w:hAnsiTheme="majorHAnsi" w:cstheme="majorHAnsi"/>
                <w:sz w:val="26"/>
                <w:szCs w:val="26"/>
              </w:rPr>
              <w:t>Rắn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0noidungbang"/>
              <w:spacing w:before="80" w:after="80" w:line="360" w:lineRule="auto"/>
              <w:contextualSpacing/>
              <w:rPr>
                <w:lang w:val="en-US"/>
              </w:rPr>
            </w:pPr>
            <w:r w:rsidRPr="001E187A">
              <w:rPr>
                <w:rFonts w:asciiTheme="majorHAnsi" w:hAnsiTheme="majorHAnsi" w:cstheme="majorHAnsi"/>
                <w:color w:val="auto"/>
              </w:rPr>
              <w:t>08 02 04</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b w:val="0"/>
                <w:bCs/>
                <w:color w:val="000000" w:themeColor="text1"/>
                <w:lang w:val="en-US"/>
              </w:rPr>
              <w:t>1,7</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20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spacing w:before="0" w:after="0"/>
              <w:jc w:val="left"/>
              <w:rPr>
                <w:b w:val="0"/>
                <w:bCs/>
                <w:color w:val="000000" w:themeColor="text1"/>
                <w:lang w:val="en-US"/>
              </w:rPr>
            </w:pPr>
            <w:r w:rsidRPr="003A1C9B">
              <w:rPr>
                <w:rFonts w:asciiTheme="majorHAnsi" w:hAnsiTheme="majorHAnsi" w:cstheme="majorHAnsi"/>
                <w:b w:val="0"/>
                <w:bCs/>
                <w:color w:val="000000" w:themeColor="text1"/>
              </w:rPr>
              <w:t>Văn phòng</w:t>
            </w:r>
          </w:p>
        </w:tc>
      </w:tr>
      <w:tr w:rsidR="0019444A" w:rsidRPr="003A1C9B" w:rsidTr="0019444A">
        <w:trPr>
          <w:trHeight w:val="1214"/>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ABNG0"/>
              <w:rPr>
                <w:b w:val="0"/>
                <w:color w:val="000000"/>
                <w:lang w:val="en-US"/>
              </w:rPr>
            </w:pPr>
            <w:r w:rsidRPr="00C0198D">
              <w:rPr>
                <w:b w:val="0"/>
                <w:color w:val="000000"/>
                <w:lang w:val="en-US"/>
              </w:rPr>
              <w:t>12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820172" w:rsidRDefault="0019444A" w:rsidP="0019444A">
            <w:pPr>
              <w:spacing w:line="360" w:lineRule="auto"/>
              <w:contextualSpacing/>
              <w:rPr>
                <w:color w:val="000000"/>
                <w:szCs w:val="26"/>
                <w:lang w:val="en-US"/>
              </w:rPr>
            </w:pPr>
            <w:r w:rsidRPr="001E187A">
              <w:rPr>
                <w:rFonts w:asciiTheme="majorHAnsi" w:hAnsiTheme="majorHAnsi" w:cstheme="majorHAnsi"/>
                <w:sz w:val="26"/>
                <w:szCs w:val="26"/>
              </w:rPr>
              <w:t>Bùn thải từ hệ thống xử lý nước thải</w:t>
            </w:r>
          </w:p>
        </w:tc>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spacing w:before="80" w:after="80" w:line="360" w:lineRule="auto"/>
              <w:contextualSpacing/>
              <w:jc w:val="center"/>
              <w:rPr>
                <w:color w:val="000000"/>
                <w:szCs w:val="26"/>
              </w:rPr>
            </w:pPr>
            <w:r w:rsidRPr="001E187A">
              <w:rPr>
                <w:rFonts w:asciiTheme="majorHAnsi" w:hAnsiTheme="majorHAnsi" w:cstheme="majorHAnsi"/>
                <w:sz w:val="26"/>
                <w:szCs w:val="26"/>
              </w:rPr>
              <w:t>Bùn</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19444A">
            <w:pPr>
              <w:pStyle w:val="0noidungbang"/>
              <w:spacing w:before="80" w:after="80" w:line="360" w:lineRule="auto"/>
              <w:contextualSpacing/>
              <w:rPr>
                <w:lang w:val="en-US"/>
              </w:rPr>
            </w:pPr>
            <w:r w:rsidRPr="001E187A">
              <w:rPr>
                <w:rFonts w:asciiTheme="majorHAnsi" w:hAnsiTheme="majorHAnsi" w:cstheme="majorHAnsi"/>
                <w:color w:val="auto"/>
              </w:rPr>
              <w:t>12 06 06</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b w:val="0"/>
                <w:bCs/>
                <w:color w:val="000000" w:themeColor="text1"/>
                <w:lang w:val="en-US"/>
              </w:rPr>
              <w:t>16,7</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rPr>
                <w:b w:val="0"/>
                <w:bCs/>
                <w:color w:val="000000" w:themeColor="text1"/>
                <w:lang w:val="en-US"/>
              </w:rPr>
            </w:pPr>
            <w:r w:rsidRPr="003A1C9B">
              <w:rPr>
                <w:rFonts w:asciiTheme="majorHAnsi" w:hAnsiTheme="majorHAnsi" w:cstheme="majorHAnsi"/>
                <w:b w:val="0"/>
                <w:bCs/>
                <w:color w:val="000000" w:themeColor="text1"/>
                <w:lang w:val="en-US"/>
              </w:rPr>
              <w:t>200</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3A1C9B" w:rsidRDefault="0019444A" w:rsidP="0019444A">
            <w:pPr>
              <w:pStyle w:val="ABNG0"/>
              <w:spacing w:before="0" w:after="0"/>
              <w:jc w:val="left"/>
              <w:rPr>
                <w:b w:val="0"/>
                <w:bCs/>
                <w:color w:val="000000" w:themeColor="text1"/>
                <w:lang w:val="en-US"/>
              </w:rPr>
            </w:pPr>
            <w:r w:rsidRPr="003A1C9B">
              <w:rPr>
                <w:rFonts w:asciiTheme="majorHAnsi" w:hAnsiTheme="majorHAnsi" w:cstheme="majorHAnsi"/>
                <w:b w:val="0"/>
                <w:bCs/>
                <w:color w:val="000000" w:themeColor="text1"/>
              </w:rPr>
              <w:t>HTXL</w:t>
            </w:r>
            <w:r w:rsidRPr="003A1C9B">
              <w:rPr>
                <w:rFonts w:asciiTheme="majorHAnsi" w:hAnsiTheme="majorHAnsi" w:cstheme="majorHAnsi"/>
                <w:b w:val="0"/>
                <w:bCs/>
                <w:color w:val="000000" w:themeColor="text1"/>
                <w:lang w:val="en-US"/>
              </w:rPr>
              <w:t xml:space="preserve"> nước thải</w:t>
            </w:r>
          </w:p>
        </w:tc>
      </w:tr>
      <w:tr w:rsidR="0019444A" w:rsidRPr="00C0198D" w:rsidTr="00DE66E5">
        <w:trPr>
          <w:jc w:val="center"/>
        </w:trPr>
        <w:tc>
          <w:tcPr>
            <w:tcW w:w="45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pStyle w:val="ABNG0"/>
              <w:rPr>
                <w:color w:val="000000"/>
                <w:lang w:val="en-US"/>
              </w:rPr>
            </w:pPr>
            <w:r w:rsidRPr="00C0198D">
              <w:rPr>
                <w:color w:val="000000"/>
                <w:lang w:val="en-US"/>
              </w:rPr>
              <w:t>Tổng</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pStyle w:val="ABNG0"/>
              <w:rPr>
                <w:color w:val="000000"/>
                <w:lang w:val="en-US"/>
              </w:rPr>
            </w:pPr>
            <w:r w:rsidRPr="00C0198D">
              <w:rPr>
                <w:color w:val="000000"/>
                <w:lang w:val="en-US"/>
              </w:rPr>
              <w:t>5.382</w:t>
            </w:r>
          </w:p>
        </w:tc>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444A" w:rsidRPr="00C0198D" w:rsidRDefault="0019444A" w:rsidP="00DE66E5">
            <w:pPr>
              <w:pStyle w:val="ABNG0"/>
              <w:rPr>
                <w:color w:val="000000"/>
                <w:lang w:val="en-US"/>
              </w:rPr>
            </w:pPr>
            <w:r w:rsidRPr="00C0198D">
              <w:rPr>
                <w:color w:val="000000"/>
                <w:lang w:val="en-US"/>
              </w:rPr>
              <w:t>448,22</w:t>
            </w:r>
          </w:p>
        </w:tc>
        <w:tc>
          <w:tcPr>
            <w:tcW w:w="1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444A" w:rsidRPr="00C0198D" w:rsidRDefault="0019444A" w:rsidP="00DE66E5">
            <w:pPr>
              <w:pStyle w:val="ABNG0"/>
              <w:rPr>
                <w:b w:val="0"/>
                <w:color w:val="000000"/>
                <w:lang w:val="en-US"/>
              </w:rPr>
            </w:pPr>
          </w:p>
        </w:tc>
      </w:tr>
    </w:tbl>
    <w:p w:rsidR="00966E90" w:rsidRPr="00966E90" w:rsidRDefault="00966E90" w:rsidP="00966E90">
      <w:pPr>
        <w:widowControl w:val="0"/>
        <w:numPr>
          <w:ilvl w:val="0"/>
          <w:numId w:val="76"/>
        </w:numPr>
        <w:spacing w:before="120" w:after="0" w:line="360" w:lineRule="auto"/>
        <w:ind w:left="0" w:firstLine="426"/>
        <w:rPr>
          <w:rFonts w:ascii="Times New Roman" w:hAnsi="Times New Roman" w:cs="Times New Roman"/>
          <w:b/>
          <w:color w:val="000000"/>
          <w:sz w:val="26"/>
          <w:szCs w:val="26"/>
          <w:lang w:val="fr-FR"/>
        </w:rPr>
      </w:pPr>
      <w:r w:rsidRPr="00966E90">
        <w:rPr>
          <w:rFonts w:ascii="Times New Roman" w:hAnsi="Times New Roman" w:cs="Times New Roman"/>
          <w:b/>
          <w:color w:val="000000"/>
          <w:sz w:val="26"/>
          <w:szCs w:val="26"/>
          <w:lang w:val="fr-FR"/>
        </w:rPr>
        <w:t>Thiết bị, hệ thống, công trình lưu giữ chất thải nguy hại</w:t>
      </w:r>
    </w:p>
    <w:p w:rsidR="00966E90" w:rsidRPr="00966E90" w:rsidRDefault="00966E90" w:rsidP="00966E90">
      <w:pPr>
        <w:widowControl w:val="0"/>
        <w:numPr>
          <w:ilvl w:val="0"/>
          <w:numId w:val="77"/>
        </w:numPr>
        <w:spacing w:after="0" w:line="360" w:lineRule="auto"/>
        <w:ind w:left="0" w:firstLine="426"/>
        <w:jc w:val="both"/>
        <w:rPr>
          <w:rFonts w:ascii="Times New Roman" w:hAnsi="Times New Roman" w:cs="Times New Roman"/>
          <w:color w:val="000000"/>
          <w:sz w:val="26"/>
          <w:szCs w:val="26"/>
          <w:lang w:val="fr-FR"/>
        </w:rPr>
      </w:pPr>
      <w:r w:rsidRPr="00966E90">
        <w:rPr>
          <w:rFonts w:ascii="Times New Roman" w:hAnsi="Times New Roman" w:cs="Times New Roman"/>
          <w:color w:val="000000"/>
          <w:sz w:val="26"/>
          <w:szCs w:val="26"/>
          <w:lang w:val="fr-FR"/>
        </w:rPr>
        <w:t>Thiết bị lưu chứa:</w:t>
      </w:r>
    </w:p>
    <w:p w:rsidR="00966E90" w:rsidRPr="00966E90" w:rsidRDefault="00966E90" w:rsidP="003A1C9B">
      <w:pPr>
        <w:numPr>
          <w:ilvl w:val="0"/>
          <w:numId w:val="78"/>
        </w:numPr>
        <w:spacing w:after="0" w:line="360" w:lineRule="auto"/>
        <w:ind w:left="0" w:firstLine="567"/>
        <w:jc w:val="both"/>
        <w:rPr>
          <w:rFonts w:ascii="Times New Roman" w:hAnsi="Times New Roman" w:cs="Times New Roman"/>
          <w:color w:val="000000"/>
          <w:sz w:val="26"/>
          <w:szCs w:val="26"/>
          <w:lang w:val="fr-FR"/>
        </w:rPr>
      </w:pPr>
      <w:r w:rsidRPr="00966E90">
        <w:rPr>
          <w:rFonts w:ascii="Times New Roman" w:hAnsi="Times New Roman" w:cs="Times New Roman"/>
          <w:color w:val="000000"/>
          <w:sz w:val="26"/>
          <w:szCs w:val="26"/>
          <w:lang w:val="fr-FR"/>
        </w:rPr>
        <w:lastRenderedPageBreak/>
        <w:t xml:space="preserve">Số lượng thùng chứa CTNH: </w:t>
      </w:r>
      <w:r w:rsidRPr="003A1C9B">
        <w:rPr>
          <w:rFonts w:ascii="Times New Roman" w:hAnsi="Times New Roman" w:cs="Times New Roman"/>
          <w:color w:val="000000"/>
          <w:sz w:val="26"/>
          <w:szCs w:val="26"/>
          <w:lang w:val="fr-FR"/>
        </w:rPr>
        <w:t>5</w:t>
      </w:r>
      <w:r w:rsidRPr="00966E90">
        <w:rPr>
          <w:rFonts w:ascii="Times New Roman" w:hAnsi="Times New Roman" w:cs="Times New Roman"/>
          <w:color w:val="000000"/>
          <w:sz w:val="26"/>
          <w:szCs w:val="26"/>
          <w:lang w:val="fr-FR"/>
        </w:rPr>
        <w:t xml:space="preserve"> thùng chứa bằng nhựa có dung tích </w:t>
      </w:r>
      <w:r>
        <w:rPr>
          <w:rFonts w:ascii="Times New Roman" w:hAnsi="Times New Roman" w:cs="Times New Roman"/>
          <w:color w:val="000000"/>
          <w:sz w:val="26"/>
          <w:szCs w:val="26"/>
          <w:lang w:val="fr-FR"/>
        </w:rPr>
        <w:t>24</w:t>
      </w:r>
      <w:r w:rsidRPr="00966E90">
        <w:rPr>
          <w:rFonts w:ascii="Times New Roman" w:hAnsi="Times New Roman" w:cs="Times New Roman"/>
          <w:color w:val="000000"/>
          <w:sz w:val="26"/>
          <w:szCs w:val="26"/>
          <w:lang w:val="fr-FR"/>
        </w:rPr>
        <w:t>0 lít đặt trong kho chứa CTNH.</w:t>
      </w:r>
    </w:p>
    <w:p w:rsidR="00966E90" w:rsidRPr="00966E90" w:rsidRDefault="00966E90" w:rsidP="003A1C9B">
      <w:pPr>
        <w:numPr>
          <w:ilvl w:val="0"/>
          <w:numId w:val="78"/>
        </w:numPr>
        <w:spacing w:after="0" w:line="360" w:lineRule="auto"/>
        <w:ind w:left="0" w:firstLine="567"/>
        <w:jc w:val="both"/>
        <w:rPr>
          <w:rFonts w:ascii="Times New Roman" w:hAnsi="Times New Roman" w:cs="Times New Roman"/>
          <w:color w:val="000000"/>
          <w:sz w:val="26"/>
          <w:szCs w:val="26"/>
          <w:lang w:val="fr-FR"/>
        </w:rPr>
      </w:pPr>
      <w:r w:rsidRPr="00966E90">
        <w:rPr>
          <w:rFonts w:ascii="Times New Roman" w:hAnsi="Times New Roman" w:cs="Times New Roman"/>
          <w:color w:val="000000"/>
          <w:sz w:val="26"/>
          <w:szCs w:val="26"/>
          <w:lang w:val="fr-FR"/>
        </w:rPr>
        <w:t>Tên chất thải nguy hại, mã CTNH theo danh mục CTNH.</w:t>
      </w:r>
    </w:p>
    <w:p w:rsidR="00966E90" w:rsidRPr="00966E90" w:rsidRDefault="00966E90" w:rsidP="003A1C9B">
      <w:pPr>
        <w:numPr>
          <w:ilvl w:val="0"/>
          <w:numId w:val="78"/>
        </w:numPr>
        <w:spacing w:after="0" w:line="360" w:lineRule="auto"/>
        <w:ind w:left="0" w:firstLine="567"/>
        <w:jc w:val="both"/>
        <w:rPr>
          <w:rFonts w:ascii="Times New Roman" w:hAnsi="Times New Roman" w:cs="Times New Roman"/>
          <w:color w:val="000000"/>
          <w:sz w:val="26"/>
          <w:szCs w:val="26"/>
          <w:lang w:val="fr-FR"/>
        </w:rPr>
      </w:pPr>
      <w:r w:rsidRPr="00966E90">
        <w:rPr>
          <w:rFonts w:ascii="Times New Roman" w:hAnsi="Times New Roman" w:cs="Times New Roman"/>
          <w:color w:val="000000"/>
          <w:sz w:val="26"/>
          <w:szCs w:val="26"/>
          <w:lang w:val="fr-FR"/>
        </w:rPr>
        <w:t>Có dán dấu hiệu cảnh báo, phòng ngừa theo quy định.</w:t>
      </w:r>
    </w:p>
    <w:p w:rsidR="00966E90" w:rsidRPr="00966E90" w:rsidRDefault="00966E90" w:rsidP="003A1C9B">
      <w:pPr>
        <w:pStyle w:val="Normal00"/>
        <w:numPr>
          <w:ilvl w:val="0"/>
          <w:numId w:val="78"/>
        </w:numPr>
        <w:spacing w:before="0" w:after="0" w:line="360" w:lineRule="auto"/>
        <w:ind w:left="0" w:firstLine="567"/>
        <w:contextualSpacing/>
        <w:rPr>
          <w:color w:val="000000"/>
        </w:rPr>
      </w:pPr>
      <w:r w:rsidRPr="00966E90">
        <w:rPr>
          <w:color w:val="000000"/>
        </w:rPr>
        <w:t xml:space="preserve">Toàn bộ chất thải nguy hại sẽ được lưu giữ vào khu vực chứa chất thải nguy hại được bố trí riêng biệt, không để lẫn với chất thải không nguy hại khác (kể cả chất thải rắn, lỏng). Khu lưu giữ chất thải nguy hại có biển báo, chất thải đựng trong bao PE được kê trên pallet có rãnh chống tràn, gờ chống </w:t>
      </w:r>
      <w:r>
        <w:rPr>
          <w:color w:val="000000"/>
        </w:rPr>
        <w:t>tràn,</w:t>
      </w:r>
      <w:r w:rsidRPr="00966E90">
        <w:rPr>
          <w:color w:val="000000"/>
        </w:rPr>
        <w:t xml:space="preserve"> hố thu gom và dán nhãn theo đúng quy định.</w:t>
      </w:r>
    </w:p>
    <w:p w:rsidR="00966E90" w:rsidRPr="00966E90" w:rsidRDefault="00966E90" w:rsidP="003A1C9B">
      <w:pPr>
        <w:pStyle w:val="ListParagraph"/>
        <w:numPr>
          <w:ilvl w:val="0"/>
          <w:numId w:val="77"/>
        </w:numPr>
        <w:spacing w:after="0" w:line="360" w:lineRule="auto"/>
        <w:ind w:left="0" w:firstLine="426"/>
        <w:contextualSpacing w:val="0"/>
        <w:jc w:val="both"/>
        <w:rPr>
          <w:rFonts w:ascii="Times New Roman" w:hAnsi="Times New Roman" w:cs="Times New Roman"/>
          <w:bCs/>
          <w:color w:val="000000"/>
          <w:sz w:val="26"/>
          <w:szCs w:val="26"/>
        </w:rPr>
      </w:pPr>
      <w:r w:rsidRPr="00966E90">
        <w:rPr>
          <w:rFonts w:ascii="Times New Roman" w:hAnsi="Times New Roman" w:cs="Times New Roman"/>
          <w:bCs/>
          <w:color w:val="000000"/>
          <w:sz w:val="26"/>
          <w:szCs w:val="26"/>
        </w:rPr>
        <w:t>Khu vực lưu chứa</w:t>
      </w:r>
    </w:p>
    <w:p w:rsidR="00966E90" w:rsidRPr="00966E90" w:rsidRDefault="00966E90" w:rsidP="003A1C9B">
      <w:pPr>
        <w:numPr>
          <w:ilvl w:val="0"/>
          <w:numId w:val="78"/>
        </w:numPr>
        <w:spacing w:after="0" w:line="360" w:lineRule="auto"/>
        <w:ind w:left="0" w:firstLine="567"/>
        <w:jc w:val="both"/>
        <w:rPr>
          <w:rFonts w:ascii="Times New Roman" w:eastAsia="MS Mincho" w:hAnsi="Times New Roman" w:cs="Times New Roman"/>
          <w:color w:val="000000"/>
          <w:sz w:val="26"/>
          <w:szCs w:val="26"/>
          <w:lang w:eastAsia="ja-JP"/>
        </w:rPr>
      </w:pPr>
      <w:r w:rsidRPr="00966E90">
        <w:rPr>
          <w:rFonts w:ascii="Times New Roman" w:eastAsia="SimSun" w:hAnsi="Times New Roman" w:cs="Times New Roman"/>
          <w:color w:val="000000"/>
          <w:sz w:val="26"/>
          <w:szCs w:val="26"/>
          <w:lang w:eastAsia="ja-JP"/>
        </w:rPr>
        <w:t>Diện</w:t>
      </w:r>
      <w:r w:rsidRPr="00966E90">
        <w:rPr>
          <w:rFonts w:ascii="Times New Roman" w:eastAsia="MS Mincho" w:hAnsi="Times New Roman" w:cs="Times New Roman"/>
          <w:color w:val="000000"/>
          <w:sz w:val="26"/>
          <w:szCs w:val="26"/>
          <w:lang w:eastAsia="ja-JP"/>
        </w:rPr>
        <w:t xml:space="preserve"> </w:t>
      </w:r>
      <w:r w:rsidRPr="00966E90">
        <w:rPr>
          <w:rFonts w:ascii="Times New Roman" w:eastAsia="SimSun" w:hAnsi="Times New Roman" w:cs="Times New Roman"/>
          <w:color w:val="000000"/>
          <w:sz w:val="26"/>
          <w:szCs w:val="26"/>
          <w:lang w:eastAsia="ja-JP"/>
        </w:rPr>
        <w:t>tích</w:t>
      </w:r>
      <w:r w:rsidRPr="00966E90">
        <w:rPr>
          <w:rFonts w:ascii="Times New Roman" w:eastAsia="MS Mincho" w:hAnsi="Times New Roman" w:cs="Times New Roman"/>
          <w:color w:val="000000"/>
          <w:sz w:val="26"/>
          <w:szCs w:val="26"/>
          <w:lang w:eastAsia="ja-JP"/>
        </w:rPr>
        <w:t>:</w:t>
      </w:r>
      <w:r w:rsidRPr="00966E90">
        <w:rPr>
          <w:rFonts w:ascii="Times New Roman" w:eastAsia="Calibri" w:hAnsi="Times New Roman" w:cs="Times New Roman"/>
          <w:color w:val="000000"/>
          <w:sz w:val="26"/>
          <w:szCs w:val="26"/>
          <w:lang w:eastAsia="zh-TW"/>
        </w:rPr>
        <w:t xml:space="preserve"> </w:t>
      </w:r>
      <w:r w:rsidR="00625E4D" w:rsidRPr="00625E4D">
        <w:rPr>
          <w:rFonts w:ascii="Times New Roman" w:hAnsi="Times New Roman" w:cs="Times New Roman"/>
          <w:sz w:val="26"/>
          <w:szCs w:val="26"/>
        </w:rPr>
        <w:t>5,8</w:t>
      </w:r>
      <w:r w:rsidRPr="00966E90">
        <w:rPr>
          <w:rFonts w:ascii="Times New Roman" w:eastAsia="Calibri" w:hAnsi="Times New Roman" w:cs="Times New Roman"/>
          <w:color w:val="000000"/>
          <w:sz w:val="26"/>
          <w:szCs w:val="26"/>
          <w:lang w:eastAsia="zh-TW"/>
        </w:rPr>
        <w:t xml:space="preserve"> m</w:t>
      </w:r>
      <w:r w:rsidRPr="00966E90">
        <w:rPr>
          <w:rFonts w:ascii="Times New Roman" w:eastAsia="Calibri" w:hAnsi="Times New Roman" w:cs="Times New Roman"/>
          <w:color w:val="000000"/>
          <w:sz w:val="26"/>
          <w:szCs w:val="26"/>
          <w:vertAlign w:val="superscript"/>
          <w:lang w:eastAsia="zh-TW"/>
        </w:rPr>
        <w:t>2</w:t>
      </w:r>
      <w:r w:rsidRPr="00966E90">
        <w:rPr>
          <w:rFonts w:ascii="Times New Roman" w:eastAsia="Calibri" w:hAnsi="Times New Roman" w:cs="Times New Roman"/>
          <w:color w:val="000000"/>
          <w:sz w:val="26"/>
          <w:szCs w:val="26"/>
          <w:lang w:eastAsia="zh-TW"/>
        </w:rPr>
        <w:t>.</w:t>
      </w:r>
    </w:p>
    <w:p w:rsidR="00966E90" w:rsidRDefault="00966E90" w:rsidP="003A1C9B">
      <w:pPr>
        <w:widowControl w:val="0"/>
        <w:spacing w:after="0" w:line="360" w:lineRule="auto"/>
        <w:ind w:firstLine="567"/>
        <w:jc w:val="both"/>
        <w:rPr>
          <w:rFonts w:ascii="Times New Roman" w:eastAsia="SimSun" w:hAnsi="Times New Roman" w:cs="Times New Roman"/>
          <w:color w:val="000000"/>
          <w:sz w:val="26"/>
          <w:szCs w:val="26"/>
          <w:lang w:eastAsia="ja-JP"/>
        </w:rPr>
      </w:pPr>
      <w:r w:rsidRPr="00966E90">
        <w:rPr>
          <w:rFonts w:ascii="Times New Roman" w:eastAsia="SimSun" w:hAnsi="Times New Roman" w:cs="Times New Roman"/>
          <w:color w:val="000000"/>
          <w:sz w:val="26"/>
          <w:szCs w:val="26"/>
          <w:lang w:eastAsia="ja-JP"/>
        </w:rPr>
        <w:t xml:space="preserve">Thiết kế, cấu tạo: Khu vực lưu giữ chất thải nguy hại (CTNH) có tường bao và mái che, nền được gia cố bằng bê tông để chống thấm, gờ chống tràn, hố thu và rãnh thu gom. </w:t>
      </w:r>
      <w:r w:rsidRPr="00966E90">
        <w:rPr>
          <w:rFonts w:ascii="Times New Roman" w:hAnsi="Times New Roman" w:cs="Times New Roman"/>
          <w:color w:val="000000"/>
          <w:sz w:val="26"/>
          <w:szCs w:val="26"/>
        </w:rPr>
        <w:t xml:space="preserve">Kho lưu trữ có diện tích là </w:t>
      </w:r>
      <w:r w:rsidR="00681818">
        <w:rPr>
          <w:rFonts w:ascii="Times New Roman" w:hAnsi="Times New Roman" w:cs="Times New Roman"/>
          <w:color w:val="000000"/>
          <w:sz w:val="26"/>
          <w:szCs w:val="26"/>
        </w:rPr>
        <w:t>5,8</w:t>
      </w:r>
      <w:r w:rsidRPr="00966E90">
        <w:rPr>
          <w:rFonts w:ascii="Times New Roman" w:hAnsi="Times New Roman" w:cs="Times New Roman"/>
          <w:color w:val="000000"/>
          <w:sz w:val="26"/>
          <w:szCs w:val="26"/>
        </w:rPr>
        <w:t xml:space="preserve"> m</w:t>
      </w:r>
      <w:r w:rsidRPr="00966E90">
        <w:rPr>
          <w:rFonts w:ascii="Times New Roman" w:hAnsi="Times New Roman" w:cs="Times New Roman"/>
          <w:color w:val="000000"/>
          <w:sz w:val="26"/>
          <w:szCs w:val="26"/>
          <w:vertAlign w:val="superscript"/>
        </w:rPr>
        <w:t>2</w:t>
      </w:r>
      <w:r w:rsidRPr="00966E90">
        <w:rPr>
          <w:rFonts w:ascii="Times New Roman" w:hAnsi="Times New Roman" w:cs="Times New Roman"/>
          <w:color w:val="000000"/>
          <w:sz w:val="26"/>
          <w:szCs w:val="26"/>
        </w:rPr>
        <w:t xml:space="preserve"> được bố trí trên nền bằng bê tông, có mái che và tường bao quanh tránh chất thải nguy hại rò rỉ ra môi trường xung quanh, đồng thời k</w:t>
      </w:r>
      <w:r w:rsidRPr="00966E90">
        <w:rPr>
          <w:rFonts w:ascii="Times New Roman" w:eastAsia="SimSun" w:hAnsi="Times New Roman" w:cs="Times New Roman"/>
          <w:color w:val="000000"/>
          <w:sz w:val="26"/>
          <w:szCs w:val="26"/>
          <w:lang w:eastAsia="ja-JP"/>
        </w:rPr>
        <w:t>ho có lắp đặt biển cảnh báo theo tiêu chuẩn, có phân loại từng mã CTNH, có trang bị đầy đủ dụng cụ chứa CTNH được dán nhãn mã chất thải nguy hại. Cạnh cửa ra vào được trang bị thiết bị PCCC, có thùng chứa cát, xẻng xúc và bố trí thiết bị phòng cháy chữa cháy để phòng ngừa, ứng phó các sự cố có thể xảy ra tại kho lưu chứa.</w:t>
      </w:r>
    </w:p>
    <w:p w:rsidR="00681818" w:rsidRPr="00681818" w:rsidRDefault="00681818" w:rsidP="003A1C9B">
      <w:pPr>
        <w:pStyle w:val="Heading2"/>
        <w:spacing w:before="0" w:line="360" w:lineRule="auto"/>
        <w:jc w:val="both"/>
        <w:rPr>
          <w:rStyle w:val="Vnbnnidung4"/>
          <w:b/>
          <w:bCs/>
          <w:color w:val="000000"/>
          <w:sz w:val="26"/>
          <w:szCs w:val="26"/>
        </w:rPr>
      </w:pPr>
      <w:bookmarkStart w:id="237" w:name="_Toc144218584"/>
      <w:r w:rsidRPr="00681818">
        <w:rPr>
          <w:rFonts w:ascii="Times New Roman" w:eastAsia="SimSun" w:hAnsi="Times New Roman" w:cs="Times New Roman"/>
          <w:b/>
          <w:bCs/>
          <w:lang w:eastAsia="ja-JP"/>
        </w:rPr>
        <w:t xml:space="preserve">5. </w:t>
      </w:r>
      <w:r w:rsidRPr="00681818">
        <w:rPr>
          <w:rStyle w:val="Vnbnnidung4"/>
          <w:b/>
          <w:bCs/>
          <w:color w:val="000000"/>
          <w:sz w:val="26"/>
          <w:szCs w:val="26"/>
        </w:rPr>
        <w:t>Nội dung đề nghị cấp giấy phép môi trường đối với chất thải Công nghiệp thông thường</w:t>
      </w:r>
      <w:bookmarkEnd w:id="237"/>
    </w:p>
    <w:p w:rsidR="00681818" w:rsidRPr="00C0198D" w:rsidRDefault="00681818" w:rsidP="003A1C9B">
      <w:pPr>
        <w:pStyle w:val="abc"/>
        <w:numPr>
          <w:ilvl w:val="0"/>
          <w:numId w:val="76"/>
        </w:numPr>
        <w:spacing w:line="360" w:lineRule="auto"/>
        <w:ind w:left="0" w:firstLine="426"/>
        <w:rPr>
          <w:rStyle w:val="Vnbnnidung"/>
          <w:b/>
          <w:color w:val="000000"/>
          <w:szCs w:val="26"/>
          <w:lang w:val="fr-FR"/>
        </w:rPr>
      </w:pPr>
      <w:r w:rsidRPr="00C0198D">
        <w:rPr>
          <w:rStyle w:val="Vnbnnidung"/>
          <w:b/>
          <w:color w:val="000000"/>
          <w:szCs w:val="26"/>
          <w:lang w:val="fr-FR"/>
        </w:rPr>
        <w:t>Chủng loại, khối lượng chất thải phát sinh</w:t>
      </w:r>
    </w:p>
    <w:p w:rsidR="00681818" w:rsidRPr="00C0198D" w:rsidRDefault="00681818" w:rsidP="003A1C9B">
      <w:pPr>
        <w:pStyle w:val="Normal0"/>
        <w:spacing w:before="0" w:after="0" w:line="360" w:lineRule="auto"/>
        <w:ind w:firstLine="709"/>
        <w:rPr>
          <w:color w:val="000000"/>
          <w:lang w:val="fr-FR" w:eastAsia="vi-VN"/>
        </w:rPr>
      </w:pPr>
      <w:r w:rsidRPr="00C0198D">
        <w:rPr>
          <w:color w:val="000000"/>
          <w:lang w:eastAsia="vi-VN"/>
        </w:rPr>
        <w:t>Khối lượng, chủng loại chất thải công nghiệp thông thường phát sinh thường xuyên được thể hiện như sau:</w:t>
      </w:r>
    </w:p>
    <w:p w:rsidR="00191813" w:rsidRDefault="00191813" w:rsidP="00191813">
      <w:pPr>
        <w:pStyle w:val="Caption"/>
        <w:rPr>
          <w:rStyle w:val="Vnbnnidung4"/>
          <w:color w:val="000000"/>
          <w:szCs w:val="26"/>
          <w:lang w:val="fr-FR"/>
        </w:rPr>
      </w:pPr>
      <w:bookmarkStart w:id="238" w:name="_Toc144207990"/>
      <w:bookmarkStart w:id="239" w:name="_Toc144216683"/>
      <w:r>
        <w:t xml:space="preserve">Bảng </w:t>
      </w:r>
      <w:fldSimple w:instr=" STYLEREF 1 \s ">
        <w:r w:rsidR="00C535D2">
          <w:rPr>
            <w:noProof/>
          </w:rPr>
          <w:t>4</w:t>
        </w:r>
      </w:fldSimple>
      <w:r w:rsidR="00DB2387">
        <w:t>.</w:t>
      </w:r>
      <w:fldSimple w:instr=" SEQ Bảng \* ARABIC \s 1 ">
        <w:r w:rsidR="00C535D2">
          <w:rPr>
            <w:noProof/>
          </w:rPr>
          <w:t>8</w:t>
        </w:r>
      </w:fldSimple>
      <w:r>
        <w:rPr>
          <w:rStyle w:val="Vnbnnidung4"/>
          <w:color w:val="000000"/>
          <w:szCs w:val="26"/>
        </w:rPr>
        <w:t xml:space="preserve"> </w:t>
      </w:r>
      <w:r w:rsidRPr="00C0198D">
        <w:rPr>
          <w:rStyle w:val="Vnbnnidung4"/>
          <w:color w:val="000000"/>
          <w:szCs w:val="26"/>
          <w:lang w:val="fr-FR"/>
        </w:rPr>
        <w:t>Khối lượng, chủng loại chất thải CNTT</w:t>
      </w:r>
      <w:bookmarkEnd w:id="238"/>
      <w:bookmarkEnd w:id="239"/>
    </w:p>
    <w:tbl>
      <w:tblPr>
        <w:tblStyle w:val="TableGrid"/>
        <w:tblW w:w="9072" w:type="dxa"/>
        <w:tblInd w:w="108" w:type="dxa"/>
        <w:tblLook w:val="04A0" w:firstRow="1" w:lastRow="0" w:firstColumn="1" w:lastColumn="0" w:noHBand="0" w:noVBand="1"/>
      </w:tblPr>
      <w:tblGrid>
        <w:gridCol w:w="779"/>
        <w:gridCol w:w="2790"/>
        <w:gridCol w:w="1691"/>
        <w:gridCol w:w="1552"/>
        <w:gridCol w:w="2260"/>
      </w:tblGrid>
      <w:tr w:rsidR="0036623D" w:rsidRPr="001E187A" w:rsidTr="002119C1">
        <w:trPr>
          <w:trHeight w:val="594"/>
        </w:trPr>
        <w:tc>
          <w:tcPr>
            <w:tcW w:w="735" w:type="dxa"/>
          </w:tcPr>
          <w:p w:rsidR="0036623D" w:rsidRPr="0006616C" w:rsidRDefault="0036623D" w:rsidP="00DE66E5">
            <w:pPr>
              <w:pStyle w:val="Normal0"/>
              <w:spacing w:before="80" w:after="80" w:line="360" w:lineRule="auto"/>
              <w:contextualSpacing/>
              <w:jc w:val="center"/>
              <w:rPr>
                <w:rFonts w:asciiTheme="majorHAnsi" w:hAnsiTheme="majorHAnsi" w:cstheme="majorHAnsi"/>
                <w:b/>
                <w:bCs/>
                <w:color w:val="000000" w:themeColor="text1"/>
              </w:rPr>
            </w:pPr>
            <w:r w:rsidRPr="0006616C">
              <w:rPr>
                <w:rFonts w:asciiTheme="majorHAnsi" w:hAnsiTheme="majorHAnsi" w:cstheme="majorHAnsi"/>
                <w:b/>
                <w:bCs/>
                <w:color w:val="000000" w:themeColor="text1"/>
              </w:rPr>
              <w:t>STT</w:t>
            </w:r>
          </w:p>
        </w:tc>
        <w:tc>
          <w:tcPr>
            <w:tcW w:w="2809" w:type="dxa"/>
          </w:tcPr>
          <w:p w:rsidR="0036623D" w:rsidRPr="0006616C" w:rsidRDefault="0036623D" w:rsidP="00DE66E5">
            <w:pPr>
              <w:pStyle w:val="Normal0"/>
              <w:spacing w:before="80" w:after="80" w:line="360" w:lineRule="auto"/>
              <w:contextualSpacing/>
              <w:jc w:val="center"/>
              <w:rPr>
                <w:rFonts w:asciiTheme="majorHAnsi" w:hAnsiTheme="majorHAnsi" w:cstheme="majorHAnsi"/>
                <w:b/>
                <w:bCs/>
                <w:color w:val="000000" w:themeColor="text1"/>
              </w:rPr>
            </w:pPr>
            <w:r w:rsidRPr="0006616C">
              <w:rPr>
                <w:rFonts w:asciiTheme="majorHAnsi" w:hAnsiTheme="majorHAnsi" w:cstheme="majorHAnsi"/>
                <w:b/>
                <w:bCs/>
                <w:color w:val="000000" w:themeColor="text1"/>
              </w:rPr>
              <w:t>Tên chất thải</w:t>
            </w:r>
          </w:p>
        </w:tc>
        <w:tc>
          <w:tcPr>
            <w:tcW w:w="1701" w:type="dxa"/>
          </w:tcPr>
          <w:p w:rsidR="0036623D" w:rsidRPr="00C0198D" w:rsidRDefault="0036623D" w:rsidP="00DE66E5">
            <w:pPr>
              <w:pStyle w:val="Normal0"/>
              <w:spacing w:before="80" w:after="80" w:line="360" w:lineRule="auto"/>
              <w:ind w:right="30"/>
              <w:contextualSpacing/>
              <w:jc w:val="center"/>
              <w:rPr>
                <w:b/>
                <w:bCs/>
                <w:color w:val="000000"/>
                <w:lang w:val="en-US"/>
              </w:rPr>
            </w:pPr>
            <w:r w:rsidRPr="00C0198D">
              <w:rPr>
                <w:b/>
                <w:snapToGrid w:val="0"/>
                <w:color w:val="000000"/>
                <w:lang w:val="pl-PL"/>
              </w:rPr>
              <w:t>Mã chất thải</w:t>
            </w:r>
          </w:p>
        </w:tc>
        <w:tc>
          <w:tcPr>
            <w:tcW w:w="1559" w:type="dxa"/>
          </w:tcPr>
          <w:p w:rsidR="0036623D" w:rsidRPr="0006616C" w:rsidRDefault="0036623D" w:rsidP="00DE66E5">
            <w:pPr>
              <w:pStyle w:val="Normal0"/>
              <w:spacing w:before="80" w:after="80" w:line="360" w:lineRule="auto"/>
              <w:ind w:right="30"/>
              <w:contextualSpacing/>
              <w:jc w:val="center"/>
              <w:rPr>
                <w:rFonts w:asciiTheme="majorHAnsi" w:hAnsiTheme="majorHAnsi" w:cstheme="majorHAnsi"/>
                <w:b/>
                <w:bCs/>
                <w:color w:val="000000" w:themeColor="text1"/>
              </w:rPr>
            </w:pPr>
            <w:r w:rsidRPr="00C0198D">
              <w:rPr>
                <w:b/>
                <w:bCs/>
                <w:color w:val="000000"/>
                <w:lang w:val="en-US"/>
              </w:rPr>
              <w:t>Ký hiệu phân loại</w:t>
            </w:r>
          </w:p>
        </w:tc>
        <w:tc>
          <w:tcPr>
            <w:tcW w:w="2268" w:type="dxa"/>
          </w:tcPr>
          <w:p w:rsidR="0036623D" w:rsidRPr="0006616C" w:rsidRDefault="0036623D" w:rsidP="00DE66E5">
            <w:pPr>
              <w:pStyle w:val="Normal0"/>
              <w:spacing w:before="80" w:after="80" w:line="360" w:lineRule="auto"/>
              <w:ind w:right="30"/>
              <w:contextualSpacing/>
              <w:jc w:val="center"/>
              <w:rPr>
                <w:rFonts w:asciiTheme="majorHAnsi" w:hAnsiTheme="majorHAnsi" w:cstheme="majorHAnsi"/>
                <w:b/>
                <w:bCs/>
                <w:color w:val="000000" w:themeColor="text1"/>
              </w:rPr>
            </w:pPr>
            <w:r w:rsidRPr="0006616C">
              <w:rPr>
                <w:rFonts w:asciiTheme="majorHAnsi" w:hAnsiTheme="majorHAnsi" w:cstheme="majorHAnsi"/>
                <w:b/>
                <w:bCs/>
                <w:color w:val="000000" w:themeColor="text1"/>
              </w:rPr>
              <w:t>Khối lượng phát sinh</w:t>
            </w:r>
            <w:r>
              <w:rPr>
                <w:rFonts w:asciiTheme="majorHAnsi" w:hAnsiTheme="majorHAnsi" w:cstheme="majorHAnsi"/>
                <w:b/>
                <w:bCs/>
                <w:color w:val="000000" w:themeColor="text1"/>
              </w:rPr>
              <w:t xml:space="preserve"> (Tấn/năm)</w:t>
            </w:r>
          </w:p>
        </w:tc>
      </w:tr>
      <w:tr w:rsidR="0036623D" w:rsidRPr="001E187A" w:rsidTr="002119C1">
        <w:trPr>
          <w:trHeight w:val="497"/>
        </w:trPr>
        <w:tc>
          <w:tcPr>
            <w:tcW w:w="735" w:type="dxa"/>
          </w:tcPr>
          <w:p w:rsidR="0036623D" w:rsidRPr="003A1C9B" w:rsidRDefault="002119C1" w:rsidP="0036623D">
            <w:pPr>
              <w:pStyle w:val="Normal0"/>
              <w:spacing w:before="80" w:after="80" w:line="360" w:lineRule="auto"/>
              <w:ind w:left="360"/>
              <w:contextualSpacing/>
              <w:jc w:val="center"/>
              <w:rPr>
                <w:rFonts w:asciiTheme="majorHAnsi" w:hAnsiTheme="majorHAnsi" w:cstheme="majorHAnsi"/>
                <w:b/>
                <w:color w:val="000000" w:themeColor="text1"/>
                <w:lang w:val="en-US"/>
              </w:rPr>
            </w:pPr>
            <w:r w:rsidRPr="003A1C9B">
              <w:rPr>
                <w:rFonts w:asciiTheme="majorHAnsi" w:hAnsiTheme="majorHAnsi" w:cstheme="majorHAnsi"/>
                <w:b/>
                <w:color w:val="000000" w:themeColor="text1"/>
                <w:lang w:val="en-US"/>
              </w:rPr>
              <w:t>I</w:t>
            </w:r>
          </w:p>
        </w:tc>
        <w:tc>
          <w:tcPr>
            <w:tcW w:w="6069" w:type="dxa"/>
            <w:gridSpan w:val="3"/>
            <w:vAlign w:val="center"/>
          </w:tcPr>
          <w:p w:rsidR="0036623D" w:rsidRPr="003A1C9B" w:rsidRDefault="0036623D" w:rsidP="00DE66E5">
            <w:pPr>
              <w:pStyle w:val="Normal0"/>
              <w:spacing w:before="80" w:after="80" w:line="360" w:lineRule="auto"/>
              <w:contextualSpacing/>
              <w:jc w:val="left"/>
              <w:rPr>
                <w:rFonts w:asciiTheme="majorHAnsi" w:hAnsiTheme="majorHAnsi" w:cstheme="majorHAnsi"/>
                <w:b/>
                <w:color w:val="000000" w:themeColor="text1"/>
              </w:rPr>
            </w:pPr>
            <w:r w:rsidRPr="003A1C9B">
              <w:rPr>
                <w:rFonts w:asciiTheme="majorHAnsi" w:hAnsiTheme="majorHAnsi" w:cstheme="majorHAnsi"/>
                <w:b/>
                <w:color w:val="000000" w:themeColor="text1"/>
              </w:rPr>
              <w:t>Chất thải có khả năng tái chế, tái sử dụng</w:t>
            </w:r>
          </w:p>
        </w:tc>
        <w:tc>
          <w:tcPr>
            <w:tcW w:w="2268" w:type="dxa"/>
          </w:tcPr>
          <w:p w:rsidR="0036623D" w:rsidRPr="003A1C9B" w:rsidRDefault="0036623D" w:rsidP="00DE66E5">
            <w:pPr>
              <w:pStyle w:val="Normal0"/>
              <w:spacing w:before="80" w:after="80" w:line="360" w:lineRule="auto"/>
              <w:contextualSpacing/>
              <w:jc w:val="left"/>
              <w:rPr>
                <w:rFonts w:asciiTheme="majorHAnsi" w:hAnsiTheme="majorHAnsi" w:cstheme="majorHAnsi"/>
                <w:color w:val="000000" w:themeColor="text1"/>
              </w:rPr>
            </w:pPr>
          </w:p>
        </w:tc>
      </w:tr>
      <w:tr w:rsidR="0036623D" w:rsidRPr="001E187A" w:rsidTr="002119C1">
        <w:trPr>
          <w:trHeight w:val="639"/>
        </w:trPr>
        <w:tc>
          <w:tcPr>
            <w:tcW w:w="735" w:type="dxa"/>
          </w:tcPr>
          <w:p w:rsidR="0036623D" w:rsidRPr="002119C1" w:rsidRDefault="002119C1" w:rsidP="0036623D">
            <w:pPr>
              <w:pStyle w:val="Normal0"/>
              <w:spacing w:before="80" w:after="80" w:line="360" w:lineRule="auto"/>
              <w:ind w:left="360"/>
              <w:contextualSpacing/>
              <w:rPr>
                <w:rFonts w:asciiTheme="majorHAnsi" w:hAnsiTheme="majorHAnsi" w:cstheme="majorHAnsi"/>
                <w:color w:val="000000" w:themeColor="text1"/>
                <w:lang w:val="en-US"/>
              </w:rPr>
            </w:pPr>
            <w:r>
              <w:rPr>
                <w:rFonts w:asciiTheme="majorHAnsi" w:hAnsiTheme="majorHAnsi" w:cstheme="majorHAnsi"/>
                <w:color w:val="000000" w:themeColor="text1"/>
                <w:lang w:val="en-US"/>
              </w:rPr>
              <w:t>1</w:t>
            </w:r>
          </w:p>
        </w:tc>
        <w:tc>
          <w:tcPr>
            <w:tcW w:w="2809" w:type="dxa"/>
            <w:vAlign w:val="center"/>
          </w:tcPr>
          <w:p w:rsidR="0036623D" w:rsidRPr="003A1C9B" w:rsidRDefault="0036623D" w:rsidP="00DE66E5">
            <w:pPr>
              <w:pStyle w:val="Normal0"/>
              <w:spacing w:before="80" w:after="80" w:line="360" w:lineRule="auto"/>
              <w:contextualSpacing/>
              <w:jc w:val="left"/>
              <w:rPr>
                <w:rFonts w:asciiTheme="majorHAnsi" w:hAnsiTheme="majorHAnsi" w:cstheme="majorHAnsi"/>
                <w:color w:val="000000" w:themeColor="text1"/>
              </w:rPr>
            </w:pPr>
            <w:r w:rsidRPr="003A1C9B">
              <w:rPr>
                <w:rFonts w:asciiTheme="majorHAnsi" w:hAnsiTheme="majorHAnsi" w:cstheme="majorHAnsi"/>
                <w:color w:val="000000" w:themeColor="text1"/>
              </w:rPr>
              <w:t>Bao bì chứa hạt nhựa</w:t>
            </w:r>
          </w:p>
        </w:tc>
        <w:tc>
          <w:tcPr>
            <w:tcW w:w="1701" w:type="dxa"/>
            <w:vAlign w:val="center"/>
          </w:tcPr>
          <w:p w:rsidR="0036623D" w:rsidRPr="003A1C9B" w:rsidRDefault="0036623D" w:rsidP="00DE66E5">
            <w:pPr>
              <w:pStyle w:val="Normal0"/>
              <w:spacing w:before="80" w:after="80" w:line="360" w:lineRule="auto"/>
              <w:contextualSpacing/>
              <w:jc w:val="center"/>
              <w:rPr>
                <w:rFonts w:asciiTheme="majorHAnsi" w:hAnsiTheme="majorHAnsi" w:cstheme="majorHAnsi"/>
                <w:color w:val="000000" w:themeColor="text1"/>
              </w:rPr>
            </w:pPr>
            <w:r w:rsidRPr="003A1C9B">
              <w:rPr>
                <w:color w:val="000000" w:themeColor="text1"/>
                <w:lang w:val="en-US"/>
              </w:rPr>
              <w:t>18 01 06</w:t>
            </w:r>
          </w:p>
        </w:tc>
        <w:tc>
          <w:tcPr>
            <w:tcW w:w="1559" w:type="dxa"/>
            <w:vAlign w:val="center"/>
          </w:tcPr>
          <w:p w:rsidR="0036623D" w:rsidRPr="003A1C9B" w:rsidRDefault="0036623D" w:rsidP="00DE66E5">
            <w:pPr>
              <w:pStyle w:val="Normal0"/>
              <w:spacing w:before="80" w:after="80" w:line="360" w:lineRule="auto"/>
              <w:contextualSpacing/>
              <w:jc w:val="center"/>
              <w:rPr>
                <w:rFonts w:asciiTheme="majorHAnsi" w:hAnsiTheme="majorHAnsi" w:cstheme="majorHAnsi"/>
                <w:color w:val="000000" w:themeColor="text1"/>
              </w:rPr>
            </w:pPr>
            <w:r w:rsidRPr="003A1C9B">
              <w:rPr>
                <w:color w:val="000000" w:themeColor="text1"/>
                <w:spacing w:val="-6"/>
                <w:lang w:val="en-US"/>
              </w:rPr>
              <w:t>TT-R</w:t>
            </w:r>
          </w:p>
        </w:tc>
        <w:tc>
          <w:tcPr>
            <w:tcW w:w="2268" w:type="dxa"/>
            <w:vAlign w:val="center"/>
          </w:tcPr>
          <w:p w:rsidR="0036623D" w:rsidRPr="003A1C9B" w:rsidRDefault="0036623D" w:rsidP="002119C1">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14,63</w:t>
            </w:r>
          </w:p>
        </w:tc>
      </w:tr>
      <w:tr w:rsidR="0036623D" w:rsidRPr="001E187A" w:rsidTr="002119C1">
        <w:trPr>
          <w:trHeight w:val="542"/>
        </w:trPr>
        <w:tc>
          <w:tcPr>
            <w:tcW w:w="735" w:type="dxa"/>
          </w:tcPr>
          <w:p w:rsidR="0036623D" w:rsidRPr="002119C1" w:rsidRDefault="002119C1" w:rsidP="0036623D">
            <w:pPr>
              <w:pStyle w:val="Normal0"/>
              <w:spacing w:before="80" w:after="80" w:line="360" w:lineRule="auto"/>
              <w:ind w:left="360"/>
              <w:contextualSpacing/>
              <w:rPr>
                <w:rFonts w:asciiTheme="majorHAnsi" w:hAnsiTheme="majorHAnsi" w:cstheme="majorHAnsi"/>
                <w:color w:val="000000" w:themeColor="text1"/>
                <w:lang w:val="en-US"/>
              </w:rPr>
            </w:pPr>
            <w:r>
              <w:rPr>
                <w:rFonts w:asciiTheme="majorHAnsi" w:hAnsiTheme="majorHAnsi" w:cstheme="majorHAnsi"/>
                <w:color w:val="000000" w:themeColor="text1"/>
                <w:lang w:val="en-US"/>
              </w:rPr>
              <w:lastRenderedPageBreak/>
              <w:t>2</w:t>
            </w:r>
          </w:p>
        </w:tc>
        <w:tc>
          <w:tcPr>
            <w:tcW w:w="2809" w:type="dxa"/>
            <w:vAlign w:val="center"/>
          </w:tcPr>
          <w:p w:rsidR="0036623D" w:rsidRPr="003A1C9B" w:rsidRDefault="0036623D" w:rsidP="00DE66E5">
            <w:pPr>
              <w:pStyle w:val="Normal0"/>
              <w:spacing w:before="80" w:after="80" w:line="360" w:lineRule="auto"/>
              <w:contextualSpacing/>
              <w:jc w:val="left"/>
              <w:rPr>
                <w:rFonts w:asciiTheme="majorHAnsi" w:hAnsiTheme="majorHAnsi" w:cstheme="majorHAnsi"/>
                <w:color w:val="000000" w:themeColor="text1"/>
              </w:rPr>
            </w:pPr>
            <w:r w:rsidRPr="003A1C9B">
              <w:rPr>
                <w:rFonts w:asciiTheme="majorHAnsi" w:hAnsiTheme="majorHAnsi" w:cstheme="majorHAnsi"/>
                <w:color w:val="000000" w:themeColor="text1"/>
              </w:rPr>
              <w:t>Nhựa phế thải</w:t>
            </w:r>
          </w:p>
        </w:tc>
        <w:tc>
          <w:tcPr>
            <w:tcW w:w="1701" w:type="dxa"/>
            <w:vAlign w:val="center"/>
          </w:tcPr>
          <w:p w:rsidR="0036623D" w:rsidRPr="003A1C9B" w:rsidRDefault="0036623D" w:rsidP="00DE66E5">
            <w:pPr>
              <w:pStyle w:val="Normal0"/>
              <w:spacing w:before="80" w:after="80" w:line="360" w:lineRule="auto"/>
              <w:contextualSpacing/>
              <w:jc w:val="center"/>
              <w:rPr>
                <w:rFonts w:asciiTheme="majorHAnsi" w:hAnsiTheme="majorHAnsi" w:cstheme="majorHAnsi"/>
                <w:color w:val="000000" w:themeColor="text1"/>
              </w:rPr>
            </w:pPr>
            <w:r w:rsidRPr="003A1C9B">
              <w:rPr>
                <w:color w:val="000000" w:themeColor="text1"/>
                <w:lang w:val="en-US"/>
              </w:rPr>
              <w:t>19 03 04</w:t>
            </w:r>
          </w:p>
        </w:tc>
        <w:tc>
          <w:tcPr>
            <w:tcW w:w="1559" w:type="dxa"/>
            <w:vAlign w:val="center"/>
          </w:tcPr>
          <w:p w:rsidR="0036623D" w:rsidRPr="003A1C9B" w:rsidRDefault="0036623D" w:rsidP="00DE66E5">
            <w:pPr>
              <w:pStyle w:val="Normal0"/>
              <w:spacing w:before="80" w:after="80" w:line="360" w:lineRule="auto"/>
              <w:contextualSpacing/>
              <w:jc w:val="center"/>
              <w:rPr>
                <w:rFonts w:asciiTheme="majorHAnsi" w:hAnsiTheme="majorHAnsi" w:cstheme="majorHAnsi"/>
                <w:color w:val="000000" w:themeColor="text1"/>
              </w:rPr>
            </w:pPr>
            <w:r w:rsidRPr="003A1C9B">
              <w:rPr>
                <w:bCs/>
                <w:snapToGrid w:val="0"/>
                <w:color w:val="000000" w:themeColor="text1"/>
                <w:lang w:val="pl-PL"/>
              </w:rPr>
              <w:t>TT-R</w:t>
            </w:r>
          </w:p>
        </w:tc>
        <w:tc>
          <w:tcPr>
            <w:tcW w:w="2268" w:type="dxa"/>
            <w:vAlign w:val="center"/>
          </w:tcPr>
          <w:p w:rsidR="0036623D" w:rsidRPr="003A1C9B" w:rsidRDefault="00A02E79" w:rsidP="002119C1">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2,34</w:t>
            </w:r>
          </w:p>
        </w:tc>
      </w:tr>
      <w:tr w:rsidR="0036623D" w:rsidRPr="001E187A" w:rsidTr="002119C1">
        <w:trPr>
          <w:trHeight w:val="529"/>
        </w:trPr>
        <w:tc>
          <w:tcPr>
            <w:tcW w:w="735" w:type="dxa"/>
          </w:tcPr>
          <w:p w:rsidR="0036623D" w:rsidRPr="002119C1" w:rsidRDefault="002119C1" w:rsidP="0036623D">
            <w:pPr>
              <w:pStyle w:val="Normal0"/>
              <w:spacing w:before="80" w:after="80" w:line="360" w:lineRule="auto"/>
              <w:ind w:left="360"/>
              <w:contextualSpacing/>
              <w:rPr>
                <w:rFonts w:asciiTheme="majorHAnsi" w:hAnsiTheme="majorHAnsi" w:cstheme="majorHAnsi"/>
                <w:color w:val="000000" w:themeColor="text1"/>
                <w:lang w:val="en-US"/>
              </w:rPr>
            </w:pPr>
            <w:r>
              <w:rPr>
                <w:rFonts w:asciiTheme="majorHAnsi" w:hAnsiTheme="majorHAnsi" w:cstheme="majorHAnsi"/>
                <w:color w:val="000000" w:themeColor="text1"/>
                <w:lang w:val="en-US"/>
              </w:rPr>
              <w:t>3</w:t>
            </w:r>
          </w:p>
        </w:tc>
        <w:tc>
          <w:tcPr>
            <w:tcW w:w="2809" w:type="dxa"/>
            <w:vAlign w:val="center"/>
          </w:tcPr>
          <w:p w:rsidR="0036623D" w:rsidRPr="003A1C9B" w:rsidRDefault="0036623D" w:rsidP="00DE66E5">
            <w:pPr>
              <w:pStyle w:val="Normal0"/>
              <w:spacing w:before="80" w:after="80" w:line="360" w:lineRule="auto"/>
              <w:contextualSpacing/>
              <w:jc w:val="left"/>
              <w:rPr>
                <w:rFonts w:asciiTheme="majorHAnsi" w:hAnsiTheme="majorHAnsi" w:cstheme="majorHAnsi"/>
                <w:color w:val="000000" w:themeColor="text1"/>
              </w:rPr>
            </w:pPr>
            <w:r w:rsidRPr="003A1C9B">
              <w:rPr>
                <w:rFonts w:asciiTheme="majorHAnsi" w:hAnsiTheme="majorHAnsi" w:cstheme="majorHAnsi"/>
                <w:color w:val="000000" w:themeColor="text1"/>
              </w:rPr>
              <w:t>Giấy carton</w:t>
            </w:r>
          </w:p>
        </w:tc>
        <w:tc>
          <w:tcPr>
            <w:tcW w:w="1701" w:type="dxa"/>
            <w:vAlign w:val="center"/>
          </w:tcPr>
          <w:p w:rsidR="0036623D" w:rsidRPr="003A1C9B" w:rsidRDefault="002119C1" w:rsidP="00DE66E5">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18 01 05</w:t>
            </w:r>
          </w:p>
        </w:tc>
        <w:tc>
          <w:tcPr>
            <w:tcW w:w="1559" w:type="dxa"/>
            <w:vAlign w:val="center"/>
          </w:tcPr>
          <w:p w:rsidR="0036623D" w:rsidRPr="003A1C9B" w:rsidRDefault="002119C1" w:rsidP="00DE66E5">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TT-R</w:t>
            </w:r>
          </w:p>
        </w:tc>
        <w:tc>
          <w:tcPr>
            <w:tcW w:w="2268" w:type="dxa"/>
            <w:vAlign w:val="center"/>
          </w:tcPr>
          <w:p w:rsidR="0036623D" w:rsidRPr="003A1C9B" w:rsidRDefault="00A02E79" w:rsidP="002119C1">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3</w:t>
            </w:r>
          </w:p>
        </w:tc>
      </w:tr>
      <w:tr w:rsidR="0036623D" w:rsidRPr="001E187A" w:rsidTr="002119C1">
        <w:trPr>
          <w:trHeight w:val="529"/>
        </w:trPr>
        <w:tc>
          <w:tcPr>
            <w:tcW w:w="735" w:type="dxa"/>
          </w:tcPr>
          <w:p w:rsidR="0036623D" w:rsidRPr="003A1C9B" w:rsidRDefault="002119C1" w:rsidP="0036623D">
            <w:pPr>
              <w:pStyle w:val="Normal0"/>
              <w:spacing w:before="80" w:after="80" w:line="360" w:lineRule="auto"/>
              <w:ind w:left="360"/>
              <w:contextualSpacing/>
              <w:jc w:val="center"/>
              <w:rPr>
                <w:rFonts w:asciiTheme="majorHAnsi" w:hAnsiTheme="majorHAnsi" w:cstheme="majorHAnsi"/>
                <w:b/>
                <w:color w:val="000000" w:themeColor="text1"/>
                <w:lang w:val="en-US"/>
              </w:rPr>
            </w:pPr>
            <w:r w:rsidRPr="003A1C9B">
              <w:rPr>
                <w:rFonts w:asciiTheme="majorHAnsi" w:hAnsiTheme="majorHAnsi" w:cstheme="majorHAnsi"/>
                <w:b/>
                <w:color w:val="000000" w:themeColor="text1"/>
                <w:lang w:val="en-US"/>
              </w:rPr>
              <w:t>II</w:t>
            </w:r>
          </w:p>
        </w:tc>
        <w:tc>
          <w:tcPr>
            <w:tcW w:w="6069" w:type="dxa"/>
            <w:gridSpan w:val="3"/>
            <w:vAlign w:val="center"/>
          </w:tcPr>
          <w:p w:rsidR="0036623D" w:rsidRPr="003A1C9B" w:rsidRDefault="0036623D" w:rsidP="00DE66E5">
            <w:pPr>
              <w:pStyle w:val="Normal0"/>
              <w:spacing w:before="80" w:after="80" w:line="360" w:lineRule="auto"/>
              <w:contextualSpacing/>
              <w:jc w:val="left"/>
              <w:rPr>
                <w:rFonts w:asciiTheme="majorHAnsi" w:hAnsiTheme="majorHAnsi" w:cstheme="majorHAnsi"/>
                <w:b/>
                <w:color w:val="000000" w:themeColor="text1"/>
              </w:rPr>
            </w:pPr>
            <w:r w:rsidRPr="003A1C9B">
              <w:rPr>
                <w:rFonts w:asciiTheme="majorHAnsi" w:hAnsiTheme="majorHAnsi" w:cstheme="majorHAnsi"/>
                <w:b/>
                <w:color w:val="000000" w:themeColor="text1"/>
              </w:rPr>
              <w:t>Chất thải không có khả năng tái chế, tái sử dụng</w:t>
            </w:r>
          </w:p>
        </w:tc>
        <w:tc>
          <w:tcPr>
            <w:tcW w:w="2268" w:type="dxa"/>
          </w:tcPr>
          <w:p w:rsidR="0036623D" w:rsidRPr="003A1C9B" w:rsidRDefault="0036623D" w:rsidP="00DE66E5">
            <w:pPr>
              <w:pStyle w:val="Normal0"/>
              <w:spacing w:before="80" w:after="80" w:line="360" w:lineRule="auto"/>
              <w:contextualSpacing/>
              <w:jc w:val="left"/>
              <w:rPr>
                <w:rFonts w:asciiTheme="majorHAnsi" w:hAnsiTheme="majorHAnsi" w:cstheme="majorHAnsi"/>
                <w:color w:val="000000" w:themeColor="text1"/>
              </w:rPr>
            </w:pPr>
          </w:p>
        </w:tc>
      </w:tr>
      <w:tr w:rsidR="0036623D" w:rsidRPr="001E187A" w:rsidTr="002119C1">
        <w:trPr>
          <w:trHeight w:val="529"/>
        </w:trPr>
        <w:tc>
          <w:tcPr>
            <w:tcW w:w="735" w:type="dxa"/>
          </w:tcPr>
          <w:p w:rsidR="0036623D" w:rsidRPr="002119C1" w:rsidRDefault="002119C1" w:rsidP="0036623D">
            <w:pPr>
              <w:pStyle w:val="Normal0"/>
              <w:spacing w:before="80" w:after="80" w:line="360" w:lineRule="auto"/>
              <w:ind w:left="360"/>
              <w:contextualSpacing/>
              <w:rPr>
                <w:rFonts w:asciiTheme="majorHAnsi" w:hAnsiTheme="majorHAnsi" w:cstheme="majorHAnsi"/>
                <w:color w:val="000000" w:themeColor="text1"/>
                <w:lang w:val="en-US"/>
              </w:rPr>
            </w:pPr>
            <w:r>
              <w:rPr>
                <w:rFonts w:asciiTheme="majorHAnsi" w:hAnsiTheme="majorHAnsi" w:cstheme="majorHAnsi"/>
                <w:color w:val="000000" w:themeColor="text1"/>
                <w:lang w:val="en-US"/>
              </w:rPr>
              <w:t>1</w:t>
            </w:r>
          </w:p>
        </w:tc>
        <w:tc>
          <w:tcPr>
            <w:tcW w:w="2809" w:type="dxa"/>
            <w:vAlign w:val="center"/>
          </w:tcPr>
          <w:p w:rsidR="0036623D" w:rsidRPr="003A1C9B" w:rsidRDefault="0036623D" w:rsidP="00DE66E5">
            <w:pPr>
              <w:pStyle w:val="Normal0"/>
              <w:spacing w:before="80" w:after="80" w:line="360" w:lineRule="auto"/>
              <w:contextualSpacing/>
              <w:jc w:val="left"/>
              <w:rPr>
                <w:rFonts w:asciiTheme="majorHAnsi" w:hAnsiTheme="majorHAnsi" w:cstheme="majorHAnsi"/>
                <w:color w:val="000000" w:themeColor="text1"/>
              </w:rPr>
            </w:pPr>
            <w:r w:rsidRPr="003A1C9B">
              <w:rPr>
                <w:rFonts w:asciiTheme="majorHAnsi" w:hAnsiTheme="majorHAnsi" w:cstheme="majorHAnsi"/>
                <w:color w:val="000000" w:themeColor="text1"/>
              </w:rPr>
              <w:t>Bao bì chứa hạt nhựa bị rách, hư hỏng</w:t>
            </w:r>
          </w:p>
        </w:tc>
        <w:tc>
          <w:tcPr>
            <w:tcW w:w="1701" w:type="dxa"/>
            <w:vAlign w:val="center"/>
          </w:tcPr>
          <w:p w:rsidR="0036623D" w:rsidRPr="003A1C9B" w:rsidRDefault="0036623D" w:rsidP="00DE66E5">
            <w:pPr>
              <w:pStyle w:val="Normal0"/>
              <w:spacing w:before="80" w:after="80" w:line="360" w:lineRule="auto"/>
              <w:contextualSpacing/>
              <w:jc w:val="center"/>
              <w:rPr>
                <w:rFonts w:asciiTheme="majorHAnsi" w:hAnsiTheme="majorHAnsi" w:cstheme="majorHAnsi"/>
                <w:color w:val="000000" w:themeColor="text1"/>
              </w:rPr>
            </w:pPr>
            <w:r w:rsidRPr="003A1C9B">
              <w:rPr>
                <w:color w:val="000000" w:themeColor="text1"/>
                <w:lang w:val="en-US"/>
              </w:rPr>
              <w:t>18 01 06</w:t>
            </w:r>
          </w:p>
        </w:tc>
        <w:tc>
          <w:tcPr>
            <w:tcW w:w="1559" w:type="dxa"/>
            <w:vAlign w:val="center"/>
          </w:tcPr>
          <w:p w:rsidR="0036623D" w:rsidRPr="003A1C9B" w:rsidRDefault="0036623D" w:rsidP="00DE66E5">
            <w:pPr>
              <w:pStyle w:val="Normal0"/>
              <w:spacing w:before="80" w:after="80" w:line="360" w:lineRule="auto"/>
              <w:contextualSpacing/>
              <w:jc w:val="center"/>
              <w:rPr>
                <w:rFonts w:asciiTheme="majorHAnsi" w:hAnsiTheme="majorHAnsi" w:cstheme="majorHAnsi"/>
                <w:color w:val="000000" w:themeColor="text1"/>
              </w:rPr>
            </w:pPr>
            <w:r w:rsidRPr="003A1C9B">
              <w:rPr>
                <w:color w:val="000000" w:themeColor="text1"/>
                <w:spacing w:val="-6"/>
                <w:lang w:val="en-US"/>
              </w:rPr>
              <w:t>TT-R</w:t>
            </w:r>
          </w:p>
        </w:tc>
        <w:tc>
          <w:tcPr>
            <w:tcW w:w="2268" w:type="dxa"/>
            <w:vAlign w:val="center"/>
          </w:tcPr>
          <w:p w:rsidR="0036623D" w:rsidRPr="003A1C9B" w:rsidRDefault="0036623D" w:rsidP="00643C99">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0,77</w:t>
            </w:r>
          </w:p>
        </w:tc>
      </w:tr>
      <w:tr w:rsidR="00DE66E5" w:rsidRPr="001E187A" w:rsidTr="002119C1">
        <w:trPr>
          <w:trHeight w:val="529"/>
        </w:trPr>
        <w:tc>
          <w:tcPr>
            <w:tcW w:w="735" w:type="dxa"/>
          </w:tcPr>
          <w:p w:rsidR="00DE66E5" w:rsidRPr="002119C1" w:rsidRDefault="002119C1" w:rsidP="0036623D">
            <w:pPr>
              <w:pStyle w:val="Normal0"/>
              <w:spacing w:before="80" w:after="80" w:line="360" w:lineRule="auto"/>
              <w:ind w:left="360"/>
              <w:contextualSpacing/>
              <w:rPr>
                <w:rFonts w:asciiTheme="majorHAnsi" w:hAnsiTheme="majorHAnsi" w:cstheme="majorHAnsi"/>
                <w:color w:val="000000" w:themeColor="text1"/>
                <w:lang w:val="en-US"/>
              </w:rPr>
            </w:pPr>
            <w:r>
              <w:rPr>
                <w:rFonts w:asciiTheme="majorHAnsi" w:hAnsiTheme="majorHAnsi" w:cstheme="majorHAnsi"/>
                <w:color w:val="000000" w:themeColor="text1"/>
                <w:lang w:val="en-US"/>
              </w:rPr>
              <w:t>2</w:t>
            </w:r>
          </w:p>
        </w:tc>
        <w:tc>
          <w:tcPr>
            <w:tcW w:w="2809" w:type="dxa"/>
            <w:vAlign w:val="center"/>
          </w:tcPr>
          <w:p w:rsidR="00DE66E5" w:rsidRPr="003A1C9B" w:rsidRDefault="00DE66E5" w:rsidP="00DE66E5">
            <w:pPr>
              <w:pStyle w:val="Normal0"/>
              <w:spacing w:before="80" w:after="80" w:line="360" w:lineRule="auto"/>
              <w:contextualSpacing/>
              <w:jc w:val="left"/>
              <w:rPr>
                <w:rFonts w:asciiTheme="majorHAnsi" w:hAnsiTheme="majorHAnsi" w:cstheme="majorHAnsi"/>
                <w:color w:val="000000" w:themeColor="text1"/>
              </w:rPr>
            </w:pPr>
            <w:r w:rsidRPr="003A1C9B">
              <w:rPr>
                <w:rFonts w:asciiTheme="majorHAnsi" w:hAnsiTheme="majorHAnsi" w:cstheme="majorHAnsi"/>
                <w:color w:val="000000" w:themeColor="text1"/>
              </w:rPr>
              <w:t>Nhựa phế thải (hàng bị lỗi có nhiều màu)</w:t>
            </w:r>
          </w:p>
        </w:tc>
        <w:tc>
          <w:tcPr>
            <w:tcW w:w="1701" w:type="dxa"/>
            <w:vAlign w:val="center"/>
          </w:tcPr>
          <w:p w:rsidR="00DE66E5" w:rsidRPr="003A1C9B" w:rsidRDefault="00DE66E5" w:rsidP="00DE66E5">
            <w:pPr>
              <w:pStyle w:val="Normal0"/>
              <w:spacing w:before="80" w:after="80" w:line="360" w:lineRule="auto"/>
              <w:contextualSpacing/>
              <w:jc w:val="center"/>
              <w:rPr>
                <w:rFonts w:asciiTheme="majorHAnsi" w:hAnsiTheme="majorHAnsi" w:cstheme="majorHAnsi"/>
                <w:color w:val="000000" w:themeColor="text1"/>
              </w:rPr>
            </w:pPr>
            <w:r w:rsidRPr="003A1C9B">
              <w:rPr>
                <w:color w:val="000000" w:themeColor="text1"/>
                <w:lang w:val="en-US"/>
              </w:rPr>
              <w:t>19 03 04</w:t>
            </w:r>
          </w:p>
        </w:tc>
        <w:tc>
          <w:tcPr>
            <w:tcW w:w="1559" w:type="dxa"/>
            <w:vAlign w:val="center"/>
          </w:tcPr>
          <w:p w:rsidR="00DE66E5" w:rsidRPr="003A1C9B" w:rsidRDefault="00DE66E5" w:rsidP="00DE66E5">
            <w:pPr>
              <w:pStyle w:val="Normal0"/>
              <w:spacing w:before="80" w:after="80" w:line="360" w:lineRule="auto"/>
              <w:contextualSpacing/>
              <w:jc w:val="center"/>
              <w:rPr>
                <w:rFonts w:asciiTheme="majorHAnsi" w:hAnsiTheme="majorHAnsi" w:cstheme="majorHAnsi"/>
                <w:color w:val="000000" w:themeColor="text1"/>
              </w:rPr>
            </w:pPr>
            <w:r w:rsidRPr="003A1C9B">
              <w:rPr>
                <w:bCs/>
                <w:snapToGrid w:val="0"/>
                <w:color w:val="000000" w:themeColor="text1"/>
                <w:lang w:val="pl-PL"/>
              </w:rPr>
              <w:t>TT-R</w:t>
            </w:r>
          </w:p>
        </w:tc>
        <w:tc>
          <w:tcPr>
            <w:tcW w:w="2268" w:type="dxa"/>
            <w:vAlign w:val="center"/>
          </w:tcPr>
          <w:p w:rsidR="00DE66E5" w:rsidRPr="003A1C9B" w:rsidRDefault="00A02E79" w:rsidP="002119C1">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5,46</w:t>
            </w:r>
          </w:p>
        </w:tc>
      </w:tr>
      <w:tr w:rsidR="00DE66E5" w:rsidRPr="001E187A" w:rsidTr="002119C1">
        <w:trPr>
          <w:trHeight w:val="529"/>
        </w:trPr>
        <w:tc>
          <w:tcPr>
            <w:tcW w:w="735" w:type="dxa"/>
          </w:tcPr>
          <w:p w:rsidR="00DE66E5" w:rsidRPr="002119C1" w:rsidRDefault="002119C1" w:rsidP="0036623D">
            <w:pPr>
              <w:pStyle w:val="Normal0"/>
              <w:spacing w:before="80" w:after="80" w:line="360" w:lineRule="auto"/>
              <w:ind w:left="360"/>
              <w:contextualSpacing/>
              <w:rPr>
                <w:rFonts w:asciiTheme="majorHAnsi" w:hAnsiTheme="majorHAnsi" w:cstheme="majorHAnsi"/>
                <w:color w:val="000000" w:themeColor="text1"/>
                <w:lang w:val="en-US"/>
              </w:rPr>
            </w:pPr>
            <w:r>
              <w:rPr>
                <w:rFonts w:asciiTheme="majorHAnsi" w:hAnsiTheme="majorHAnsi" w:cstheme="majorHAnsi"/>
                <w:color w:val="000000" w:themeColor="text1"/>
                <w:lang w:val="en-US"/>
              </w:rPr>
              <w:t>3</w:t>
            </w:r>
          </w:p>
        </w:tc>
        <w:tc>
          <w:tcPr>
            <w:tcW w:w="2809" w:type="dxa"/>
            <w:vAlign w:val="center"/>
          </w:tcPr>
          <w:p w:rsidR="00DE66E5" w:rsidRPr="003A1C9B" w:rsidRDefault="00DE66E5" w:rsidP="00DE66E5">
            <w:pPr>
              <w:pStyle w:val="Normal0"/>
              <w:spacing w:before="80" w:after="80" w:line="360" w:lineRule="auto"/>
              <w:contextualSpacing/>
              <w:jc w:val="left"/>
              <w:rPr>
                <w:rFonts w:asciiTheme="majorHAnsi" w:hAnsiTheme="majorHAnsi" w:cstheme="majorHAnsi"/>
                <w:color w:val="000000" w:themeColor="text1"/>
              </w:rPr>
            </w:pPr>
            <w:r w:rsidRPr="003A1C9B">
              <w:rPr>
                <w:rFonts w:asciiTheme="majorHAnsi" w:hAnsiTheme="majorHAnsi" w:cstheme="majorHAnsi"/>
                <w:color w:val="000000" w:themeColor="text1"/>
              </w:rPr>
              <w:t>Dầu ăn thải</w:t>
            </w:r>
            <w:r w:rsidR="00A02E79" w:rsidRPr="003A1C9B">
              <w:rPr>
                <w:rFonts w:asciiTheme="majorHAnsi" w:hAnsiTheme="majorHAnsi" w:cstheme="majorHAnsi"/>
                <w:color w:val="000000" w:themeColor="text1"/>
              </w:rPr>
              <w:t xml:space="preserve"> (từ quá trình nấu ăn, phát sinh không ổn định)</w:t>
            </w:r>
          </w:p>
        </w:tc>
        <w:tc>
          <w:tcPr>
            <w:tcW w:w="1701" w:type="dxa"/>
            <w:vAlign w:val="center"/>
          </w:tcPr>
          <w:p w:rsidR="00DE66E5" w:rsidRPr="003A1C9B" w:rsidRDefault="002119C1" w:rsidP="00DE66E5">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19 03 04</w:t>
            </w:r>
          </w:p>
        </w:tc>
        <w:tc>
          <w:tcPr>
            <w:tcW w:w="1559" w:type="dxa"/>
            <w:vAlign w:val="center"/>
          </w:tcPr>
          <w:p w:rsidR="00DE66E5" w:rsidRPr="003A1C9B" w:rsidRDefault="002119C1" w:rsidP="00DE66E5">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TT-R</w:t>
            </w:r>
          </w:p>
        </w:tc>
        <w:tc>
          <w:tcPr>
            <w:tcW w:w="2268" w:type="dxa"/>
            <w:vAlign w:val="center"/>
          </w:tcPr>
          <w:p w:rsidR="00DE66E5" w:rsidRPr="003A1C9B" w:rsidRDefault="00A02E79" w:rsidP="002119C1">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0,096</w:t>
            </w:r>
          </w:p>
        </w:tc>
      </w:tr>
      <w:tr w:rsidR="002119C1" w:rsidRPr="001E187A" w:rsidTr="002119C1">
        <w:trPr>
          <w:trHeight w:val="529"/>
        </w:trPr>
        <w:tc>
          <w:tcPr>
            <w:tcW w:w="735" w:type="dxa"/>
          </w:tcPr>
          <w:p w:rsidR="002119C1" w:rsidRPr="002119C1" w:rsidRDefault="002119C1" w:rsidP="0036623D">
            <w:pPr>
              <w:pStyle w:val="Normal0"/>
              <w:spacing w:before="80" w:after="80" w:line="360" w:lineRule="auto"/>
              <w:ind w:left="360"/>
              <w:contextualSpacing/>
              <w:rPr>
                <w:rFonts w:asciiTheme="majorHAnsi" w:hAnsiTheme="majorHAnsi" w:cstheme="majorHAnsi"/>
                <w:color w:val="000000" w:themeColor="text1"/>
                <w:lang w:val="en-US"/>
              </w:rPr>
            </w:pPr>
            <w:r>
              <w:rPr>
                <w:rFonts w:asciiTheme="majorHAnsi" w:hAnsiTheme="majorHAnsi" w:cstheme="majorHAnsi"/>
                <w:color w:val="000000" w:themeColor="text1"/>
                <w:lang w:val="en-US"/>
              </w:rPr>
              <w:t>4</w:t>
            </w:r>
          </w:p>
        </w:tc>
        <w:tc>
          <w:tcPr>
            <w:tcW w:w="2809" w:type="dxa"/>
            <w:vAlign w:val="center"/>
          </w:tcPr>
          <w:p w:rsidR="002119C1" w:rsidRPr="003A1C9B" w:rsidRDefault="002119C1" w:rsidP="00DE66E5">
            <w:pPr>
              <w:pStyle w:val="Normal0"/>
              <w:spacing w:before="80" w:after="80" w:line="360" w:lineRule="auto"/>
              <w:contextualSpacing/>
              <w:jc w:val="left"/>
              <w:rPr>
                <w:rFonts w:asciiTheme="majorHAnsi" w:hAnsiTheme="majorHAnsi" w:cstheme="majorHAnsi"/>
                <w:color w:val="000000" w:themeColor="text1"/>
              </w:rPr>
            </w:pPr>
            <w:r w:rsidRPr="003A1C9B">
              <w:rPr>
                <w:rFonts w:asciiTheme="majorHAnsi" w:hAnsiTheme="majorHAnsi" w:cstheme="majorHAnsi"/>
                <w:color w:val="000000" w:themeColor="text1"/>
              </w:rPr>
              <w:t>Giấy vụn</w:t>
            </w:r>
          </w:p>
        </w:tc>
        <w:tc>
          <w:tcPr>
            <w:tcW w:w="1701" w:type="dxa"/>
            <w:vAlign w:val="center"/>
          </w:tcPr>
          <w:p w:rsidR="002119C1" w:rsidRPr="003A1C9B" w:rsidRDefault="002119C1" w:rsidP="00C70DC7">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18 01 05</w:t>
            </w:r>
          </w:p>
        </w:tc>
        <w:tc>
          <w:tcPr>
            <w:tcW w:w="1559" w:type="dxa"/>
            <w:vAlign w:val="center"/>
          </w:tcPr>
          <w:p w:rsidR="002119C1" w:rsidRPr="003A1C9B" w:rsidRDefault="002119C1" w:rsidP="00C70DC7">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TT-R</w:t>
            </w:r>
          </w:p>
        </w:tc>
        <w:tc>
          <w:tcPr>
            <w:tcW w:w="2268" w:type="dxa"/>
            <w:vAlign w:val="center"/>
          </w:tcPr>
          <w:p w:rsidR="002119C1" w:rsidRPr="003A1C9B" w:rsidRDefault="002119C1" w:rsidP="002119C1">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0,75</w:t>
            </w:r>
          </w:p>
        </w:tc>
      </w:tr>
      <w:tr w:rsidR="002119C1" w:rsidRPr="001E187A" w:rsidTr="002119C1">
        <w:trPr>
          <w:trHeight w:val="58"/>
        </w:trPr>
        <w:tc>
          <w:tcPr>
            <w:tcW w:w="735" w:type="dxa"/>
          </w:tcPr>
          <w:p w:rsidR="002119C1" w:rsidRPr="002119C1" w:rsidRDefault="002119C1" w:rsidP="0036623D">
            <w:pPr>
              <w:pStyle w:val="Normal0"/>
              <w:spacing w:before="80" w:after="80" w:line="360" w:lineRule="auto"/>
              <w:ind w:left="360"/>
              <w:contextualSpacing/>
              <w:rPr>
                <w:rFonts w:asciiTheme="majorHAnsi" w:hAnsiTheme="majorHAnsi" w:cstheme="majorHAnsi"/>
                <w:color w:val="000000" w:themeColor="text1"/>
                <w:lang w:val="en-US"/>
              </w:rPr>
            </w:pPr>
            <w:r>
              <w:rPr>
                <w:rFonts w:asciiTheme="majorHAnsi" w:hAnsiTheme="majorHAnsi" w:cstheme="majorHAnsi"/>
                <w:color w:val="000000" w:themeColor="text1"/>
                <w:lang w:val="en-US"/>
              </w:rPr>
              <w:t>5</w:t>
            </w:r>
          </w:p>
        </w:tc>
        <w:tc>
          <w:tcPr>
            <w:tcW w:w="2809" w:type="dxa"/>
            <w:vAlign w:val="center"/>
          </w:tcPr>
          <w:p w:rsidR="002119C1" w:rsidRPr="003A1C9B" w:rsidRDefault="002119C1" w:rsidP="00DE66E5">
            <w:pPr>
              <w:pStyle w:val="Normal0"/>
              <w:spacing w:before="80" w:after="80" w:line="360" w:lineRule="auto"/>
              <w:contextualSpacing/>
              <w:jc w:val="left"/>
              <w:rPr>
                <w:rFonts w:asciiTheme="majorHAnsi" w:hAnsiTheme="majorHAnsi" w:cstheme="majorHAnsi"/>
                <w:color w:val="000000" w:themeColor="text1"/>
              </w:rPr>
            </w:pPr>
            <w:r w:rsidRPr="003A1C9B">
              <w:rPr>
                <w:rFonts w:asciiTheme="majorHAnsi" w:hAnsiTheme="majorHAnsi" w:cstheme="majorHAnsi"/>
                <w:color w:val="000000" w:themeColor="text1"/>
              </w:rPr>
              <w:t>Kính vỡ</w:t>
            </w:r>
          </w:p>
        </w:tc>
        <w:tc>
          <w:tcPr>
            <w:tcW w:w="1701" w:type="dxa"/>
            <w:vAlign w:val="center"/>
          </w:tcPr>
          <w:p w:rsidR="002119C1" w:rsidRPr="003A1C9B" w:rsidRDefault="002119C1" w:rsidP="00DE66E5">
            <w:pPr>
              <w:pStyle w:val="Normal0"/>
              <w:spacing w:before="80" w:after="80" w:line="360" w:lineRule="auto"/>
              <w:contextualSpacing/>
              <w:jc w:val="center"/>
              <w:rPr>
                <w:rFonts w:asciiTheme="majorHAnsi" w:hAnsiTheme="majorHAnsi" w:cstheme="majorHAnsi"/>
                <w:color w:val="000000" w:themeColor="text1"/>
                <w:lang w:val="en-US"/>
              </w:rPr>
            </w:pPr>
          </w:p>
        </w:tc>
        <w:tc>
          <w:tcPr>
            <w:tcW w:w="1559" w:type="dxa"/>
            <w:vAlign w:val="center"/>
          </w:tcPr>
          <w:p w:rsidR="002119C1" w:rsidRPr="003A1C9B" w:rsidRDefault="002119C1" w:rsidP="00DE66E5">
            <w:pPr>
              <w:pStyle w:val="Normal0"/>
              <w:spacing w:before="80" w:after="80" w:line="360" w:lineRule="auto"/>
              <w:contextualSpacing/>
              <w:jc w:val="center"/>
              <w:rPr>
                <w:rFonts w:asciiTheme="majorHAnsi" w:hAnsiTheme="majorHAnsi" w:cstheme="majorHAnsi"/>
                <w:color w:val="000000" w:themeColor="text1"/>
              </w:rPr>
            </w:pPr>
          </w:p>
        </w:tc>
        <w:tc>
          <w:tcPr>
            <w:tcW w:w="2268" w:type="dxa"/>
            <w:vAlign w:val="center"/>
          </w:tcPr>
          <w:p w:rsidR="002119C1" w:rsidRPr="003A1C9B" w:rsidRDefault="002119C1" w:rsidP="002119C1">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0,048</w:t>
            </w:r>
          </w:p>
        </w:tc>
      </w:tr>
      <w:tr w:rsidR="002119C1" w:rsidRPr="001E187A" w:rsidTr="002119C1">
        <w:trPr>
          <w:trHeight w:val="529"/>
        </w:trPr>
        <w:tc>
          <w:tcPr>
            <w:tcW w:w="735" w:type="dxa"/>
          </w:tcPr>
          <w:p w:rsidR="002119C1" w:rsidRPr="002119C1" w:rsidRDefault="002119C1" w:rsidP="0036623D">
            <w:pPr>
              <w:pStyle w:val="Normal0"/>
              <w:spacing w:before="80" w:after="80" w:line="360" w:lineRule="auto"/>
              <w:ind w:left="360"/>
              <w:contextualSpacing/>
              <w:rPr>
                <w:rFonts w:asciiTheme="majorHAnsi" w:hAnsiTheme="majorHAnsi" w:cstheme="majorHAnsi"/>
                <w:color w:val="000000" w:themeColor="text1"/>
                <w:lang w:val="en-US"/>
              </w:rPr>
            </w:pPr>
            <w:r>
              <w:rPr>
                <w:rFonts w:asciiTheme="majorHAnsi" w:hAnsiTheme="majorHAnsi" w:cstheme="majorHAnsi"/>
                <w:color w:val="000000" w:themeColor="text1"/>
                <w:lang w:val="en-US"/>
              </w:rPr>
              <w:t>6</w:t>
            </w:r>
          </w:p>
        </w:tc>
        <w:tc>
          <w:tcPr>
            <w:tcW w:w="2809" w:type="dxa"/>
            <w:vAlign w:val="center"/>
          </w:tcPr>
          <w:p w:rsidR="002119C1" w:rsidRPr="003A1C9B" w:rsidRDefault="002119C1" w:rsidP="00DE66E5">
            <w:pPr>
              <w:pStyle w:val="Normal0"/>
              <w:spacing w:before="80" w:after="80" w:line="360" w:lineRule="auto"/>
              <w:contextualSpacing/>
              <w:jc w:val="left"/>
              <w:rPr>
                <w:rFonts w:asciiTheme="majorHAnsi" w:hAnsiTheme="majorHAnsi" w:cstheme="majorHAnsi"/>
                <w:color w:val="000000" w:themeColor="text1"/>
              </w:rPr>
            </w:pPr>
            <w:r w:rsidRPr="003A1C9B">
              <w:rPr>
                <w:rFonts w:asciiTheme="majorHAnsi" w:hAnsiTheme="majorHAnsi" w:cstheme="majorHAnsi"/>
                <w:color w:val="000000" w:themeColor="text1"/>
              </w:rPr>
              <w:t>Pallet</w:t>
            </w:r>
          </w:p>
        </w:tc>
        <w:tc>
          <w:tcPr>
            <w:tcW w:w="1701" w:type="dxa"/>
            <w:vAlign w:val="center"/>
          </w:tcPr>
          <w:p w:rsidR="002119C1" w:rsidRPr="003A1C9B" w:rsidRDefault="002119C1" w:rsidP="00DE66E5">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18 01 07</w:t>
            </w:r>
          </w:p>
        </w:tc>
        <w:tc>
          <w:tcPr>
            <w:tcW w:w="1559" w:type="dxa"/>
            <w:vAlign w:val="center"/>
          </w:tcPr>
          <w:p w:rsidR="002119C1" w:rsidRPr="003A1C9B" w:rsidRDefault="002119C1" w:rsidP="00DE66E5">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TT-R</w:t>
            </w:r>
          </w:p>
        </w:tc>
        <w:tc>
          <w:tcPr>
            <w:tcW w:w="2268" w:type="dxa"/>
            <w:vAlign w:val="center"/>
          </w:tcPr>
          <w:p w:rsidR="002119C1" w:rsidRPr="003A1C9B" w:rsidRDefault="002119C1" w:rsidP="002119C1">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0,12</w:t>
            </w:r>
          </w:p>
        </w:tc>
      </w:tr>
      <w:tr w:rsidR="002119C1" w:rsidRPr="001E187A" w:rsidTr="002119C1">
        <w:trPr>
          <w:trHeight w:val="529"/>
        </w:trPr>
        <w:tc>
          <w:tcPr>
            <w:tcW w:w="735" w:type="dxa"/>
          </w:tcPr>
          <w:p w:rsidR="002119C1" w:rsidRPr="002119C1" w:rsidRDefault="002119C1" w:rsidP="0036623D">
            <w:pPr>
              <w:pStyle w:val="Normal0"/>
              <w:spacing w:before="80" w:after="80" w:line="360" w:lineRule="auto"/>
              <w:ind w:left="360"/>
              <w:contextualSpacing/>
              <w:rPr>
                <w:rFonts w:asciiTheme="majorHAnsi" w:hAnsiTheme="majorHAnsi" w:cstheme="majorHAnsi"/>
                <w:color w:val="000000" w:themeColor="text1"/>
                <w:lang w:val="en-US"/>
              </w:rPr>
            </w:pPr>
            <w:r>
              <w:rPr>
                <w:rFonts w:asciiTheme="majorHAnsi" w:hAnsiTheme="majorHAnsi" w:cstheme="majorHAnsi"/>
                <w:color w:val="000000" w:themeColor="text1"/>
                <w:lang w:val="en-US"/>
              </w:rPr>
              <w:t>7</w:t>
            </w:r>
          </w:p>
        </w:tc>
        <w:tc>
          <w:tcPr>
            <w:tcW w:w="2809" w:type="dxa"/>
            <w:vAlign w:val="center"/>
          </w:tcPr>
          <w:p w:rsidR="002119C1" w:rsidRPr="003A1C9B" w:rsidRDefault="002119C1" w:rsidP="00DE66E5">
            <w:pPr>
              <w:pStyle w:val="Normal0"/>
              <w:spacing w:before="80" w:after="80" w:line="360" w:lineRule="auto"/>
              <w:contextualSpacing/>
              <w:jc w:val="left"/>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Mạt sắt (thép)</w:t>
            </w:r>
          </w:p>
        </w:tc>
        <w:tc>
          <w:tcPr>
            <w:tcW w:w="1701" w:type="dxa"/>
            <w:vAlign w:val="center"/>
          </w:tcPr>
          <w:p w:rsidR="002119C1" w:rsidRPr="003A1C9B" w:rsidRDefault="002119C1" w:rsidP="00DE66E5">
            <w:pPr>
              <w:pStyle w:val="Normal0"/>
              <w:spacing w:before="80" w:after="80" w:line="360" w:lineRule="auto"/>
              <w:contextualSpacing/>
              <w:jc w:val="center"/>
              <w:rPr>
                <w:rFonts w:asciiTheme="majorHAnsi" w:hAnsiTheme="majorHAnsi" w:cstheme="majorHAnsi"/>
                <w:color w:val="000000" w:themeColor="text1"/>
                <w:lang w:val="en-US"/>
              </w:rPr>
            </w:pPr>
          </w:p>
        </w:tc>
        <w:tc>
          <w:tcPr>
            <w:tcW w:w="1559" w:type="dxa"/>
            <w:vAlign w:val="center"/>
          </w:tcPr>
          <w:p w:rsidR="002119C1" w:rsidRPr="003A1C9B" w:rsidRDefault="002119C1" w:rsidP="00DE66E5">
            <w:pPr>
              <w:pStyle w:val="Normal0"/>
              <w:spacing w:before="80" w:after="80" w:line="360" w:lineRule="auto"/>
              <w:contextualSpacing/>
              <w:jc w:val="center"/>
              <w:rPr>
                <w:rFonts w:asciiTheme="majorHAnsi" w:hAnsiTheme="majorHAnsi" w:cstheme="majorHAnsi"/>
                <w:color w:val="000000" w:themeColor="text1"/>
                <w:lang w:val="en-US"/>
              </w:rPr>
            </w:pPr>
          </w:p>
        </w:tc>
        <w:tc>
          <w:tcPr>
            <w:tcW w:w="2268" w:type="dxa"/>
          </w:tcPr>
          <w:p w:rsidR="002119C1" w:rsidRPr="003A1C9B" w:rsidRDefault="002119C1" w:rsidP="00DE66E5">
            <w:pPr>
              <w:pStyle w:val="Normal0"/>
              <w:spacing w:before="80" w:after="80" w:line="360" w:lineRule="auto"/>
              <w:contextualSpacing/>
              <w:jc w:val="center"/>
              <w:rPr>
                <w:rFonts w:asciiTheme="majorHAnsi" w:hAnsiTheme="majorHAnsi" w:cstheme="majorHAnsi"/>
                <w:color w:val="000000" w:themeColor="text1"/>
                <w:lang w:val="en-US"/>
              </w:rPr>
            </w:pPr>
            <w:r w:rsidRPr="003A1C9B">
              <w:rPr>
                <w:rFonts w:asciiTheme="majorHAnsi" w:hAnsiTheme="majorHAnsi" w:cstheme="majorHAnsi"/>
                <w:color w:val="000000" w:themeColor="text1"/>
                <w:lang w:val="en-US"/>
              </w:rPr>
              <w:t>1,08</w:t>
            </w:r>
          </w:p>
        </w:tc>
      </w:tr>
      <w:tr w:rsidR="002119C1" w:rsidRPr="001E187A" w:rsidTr="002119C1">
        <w:trPr>
          <w:trHeight w:val="352"/>
        </w:trPr>
        <w:tc>
          <w:tcPr>
            <w:tcW w:w="6804" w:type="dxa"/>
            <w:gridSpan w:val="4"/>
            <w:vAlign w:val="center"/>
          </w:tcPr>
          <w:p w:rsidR="002119C1" w:rsidRPr="00C00520" w:rsidRDefault="002119C1" w:rsidP="00DE66E5">
            <w:pPr>
              <w:pStyle w:val="Normal0"/>
              <w:spacing w:before="80" w:after="80" w:line="360" w:lineRule="auto"/>
              <w:contextualSpacing/>
              <w:jc w:val="center"/>
              <w:rPr>
                <w:rFonts w:asciiTheme="majorHAnsi" w:hAnsiTheme="majorHAnsi" w:cstheme="majorHAnsi"/>
                <w:b/>
                <w:bCs/>
                <w:color w:val="000000" w:themeColor="text1"/>
                <w:lang w:val="en-US"/>
              </w:rPr>
            </w:pPr>
            <w:r w:rsidRPr="0006616C">
              <w:rPr>
                <w:rFonts w:asciiTheme="majorHAnsi" w:hAnsiTheme="majorHAnsi" w:cstheme="majorHAnsi"/>
                <w:b/>
                <w:bCs/>
                <w:color w:val="000000" w:themeColor="text1"/>
              </w:rPr>
              <w:t>Tổng</w:t>
            </w:r>
          </w:p>
        </w:tc>
        <w:tc>
          <w:tcPr>
            <w:tcW w:w="2268" w:type="dxa"/>
          </w:tcPr>
          <w:p w:rsidR="002119C1" w:rsidRDefault="002119C1" w:rsidP="00DE66E5">
            <w:pPr>
              <w:pStyle w:val="Normal0"/>
              <w:spacing w:before="80" w:after="80" w:line="360" w:lineRule="auto"/>
              <w:contextualSpacing/>
              <w:jc w:val="center"/>
              <w:rPr>
                <w:rFonts w:asciiTheme="majorHAnsi" w:hAnsiTheme="majorHAnsi" w:cstheme="majorHAnsi"/>
                <w:b/>
                <w:bCs/>
                <w:color w:val="000000" w:themeColor="text1"/>
                <w:lang w:val="en-US"/>
              </w:rPr>
            </w:pPr>
            <w:r>
              <w:rPr>
                <w:rFonts w:asciiTheme="majorHAnsi" w:hAnsiTheme="majorHAnsi" w:cstheme="majorHAnsi"/>
                <w:b/>
                <w:bCs/>
                <w:color w:val="000000" w:themeColor="text1"/>
                <w:lang w:val="en-US"/>
              </w:rPr>
              <w:t>28,3</w:t>
            </w:r>
          </w:p>
        </w:tc>
      </w:tr>
    </w:tbl>
    <w:p w:rsidR="00E11025" w:rsidRPr="00C0198D" w:rsidRDefault="00E11025" w:rsidP="0036623D">
      <w:pPr>
        <w:pStyle w:val="abc"/>
        <w:numPr>
          <w:ilvl w:val="0"/>
          <w:numId w:val="76"/>
        </w:numPr>
        <w:spacing w:before="120" w:line="360" w:lineRule="auto"/>
        <w:ind w:left="0" w:firstLine="425"/>
        <w:rPr>
          <w:rStyle w:val="Vnbnnidung4"/>
          <w:b/>
          <w:color w:val="000000"/>
          <w:sz w:val="26"/>
          <w:szCs w:val="26"/>
          <w:lang w:val="fr-FR"/>
        </w:rPr>
      </w:pPr>
      <w:r w:rsidRPr="00C0198D">
        <w:rPr>
          <w:rStyle w:val="Vnbnnidung4"/>
          <w:b/>
          <w:color w:val="000000"/>
          <w:sz w:val="26"/>
          <w:szCs w:val="26"/>
          <w:lang w:val="fr-FR"/>
        </w:rPr>
        <w:t>Thiết bị, hệ thống, công trình lưu giữ chất thải</w:t>
      </w:r>
    </w:p>
    <w:p w:rsidR="00E11025" w:rsidRPr="00C0198D" w:rsidRDefault="00E11025" w:rsidP="00E11025">
      <w:pPr>
        <w:pStyle w:val="ListParagraph"/>
        <w:numPr>
          <w:ilvl w:val="0"/>
          <w:numId w:val="77"/>
        </w:numPr>
        <w:spacing w:after="0" w:line="360" w:lineRule="auto"/>
        <w:ind w:left="0" w:firstLine="426"/>
        <w:contextualSpacing w:val="0"/>
        <w:jc w:val="both"/>
        <w:rPr>
          <w:rFonts w:ascii="Times New Roman" w:hAnsi="Times New Roman"/>
          <w:color w:val="000000"/>
          <w:sz w:val="26"/>
          <w:szCs w:val="26"/>
        </w:rPr>
      </w:pPr>
      <w:r w:rsidRPr="00C0198D">
        <w:rPr>
          <w:rFonts w:ascii="Times New Roman" w:hAnsi="Times New Roman"/>
          <w:color w:val="000000"/>
          <w:sz w:val="26"/>
          <w:szCs w:val="26"/>
        </w:rPr>
        <w:t>Thiết bị lưu chứa</w:t>
      </w:r>
    </w:p>
    <w:p w:rsidR="00E11025" w:rsidRPr="00C0198D" w:rsidRDefault="00E11025" w:rsidP="00E11025">
      <w:pPr>
        <w:numPr>
          <w:ilvl w:val="0"/>
          <w:numId w:val="78"/>
        </w:numPr>
        <w:spacing w:after="0" w:line="360" w:lineRule="auto"/>
        <w:ind w:left="0" w:firstLine="567"/>
        <w:jc w:val="both"/>
        <w:rPr>
          <w:color w:val="000000"/>
          <w:szCs w:val="26"/>
        </w:rPr>
      </w:pPr>
      <w:r w:rsidRPr="00C0198D">
        <w:rPr>
          <w:rStyle w:val="Vnbnnidung"/>
          <w:rFonts w:eastAsiaTheme="minorHAnsi"/>
          <w:color w:val="000000"/>
          <w:szCs w:val="26"/>
        </w:rPr>
        <w:t>Toàn bộ chất thải công nghiệp thông thường được thu gom vào các bao PE đặt tại kho chất thải thông thường của Công ty.</w:t>
      </w:r>
    </w:p>
    <w:p w:rsidR="00E11025" w:rsidRPr="00C0198D" w:rsidRDefault="00E11025" w:rsidP="00E11025">
      <w:pPr>
        <w:pStyle w:val="ListParagraph"/>
        <w:numPr>
          <w:ilvl w:val="0"/>
          <w:numId w:val="77"/>
        </w:numPr>
        <w:spacing w:after="0" w:line="360" w:lineRule="auto"/>
        <w:ind w:left="0" w:firstLine="426"/>
        <w:contextualSpacing w:val="0"/>
        <w:jc w:val="both"/>
        <w:rPr>
          <w:rFonts w:ascii="Times New Roman" w:hAnsi="Times New Roman"/>
          <w:bCs/>
          <w:color w:val="000000"/>
          <w:sz w:val="26"/>
          <w:szCs w:val="26"/>
        </w:rPr>
      </w:pPr>
      <w:r w:rsidRPr="00C0198D">
        <w:rPr>
          <w:rFonts w:ascii="Times New Roman" w:hAnsi="Times New Roman"/>
          <w:bCs/>
          <w:color w:val="000000"/>
          <w:sz w:val="26"/>
          <w:szCs w:val="26"/>
          <w:lang w:val="en-US"/>
        </w:rPr>
        <w:t>K</w:t>
      </w:r>
      <w:r w:rsidRPr="00C0198D">
        <w:rPr>
          <w:rFonts w:ascii="Times New Roman" w:hAnsi="Times New Roman"/>
          <w:bCs/>
          <w:color w:val="000000"/>
          <w:sz w:val="26"/>
          <w:szCs w:val="26"/>
        </w:rPr>
        <w:t>hu vực lưu chứa</w:t>
      </w:r>
    </w:p>
    <w:p w:rsidR="00E11025" w:rsidRPr="00E11025" w:rsidRDefault="00E11025" w:rsidP="00E11025">
      <w:pPr>
        <w:numPr>
          <w:ilvl w:val="0"/>
          <w:numId w:val="78"/>
        </w:numPr>
        <w:spacing w:after="0" w:line="360" w:lineRule="auto"/>
        <w:ind w:left="0" w:firstLine="567"/>
        <w:jc w:val="both"/>
        <w:rPr>
          <w:rFonts w:ascii="Times New Roman" w:eastAsia="MS Mincho" w:hAnsi="Times New Roman" w:cs="Times New Roman"/>
          <w:color w:val="000000"/>
          <w:sz w:val="26"/>
          <w:szCs w:val="26"/>
          <w:lang w:eastAsia="ja-JP"/>
        </w:rPr>
      </w:pPr>
      <w:r w:rsidRPr="00E11025">
        <w:rPr>
          <w:rFonts w:ascii="Times New Roman" w:eastAsia="SimSun" w:hAnsi="Times New Roman" w:cs="Times New Roman"/>
          <w:color w:val="000000"/>
          <w:sz w:val="26"/>
          <w:szCs w:val="26"/>
          <w:lang w:eastAsia="ja-JP"/>
        </w:rPr>
        <w:t>Diện</w:t>
      </w:r>
      <w:r w:rsidRPr="00E11025">
        <w:rPr>
          <w:rFonts w:ascii="Times New Roman" w:eastAsia="MS Mincho" w:hAnsi="Times New Roman" w:cs="Times New Roman"/>
          <w:color w:val="000000"/>
          <w:sz w:val="26"/>
          <w:szCs w:val="26"/>
          <w:lang w:eastAsia="ja-JP"/>
        </w:rPr>
        <w:t xml:space="preserve"> </w:t>
      </w:r>
      <w:r w:rsidRPr="00E11025">
        <w:rPr>
          <w:rFonts w:ascii="Times New Roman" w:eastAsia="SimSun" w:hAnsi="Times New Roman" w:cs="Times New Roman"/>
          <w:color w:val="000000"/>
          <w:sz w:val="26"/>
          <w:szCs w:val="26"/>
          <w:lang w:eastAsia="ja-JP"/>
        </w:rPr>
        <w:t>tích</w:t>
      </w:r>
      <w:r w:rsidRPr="00E11025">
        <w:rPr>
          <w:rFonts w:ascii="Times New Roman" w:eastAsia="MS Mincho" w:hAnsi="Times New Roman" w:cs="Times New Roman"/>
          <w:color w:val="000000"/>
          <w:sz w:val="26"/>
          <w:szCs w:val="26"/>
          <w:lang w:eastAsia="ja-JP"/>
        </w:rPr>
        <w:t>:</w:t>
      </w:r>
      <w:r w:rsidRPr="00E11025">
        <w:rPr>
          <w:rFonts w:ascii="Times New Roman" w:eastAsia="Calibri" w:hAnsi="Times New Roman" w:cs="Times New Roman"/>
          <w:color w:val="000000"/>
          <w:sz w:val="26"/>
          <w:szCs w:val="26"/>
          <w:lang w:eastAsia="zh-TW"/>
        </w:rPr>
        <w:t xml:space="preserve"> </w:t>
      </w:r>
      <w:r w:rsidRPr="00E11025">
        <w:rPr>
          <w:rFonts w:ascii="Times New Roman" w:hAnsi="Times New Roman" w:cs="Times New Roman"/>
          <w:sz w:val="26"/>
          <w:szCs w:val="26"/>
        </w:rPr>
        <w:t>6,38</w:t>
      </w:r>
      <w:r w:rsidRPr="00E11025">
        <w:rPr>
          <w:rFonts w:ascii="Times New Roman" w:eastAsia="Calibri" w:hAnsi="Times New Roman" w:cs="Times New Roman"/>
          <w:color w:val="000000"/>
          <w:sz w:val="26"/>
          <w:szCs w:val="26"/>
          <w:lang w:eastAsia="zh-TW"/>
        </w:rPr>
        <w:t xml:space="preserve"> m</w:t>
      </w:r>
      <w:r w:rsidRPr="00E11025">
        <w:rPr>
          <w:rFonts w:ascii="Times New Roman" w:eastAsia="Calibri" w:hAnsi="Times New Roman" w:cs="Times New Roman"/>
          <w:color w:val="000000"/>
          <w:sz w:val="26"/>
          <w:szCs w:val="26"/>
          <w:vertAlign w:val="superscript"/>
          <w:lang w:eastAsia="zh-TW"/>
        </w:rPr>
        <w:t>2</w:t>
      </w:r>
      <w:r w:rsidR="00FC5FD7" w:rsidRPr="00FC5FD7">
        <w:rPr>
          <w:rFonts w:ascii="Times New Roman" w:eastAsia="Calibri" w:hAnsi="Times New Roman" w:cs="Times New Roman"/>
          <w:color w:val="000000"/>
          <w:sz w:val="26"/>
          <w:szCs w:val="26"/>
          <w:lang w:eastAsia="zh-TW"/>
        </w:rPr>
        <w:t xml:space="preserve"> – kho chứa chất thải công nghiệp không tái chế; 10,44 </w:t>
      </w:r>
      <w:r w:rsidR="00FC5FD7" w:rsidRPr="00E11025">
        <w:rPr>
          <w:rFonts w:ascii="Times New Roman" w:eastAsia="Calibri" w:hAnsi="Times New Roman" w:cs="Times New Roman"/>
          <w:color w:val="000000"/>
          <w:sz w:val="26"/>
          <w:szCs w:val="26"/>
          <w:lang w:eastAsia="zh-TW"/>
        </w:rPr>
        <w:t>m</w:t>
      </w:r>
      <w:r w:rsidR="00FC5FD7" w:rsidRPr="00E11025">
        <w:rPr>
          <w:rFonts w:ascii="Times New Roman" w:eastAsia="Calibri" w:hAnsi="Times New Roman" w:cs="Times New Roman"/>
          <w:color w:val="000000"/>
          <w:sz w:val="26"/>
          <w:szCs w:val="26"/>
          <w:vertAlign w:val="superscript"/>
          <w:lang w:eastAsia="zh-TW"/>
        </w:rPr>
        <w:t>2</w:t>
      </w:r>
      <w:r w:rsidR="00FC5FD7" w:rsidRPr="00FC5FD7">
        <w:rPr>
          <w:rFonts w:ascii="Times New Roman" w:eastAsia="Calibri" w:hAnsi="Times New Roman" w:cs="Times New Roman"/>
          <w:color w:val="000000"/>
          <w:sz w:val="26"/>
          <w:szCs w:val="26"/>
          <w:lang w:eastAsia="zh-TW"/>
        </w:rPr>
        <w:t xml:space="preserve"> </w:t>
      </w:r>
      <w:r w:rsidR="00FC5FD7">
        <w:rPr>
          <w:rFonts w:ascii="Times New Roman" w:eastAsia="Calibri" w:hAnsi="Times New Roman" w:cs="Times New Roman"/>
          <w:color w:val="000000"/>
          <w:sz w:val="26"/>
          <w:szCs w:val="26"/>
          <w:lang w:eastAsia="zh-TW"/>
        </w:rPr>
        <w:t>–</w:t>
      </w:r>
      <w:r w:rsidR="00FC5FD7" w:rsidRPr="00FC5FD7">
        <w:rPr>
          <w:rFonts w:ascii="Times New Roman" w:eastAsia="Calibri" w:hAnsi="Times New Roman" w:cs="Times New Roman"/>
          <w:color w:val="000000"/>
          <w:sz w:val="26"/>
          <w:szCs w:val="26"/>
          <w:lang w:eastAsia="zh-TW"/>
        </w:rPr>
        <w:t xml:space="preserve"> kho chứa chất thải công nghiệp tái chế.</w:t>
      </w:r>
    </w:p>
    <w:p w:rsidR="00E11025" w:rsidRDefault="00E11025" w:rsidP="00E11025">
      <w:pPr>
        <w:pStyle w:val="Normal00"/>
        <w:numPr>
          <w:ilvl w:val="0"/>
          <w:numId w:val="78"/>
        </w:numPr>
        <w:spacing w:before="0" w:after="0" w:line="360" w:lineRule="auto"/>
        <w:ind w:left="0" w:firstLine="567"/>
        <w:contextualSpacing/>
        <w:rPr>
          <w:rStyle w:val="Vnbnnidung4"/>
          <w:color w:val="000000"/>
        </w:rPr>
      </w:pPr>
      <w:r w:rsidRPr="00C0198D">
        <w:rPr>
          <w:color w:val="000000"/>
        </w:rPr>
        <w:t>Thiết kế, cấu tạo: Kho chứa có cửa khóa, nền chống thấm, có mái che, các loại CTCN được phân loại, lưu chứa trong khu vực riêng biệt. Chất thải công nghiệp thông thường được phân loại, lưu trữ trong các bao chứa hoặc các kệ chứa, được kê trên pallet.</w:t>
      </w:r>
    </w:p>
    <w:p w:rsidR="00E11025" w:rsidRPr="007F4D1D" w:rsidRDefault="007F4D1D" w:rsidP="00820172">
      <w:pPr>
        <w:pStyle w:val="Heading2"/>
        <w:jc w:val="both"/>
        <w:rPr>
          <w:rStyle w:val="Vnbnnidung4"/>
          <w:b/>
          <w:bCs/>
          <w:color w:val="000000"/>
        </w:rPr>
      </w:pPr>
      <w:bookmarkStart w:id="240" w:name="_Toc143503830"/>
      <w:bookmarkStart w:id="241" w:name="_Toc144218585"/>
      <w:r w:rsidRPr="007F4D1D">
        <w:rPr>
          <w:rStyle w:val="Vnbnnidung4"/>
          <w:b/>
          <w:bCs/>
          <w:color w:val="000000"/>
        </w:rPr>
        <w:t>6. Nội dung đề nghị cấp giấy phép môi trường đối với Chất thải sinh hoạt</w:t>
      </w:r>
      <w:bookmarkEnd w:id="240"/>
      <w:bookmarkEnd w:id="241"/>
    </w:p>
    <w:p w:rsidR="007F4D1D" w:rsidRPr="00C0198D" w:rsidRDefault="007F4D1D" w:rsidP="007F4D1D">
      <w:pPr>
        <w:pStyle w:val="abc"/>
        <w:numPr>
          <w:ilvl w:val="0"/>
          <w:numId w:val="76"/>
        </w:numPr>
        <w:ind w:left="0" w:firstLine="426"/>
        <w:rPr>
          <w:rFonts w:ascii="Times New Roman" w:hAnsi="Times New Roman"/>
          <w:b/>
          <w:color w:val="000000"/>
          <w:sz w:val="26"/>
          <w:szCs w:val="26"/>
          <w:lang w:val="fr-FR"/>
        </w:rPr>
      </w:pPr>
      <w:r w:rsidRPr="00C0198D">
        <w:rPr>
          <w:rStyle w:val="Vnbnnidung"/>
          <w:b/>
          <w:color w:val="000000"/>
          <w:szCs w:val="26"/>
          <w:lang w:val="fr-FR"/>
        </w:rPr>
        <w:t>Chủng loại, khối lượng chất thải phát sinh</w:t>
      </w:r>
    </w:p>
    <w:p w:rsidR="007F4D1D" w:rsidRDefault="007F4D1D" w:rsidP="007F4D1D">
      <w:pPr>
        <w:pStyle w:val="Normal0"/>
        <w:spacing w:after="0" w:line="360" w:lineRule="auto"/>
        <w:ind w:firstLine="709"/>
        <w:rPr>
          <w:color w:val="000000"/>
          <w:lang w:eastAsia="vi-VN"/>
        </w:rPr>
      </w:pPr>
      <w:r w:rsidRPr="00C0198D">
        <w:rPr>
          <w:color w:val="000000"/>
          <w:lang w:eastAsia="vi-VN"/>
        </w:rPr>
        <w:t>Khối lượng, chủng loại chất thải sinh hoạt phát sinh thường xuyên được thể hiện như sau:</w:t>
      </w:r>
    </w:p>
    <w:p w:rsidR="007F4D1D" w:rsidRDefault="007F4D1D" w:rsidP="007F4D1D">
      <w:pPr>
        <w:pStyle w:val="Caption"/>
        <w:rPr>
          <w:color w:val="000000"/>
          <w:lang w:eastAsia="vi-VN"/>
        </w:rPr>
      </w:pPr>
      <w:bookmarkStart w:id="242" w:name="_Toc144207991"/>
      <w:bookmarkStart w:id="243" w:name="_Toc144216684"/>
      <w:r>
        <w:lastRenderedPageBreak/>
        <w:t xml:space="preserve">Bảng </w:t>
      </w:r>
      <w:fldSimple w:instr=" STYLEREF 1 \s ">
        <w:r w:rsidR="00C535D2">
          <w:rPr>
            <w:noProof/>
          </w:rPr>
          <w:t>4</w:t>
        </w:r>
      </w:fldSimple>
      <w:r w:rsidR="00DB2387">
        <w:t>.</w:t>
      </w:r>
      <w:fldSimple w:instr=" SEQ Bảng \* ARABIC \s 1 ">
        <w:r w:rsidR="00C535D2">
          <w:rPr>
            <w:noProof/>
          </w:rPr>
          <w:t>9</w:t>
        </w:r>
      </w:fldSimple>
      <w:r>
        <w:rPr>
          <w:rStyle w:val="Vnbnnidung4"/>
          <w:color w:val="000000"/>
          <w:szCs w:val="26"/>
        </w:rPr>
        <w:t xml:space="preserve"> </w:t>
      </w:r>
      <w:r w:rsidRPr="00C0198D">
        <w:rPr>
          <w:rStyle w:val="Vnbnnidung4"/>
          <w:color w:val="000000"/>
          <w:szCs w:val="26"/>
        </w:rPr>
        <w:t>Khối lượng, chủng loại chất thải sinh hoạt</w:t>
      </w:r>
      <w:bookmarkEnd w:id="242"/>
      <w:bookmarkEnd w:id="243"/>
    </w:p>
    <w:tbl>
      <w:tblPr>
        <w:tblW w:w="8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082"/>
        <w:gridCol w:w="4072"/>
      </w:tblGrid>
      <w:tr w:rsidR="007F4D1D" w:rsidRPr="007F4D1D" w:rsidTr="00DE66E5">
        <w:trPr>
          <w:trHeight w:val="106"/>
          <w:jc w:val="center"/>
        </w:trPr>
        <w:tc>
          <w:tcPr>
            <w:tcW w:w="992" w:type="dxa"/>
            <w:vAlign w:val="center"/>
          </w:tcPr>
          <w:p w:rsidR="007F4D1D" w:rsidRPr="007F4D1D" w:rsidRDefault="007F4D1D" w:rsidP="00DE66E5">
            <w:pPr>
              <w:spacing w:before="80" w:after="80" w:line="360" w:lineRule="auto"/>
              <w:ind w:left="-108"/>
              <w:contextualSpacing/>
              <w:jc w:val="center"/>
              <w:rPr>
                <w:rFonts w:ascii="Times New Roman" w:hAnsi="Times New Roman" w:cs="Times New Roman"/>
                <w:b/>
                <w:bCs/>
                <w:iCs/>
                <w:color w:val="000000"/>
                <w:sz w:val="26"/>
                <w:szCs w:val="26"/>
                <w:lang w:val="pl-PL"/>
              </w:rPr>
            </w:pPr>
            <w:r w:rsidRPr="007F4D1D">
              <w:rPr>
                <w:rFonts w:ascii="Times New Roman" w:hAnsi="Times New Roman" w:cs="Times New Roman"/>
                <w:b/>
                <w:bCs/>
                <w:iCs/>
                <w:color w:val="000000"/>
                <w:sz w:val="26"/>
                <w:szCs w:val="26"/>
                <w:lang w:val="pl-PL"/>
              </w:rPr>
              <w:t>STT</w:t>
            </w:r>
          </w:p>
        </w:tc>
        <w:tc>
          <w:tcPr>
            <w:tcW w:w="3082" w:type="dxa"/>
            <w:vAlign w:val="center"/>
          </w:tcPr>
          <w:p w:rsidR="007F4D1D" w:rsidRPr="007F4D1D" w:rsidRDefault="007F4D1D" w:rsidP="00DE66E5">
            <w:pPr>
              <w:spacing w:before="80" w:after="80" w:line="360" w:lineRule="auto"/>
              <w:contextualSpacing/>
              <w:jc w:val="center"/>
              <w:rPr>
                <w:rFonts w:ascii="Times New Roman" w:hAnsi="Times New Roman" w:cs="Times New Roman"/>
                <w:b/>
                <w:bCs/>
                <w:iCs/>
                <w:color w:val="000000"/>
                <w:sz w:val="26"/>
                <w:szCs w:val="26"/>
                <w:lang w:val="pl-PL"/>
              </w:rPr>
            </w:pPr>
            <w:r w:rsidRPr="007F4D1D">
              <w:rPr>
                <w:rFonts w:ascii="Times New Roman" w:hAnsi="Times New Roman" w:cs="Times New Roman"/>
                <w:b/>
                <w:bCs/>
                <w:iCs/>
                <w:color w:val="000000"/>
                <w:sz w:val="26"/>
                <w:szCs w:val="26"/>
                <w:lang w:val="pl-PL"/>
              </w:rPr>
              <w:t>Thành phần</w:t>
            </w:r>
          </w:p>
        </w:tc>
        <w:tc>
          <w:tcPr>
            <w:tcW w:w="4072" w:type="dxa"/>
            <w:vAlign w:val="bottom"/>
          </w:tcPr>
          <w:p w:rsidR="007F4D1D" w:rsidRPr="007F4D1D" w:rsidRDefault="007F4D1D" w:rsidP="00DE66E5">
            <w:pPr>
              <w:spacing w:before="80" w:after="80" w:line="360" w:lineRule="auto"/>
              <w:contextualSpacing/>
              <w:jc w:val="center"/>
              <w:rPr>
                <w:rFonts w:ascii="Times New Roman" w:hAnsi="Times New Roman" w:cs="Times New Roman"/>
                <w:color w:val="000000"/>
                <w:sz w:val="26"/>
                <w:szCs w:val="26"/>
                <w:lang w:val="pl-PL"/>
              </w:rPr>
            </w:pPr>
            <w:r w:rsidRPr="007F4D1D">
              <w:rPr>
                <w:rFonts w:ascii="Times New Roman" w:hAnsi="Times New Roman" w:cs="Times New Roman"/>
                <w:b/>
                <w:bCs/>
                <w:iCs/>
                <w:color w:val="000000"/>
                <w:sz w:val="26"/>
                <w:szCs w:val="26"/>
                <w:lang w:val="pl-PL"/>
              </w:rPr>
              <w:t>Khối lượng phát sinh (kg/ngày)</w:t>
            </w:r>
          </w:p>
        </w:tc>
      </w:tr>
      <w:tr w:rsidR="007F4D1D" w:rsidRPr="007F4D1D" w:rsidTr="00DE66E5">
        <w:trPr>
          <w:trHeight w:val="106"/>
          <w:jc w:val="center"/>
        </w:trPr>
        <w:tc>
          <w:tcPr>
            <w:tcW w:w="992" w:type="dxa"/>
            <w:vAlign w:val="center"/>
          </w:tcPr>
          <w:p w:rsidR="007F4D1D" w:rsidRPr="007F4D1D" w:rsidRDefault="007F4D1D" w:rsidP="00DE66E5">
            <w:pPr>
              <w:spacing w:before="80" w:after="80" w:line="360" w:lineRule="auto"/>
              <w:contextualSpacing/>
              <w:jc w:val="center"/>
              <w:rPr>
                <w:rFonts w:ascii="Times New Roman" w:hAnsi="Times New Roman" w:cs="Times New Roman"/>
                <w:bCs/>
                <w:iCs/>
                <w:color w:val="000000"/>
                <w:sz w:val="26"/>
                <w:szCs w:val="26"/>
                <w:lang w:val="pl-PL"/>
              </w:rPr>
            </w:pPr>
            <w:r w:rsidRPr="007F4D1D">
              <w:rPr>
                <w:rFonts w:ascii="Times New Roman" w:hAnsi="Times New Roman" w:cs="Times New Roman"/>
                <w:bCs/>
                <w:iCs/>
                <w:color w:val="000000"/>
                <w:sz w:val="26"/>
                <w:szCs w:val="26"/>
                <w:lang w:val="pl-PL"/>
              </w:rPr>
              <w:t>1</w:t>
            </w:r>
          </w:p>
        </w:tc>
        <w:tc>
          <w:tcPr>
            <w:tcW w:w="3082" w:type="dxa"/>
            <w:vAlign w:val="center"/>
          </w:tcPr>
          <w:p w:rsidR="007F4D1D" w:rsidRPr="007F4D1D" w:rsidRDefault="007F4D1D" w:rsidP="00DE66E5">
            <w:pPr>
              <w:spacing w:before="80" w:after="80" w:line="360" w:lineRule="auto"/>
              <w:contextualSpacing/>
              <w:rPr>
                <w:rFonts w:ascii="Times New Roman" w:hAnsi="Times New Roman" w:cs="Times New Roman"/>
                <w:bCs/>
                <w:iCs/>
                <w:color w:val="000000"/>
                <w:sz w:val="26"/>
                <w:szCs w:val="26"/>
              </w:rPr>
            </w:pPr>
            <w:r w:rsidRPr="007F4D1D">
              <w:rPr>
                <w:rFonts w:ascii="Times New Roman" w:hAnsi="Times New Roman" w:cs="Times New Roman"/>
                <w:bCs/>
                <w:iCs/>
                <w:color w:val="000000"/>
                <w:sz w:val="26"/>
                <w:szCs w:val="26"/>
                <w:lang w:val="pl-PL"/>
              </w:rPr>
              <w:t>Rác</w:t>
            </w:r>
            <w:r w:rsidRPr="007F4D1D">
              <w:rPr>
                <w:rFonts w:ascii="Times New Roman" w:hAnsi="Times New Roman" w:cs="Times New Roman"/>
                <w:bCs/>
                <w:iCs/>
                <w:color w:val="000000"/>
                <w:sz w:val="26"/>
                <w:szCs w:val="26"/>
              </w:rPr>
              <w:t xml:space="preserve"> thải sinh hoạt</w:t>
            </w:r>
          </w:p>
        </w:tc>
        <w:tc>
          <w:tcPr>
            <w:tcW w:w="4072" w:type="dxa"/>
            <w:vAlign w:val="bottom"/>
          </w:tcPr>
          <w:p w:rsidR="007F4D1D" w:rsidRPr="007F4D1D" w:rsidRDefault="007F4D1D" w:rsidP="00DE66E5">
            <w:pPr>
              <w:spacing w:before="80" w:after="80" w:line="360" w:lineRule="auto"/>
              <w:contextualSpacing/>
              <w:jc w:val="center"/>
              <w:rPr>
                <w:rFonts w:ascii="Times New Roman" w:hAnsi="Times New Roman" w:cs="Times New Roman"/>
                <w:bCs/>
                <w:iCs/>
                <w:color w:val="000000"/>
                <w:sz w:val="26"/>
                <w:szCs w:val="26"/>
                <w:lang w:val="pl-PL"/>
              </w:rPr>
            </w:pPr>
            <w:r w:rsidRPr="007F4D1D">
              <w:rPr>
                <w:rFonts w:ascii="Times New Roman" w:hAnsi="Times New Roman" w:cs="Times New Roman"/>
                <w:color w:val="000000"/>
                <w:sz w:val="26"/>
                <w:szCs w:val="26"/>
              </w:rPr>
              <w:t>710</w:t>
            </w:r>
          </w:p>
        </w:tc>
      </w:tr>
      <w:tr w:rsidR="007F4D1D" w:rsidRPr="007F4D1D" w:rsidTr="00DE66E5">
        <w:trPr>
          <w:trHeight w:val="423"/>
          <w:jc w:val="center"/>
        </w:trPr>
        <w:tc>
          <w:tcPr>
            <w:tcW w:w="4074" w:type="dxa"/>
            <w:gridSpan w:val="2"/>
            <w:vAlign w:val="center"/>
          </w:tcPr>
          <w:p w:rsidR="007F4D1D" w:rsidRPr="007F4D1D" w:rsidRDefault="007F4D1D" w:rsidP="00DE66E5">
            <w:pPr>
              <w:spacing w:before="80" w:after="80" w:line="360" w:lineRule="auto"/>
              <w:contextualSpacing/>
              <w:jc w:val="center"/>
              <w:rPr>
                <w:rFonts w:ascii="Times New Roman" w:hAnsi="Times New Roman" w:cs="Times New Roman"/>
                <w:b/>
                <w:bCs/>
                <w:iCs/>
                <w:color w:val="000000"/>
                <w:sz w:val="26"/>
                <w:szCs w:val="26"/>
                <w:lang w:val="pl-PL"/>
              </w:rPr>
            </w:pPr>
            <w:r w:rsidRPr="007F4D1D">
              <w:rPr>
                <w:rFonts w:ascii="Times New Roman" w:hAnsi="Times New Roman" w:cs="Times New Roman"/>
                <w:b/>
                <w:bCs/>
                <w:iCs/>
                <w:color w:val="000000"/>
                <w:sz w:val="26"/>
                <w:szCs w:val="26"/>
                <w:lang w:val="pl-PL"/>
              </w:rPr>
              <w:t>Tổng</w:t>
            </w:r>
          </w:p>
        </w:tc>
        <w:tc>
          <w:tcPr>
            <w:tcW w:w="4072" w:type="dxa"/>
          </w:tcPr>
          <w:p w:rsidR="007F4D1D" w:rsidRPr="007F4D1D" w:rsidRDefault="007F4D1D" w:rsidP="00DE66E5">
            <w:pPr>
              <w:spacing w:before="80" w:after="80" w:line="360" w:lineRule="auto"/>
              <w:contextualSpacing/>
              <w:jc w:val="center"/>
              <w:rPr>
                <w:rFonts w:ascii="Times New Roman" w:hAnsi="Times New Roman" w:cs="Times New Roman"/>
                <w:b/>
                <w:bCs/>
                <w:iCs/>
                <w:color w:val="000000"/>
                <w:sz w:val="26"/>
                <w:szCs w:val="26"/>
              </w:rPr>
            </w:pPr>
            <w:r w:rsidRPr="007F4D1D">
              <w:rPr>
                <w:rFonts w:ascii="Times New Roman" w:hAnsi="Times New Roman" w:cs="Times New Roman"/>
                <w:b/>
                <w:bCs/>
                <w:iCs/>
                <w:color w:val="000000"/>
                <w:sz w:val="26"/>
                <w:szCs w:val="26"/>
              </w:rPr>
              <w:t>710</w:t>
            </w:r>
          </w:p>
        </w:tc>
      </w:tr>
    </w:tbl>
    <w:p w:rsidR="00835CB6" w:rsidRPr="00C0198D" w:rsidRDefault="00835CB6" w:rsidP="00835CB6">
      <w:pPr>
        <w:pStyle w:val="abc"/>
        <w:numPr>
          <w:ilvl w:val="0"/>
          <w:numId w:val="76"/>
        </w:numPr>
        <w:spacing w:before="120" w:line="360" w:lineRule="auto"/>
        <w:ind w:left="0" w:firstLine="425"/>
        <w:rPr>
          <w:rStyle w:val="Vnbnnidung4"/>
          <w:b/>
          <w:color w:val="000000"/>
          <w:sz w:val="26"/>
          <w:szCs w:val="26"/>
          <w:lang w:val="fr-FR"/>
        </w:rPr>
      </w:pPr>
      <w:r w:rsidRPr="00C0198D">
        <w:rPr>
          <w:rStyle w:val="Vnbnnidung4"/>
          <w:b/>
          <w:color w:val="000000"/>
          <w:sz w:val="26"/>
          <w:szCs w:val="26"/>
          <w:lang w:val="fr-FR"/>
        </w:rPr>
        <w:t>Thiết bị và khu vực lưu giữ chất thải sinh hoạt</w:t>
      </w:r>
    </w:p>
    <w:p w:rsidR="00835CB6" w:rsidRPr="00C0198D" w:rsidRDefault="00835CB6" w:rsidP="00835CB6">
      <w:pPr>
        <w:spacing w:before="120" w:line="360" w:lineRule="auto"/>
        <w:ind w:firstLine="567"/>
        <w:jc w:val="both"/>
        <w:rPr>
          <w:color w:val="000000"/>
          <w:szCs w:val="26"/>
          <w:lang w:val="fr-FR"/>
        </w:rPr>
      </w:pPr>
      <w:r w:rsidRPr="00C0198D">
        <w:rPr>
          <w:rStyle w:val="Vnbnnidung"/>
          <w:rFonts w:eastAsiaTheme="minorHAnsi"/>
          <w:color w:val="000000"/>
        </w:rPr>
        <w:t xml:space="preserve">- Số lượng thùng chứa CTSH: </w:t>
      </w:r>
      <w:r w:rsidR="00312E37">
        <w:rPr>
          <w:rStyle w:val="Vnbnnidung"/>
          <w:rFonts w:eastAsiaTheme="minorHAnsi"/>
          <w:color w:val="000000"/>
        </w:rPr>
        <w:t>07</w:t>
      </w:r>
      <w:r w:rsidRPr="00C0198D">
        <w:rPr>
          <w:rStyle w:val="Vnbnnidung"/>
          <w:rFonts w:eastAsiaTheme="minorHAnsi"/>
          <w:color w:val="000000"/>
        </w:rPr>
        <w:t xml:space="preserve"> thùng nhựa bằng nhựa PP dung tích 240 lít/ thùng </w:t>
      </w:r>
      <w:r w:rsidRPr="00C0198D">
        <w:rPr>
          <w:rStyle w:val="Vnbnnidung"/>
          <w:rFonts w:eastAsiaTheme="minorHAnsi"/>
          <w:color w:val="000000"/>
          <w:lang w:val="fr-FR"/>
        </w:rPr>
        <w:t>đặt</w:t>
      </w:r>
      <w:r w:rsidR="00312E37">
        <w:rPr>
          <w:rStyle w:val="Vnbnnidung"/>
          <w:rFonts w:eastAsiaTheme="minorHAnsi"/>
          <w:color w:val="000000"/>
        </w:rPr>
        <w:t xml:space="preserve"> xung quanh nhà xưởng và</w:t>
      </w:r>
      <w:r w:rsidRPr="00C0198D">
        <w:rPr>
          <w:rStyle w:val="Vnbnnidung"/>
          <w:rFonts w:eastAsiaTheme="minorHAnsi"/>
          <w:color w:val="000000"/>
        </w:rPr>
        <w:t xml:space="preserve"> tại khu vực gần cổng bảo vệ. Định kì giao cho đơn vị thu gom mang đi xử lý.</w:t>
      </w:r>
    </w:p>
    <w:p w:rsidR="007F4D1D" w:rsidRPr="00C0198D" w:rsidRDefault="007F4D1D" w:rsidP="007F4D1D">
      <w:pPr>
        <w:pStyle w:val="Normal0"/>
        <w:spacing w:after="0" w:line="360" w:lineRule="auto"/>
        <w:ind w:firstLine="709"/>
        <w:rPr>
          <w:color w:val="000000"/>
          <w:lang w:eastAsia="vi-VN"/>
        </w:rPr>
      </w:pPr>
    </w:p>
    <w:p w:rsidR="00E11025" w:rsidRPr="00C0198D" w:rsidRDefault="00E11025" w:rsidP="00E11025">
      <w:pPr>
        <w:pStyle w:val="Normal00"/>
        <w:spacing w:before="0" w:after="0" w:line="360" w:lineRule="auto"/>
        <w:ind w:left="567"/>
        <w:contextualSpacing/>
        <w:rPr>
          <w:rStyle w:val="Vnbnnidung4"/>
          <w:color w:val="000000"/>
        </w:rPr>
      </w:pPr>
    </w:p>
    <w:p w:rsidR="00681818" w:rsidRPr="00966E90" w:rsidRDefault="00681818" w:rsidP="0043144E">
      <w:pPr>
        <w:widowControl w:val="0"/>
        <w:spacing w:before="120" w:after="0" w:line="360" w:lineRule="auto"/>
        <w:jc w:val="both"/>
        <w:rPr>
          <w:rFonts w:ascii="Times New Roman" w:eastAsia="SimSun" w:hAnsi="Times New Roman" w:cs="Times New Roman"/>
          <w:color w:val="000000"/>
          <w:sz w:val="26"/>
          <w:szCs w:val="26"/>
          <w:lang w:eastAsia="ja-JP"/>
        </w:rPr>
      </w:pPr>
    </w:p>
    <w:p w:rsidR="0019444A" w:rsidRPr="00F242BC" w:rsidRDefault="0019444A" w:rsidP="0019444A">
      <w:pPr>
        <w:widowControl w:val="0"/>
        <w:spacing w:line="360" w:lineRule="auto"/>
        <w:ind w:firstLine="567"/>
        <w:rPr>
          <w:rFonts w:ascii="Times New Roman" w:hAnsi="Times New Roman" w:cs="Times New Roman"/>
          <w:color w:val="000000"/>
          <w:sz w:val="26"/>
          <w:szCs w:val="26"/>
          <w:lang w:eastAsia="vi-VN"/>
        </w:rPr>
      </w:pPr>
    </w:p>
    <w:p w:rsidR="00FE4D46" w:rsidRDefault="00FE4D46" w:rsidP="00FE4D46">
      <w:pPr>
        <w:pStyle w:val="Normal0"/>
      </w:pPr>
    </w:p>
    <w:p w:rsidR="008B3D65" w:rsidRDefault="008B3D65" w:rsidP="00215B25">
      <w:pPr>
        <w:spacing w:before="80" w:after="80" w:line="360" w:lineRule="auto"/>
        <w:ind w:firstLine="567"/>
        <w:contextualSpacing/>
        <w:jc w:val="both"/>
        <w:rPr>
          <w:rFonts w:asciiTheme="majorHAnsi" w:hAnsiTheme="majorHAnsi" w:cstheme="majorHAnsi"/>
          <w:sz w:val="26"/>
          <w:szCs w:val="26"/>
        </w:rPr>
      </w:pPr>
      <w:bookmarkStart w:id="244" w:name="_Hlk110237447"/>
      <w:bookmarkEnd w:id="231"/>
    </w:p>
    <w:p w:rsidR="00FE4D46" w:rsidRPr="00955DF4" w:rsidRDefault="00FE4D46" w:rsidP="00215B25">
      <w:pPr>
        <w:spacing w:before="80" w:after="80" w:line="360" w:lineRule="auto"/>
        <w:ind w:firstLine="567"/>
        <w:contextualSpacing/>
        <w:jc w:val="both"/>
        <w:rPr>
          <w:rFonts w:asciiTheme="majorHAnsi" w:hAnsiTheme="majorHAnsi" w:cstheme="majorHAnsi"/>
          <w:sz w:val="26"/>
          <w:szCs w:val="26"/>
        </w:rPr>
        <w:sectPr w:rsidR="00FE4D46" w:rsidRPr="00955DF4" w:rsidSect="002B33BF">
          <w:headerReference w:type="default" r:id="rId32"/>
          <w:footerReference w:type="default" r:id="rId33"/>
          <w:pgSz w:w="11906" w:h="16838"/>
          <w:pgMar w:top="1134" w:right="1134" w:bottom="1134" w:left="1701" w:header="709" w:footer="709" w:gutter="0"/>
          <w:cols w:space="708"/>
          <w:docGrid w:linePitch="360"/>
        </w:sectPr>
      </w:pPr>
    </w:p>
    <w:p w:rsidR="0031708F" w:rsidRPr="0031708F" w:rsidRDefault="00A35179" w:rsidP="00A35179">
      <w:pPr>
        <w:pStyle w:val="Heading1"/>
      </w:pPr>
      <w:bookmarkStart w:id="245" w:name="_Toc109027774"/>
      <w:bookmarkEnd w:id="244"/>
      <w:r w:rsidRPr="00A35179">
        <w:lastRenderedPageBreak/>
        <w:t xml:space="preserve"> </w:t>
      </w:r>
      <w:r w:rsidR="008B3D65" w:rsidRPr="0031708F">
        <w:t xml:space="preserve"> </w:t>
      </w:r>
      <w:bookmarkStart w:id="246" w:name="_Toc144218586"/>
      <w:r w:rsidR="008B3D65" w:rsidRPr="0031708F">
        <w:t xml:space="preserve">KẾT QUẢ QUAN TRẮC MÔI TRƯỜNG CỦA </w:t>
      </w:r>
      <w:r w:rsidR="007558A4">
        <w:t>CƠ SỞ</w:t>
      </w:r>
      <w:bookmarkEnd w:id="245"/>
      <w:bookmarkEnd w:id="246"/>
    </w:p>
    <w:p w:rsidR="0031708F" w:rsidRPr="0031708F" w:rsidRDefault="0031708F" w:rsidP="00C963CA">
      <w:pPr>
        <w:pStyle w:val="ALV2"/>
      </w:pPr>
      <w:bookmarkStart w:id="247" w:name="_Toc109027775"/>
      <w:bookmarkStart w:id="248" w:name="_Toc144218587"/>
      <w:r w:rsidRPr="0031708F">
        <w:t>1. Kết quả quan trắc môi trường định kỳ đối với nước thải</w:t>
      </w:r>
      <w:bookmarkEnd w:id="247"/>
      <w:bookmarkEnd w:id="248"/>
    </w:p>
    <w:p w:rsidR="00533E62" w:rsidRPr="00A35179" w:rsidRDefault="00A35179" w:rsidP="00A35179">
      <w:pPr>
        <w:pStyle w:val="Caption"/>
      </w:pPr>
      <w:bookmarkStart w:id="249" w:name="_Toc109892538"/>
      <w:r w:rsidRPr="00A35179">
        <w:t xml:space="preserve"> </w:t>
      </w:r>
      <w:bookmarkStart w:id="250" w:name="_Toc144207992"/>
      <w:bookmarkStart w:id="251" w:name="_Toc144216685"/>
      <w:r>
        <w:t xml:space="preserve">Bảng </w:t>
      </w:r>
      <w:fldSimple w:instr=" STYLEREF 1 \s ">
        <w:r w:rsidR="00C535D2">
          <w:rPr>
            <w:noProof/>
          </w:rPr>
          <w:t>5</w:t>
        </w:r>
      </w:fldSimple>
      <w:r w:rsidR="00DB2387">
        <w:t>.</w:t>
      </w:r>
      <w:fldSimple w:instr=" SEQ Bảng \* ARABIC \s 1 ">
        <w:r w:rsidR="00C535D2">
          <w:rPr>
            <w:noProof/>
          </w:rPr>
          <w:t>1</w:t>
        </w:r>
      </w:fldSimple>
      <w:r w:rsidR="00533E62" w:rsidRPr="00533E62">
        <w:t xml:space="preserve"> Kết quả quan trắc định kỳ đối với nước thải năm 202</w:t>
      </w:r>
      <w:bookmarkEnd w:id="249"/>
      <w:r w:rsidRPr="00A35179">
        <w:t>1</w:t>
      </w:r>
      <w:r w:rsidR="00E47A94" w:rsidRPr="00E47A94">
        <w:t>, 2022</w:t>
      </w:r>
      <w:r w:rsidRPr="00A35179">
        <w:t xml:space="preserve"> của Cơ sở</w:t>
      </w:r>
      <w:bookmarkEnd w:id="250"/>
      <w:bookmarkEnd w:id="251"/>
    </w:p>
    <w:tbl>
      <w:tblPr>
        <w:tblStyle w:val="TableGrid"/>
        <w:tblW w:w="15026" w:type="dxa"/>
        <w:tblInd w:w="-176" w:type="dxa"/>
        <w:tblLayout w:type="fixed"/>
        <w:tblLook w:val="04A0" w:firstRow="1" w:lastRow="0" w:firstColumn="1" w:lastColumn="0" w:noHBand="0" w:noVBand="1"/>
      </w:tblPr>
      <w:tblGrid>
        <w:gridCol w:w="700"/>
        <w:gridCol w:w="1268"/>
        <w:gridCol w:w="1577"/>
        <w:gridCol w:w="992"/>
        <w:gridCol w:w="1134"/>
        <w:gridCol w:w="1134"/>
        <w:gridCol w:w="1134"/>
        <w:gridCol w:w="992"/>
        <w:gridCol w:w="992"/>
        <w:gridCol w:w="1134"/>
        <w:gridCol w:w="1134"/>
        <w:gridCol w:w="2835"/>
      </w:tblGrid>
      <w:tr w:rsidR="00E47A94" w:rsidTr="00B05468">
        <w:trPr>
          <w:trHeight w:val="672"/>
        </w:trPr>
        <w:tc>
          <w:tcPr>
            <w:tcW w:w="700" w:type="dxa"/>
            <w:vMerge w:val="restart"/>
          </w:tcPr>
          <w:p w:rsidR="00E47A94" w:rsidRPr="0006616C" w:rsidRDefault="00E47A94" w:rsidP="00B05468">
            <w:pPr>
              <w:spacing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TT</w:t>
            </w:r>
          </w:p>
        </w:tc>
        <w:tc>
          <w:tcPr>
            <w:tcW w:w="1268" w:type="dxa"/>
            <w:vMerge w:val="restart"/>
          </w:tcPr>
          <w:p w:rsidR="00E47A94" w:rsidRPr="0006616C" w:rsidRDefault="00E47A94" w:rsidP="00B05468">
            <w:pPr>
              <w:spacing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Chỉ tiêu</w:t>
            </w:r>
          </w:p>
        </w:tc>
        <w:tc>
          <w:tcPr>
            <w:tcW w:w="1577" w:type="dxa"/>
            <w:vMerge w:val="restart"/>
          </w:tcPr>
          <w:p w:rsidR="00E47A94" w:rsidRPr="0006616C" w:rsidRDefault="00E47A94" w:rsidP="00B05468">
            <w:pPr>
              <w:spacing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Đơn vị tính</w:t>
            </w:r>
          </w:p>
        </w:tc>
        <w:tc>
          <w:tcPr>
            <w:tcW w:w="4394" w:type="dxa"/>
            <w:gridSpan w:val="4"/>
          </w:tcPr>
          <w:p w:rsidR="00E47A94" w:rsidRPr="00B05468" w:rsidRDefault="00E47A94" w:rsidP="00B05468">
            <w:pPr>
              <w:spacing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Kết quả</w:t>
            </w:r>
            <w:r>
              <w:rPr>
                <w:rFonts w:asciiTheme="majorHAnsi" w:hAnsiTheme="majorHAnsi" w:cstheme="majorHAnsi"/>
                <w:b/>
                <w:bCs/>
                <w:sz w:val="26"/>
                <w:szCs w:val="26"/>
              </w:rPr>
              <w:t xml:space="preserve"> quan trắc định kỳ</w:t>
            </w:r>
            <w:r w:rsidRPr="00E47A94">
              <w:rPr>
                <w:rFonts w:asciiTheme="majorHAnsi" w:hAnsiTheme="majorHAnsi" w:cstheme="majorHAnsi"/>
                <w:b/>
                <w:bCs/>
                <w:sz w:val="26"/>
                <w:szCs w:val="26"/>
              </w:rPr>
              <w:t xml:space="preserve"> năm 2021</w:t>
            </w:r>
          </w:p>
        </w:tc>
        <w:tc>
          <w:tcPr>
            <w:tcW w:w="4252" w:type="dxa"/>
            <w:gridSpan w:val="4"/>
          </w:tcPr>
          <w:p w:rsidR="00E47A94" w:rsidRPr="00B05468" w:rsidRDefault="00E47A94" w:rsidP="00B05468">
            <w:pPr>
              <w:spacing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Kết quả</w:t>
            </w:r>
            <w:r>
              <w:rPr>
                <w:rFonts w:asciiTheme="majorHAnsi" w:hAnsiTheme="majorHAnsi" w:cstheme="majorHAnsi"/>
                <w:b/>
                <w:bCs/>
                <w:sz w:val="26"/>
                <w:szCs w:val="26"/>
              </w:rPr>
              <w:t xml:space="preserve"> quan trắc định kỳ năm 202</w:t>
            </w:r>
            <w:r w:rsidRPr="00E47A94">
              <w:rPr>
                <w:rFonts w:asciiTheme="majorHAnsi" w:hAnsiTheme="majorHAnsi" w:cstheme="majorHAnsi"/>
                <w:b/>
                <w:bCs/>
                <w:sz w:val="26"/>
                <w:szCs w:val="26"/>
              </w:rPr>
              <w:t>2</w:t>
            </w:r>
          </w:p>
        </w:tc>
        <w:tc>
          <w:tcPr>
            <w:tcW w:w="2835" w:type="dxa"/>
            <w:vMerge w:val="restart"/>
          </w:tcPr>
          <w:p w:rsidR="00E47A94" w:rsidRPr="0006616C" w:rsidRDefault="00E47A94" w:rsidP="00B05468">
            <w:pPr>
              <w:spacing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QCVN</w:t>
            </w:r>
          </w:p>
          <w:p w:rsidR="00E47A94" w:rsidRPr="0006616C" w:rsidRDefault="00E47A94" w:rsidP="00B05468">
            <w:pPr>
              <w:spacing w:line="360" w:lineRule="auto"/>
              <w:contextualSpacing/>
              <w:jc w:val="center"/>
              <w:rPr>
                <w:rFonts w:asciiTheme="majorHAnsi" w:hAnsiTheme="majorHAnsi" w:cstheme="majorHAnsi"/>
                <w:b/>
                <w:bCs/>
                <w:sz w:val="26"/>
                <w:szCs w:val="26"/>
              </w:rPr>
            </w:pPr>
            <w:r w:rsidRPr="0006616C">
              <w:rPr>
                <w:rFonts w:asciiTheme="majorHAnsi" w:hAnsiTheme="majorHAnsi" w:cstheme="majorHAnsi"/>
                <w:b/>
                <w:bCs/>
                <w:sz w:val="26"/>
                <w:szCs w:val="26"/>
              </w:rPr>
              <w:t>40:2011/BTNMT Cột A</w:t>
            </w:r>
          </w:p>
        </w:tc>
      </w:tr>
      <w:tr w:rsidR="00B05468" w:rsidTr="00B05468">
        <w:trPr>
          <w:trHeight w:val="424"/>
        </w:trPr>
        <w:tc>
          <w:tcPr>
            <w:tcW w:w="700" w:type="dxa"/>
            <w:vMerge/>
          </w:tcPr>
          <w:p w:rsidR="00E47A94" w:rsidRPr="0006616C" w:rsidRDefault="00E47A94" w:rsidP="00B05468">
            <w:pPr>
              <w:spacing w:line="360" w:lineRule="auto"/>
              <w:contextualSpacing/>
              <w:jc w:val="center"/>
              <w:rPr>
                <w:rFonts w:asciiTheme="majorHAnsi" w:hAnsiTheme="majorHAnsi" w:cstheme="majorHAnsi"/>
                <w:b/>
                <w:bCs/>
                <w:sz w:val="26"/>
                <w:szCs w:val="26"/>
              </w:rPr>
            </w:pPr>
          </w:p>
        </w:tc>
        <w:tc>
          <w:tcPr>
            <w:tcW w:w="1268" w:type="dxa"/>
            <w:vMerge/>
          </w:tcPr>
          <w:p w:rsidR="00E47A94" w:rsidRPr="0006616C" w:rsidRDefault="00E47A94" w:rsidP="00B05468">
            <w:pPr>
              <w:spacing w:line="360" w:lineRule="auto"/>
              <w:contextualSpacing/>
              <w:jc w:val="center"/>
              <w:rPr>
                <w:rFonts w:asciiTheme="majorHAnsi" w:hAnsiTheme="majorHAnsi" w:cstheme="majorHAnsi"/>
                <w:b/>
                <w:bCs/>
                <w:sz w:val="26"/>
                <w:szCs w:val="26"/>
              </w:rPr>
            </w:pPr>
          </w:p>
        </w:tc>
        <w:tc>
          <w:tcPr>
            <w:tcW w:w="1577" w:type="dxa"/>
            <w:vMerge/>
          </w:tcPr>
          <w:p w:rsidR="00E47A94" w:rsidRPr="0006616C" w:rsidRDefault="00E47A94" w:rsidP="00B05468">
            <w:pPr>
              <w:spacing w:line="360" w:lineRule="auto"/>
              <w:contextualSpacing/>
              <w:jc w:val="center"/>
              <w:rPr>
                <w:rFonts w:asciiTheme="majorHAnsi" w:hAnsiTheme="majorHAnsi" w:cstheme="majorHAnsi"/>
                <w:b/>
                <w:bCs/>
                <w:sz w:val="26"/>
                <w:szCs w:val="26"/>
              </w:rPr>
            </w:pPr>
          </w:p>
        </w:tc>
        <w:tc>
          <w:tcPr>
            <w:tcW w:w="992" w:type="dxa"/>
          </w:tcPr>
          <w:p w:rsidR="00E47A94" w:rsidRPr="0006616C" w:rsidRDefault="00E47A94" w:rsidP="00B05468">
            <w:pPr>
              <w:spacing w:line="360" w:lineRule="auto"/>
              <w:contextualSpacing/>
              <w:jc w:val="center"/>
              <w:rPr>
                <w:rFonts w:asciiTheme="majorHAnsi" w:hAnsiTheme="majorHAnsi" w:cstheme="majorHAnsi"/>
                <w:b/>
                <w:bCs/>
                <w:sz w:val="26"/>
                <w:szCs w:val="26"/>
              </w:rPr>
            </w:pPr>
            <w:r>
              <w:rPr>
                <w:rFonts w:asciiTheme="majorHAnsi" w:hAnsiTheme="majorHAnsi" w:cstheme="majorHAnsi"/>
                <w:b/>
                <w:bCs/>
                <w:sz w:val="26"/>
                <w:szCs w:val="26"/>
              </w:rPr>
              <w:t>Quý 1</w:t>
            </w:r>
          </w:p>
        </w:tc>
        <w:tc>
          <w:tcPr>
            <w:tcW w:w="1134" w:type="dxa"/>
          </w:tcPr>
          <w:p w:rsidR="00E47A94" w:rsidRPr="0006616C" w:rsidRDefault="00E47A94" w:rsidP="00B05468">
            <w:pPr>
              <w:spacing w:line="360" w:lineRule="auto"/>
              <w:contextualSpacing/>
              <w:jc w:val="center"/>
              <w:rPr>
                <w:rFonts w:asciiTheme="majorHAnsi" w:hAnsiTheme="majorHAnsi" w:cstheme="majorHAnsi"/>
                <w:b/>
                <w:bCs/>
                <w:sz w:val="26"/>
                <w:szCs w:val="26"/>
              </w:rPr>
            </w:pPr>
            <w:r>
              <w:rPr>
                <w:rFonts w:asciiTheme="majorHAnsi" w:hAnsiTheme="majorHAnsi" w:cstheme="majorHAnsi"/>
                <w:b/>
                <w:bCs/>
                <w:sz w:val="26"/>
                <w:szCs w:val="26"/>
              </w:rPr>
              <w:t>Quý 2</w:t>
            </w:r>
          </w:p>
        </w:tc>
        <w:tc>
          <w:tcPr>
            <w:tcW w:w="1134" w:type="dxa"/>
          </w:tcPr>
          <w:p w:rsidR="00E47A94" w:rsidRPr="0006616C" w:rsidRDefault="00E47A94" w:rsidP="00B05468">
            <w:pPr>
              <w:spacing w:line="360" w:lineRule="auto"/>
              <w:contextualSpacing/>
              <w:jc w:val="center"/>
              <w:rPr>
                <w:rFonts w:asciiTheme="majorHAnsi" w:hAnsiTheme="majorHAnsi" w:cstheme="majorHAnsi"/>
                <w:b/>
                <w:bCs/>
                <w:sz w:val="26"/>
                <w:szCs w:val="26"/>
              </w:rPr>
            </w:pPr>
            <w:r>
              <w:rPr>
                <w:rFonts w:asciiTheme="majorHAnsi" w:hAnsiTheme="majorHAnsi" w:cstheme="majorHAnsi"/>
                <w:b/>
                <w:bCs/>
                <w:sz w:val="26"/>
                <w:szCs w:val="26"/>
              </w:rPr>
              <w:t>Quý 3</w:t>
            </w:r>
          </w:p>
        </w:tc>
        <w:tc>
          <w:tcPr>
            <w:tcW w:w="1134" w:type="dxa"/>
          </w:tcPr>
          <w:p w:rsidR="00E47A94" w:rsidRPr="0006616C" w:rsidRDefault="00E47A94" w:rsidP="00B05468">
            <w:pPr>
              <w:spacing w:line="360" w:lineRule="auto"/>
              <w:contextualSpacing/>
              <w:jc w:val="center"/>
              <w:rPr>
                <w:rFonts w:asciiTheme="majorHAnsi" w:hAnsiTheme="majorHAnsi" w:cstheme="majorHAnsi"/>
                <w:b/>
                <w:bCs/>
                <w:sz w:val="26"/>
                <w:szCs w:val="26"/>
              </w:rPr>
            </w:pPr>
            <w:r>
              <w:rPr>
                <w:rFonts w:asciiTheme="majorHAnsi" w:hAnsiTheme="majorHAnsi" w:cstheme="majorHAnsi"/>
                <w:b/>
                <w:bCs/>
                <w:sz w:val="26"/>
                <w:szCs w:val="26"/>
              </w:rPr>
              <w:t>Quý 4</w:t>
            </w:r>
          </w:p>
        </w:tc>
        <w:tc>
          <w:tcPr>
            <w:tcW w:w="992" w:type="dxa"/>
          </w:tcPr>
          <w:p w:rsidR="00E47A94" w:rsidRPr="0006616C" w:rsidRDefault="00E47A94" w:rsidP="00B05468">
            <w:pPr>
              <w:spacing w:line="360" w:lineRule="auto"/>
              <w:contextualSpacing/>
              <w:jc w:val="center"/>
              <w:rPr>
                <w:rFonts w:asciiTheme="majorHAnsi" w:hAnsiTheme="majorHAnsi" w:cstheme="majorHAnsi"/>
                <w:b/>
                <w:bCs/>
                <w:sz w:val="26"/>
                <w:szCs w:val="26"/>
              </w:rPr>
            </w:pPr>
            <w:r>
              <w:rPr>
                <w:rFonts w:asciiTheme="majorHAnsi" w:hAnsiTheme="majorHAnsi" w:cstheme="majorHAnsi"/>
                <w:b/>
                <w:bCs/>
                <w:sz w:val="26"/>
                <w:szCs w:val="26"/>
              </w:rPr>
              <w:t>Quý 1</w:t>
            </w:r>
          </w:p>
        </w:tc>
        <w:tc>
          <w:tcPr>
            <w:tcW w:w="992" w:type="dxa"/>
          </w:tcPr>
          <w:p w:rsidR="00E47A94" w:rsidRPr="0006616C" w:rsidRDefault="00E47A94" w:rsidP="00B05468">
            <w:pPr>
              <w:spacing w:line="360" w:lineRule="auto"/>
              <w:contextualSpacing/>
              <w:jc w:val="center"/>
              <w:rPr>
                <w:rFonts w:asciiTheme="majorHAnsi" w:hAnsiTheme="majorHAnsi" w:cstheme="majorHAnsi"/>
                <w:b/>
                <w:bCs/>
                <w:sz w:val="26"/>
                <w:szCs w:val="26"/>
              </w:rPr>
            </w:pPr>
            <w:r>
              <w:rPr>
                <w:rFonts w:asciiTheme="majorHAnsi" w:hAnsiTheme="majorHAnsi" w:cstheme="majorHAnsi"/>
                <w:b/>
                <w:bCs/>
                <w:sz w:val="26"/>
                <w:szCs w:val="26"/>
              </w:rPr>
              <w:t>Quý 2</w:t>
            </w:r>
          </w:p>
        </w:tc>
        <w:tc>
          <w:tcPr>
            <w:tcW w:w="1134" w:type="dxa"/>
          </w:tcPr>
          <w:p w:rsidR="00E47A94" w:rsidRPr="0006616C" w:rsidRDefault="00E47A94" w:rsidP="00B05468">
            <w:pPr>
              <w:spacing w:line="360" w:lineRule="auto"/>
              <w:contextualSpacing/>
              <w:jc w:val="center"/>
              <w:rPr>
                <w:rFonts w:asciiTheme="majorHAnsi" w:hAnsiTheme="majorHAnsi" w:cstheme="majorHAnsi"/>
                <w:b/>
                <w:bCs/>
                <w:sz w:val="26"/>
                <w:szCs w:val="26"/>
              </w:rPr>
            </w:pPr>
            <w:r>
              <w:rPr>
                <w:rFonts w:asciiTheme="majorHAnsi" w:hAnsiTheme="majorHAnsi" w:cstheme="majorHAnsi"/>
                <w:b/>
                <w:bCs/>
                <w:sz w:val="26"/>
                <w:szCs w:val="26"/>
              </w:rPr>
              <w:t>Quý 3</w:t>
            </w:r>
          </w:p>
        </w:tc>
        <w:tc>
          <w:tcPr>
            <w:tcW w:w="1134" w:type="dxa"/>
          </w:tcPr>
          <w:p w:rsidR="00E47A94" w:rsidRPr="0006616C" w:rsidRDefault="00E47A94" w:rsidP="00B05468">
            <w:pPr>
              <w:spacing w:line="360" w:lineRule="auto"/>
              <w:contextualSpacing/>
              <w:jc w:val="center"/>
              <w:rPr>
                <w:rFonts w:asciiTheme="majorHAnsi" w:hAnsiTheme="majorHAnsi" w:cstheme="majorHAnsi"/>
                <w:b/>
                <w:bCs/>
                <w:sz w:val="26"/>
                <w:szCs w:val="26"/>
              </w:rPr>
            </w:pPr>
            <w:r>
              <w:rPr>
                <w:rFonts w:asciiTheme="majorHAnsi" w:hAnsiTheme="majorHAnsi" w:cstheme="majorHAnsi"/>
                <w:b/>
                <w:bCs/>
                <w:sz w:val="26"/>
                <w:szCs w:val="26"/>
              </w:rPr>
              <w:t>Quý 4</w:t>
            </w:r>
          </w:p>
        </w:tc>
        <w:tc>
          <w:tcPr>
            <w:tcW w:w="2835" w:type="dxa"/>
            <w:vMerge/>
          </w:tcPr>
          <w:p w:rsidR="00E47A94" w:rsidRPr="0006616C" w:rsidRDefault="00E47A94" w:rsidP="00B05468">
            <w:pPr>
              <w:spacing w:line="360" w:lineRule="auto"/>
              <w:contextualSpacing/>
              <w:jc w:val="center"/>
              <w:rPr>
                <w:rFonts w:asciiTheme="majorHAnsi" w:hAnsiTheme="majorHAnsi" w:cstheme="majorHAnsi"/>
                <w:b/>
                <w:bCs/>
                <w:sz w:val="26"/>
                <w:szCs w:val="26"/>
              </w:rPr>
            </w:pPr>
          </w:p>
        </w:tc>
      </w:tr>
      <w:tr w:rsidR="00B05468" w:rsidTr="00B05468">
        <w:trPr>
          <w:trHeight w:val="438"/>
        </w:trPr>
        <w:tc>
          <w:tcPr>
            <w:tcW w:w="700" w:type="dxa"/>
            <w:vAlign w:val="center"/>
          </w:tcPr>
          <w:p w:rsidR="00E47A94" w:rsidRPr="00145F0F" w:rsidRDefault="00E47A94" w:rsidP="00774E0B">
            <w:pPr>
              <w:pStyle w:val="ListParagraph"/>
              <w:numPr>
                <w:ilvl w:val="0"/>
                <w:numId w:val="50"/>
              </w:numPr>
              <w:spacing w:line="360" w:lineRule="auto"/>
              <w:jc w:val="center"/>
              <w:rPr>
                <w:rFonts w:asciiTheme="majorHAnsi" w:hAnsiTheme="majorHAnsi" w:cstheme="majorHAnsi"/>
                <w:sz w:val="26"/>
                <w:szCs w:val="26"/>
              </w:rPr>
            </w:pPr>
          </w:p>
        </w:tc>
        <w:tc>
          <w:tcPr>
            <w:tcW w:w="1268"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pH</w:t>
            </w:r>
          </w:p>
        </w:tc>
        <w:tc>
          <w:tcPr>
            <w:tcW w:w="1577"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w:t>
            </w:r>
          </w:p>
        </w:tc>
        <w:tc>
          <w:tcPr>
            <w:tcW w:w="992"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6,8</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6,7</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7,3</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7,1</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7,5</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6,7</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6,6</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6</w:t>
            </w:r>
          </w:p>
        </w:tc>
        <w:tc>
          <w:tcPr>
            <w:tcW w:w="2835" w:type="dxa"/>
            <w:vAlign w:val="center"/>
          </w:tcPr>
          <w:p w:rsidR="00E47A94" w:rsidRPr="006C6860" w:rsidRDefault="00E47A94" w:rsidP="00B05468">
            <w:pPr>
              <w:spacing w:line="360" w:lineRule="auto"/>
              <w:contextualSpacing/>
              <w:jc w:val="center"/>
              <w:rPr>
                <w:rFonts w:asciiTheme="majorHAnsi" w:hAnsiTheme="majorHAnsi" w:cstheme="majorHAnsi"/>
                <w:b/>
                <w:sz w:val="26"/>
                <w:szCs w:val="26"/>
              </w:rPr>
            </w:pPr>
            <w:r w:rsidRPr="006C6860">
              <w:rPr>
                <w:rFonts w:asciiTheme="majorHAnsi" w:hAnsiTheme="majorHAnsi" w:cstheme="majorHAnsi"/>
                <w:b/>
                <w:sz w:val="26"/>
                <w:szCs w:val="26"/>
              </w:rPr>
              <w:t xml:space="preserve">6 </w:t>
            </w:r>
            <w:r w:rsidR="00B05468" w:rsidRPr="006C6860">
              <w:rPr>
                <w:rFonts w:asciiTheme="majorHAnsi" w:hAnsiTheme="majorHAnsi" w:cstheme="majorHAnsi"/>
                <w:b/>
                <w:sz w:val="26"/>
                <w:szCs w:val="26"/>
              </w:rPr>
              <w:t>–</w:t>
            </w:r>
            <w:r w:rsidRPr="006C6860">
              <w:rPr>
                <w:rFonts w:asciiTheme="majorHAnsi" w:hAnsiTheme="majorHAnsi" w:cstheme="majorHAnsi"/>
                <w:b/>
                <w:sz w:val="26"/>
                <w:szCs w:val="26"/>
              </w:rPr>
              <w:t xml:space="preserve"> 9</w:t>
            </w:r>
          </w:p>
        </w:tc>
      </w:tr>
      <w:tr w:rsidR="00B05468" w:rsidTr="00B05468">
        <w:trPr>
          <w:trHeight w:val="438"/>
        </w:trPr>
        <w:tc>
          <w:tcPr>
            <w:tcW w:w="700" w:type="dxa"/>
            <w:vAlign w:val="center"/>
          </w:tcPr>
          <w:p w:rsidR="00E47A94" w:rsidRPr="00145F0F" w:rsidRDefault="00E47A94" w:rsidP="00774E0B">
            <w:pPr>
              <w:pStyle w:val="ListParagraph"/>
              <w:numPr>
                <w:ilvl w:val="0"/>
                <w:numId w:val="50"/>
              </w:numPr>
              <w:spacing w:line="360" w:lineRule="auto"/>
              <w:jc w:val="center"/>
              <w:rPr>
                <w:rFonts w:asciiTheme="majorHAnsi" w:hAnsiTheme="majorHAnsi" w:cstheme="majorHAnsi"/>
                <w:sz w:val="26"/>
                <w:szCs w:val="26"/>
              </w:rPr>
            </w:pPr>
          </w:p>
        </w:tc>
        <w:tc>
          <w:tcPr>
            <w:tcW w:w="1268"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BOD</w:t>
            </w:r>
            <w:r>
              <w:rPr>
                <w:rFonts w:asciiTheme="majorHAnsi" w:hAnsiTheme="majorHAnsi" w:cstheme="majorHAnsi"/>
                <w:sz w:val="26"/>
                <w:szCs w:val="26"/>
                <w:vertAlign w:val="subscript"/>
              </w:rPr>
              <w:t>5</w:t>
            </w:r>
          </w:p>
        </w:tc>
        <w:tc>
          <w:tcPr>
            <w:tcW w:w="1577"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Mg/L</w:t>
            </w:r>
          </w:p>
        </w:tc>
        <w:tc>
          <w:tcPr>
            <w:tcW w:w="992"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7</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6</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6</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7</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5</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6</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8</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6</w:t>
            </w:r>
          </w:p>
        </w:tc>
        <w:tc>
          <w:tcPr>
            <w:tcW w:w="2835" w:type="dxa"/>
            <w:vAlign w:val="center"/>
          </w:tcPr>
          <w:p w:rsidR="00E47A94" w:rsidRPr="006C6860" w:rsidRDefault="00E47A94" w:rsidP="00B05468">
            <w:pPr>
              <w:spacing w:line="360" w:lineRule="auto"/>
              <w:contextualSpacing/>
              <w:jc w:val="center"/>
              <w:rPr>
                <w:rFonts w:asciiTheme="majorHAnsi" w:hAnsiTheme="majorHAnsi" w:cstheme="majorHAnsi"/>
                <w:b/>
                <w:sz w:val="26"/>
                <w:szCs w:val="26"/>
              </w:rPr>
            </w:pPr>
            <w:r w:rsidRPr="006C6860">
              <w:rPr>
                <w:rFonts w:asciiTheme="majorHAnsi" w:hAnsiTheme="majorHAnsi" w:cstheme="majorHAnsi"/>
                <w:b/>
                <w:sz w:val="26"/>
                <w:szCs w:val="26"/>
              </w:rPr>
              <w:t>29,7</w:t>
            </w:r>
          </w:p>
        </w:tc>
      </w:tr>
      <w:tr w:rsidR="00B05468" w:rsidTr="00B05468">
        <w:trPr>
          <w:trHeight w:val="419"/>
        </w:trPr>
        <w:tc>
          <w:tcPr>
            <w:tcW w:w="700" w:type="dxa"/>
            <w:vAlign w:val="center"/>
          </w:tcPr>
          <w:p w:rsidR="00E47A94" w:rsidRPr="00145F0F" w:rsidRDefault="00E47A94" w:rsidP="00774E0B">
            <w:pPr>
              <w:pStyle w:val="ListParagraph"/>
              <w:numPr>
                <w:ilvl w:val="0"/>
                <w:numId w:val="50"/>
              </w:numPr>
              <w:spacing w:line="360" w:lineRule="auto"/>
              <w:jc w:val="center"/>
              <w:rPr>
                <w:rFonts w:asciiTheme="majorHAnsi" w:hAnsiTheme="majorHAnsi" w:cstheme="majorHAnsi"/>
                <w:sz w:val="26"/>
                <w:szCs w:val="26"/>
              </w:rPr>
            </w:pPr>
          </w:p>
        </w:tc>
        <w:tc>
          <w:tcPr>
            <w:tcW w:w="1268"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COD</w:t>
            </w:r>
          </w:p>
        </w:tc>
        <w:tc>
          <w:tcPr>
            <w:tcW w:w="1577"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Mg /L</w:t>
            </w:r>
          </w:p>
        </w:tc>
        <w:tc>
          <w:tcPr>
            <w:tcW w:w="992"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13</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13</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13</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13</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13</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13</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18</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13</w:t>
            </w:r>
          </w:p>
        </w:tc>
        <w:tc>
          <w:tcPr>
            <w:tcW w:w="2835" w:type="dxa"/>
            <w:vAlign w:val="center"/>
          </w:tcPr>
          <w:p w:rsidR="00E47A94" w:rsidRPr="006C6860" w:rsidRDefault="00E47A94" w:rsidP="00B05468">
            <w:pPr>
              <w:spacing w:line="360" w:lineRule="auto"/>
              <w:contextualSpacing/>
              <w:jc w:val="center"/>
              <w:rPr>
                <w:rFonts w:asciiTheme="majorHAnsi" w:hAnsiTheme="majorHAnsi" w:cstheme="majorHAnsi"/>
                <w:b/>
                <w:sz w:val="26"/>
                <w:szCs w:val="26"/>
              </w:rPr>
            </w:pPr>
            <w:r w:rsidRPr="006C6860">
              <w:rPr>
                <w:rFonts w:asciiTheme="majorHAnsi" w:hAnsiTheme="majorHAnsi" w:cstheme="majorHAnsi"/>
                <w:b/>
                <w:sz w:val="26"/>
                <w:szCs w:val="26"/>
              </w:rPr>
              <w:t>74,25</w:t>
            </w:r>
          </w:p>
        </w:tc>
      </w:tr>
      <w:tr w:rsidR="00B05468" w:rsidTr="00B05468">
        <w:trPr>
          <w:trHeight w:val="497"/>
        </w:trPr>
        <w:tc>
          <w:tcPr>
            <w:tcW w:w="700" w:type="dxa"/>
            <w:vAlign w:val="center"/>
          </w:tcPr>
          <w:p w:rsidR="00E47A94" w:rsidRPr="00145F0F" w:rsidRDefault="00E47A94" w:rsidP="00774E0B">
            <w:pPr>
              <w:pStyle w:val="ListParagraph"/>
              <w:numPr>
                <w:ilvl w:val="0"/>
                <w:numId w:val="50"/>
              </w:numPr>
              <w:spacing w:line="360" w:lineRule="auto"/>
              <w:jc w:val="center"/>
              <w:rPr>
                <w:rFonts w:asciiTheme="majorHAnsi" w:hAnsiTheme="majorHAnsi" w:cstheme="majorHAnsi"/>
                <w:sz w:val="26"/>
                <w:szCs w:val="26"/>
              </w:rPr>
            </w:pPr>
          </w:p>
        </w:tc>
        <w:tc>
          <w:tcPr>
            <w:tcW w:w="1268"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TSS</w:t>
            </w:r>
          </w:p>
        </w:tc>
        <w:tc>
          <w:tcPr>
            <w:tcW w:w="1577"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Mg/L</w:t>
            </w:r>
          </w:p>
        </w:tc>
        <w:tc>
          <w:tcPr>
            <w:tcW w:w="992"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6</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6</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6</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8</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6</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5</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9</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5</w:t>
            </w:r>
          </w:p>
        </w:tc>
        <w:tc>
          <w:tcPr>
            <w:tcW w:w="2835" w:type="dxa"/>
            <w:vAlign w:val="center"/>
          </w:tcPr>
          <w:p w:rsidR="00E47A94" w:rsidRPr="006C6860" w:rsidRDefault="00E47A94" w:rsidP="00B05468">
            <w:pPr>
              <w:spacing w:line="360" w:lineRule="auto"/>
              <w:contextualSpacing/>
              <w:jc w:val="center"/>
              <w:rPr>
                <w:rFonts w:asciiTheme="majorHAnsi" w:hAnsiTheme="majorHAnsi" w:cstheme="majorHAnsi"/>
                <w:b/>
                <w:sz w:val="26"/>
                <w:szCs w:val="26"/>
              </w:rPr>
            </w:pPr>
            <w:r w:rsidRPr="006C6860">
              <w:rPr>
                <w:rFonts w:asciiTheme="majorHAnsi" w:hAnsiTheme="majorHAnsi" w:cstheme="majorHAnsi"/>
                <w:b/>
                <w:sz w:val="26"/>
                <w:szCs w:val="26"/>
              </w:rPr>
              <w:t>49,5</w:t>
            </w:r>
          </w:p>
        </w:tc>
      </w:tr>
      <w:tr w:rsidR="00B05468" w:rsidTr="00B05468">
        <w:trPr>
          <w:trHeight w:val="438"/>
        </w:trPr>
        <w:tc>
          <w:tcPr>
            <w:tcW w:w="700" w:type="dxa"/>
            <w:vAlign w:val="center"/>
          </w:tcPr>
          <w:p w:rsidR="00E47A94" w:rsidRPr="00145F0F" w:rsidRDefault="00E47A94" w:rsidP="00774E0B">
            <w:pPr>
              <w:pStyle w:val="ListParagraph"/>
              <w:numPr>
                <w:ilvl w:val="0"/>
                <w:numId w:val="50"/>
              </w:numPr>
              <w:spacing w:line="360" w:lineRule="auto"/>
              <w:jc w:val="center"/>
              <w:rPr>
                <w:rFonts w:asciiTheme="majorHAnsi" w:hAnsiTheme="majorHAnsi" w:cstheme="majorHAnsi"/>
                <w:sz w:val="26"/>
                <w:szCs w:val="26"/>
              </w:rPr>
            </w:pPr>
          </w:p>
        </w:tc>
        <w:tc>
          <w:tcPr>
            <w:tcW w:w="1268" w:type="dxa"/>
            <w:vAlign w:val="center"/>
          </w:tcPr>
          <w:p w:rsidR="00E47A94" w:rsidRPr="00145F0F"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Amoni</w:t>
            </w:r>
          </w:p>
        </w:tc>
        <w:tc>
          <w:tcPr>
            <w:tcW w:w="1577"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Mg/L</w:t>
            </w:r>
          </w:p>
        </w:tc>
        <w:tc>
          <w:tcPr>
            <w:tcW w:w="992"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1,26</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0,21</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0,14</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2,8</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1,33</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0,98</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1,75</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3,64</w:t>
            </w:r>
          </w:p>
        </w:tc>
        <w:tc>
          <w:tcPr>
            <w:tcW w:w="2835" w:type="dxa"/>
            <w:vAlign w:val="center"/>
          </w:tcPr>
          <w:p w:rsidR="00E47A94" w:rsidRPr="006C6860" w:rsidRDefault="00E47A94" w:rsidP="00B05468">
            <w:pPr>
              <w:spacing w:line="360" w:lineRule="auto"/>
              <w:contextualSpacing/>
              <w:jc w:val="center"/>
              <w:rPr>
                <w:rFonts w:asciiTheme="majorHAnsi" w:hAnsiTheme="majorHAnsi" w:cstheme="majorHAnsi"/>
                <w:b/>
                <w:sz w:val="26"/>
                <w:szCs w:val="26"/>
              </w:rPr>
            </w:pPr>
            <w:r w:rsidRPr="006C6860">
              <w:rPr>
                <w:rFonts w:asciiTheme="majorHAnsi" w:hAnsiTheme="majorHAnsi" w:cstheme="majorHAnsi"/>
                <w:b/>
                <w:sz w:val="26"/>
                <w:szCs w:val="26"/>
              </w:rPr>
              <w:t>4,95</w:t>
            </w:r>
          </w:p>
        </w:tc>
      </w:tr>
      <w:tr w:rsidR="00B05468" w:rsidTr="00B05468">
        <w:trPr>
          <w:trHeight w:val="419"/>
        </w:trPr>
        <w:tc>
          <w:tcPr>
            <w:tcW w:w="700" w:type="dxa"/>
            <w:vAlign w:val="center"/>
          </w:tcPr>
          <w:p w:rsidR="00E47A94" w:rsidRPr="00145F0F" w:rsidRDefault="00E47A94" w:rsidP="00774E0B">
            <w:pPr>
              <w:pStyle w:val="ListParagraph"/>
              <w:numPr>
                <w:ilvl w:val="0"/>
                <w:numId w:val="50"/>
              </w:numPr>
              <w:spacing w:line="360" w:lineRule="auto"/>
              <w:jc w:val="center"/>
              <w:rPr>
                <w:rFonts w:asciiTheme="majorHAnsi" w:hAnsiTheme="majorHAnsi" w:cstheme="majorHAnsi"/>
                <w:sz w:val="26"/>
                <w:szCs w:val="26"/>
              </w:rPr>
            </w:pPr>
          </w:p>
        </w:tc>
        <w:tc>
          <w:tcPr>
            <w:tcW w:w="1268" w:type="dxa"/>
            <w:vAlign w:val="center"/>
          </w:tcPr>
          <w:p w:rsidR="00E47A94" w:rsidRPr="00145F0F" w:rsidRDefault="00E47A94" w:rsidP="00B05468">
            <w:pPr>
              <w:spacing w:line="360" w:lineRule="auto"/>
              <w:contextualSpacing/>
              <w:jc w:val="center"/>
              <w:rPr>
                <w:rFonts w:asciiTheme="majorHAnsi" w:hAnsiTheme="majorHAnsi" w:cstheme="majorHAnsi"/>
                <w:sz w:val="26"/>
                <w:szCs w:val="26"/>
                <w:vertAlign w:val="subscript"/>
              </w:rPr>
            </w:pPr>
            <w:r>
              <w:rPr>
                <w:rFonts w:asciiTheme="majorHAnsi" w:hAnsiTheme="majorHAnsi" w:cstheme="majorHAnsi"/>
                <w:sz w:val="26"/>
                <w:szCs w:val="26"/>
              </w:rPr>
              <w:t>Tổng N</w:t>
            </w:r>
          </w:p>
        </w:tc>
        <w:tc>
          <w:tcPr>
            <w:tcW w:w="1577"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Mg/L</w:t>
            </w:r>
          </w:p>
        </w:tc>
        <w:tc>
          <w:tcPr>
            <w:tcW w:w="992"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4,2</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5,6</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8,4</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5,3</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6,4</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14,3</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9,5</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16,8</w:t>
            </w:r>
          </w:p>
        </w:tc>
        <w:tc>
          <w:tcPr>
            <w:tcW w:w="2835" w:type="dxa"/>
            <w:vAlign w:val="center"/>
          </w:tcPr>
          <w:p w:rsidR="00E47A94" w:rsidRPr="006C6860" w:rsidRDefault="00E47A94" w:rsidP="00B05468">
            <w:pPr>
              <w:spacing w:line="360" w:lineRule="auto"/>
              <w:contextualSpacing/>
              <w:jc w:val="center"/>
              <w:rPr>
                <w:rFonts w:asciiTheme="majorHAnsi" w:hAnsiTheme="majorHAnsi" w:cstheme="majorHAnsi"/>
                <w:b/>
                <w:sz w:val="26"/>
                <w:szCs w:val="26"/>
              </w:rPr>
            </w:pPr>
            <w:r w:rsidRPr="006C6860">
              <w:rPr>
                <w:rFonts w:asciiTheme="majorHAnsi" w:hAnsiTheme="majorHAnsi" w:cstheme="majorHAnsi"/>
                <w:b/>
                <w:sz w:val="26"/>
                <w:szCs w:val="26"/>
              </w:rPr>
              <w:t>19,8</w:t>
            </w:r>
          </w:p>
        </w:tc>
      </w:tr>
      <w:tr w:rsidR="00B05468" w:rsidTr="00B05468">
        <w:trPr>
          <w:trHeight w:val="438"/>
        </w:trPr>
        <w:tc>
          <w:tcPr>
            <w:tcW w:w="700" w:type="dxa"/>
            <w:vAlign w:val="center"/>
          </w:tcPr>
          <w:p w:rsidR="00E47A94" w:rsidRPr="00145F0F" w:rsidRDefault="00E47A94" w:rsidP="00774E0B">
            <w:pPr>
              <w:pStyle w:val="ListParagraph"/>
              <w:numPr>
                <w:ilvl w:val="0"/>
                <w:numId w:val="50"/>
              </w:numPr>
              <w:spacing w:line="360" w:lineRule="auto"/>
              <w:jc w:val="center"/>
              <w:rPr>
                <w:rFonts w:asciiTheme="majorHAnsi" w:hAnsiTheme="majorHAnsi" w:cstheme="majorHAnsi"/>
                <w:sz w:val="26"/>
                <w:szCs w:val="26"/>
              </w:rPr>
            </w:pPr>
          </w:p>
        </w:tc>
        <w:tc>
          <w:tcPr>
            <w:tcW w:w="1268"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Tổng P</w:t>
            </w:r>
          </w:p>
        </w:tc>
        <w:tc>
          <w:tcPr>
            <w:tcW w:w="1577"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Mg/L</w:t>
            </w:r>
          </w:p>
        </w:tc>
        <w:tc>
          <w:tcPr>
            <w:tcW w:w="992"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0.96</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3,37</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1,5</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1,83</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2,02</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0,85</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1,65</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1,22</w:t>
            </w:r>
          </w:p>
        </w:tc>
        <w:tc>
          <w:tcPr>
            <w:tcW w:w="2835" w:type="dxa"/>
            <w:vAlign w:val="center"/>
          </w:tcPr>
          <w:p w:rsidR="00E47A94" w:rsidRPr="006C6860" w:rsidRDefault="00E47A94" w:rsidP="00B05468">
            <w:pPr>
              <w:spacing w:line="360" w:lineRule="auto"/>
              <w:contextualSpacing/>
              <w:jc w:val="center"/>
              <w:rPr>
                <w:rFonts w:asciiTheme="majorHAnsi" w:hAnsiTheme="majorHAnsi" w:cstheme="majorHAnsi"/>
                <w:b/>
                <w:sz w:val="26"/>
                <w:szCs w:val="26"/>
              </w:rPr>
            </w:pPr>
            <w:r w:rsidRPr="006C6860">
              <w:rPr>
                <w:rFonts w:asciiTheme="majorHAnsi" w:hAnsiTheme="majorHAnsi" w:cstheme="majorHAnsi"/>
                <w:b/>
                <w:sz w:val="26"/>
                <w:szCs w:val="26"/>
              </w:rPr>
              <w:t>3,96</w:t>
            </w:r>
          </w:p>
        </w:tc>
      </w:tr>
      <w:tr w:rsidR="00B05468" w:rsidTr="00B05468">
        <w:trPr>
          <w:trHeight w:val="438"/>
        </w:trPr>
        <w:tc>
          <w:tcPr>
            <w:tcW w:w="700" w:type="dxa"/>
            <w:vAlign w:val="center"/>
          </w:tcPr>
          <w:p w:rsidR="00E47A94" w:rsidRPr="00145F0F" w:rsidRDefault="00E47A94" w:rsidP="00774E0B">
            <w:pPr>
              <w:pStyle w:val="ListParagraph"/>
              <w:numPr>
                <w:ilvl w:val="0"/>
                <w:numId w:val="50"/>
              </w:numPr>
              <w:spacing w:line="360" w:lineRule="auto"/>
              <w:jc w:val="center"/>
              <w:rPr>
                <w:rFonts w:asciiTheme="majorHAnsi" w:hAnsiTheme="majorHAnsi" w:cstheme="majorHAnsi"/>
                <w:sz w:val="26"/>
                <w:szCs w:val="26"/>
              </w:rPr>
            </w:pPr>
          </w:p>
        </w:tc>
        <w:tc>
          <w:tcPr>
            <w:tcW w:w="1268"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Coliform</w:t>
            </w:r>
          </w:p>
        </w:tc>
        <w:tc>
          <w:tcPr>
            <w:tcW w:w="1577" w:type="dxa"/>
            <w:vAlign w:val="center"/>
          </w:tcPr>
          <w:p w:rsidR="00E47A94" w:rsidRDefault="00B05468"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MNP/100</w:t>
            </w:r>
            <w:r w:rsidR="00E47A94">
              <w:rPr>
                <w:rFonts w:asciiTheme="majorHAnsi" w:hAnsiTheme="majorHAnsi" w:cstheme="majorHAnsi"/>
                <w:sz w:val="26"/>
                <w:szCs w:val="26"/>
              </w:rPr>
              <w:t>ml</w:t>
            </w:r>
          </w:p>
        </w:tc>
        <w:tc>
          <w:tcPr>
            <w:tcW w:w="992"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230</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280</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230</w:t>
            </w:r>
          </w:p>
        </w:tc>
        <w:tc>
          <w:tcPr>
            <w:tcW w:w="1134" w:type="dxa"/>
            <w:vAlign w:val="center"/>
          </w:tcPr>
          <w:p w:rsidR="00E47A94" w:rsidRDefault="00E47A94" w:rsidP="00B05468">
            <w:pPr>
              <w:spacing w:line="360" w:lineRule="auto"/>
              <w:contextualSpacing/>
              <w:jc w:val="center"/>
              <w:rPr>
                <w:rFonts w:asciiTheme="majorHAnsi" w:hAnsiTheme="majorHAnsi" w:cstheme="majorHAnsi"/>
                <w:sz w:val="26"/>
                <w:szCs w:val="26"/>
              </w:rPr>
            </w:pPr>
            <w:r>
              <w:rPr>
                <w:rFonts w:asciiTheme="majorHAnsi" w:hAnsiTheme="majorHAnsi" w:cstheme="majorHAnsi"/>
                <w:sz w:val="26"/>
                <w:szCs w:val="26"/>
              </w:rPr>
              <w:t>150</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150</w:t>
            </w:r>
          </w:p>
        </w:tc>
        <w:tc>
          <w:tcPr>
            <w:tcW w:w="992"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750</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390</w:t>
            </w:r>
          </w:p>
        </w:tc>
        <w:tc>
          <w:tcPr>
            <w:tcW w:w="1134" w:type="dxa"/>
            <w:vAlign w:val="center"/>
          </w:tcPr>
          <w:p w:rsidR="00E47A94" w:rsidRPr="00315BD4" w:rsidRDefault="00315BD4" w:rsidP="00B05468">
            <w:pPr>
              <w:spacing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75</w:t>
            </w:r>
          </w:p>
        </w:tc>
        <w:tc>
          <w:tcPr>
            <w:tcW w:w="2835" w:type="dxa"/>
            <w:vAlign w:val="center"/>
          </w:tcPr>
          <w:p w:rsidR="00E47A94" w:rsidRPr="006C6860" w:rsidRDefault="00E47A94" w:rsidP="00B05468">
            <w:pPr>
              <w:spacing w:line="360" w:lineRule="auto"/>
              <w:contextualSpacing/>
              <w:jc w:val="center"/>
              <w:rPr>
                <w:rFonts w:asciiTheme="majorHAnsi" w:hAnsiTheme="majorHAnsi" w:cstheme="majorHAnsi"/>
                <w:b/>
                <w:sz w:val="26"/>
                <w:szCs w:val="26"/>
              </w:rPr>
            </w:pPr>
            <w:r w:rsidRPr="006C6860">
              <w:rPr>
                <w:rFonts w:asciiTheme="majorHAnsi" w:hAnsiTheme="majorHAnsi" w:cstheme="majorHAnsi"/>
                <w:b/>
                <w:sz w:val="26"/>
                <w:szCs w:val="26"/>
              </w:rPr>
              <w:t>3.000</w:t>
            </w:r>
          </w:p>
        </w:tc>
      </w:tr>
    </w:tbl>
    <w:p w:rsidR="00DC714E" w:rsidRPr="00B05468" w:rsidRDefault="001F6A83" w:rsidP="00B05468">
      <w:pPr>
        <w:spacing w:before="80" w:after="80" w:line="360" w:lineRule="auto"/>
        <w:jc w:val="right"/>
        <w:rPr>
          <w:rFonts w:asciiTheme="majorHAnsi" w:hAnsiTheme="majorHAnsi" w:cstheme="majorHAnsi"/>
          <w:i/>
          <w:iCs/>
          <w:color w:val="000000" w:themeColor="text1"/>
          <w:sz w:val="26"/>
          <w:szCs w:val="26"/>
        </w:rPr>
      </w:pPr>
      <w:r w:rsidRPr="007F428B">
        <w:rPr>
          <w:rFonts w:asciiTheme="majorHAnsi" w:hAnsiTheme="majorHAnsi" w:cstheme="majorHAnsi"/>
          <w:i/>
          <w:iCs/>
          <w:color w:val="000000" w:themeColor="text1"/>
          <w:sz w:val="26"/>
          <w:szCs w:val="26"/>
        </w:rPr>
        <w:t xml:space="preserve">(Nguồn: </w:t>
      </w:r>
      <w:r>
        <w:rPr>
          <w:rFonts w:asciiTheme="majorHAnsi" w:hAnsiTheme="majorHAnsi" w:cstheme="majorHAnsi"/>
          <w:i/>
          <w:iCs/>
          <w:color w:val="000000" w:themeColor="text1"/>
          <w:sz w:val="26"/>
          <w:szCs w:val="26"/>
        </w:rPr>
        <w:t>Trung tâm Quan trắc - Kỹ thuật Tài nguyên và Môi trường tỉnh Bình Dương BREM</w:t>
      </w:r>
      <w:r w:rsidR="00B05468">
        <w:rPr>
          <w:rFonts w:asciiTheme="majorHAnsi" w:hAnsiTheme="majorHAnsi" w:cstheme="majorHAnsi"/>
          <w:i/>
          <w:iCs/>
          <w:color w:val="000000" w:themeColor="text1"/>
          <w:sz w:val="26"/>
          <w:szCs w:val="26"/>
        </w:rPr>
        <w:t>)</w:t>
      </w:r>
    </w:p>
    <w:p w:rsidR="00533E62" w:rsidRPr="009C376B" w:rsidRDefault="00533E62" w:rsidP="00533E62">
      <w:pPr>
        <w:rPr>
          <w:rFonts w:ascii="Times New Roman" w:eastAsiaTheme="minorEastAsia" w:hAnsi="Times New Roman" w:cs="Times New Roman"/>
          <w:noProof/>
          <w:sz w:val="26"/>
          <w:szCs w:val="26"/>
        </w:rPr>
      </w:pPr>
      <w:r w:rsidRPr="00276162">
        <w:rPr>
          <w:rFonts w:asciiTheme="majorHAnsi" w:hAnsiTheme="majorHAnsi" w:cstheme="majorHAnsi"/>
          <w:b/>
          <w:bCs/>
          <w:sz w:val="26"/>
          <w:szCs w:val="26"/>
        </w:rPr>
        <w:t>Nhận xét:</w:t>
      </w:r>
    </w:p>
    <w:p w:rsidR="00B05468" w:rsidRPr="00B05468" w:rsidRDefault="00533E62" w:rsidP="00820172">
      <w:pPr>
        <w:spacing w:before="80" w:after="80" w:line="360" w:lineRule="auto"/>
        <w:ind w:firstLine="567"/>
        <w:jc w:val="both"/>
        <w:textAlignment w:val="center"/>
        <w:rPr>
          <w:rFonts w:asciiTheme="majorHAnsi" w:hAnsiTheme="majorHAnsi" w:cstheme="majorHAnsi"/>
          <w:sz w:val="26"/>
          <w:szCs w:val="26"/>
        </w:rPr>
      </w:pPr>
      <w:r>
        <w:rPr>
          <w:rFonts w:asciiTheme="majorHAnsi" w:hAnsiTheme="majorHAnsi" w:cstheme="majorHAnsi"/>
          <w:sz w:val="26"/>
          <w:szCs w:val="26"/>
        </w:rPr>
        <w:t xml:space="preserve">Qua kết quan trắc môi trường định kỳ đối với nước thải của </w:t>
      </w:r>
      <w:r w:rsidR="007558A4">
        <w:rPr>
          <w:rFonts w:asciiTheme="majorHAnsi" w:hAnsiTheme="majorHAnsi" w:cstheme="majorHAnsi"/>
          <w:sz w:val="26"/>
          <w:szCs w:val="26"/>
        </w:rPr>
        <w:t>Cơ sở</w:t>
      </w:r>
      <w:r>
        <w:rPr>
          <w:rFonts w:asciiTheme="majorHAnsi" w:hAnsiTheme="majorHAnsi" w:cstheme="majorHAnsi"/>
          <w:sz w:val="26"/>
          <w:szCs w:val="26"/>
        </w:rPr>
        <w:t xml:space="preserve"> qua 2 năm 202</w:t>
      </w:r>
      <w:r w:rsidR="00315BD4" w:rsidRPr="00315BD4">
        <w:rPr>
          <w:rFonts w:asciiTheme="majorHAnsi" w:hAnsiTheme="majorHAnsi" w:cstheme="majorHAnsi"/>
          <w:sz w:val="26"/>
          <w:szCs w:val="26"/>
        </w:rPr>
        <w:t>1</w:t>
      </w:r>
      <w:r>
        <w:rPr>
          <w:rFonts w:asciiTheme="majorHAnsi" w:hAnsiTheme="majorHAnsi" w:cstheme="majorHAnsi"/>
          <w:sz w:val="26"/>
          <w:szCs w:val="26"/>
        </w:rPr>
        <w:t xml:space="preserve"> và 202</w:t>
      </w:r>
      <w:r w:rsidR="00315BD4" w:rsidRPr="00315BD4">
        <w:rPr>
          <w:rFonts w:asciiTheme="majorHAnsi" w:hAnsiTheme="majorHAnsi" w:cstheme="majorHAnsi"/>
          <w:sz w:val="26"/>
          <w:szCs w:val="26"/>
        </w:rPr>
        <w:t>2</w:t>
      </w:r>
      <w:r>
        <w:rPr>
          <w:rFonts w:asciiTheme="majorHAnsi" w:hAnsiTheme="majorHAnsi" w:cstheme="majorHAnsi"/>
          <w:sz w:val="26"/>
          <w:szCs w:val="26"/>
        </w:rPr>
        <w:t xml:space="preserve"> được Trung tâm Quan trắc – Kỹ thuậ</w:t>
      </w:r>
      <w:r w:rsidR="00315BD4">
        <w:rPr>
          <w:rFonts w:asciiTheme="majorHAnsi" w:hAnsiTheme="majorHAnsi" w:cstheme="majorHAnsi"/>
          <w:sz w:val="26"/>
          <w:szCs w:val="26"/>
        </w:rPr>
        <w:t xml:space="preserve">t </w:t>
      </w:r>
      <w:r w:rsidR="00315BD4" w:rsidRPr="00315BD4">
        <w:rPr>
          <w:rFonts w:asciiTheme="majorHAnsi" w:hAnsiTheme="majorHAnsi" w:cstheme="majorHAnsi"/>
          <w:sz w:val="26"/>
          <w:szCs w:val="26"/>
        </w:rPr>
        <w:t>T</w:t>
      </w:r>
      <w:r>
        <w:rPr>
          <w:rFonts w:asciiTheme="majorHAnsi" w:hAnsiTheme="majorHAnsi" w:cstheme="majorHAnsi"/>
          <w:sz w:val="26"/>
          <w:szCs w:val="26"/>
        </w:rPr>
        <w:t xml:space="preserve">ài nguyên và </w:t>
      </w:r>
      <w:r w:rsidR="00315BD4" w:rsidRPr="00315BD4">
        <w:rPr>
          <w:rFonts w:asciiTheme="majorHAnsi" w:hAnsiTheme="majorHAnsi" w:cstheme="majorHAnsi"/>
          <w:sz w:val="26"/>
          <w:szCs w:val="26"/>
        </w:rPr>
        <w:t>M</w:t>
      </w:r>
      <w:r>
        <w:rPr>
          <w:rFonts w:asciiTheme="majorHAnsi" w:hAnsiTheme="majorHAnsi" w:cstheme="majorHAnsi"/>
          <w:sz w:val="26"/>
          <w:szCs w:val="26"/>
        </w:rPr>
        <w:t xml:space="preserve">ôi trường tỉnh Bình Dương </w:t>
      </w:r>
      <w:r w:rsidR="00315BD4" w:rsidRPr="00315BD4">
        <w:rPr>
          <w:rFonts w:asciiTheme="majorHAnsi" w:hAnsiTheme="majorHAnsi" w:cstheme="majorHAnsi"/>
          <w:sz w:val="26"/>
          <w:szCs w:val="26"/>
        </w:rPr>
        <w:t xml:space="preserve">- </w:t>
      </w:r>
      <w:r>
        <w:rPr>
          <w:rFonts w:asciiTheme="majorHAnsi" w:hAnsiTheme="majorHAnsi" w:cstheme="majorHAnsi"/>
          <w:sz w:val="26"/>
          <w:szCs w:val="26"/>
        </w:rPr>
        <w:t xml:space="preserve">BREM với tần suất 3 tháng/1 lần. Kết quả quan trắc cho thấy các chi tiêu của nước thải sau xử lý đều nằm trong giới hạn cho phép của QCVN </w:t>
      </w:r>
      <w:r w:rsidR="002F1C94">
        <w:rPr>
          <w:rFonts w:asciiTheme="majorHAnsi" w:hAnsiTheme="majorHAnsi" w:cstheme="majorHAnsi"/>
          <w:sz w:val="26"/>
          <w:szCs w:val="26"/>
        </w:rPr>
        <w:t>40</w:t>
      </w:r>
      <w:r>
        <w:rPr>
          <w:rFonts w:asciiTheme="majorHAnsi" w:hAnsiTheme="majorHAnsi" w:cstheme="majorHAnsi"/>
          <w:sz w:val="26"/>
          <w:szCs w:val="26"/>
        </w:rPr>
        <w:t>:2011/BTNMT Cột A. Qua đó cho thấy HTLX</w:t>
      </w:r>
      <w:r w:rsidR="00315BD4" w:rsidRPr="00315BD4">
        <w:rPr>
          <w:rFonts w:asciiTheme="majorHAnsi" w:hAnsiTheme="majorHAnsi" w:cstheme="majorHAnsi"/>
          <w:sz w:val="26"/>
          <w:szCs w:val="26"/>
        </w:rPr>
        <w:t xml:space="preserve"> nước thải</w:t>
      </w:r>
      <w:r>
        <w:rPr>
          <w:rFonts w:asciiTheme="majorHAnsi" w:hAnsiTheme="majorHAnsi" w:cstheme="majorHAnsi"/>
          <w:sz w:val="26"/>
          <w:szCs w:val="26"/>
        </w:rPr>
        <w:t xml:space="preserve"> của </w:t>
      </w:r>
      <w:r w:rsidR="007558A4">
        <w:rPr>
          <w:rFonts w:asciiTheme="majorHAnsi" w:hAnsiTheme="majorHAnsi" w:cstheme="majorHAnsi"/>
          <w:sz w:val="26"/>
          <w:szCs w:val="26"/>
        </w:rPr>
        <w:t>Cơ sở</w:t>
      </w:r>
      <w:r>
        <w:rPr>
          <w:rFonts w:asciiTheme="majorHAnsi" w:hAnsiTheme="majorHAnsi" w:cstheme="majorHAnsi"/>
          <w:sz w:val="26"/>
          <w:szCs w:val="26"/>
        </w:rPr>
        <w:t xml:space="preserve"> đang hoạt động hiệu </w:t>
      </w:r>
      <w:r>
        <w:rPr>
          <w:rFonts w:asciiTheme="majorHAnsi" w:hAnsiTheme="majorHAnsi" w:cstheme="majorHAnsi"/>
          <w:sz w:val="26"/>
          <w:szCs w:val="26"/>
        </w:rPr>
        <w:lastRenderedPageBreak/>
        <w:t xml:space="preserve">quả, </w:t>
      </w:r>
      <w:r w:rsidR="007558A4">
        <w:rPr>
          <w:rFonts w:asciiTheme="majorHAnsi" w:hAnsiTheme="majorHAnsi" w:cstheme="majorHAnsi"/>
          <w:sz w:val="26"/>
          <w:szCs w:val="26"/>
        </w:rPr>
        <w:t>Cơ sở</w:t>
      </w:r>
      <w:r>
        <w:rPr>
          <w:rFonts w:asciiTheme="majorHAnsi" w:hAnsiTheme="majorHAnsi" w:cstheme="majorHAnsi"/>
          <w:sz w:val="26"/>
          <w:szCs w:val="26"/>
        </w:rPr>
        <w:t xml:space="preserve"> sẽ tiếp tục vận hành, bảo dưỡng, báo trì đúng để đảm bảo HTXL</w:t>
      </w:r>
      <w:r w:rsidR="00315BD4" w:rsidRPr="00315BD4">
        <w:rPr>
          <w:rFonts w:asciiTheme="majorHAnsi" w:hAnsiTheme="majorHAnsi" w:cstheme="majorHAnsi"/>
          <w:sz w:val="26"/>
          <w:szCs w:val="26"/>
        </w:rPr>
        <w:t xml:space="preserve"> nước thải</w:t>
      </w:r>
      <w:r>
        <w:rPr>
          <w:rFonts w:asciiTheme="majorHAnsi" w:hAnsiTheme="majorHAnsi" w:cstheme="majorHAnsi"/>
          <w:sz w:val="26"/>
          <w:szCs w:val="26"/>
        </w:rPr>
        <w:t xml:space="preserve"> đạt hiệu quả, đạt </w:t>
      </w:r>
      <w:r w:rsidR="002F1C94">
        <w:rPr>
          <w:rFonts w:asciiTheme="majorHAnsi" w:hAnsiTheme="majorHAnsi" w:cstheme="majorHAnsi"/>
          <w:sz w:val="26"/>
          <w:szCs w:val="26"/>
        </w:rPr>
        <w:t>40</w:t>
      </w:r>
      <w:r>
        <w:rPr>
          <w:rFonts w:asciiTheme="majorHAnsi" w:hAnsiTheme="majorHAnsi" w:cstheme="majorHAnsi"/>
          <w:sz w:val="26"/>
          <w:szCs w:val="26"/>
        </w:rPr>
        <w:t>:2011/BTNMT Cột A trước khi xả thải ra ngoài môi trườn</w:t>
      </w:r>
      <w:r w:rsidR="004E111A">
        <w:rPr>
          <w:rFonts w:asciiTheme="majorHAnsi" w:hAnsiTheme="majorHAnsi" w:cstheme="majorHAnsi"/>
          <w:sz w:val="26"/>
          <w:szCs w:val="26"/>
        </w:rPr>
        <w:t>g.</w:t>
      </w:r>
      <w:bookmarkStart w:id="252" w:name="_Toc109027776"/>
    </w:p>
    <w:p w:rsidR="00C707DF" w:rsidRPr="00C707DF" w:rsidRDefault="00723160" w:rsidP="00C707DF">
      <w:pPr>
        <w:pStyle w:val="Heading2"/>
        <w:rPr>
          <w:b/>
        </w:rPr>
      </w:pPr>
      <w:bookmarkStart w:id="253" w:name="_Toc144218588"/>
      <w:r w:rsidRPr="00B05468">
        <w:rPr>
          <w:b/>
        </w:rPr>
        <w:t>2.Chương trình quan trắc khí thải định kỳ</w:t>
      </w:r>
      <w:bookmarkEnd w:id="252"/>
      <w:bookmarkEnd w:id="253"/>
    </w:p>
    <w:p w:rsidR="00CA6FA0" w:rsidRPr="00075324" w:rsidRDefault="00B05468" w:rsidP="00075324">
      <w:pPr>
        <w:pStyle w:val="Caption"/>
      </w:pPr>
      <w:bookmarkStart w:id="254" w:name="_Toc109892540"/>
      <w:r w:rsidRPr="00B05468">
        <w:t xml:space="preserve"> </w:t>
      </w:r>
      <w:bookmarkStart w:id="255" w:name="_Toc144207993"/>
      <w:bookmarkStart w:id="256" w:name="_Toc144216686"/>
      <w:r>
        <w:t xml:space="preserve">Bảng </w:t>
      </w:r>
      <w:fldSimple w:instr=" STYLEREF 1 \s ">
        <w:r w:rsidR="00C535D2">
          <w:rPr>
            <w:noProof/>
          </w:rPr>
          <w:t>5</w:t>
        </w:r>
      </w:fldSimple>
      <w:r w:rsidR="00DB2387">
        <w:t>.</w:t>
      </w:r>
      <w:fldSimple w:instr=" SEQ Bảng \* ARABIC \s 1 ">
        <w:r w:rsidR="00C535D2">
          <w:rPr>
            <w:noProof/>
          </w:rPr>
          <w:t>2</w:t>
        </w:r>
      </w:fldSimple>
      <w:r w:rsidR="00723160" w:rsidRPr="00CA6FA0">
        <w:t xml:space="preserve"> </w:t>
      </w:r>
      <w:bookmarkEnd w:id="254"/>
      <w:r w:rsidR="00075324" w:rsidRPr="00CA6FA0">
        <w:t xml:space="preserve">Kết quả quan trắc không khí xung quanh </w:t>
      </w:r>
      <w:r w:rsidR="00075324">
        <w:t>quý 1</w:t>
      </w:r>
      <w:r w:rsidR="00075324" w:rsidRPr="00CA6FA0">
        <w:t xml:space="preserve"> năm 202</w:t>
      </w:r>
      <w:r w:rsidR="00075324">
        <w:t>1</w:t>
      </w:r>
      <w:r w:rsidR="00075324" w:rsidRPr="00CA6FA0">
        <w:t xml:space="preserve"> của </w:t>
      </w:r>
      <w:r w:rsidR="00075324">
        <w:t>Cơ sở</w:t>
      </w:r>
      <w:bookmarkEnd w:id="255"/>
      <w:bookmarkEnd w:id="256"/>
    </w:p>
    <w:tbl>
      <w:tblPr>
        <w:tblStyle w:val="TableGrid"/>
        <w:tblW w:w="15021" w:type="dxa"/>
        <w:tblLayout w:type="fixed"/>
        <w:tblLook w:val="04A0" w:firstRow="1" w:lastRow="0" w:firstColumn="1" w:lastColumn="0" w:noHBand="0" w:noVBand="1"/>
      </w:tblPr>
      <w:tblGrid>
        <w:gridCol w:w="534"/>
        <w:gridCol w:w="3571"/>
        <w:gridCol w:w="1560"/>
        <w:gridCol w:w="1418"/>
        <w:gridCol w:w="1417"/>
        <w:gridCol w:w="1560"/>
        <w:gridCol w:w="1417"/>
        <w:gridCol w:w="1276"/>
        <w:gridCol w:w="1134"/>
        <w:gridCol w:w="1134"/>
      </w:tblGrid>
      <w:tr w:rsidR="00CA6FA0" w:rsidRPr="00075324" w:rsidTr="00A15021">
        <w:tc>
          <w:tcPr>
            <w:tcW w:w="534" w:type="dxa"/>
            <w:vMerge w:val="restart"/>
            <w:vAlign w:val="center"/>
          </w:tcPr>
          <w:p w:rsidR="00CA6FA0" w:rsidRPr="00075324" w:rsidRDefault="00CA6FA0" w:rsidP="008F0EC0">
            <w:pPr>
              <w:pStyle w:val="Bang"/>
              <w:rPr>
                <w:bCs/>
                <w:i w:val="0"/>
                <w:iCs/>
              </w:rPr>
            </w:pPr>
            <w:r w:rsidRPr="00075324">
              <w:rPr>
                <w:bCs/>
                <w:i w:val="0"/>
                <w:iCs/>
              </w:rPr>
              <w:t>TT</w:t>
            </w:r>
          </w:p>
        </w:tc>
        <w:tc>
          <w:tcPr>
            <w:tcW w:w="3571" w:type="dxa"/>
            <w:vMerge w:val="restart"/>
            <w:vAlign w:val="center"/>
          </w:tcPr>
          <w:p w:rsidR="00CA6FA0" w:rsidRPr="00075324" w:rsidRDefault="00CA6FA0" w:rsidP="008F0EC0">
            <w:pPr>
              <w:pStyle w:val="Bang"/>
              <w:rPr>
                <w:bCs/>
                <w:i w:val="0"/>
                <w:iCs/>
              </w:rPr>
            </w:pPr>
            <w:r w:rsidRPr="00075324">
              <w:rPr>
                <w:bCs/>
                <w:i w:val="0"/>
                <w:iCs/>
              </w:rPr>
              <w:t>Ký hiệu điểm quan trắc</w:t>
            </w:r>
          </w:p>
        </w:tc>
        <w:tc>
          <w:tcPr>
            <w:tcW w:w="1560" w:type="dxa"/>
            <w:vAlign w:val="center"/>
          </w:tcPr>
          <w:p w:rsidR="00CA6FA0" w:rsidRPr="00075324" w:rsidRDefault="00CA6FA0" w:rsidP="008F0EC0">
            <w:pPr>
              <w:pStyle w:val="Bang"/>
              <w:rPr>
                <w:bCs/>
                <w:i w:val="0"/>
                <w:iCs/>
              </w:rPr>
            </w:pPr>
            <w:r w:rsidRPr="00075324">
              <w:rPr>
                <w:bCs/>
                <w:i w:val="0"/>
                <w:iCs/>
              </w:rPr>
              <w:t>Nhóm tiếng ồn</w:t>
            </w:r>
          </w:p>
        </w:tc>
        <w:tc>
          <w:tcPr>
            <w:tcW w:w="9356" w:type="dxa"/>
            <w:gridSpan w:val="7"/>
            <w:vAlign w:val="center"/>
          </w:tcPr>
          <w:p w:rsidR="00CA6FA0" w:rsidRPr="00075324" w:rsidRDefault="00CA6FA0" w:rsidP="008F0EC0">
            <w:pPr>
              <w:pStyle w:val="Bang"/>
              <w:rPr>
                <w:bCs/>
                <w:i w:val="0"/>
                <w:iCs/>
              </w:rPr>
            </w:pPr>
            <w:r w:rsidRPr="00075324">
              <w:rPr>
                <w:bCs/>
                <w:i w:val="0"/>
                <w:iCs/>
              </w:rPr>
              <w:t>Nhóm thông số môi trường không khí</w:t>
            </w:r>
          </w:p>
        </w:tc>
      </w:tr>
      <w:tr w:rsidR="00A15021" w:rsidRPr="00075324" w:rsidTr="00A15021">
        <w:tc>
          <w:tcPr>
            <w:tcW w:w="534" w:type="dxa"/>
            <w:vMerge/>
            <w:vAlign w:val="center"/>
          </w:tcPr>
          <w:p w:rsidR="00A15021" w:rsidRPr="00075324" w:rsidRDefault="00A15021" w:rsidP="008F0EC0">
            <w:pPr>
              <w:pStyle w:val="Bang"/>
              <w:rPr>
                <w:bCs/>
                <w:i w:val="0"/>
                <w:iCs/>
              </w:rPr>
            </w:pPr>
          </w:p>
        </w:tc>
        <w:tc>
          <w:tcPr>
            <w:tcW w:w="3571" w:type="dxa"/>
            <w:vMerge/>
            <w:vAlign w:val="center"/>
          </w:tcPr>
          <w:p w:rsidR="00A15021" w:rsidRPr="00075324" w:rsidRDefault="00A15021" w:rsidP="008F0EC0">
            <w:pPr>
              <w:pStyle w:val="Bang"/>
              <w:rPr>
                <w:bCs/>
                <w:i w:val="0"/>
                <w:iCs/>
              </w:rPr>
            </w:pPr>
          </w:p>
        </w:tc>
        <w:tc>
          <w:tcPr>
            <w:tcW w:w="1560" w:type="dxa"/>
            <w:vAlign w:val="center"/>
          </w:tcPr>
          <w:p w:rsidR="00A15021" w:rsidRPr="00075324" w:rsidRDefault="00A15021" w:rsidP="008F0EC0">
            <w:pPr>
              <w:pStyle w:val="Bang"/>
              <w:rPr>
                <w:bCs/>
                <w:i w:val="0"/>
                <w:iCs/>
              </w:rPr>
            </w:pPr>
            <w:r w:rsidRPr="00075324">
              <w:rPr>
                <w:bCs/>
                <w:i w:val="0"/>
                <w:iCs/>
              </w:rPr>
              <w:t>Tiếng ồn</w:t>
            </w:r>
          </w:p>
        </w:tc>
        <w:tc>
          <w:tcPr>
            <w:tcW w:w="1418" w:type="dxa"/>
            <w:vAlign w:val="center"/>
          </w:tcPr>
          <w:p w:rsidR="00A15021" w:rsidRPr="00075324" w:rsidRDefault="00A15021" w:rsidP="008F0EC0">
            <w:pPr>
              <w:pStyle w:val="Bang"/>
              <w:rPr>
                <w:bCs/>
                <w:i w:val="0"/>
                <w:iCs/>
              </w:rPr>
            </w:pPr>
            <w:r w:rsidRPr="00075324">
              <w:rPr>
                <w:bCs/>
                <w:i w:val="0"/>
                <w:iCs/>
              </w:rPr>
              <w:t>Nhiệt độ</w:t>
            </w:r>
          </w:p>
        </w:tc>
        <w:tc>
          <w:tcPr>
            <w:tcW w:w="1417" w:type="dxa"/>
            <w:vAlign w:val="center"/>
          </w:tcPr>
          <w:p w:rsidR="00A15021" w:rsidRPr="00075324" w:rsidRDefault="00A15021" w:rsidP="008F0EC0">
            <w:pPr>
              <w:pStyle w:val="Bang"/>
              <w:rPr>
                <w:bCs/>
                <w:i w:val="0"/>
                <w:iCs/>
              </w:rPr>
            </w:pPr>
            <w:r w:rsidRPr="00075324">
              <w:rPr>
                <w:bCs/>
                <w:i w:val="0"/>
                <w:iCs/>
              </w:rPr>
              <w:t>Độ ẩm</w:t>
            </w:r>
          </w:p>
        </w:tc>
        <w:tc>
          <w:tcPr>
            <w:tcW w:w="1560" w:type="dxa"/>
            <w:vAlign w:val="center"/>
          </w:tcPr>
          <w:p w:rsidR="00A15021" w:rsidRPr="00075324" w:rsidRDefault="00A15021" w:rsidP="008F0EC0">
            <w:pPr>
              <w:pStyle w:val="Bang"/>
              <w:rPr>
                <w:bCs/>
                <w:i w:val="0"/>
                <w:iCs/>
              </w:rPr>
            </w:pPr>
            <w:r w:rsidRPr="00075324">
              <w:rPr>
                <w:bCs/>
                <w:i w:val="0"/>
                <w:iCs/>
              </w:rPr>
              <w:t>Bụi</w:t>
            </w:r>
          </w:p>
        </w:tc>
        <w:tc>
          <w:tcPr>
            <w:tcW w:w="1417" w:type="dxa"/>
            <w:vAlign w:val="center"/>
          </w:tcPr>
          <w:p w:rsidR="00A15021" w:rsidRPr="00075324" w:rsidRDefault="00A15021" w:rsidP="008F0EC0">
            <w:pPr>
              <w:pStyle w:val="Bang"/>
              <w:rPr>
                <w:bCs/>
                <w:i w:val="0"/>
                <w:iCs/>
              </w:rPr>
            </w:pPr>
            <w:r w:rsidRPr="00075324">
              <w:rPr>
                <w:bCs/>
                <w:i w:val="0"/>
                <w:iCs/>
              </w:rPr>
              <w:t>NO</w:t>
            </w:r>
            <w:r w:rsidRPr="00075324">
              <w:rPr>
                <w:bCs/>
                <w:i w:val="0"/>
                <w:iCs/>
                <w:vertAlign w:val="subscript"/>
              </w:rPr>
              <w:t>2</w:t>
            </w:r>
          </w:p>
        </w:tc>
        <w:tc>
          <w:tcPr>
            <w:tcW w:w="1276" w:type="dxa"/>
            <w:vAlign w:val="center"/>
          </w:tcPr>
          <w:p w:rsidR="00A15021" w:rsidRPr="00075324" w:rsidRDefault="00A15021" w:rsidP="008F0EC0">
            <w:pPr>
              <w:pStyle w:val="Bang"/>
              <w:rPr>
                <w:bCs/>
                <w:i w:val="0"/>
                <w:iCs/>
              </w:rPr>
            </w:pPr>
            <w:r w:rsidRPr="00075324">
              <w:rPr>
                <w:bCs/>
                <w:i w:val="0"/>
                <w:iCs/>
              </w:rPr>
              <w:t>SO</w:t>
            </w:r>
            <w:r w:rsidRPr="00075324">
              <w:rPr>
                <w:bCs/>
                <w:i w:val="0"/>
                <w:iCs/>
                <w:vertAlign w:val="subscript"/>
              </w:rPr>
              <w:t>2</w:t>
            </w:r>
          </w:p>
        </w:tc>
        <w:tc>
          <w:tcPr>
            <w:tcW w:w="1134" w:type="dxa"/>
            <w:vAlign w:val="center"/>
          </w:tcPr>
          <w:p w:rsidR="00A15021" w:rsidRPr="00075324" w:rsidRDefault="00A15021" w:rsidP="008F0EC0">
            <w:pPr>
              <w:pStyle w:val="Bang"/>
              <w:rPr>
                <w:bCs/>
                <w:i w:val="0"/>
                <w:iCs/>
              </w:rPr>
            </w:pPr>
            <w:r w:rsidRPr="00075324">
              <w:rPr>
                <w:bCs/>
                <w:i w:val="0"/>
                <w:iCs/>
              </w:rPr>
              <w:t>CO</w:t>
            </w:r>
          </w:p>
        </w:tc>
        <w:tc>
          <w:tcPr>
            <w:tcW w:w="1134" w:type="dxa"/>
            <w:vAlign w:val="center"/>
          </w:tcPr>
          <w:p w:rsidR="00A15021" w:rsidRPr="00075324" w:rsidRDefault="00A15021" w:rsidP="008F0EC0">
            <w:pPr>
              <w:pStyle w:val="Bang"/>
              <w:rPr>
                <w:bCs/>
                <w:i w:val="0"/>
                <w:iCs/>
                <w:lang w:val="vi-VN"/>
              </w:rPr>
            </w:pPr>
            <w:r w:rsidRPr="00075324">
              <w:rPr>
                <w:bCs/>
                <w:i w:val="0"/>
                <w:iCs/>
                <w:lang w:val="vi-VN"/>
              </w:rPr>
              <w:t>VOC</w:t>
            </w:r>
          </w:p>
        </w:tc>
      </w:tr>
      <w:tr w:rsidR="00A15021" w:rsidRPr="00075324" w:rsidTr="00A15021">
        <w:tc>
          <w:tcPr>
            <w:tcW w:w="534" w:type="dxa"/>
            <w:vMerge/>
            <w:vAlign w:val="center"/>
          </w:tcPr>
          <w:p w:rsidR="00A15021" w:rsidRPr="00075324" w:rsidRDefault="00A15021" w:rsidP="008F0EC0">
            <w:pPr>
              <w:pStyle w:val="Bang"/>
              <w:rPr>
                <w:bCs/>
                <w:i w:val="0"/>
                <w:iCs/>
              </w:rPr>
            </w:pPr>
          </w:p>
        </w:tc>
        <w:tc>
          <w:tcPr>
            <w:tcW w:w="3571" w:type="dxa"/>
            <w:vMerge/>
            <w:vAlign w:val="center"/>
          </w:tcPr>
          <w:p w:rsidR="00A15021" w:rsidRPr="00075324" w:rsidRDefault="00A15021" w:rsidP="008F0EC0">
            <w:pPr>
              <w:pStyle w:val="Bang"/>
              <w:rPr>
                <w:bCs/>
                <w:i w:val="0"/>
                <w:iCs/>
              </w:rPr>
            </w:pPr>
          </w:p>
        </w:tc>
        <w:tc>
          <w:tcPr>
            <w:tcW w:w="1560" w:type="dxa"/>
            <w:vAlign w:val="center"/>
          </w:tcPr>
          <w:p w:rsidR="00A15021" w:rsidRPr="00075324" w:rsidRDefault="002A315F" w:rsidP="008F0EC0">
            <w:pPr>
              <w:pStyle w:val="Bang"/>
              <w:rPr>
                <w:bCs/>
                <w:i w:val="0"/>
                <w:iCs/>
              </w:rPr>
            </w:pPr>
            <w:r w:rsidRPr="00075324">
              <w:rPr>
                <w:bCs/>
                <w:i w:val="0"/>
                <w:iCs/>
              </w:rPr>
              <w:t>Dba</w:t>
            </w:r>
          </w:p>
        </w:tc>
        <w:tc>
          <w:tcPr>
            <w:tcW w:w="1418" w:type="dxa"/>
            <w:vAlign w:val="center"/>
          </w:tcPr>
          <w:p w:rsidR="00A15021" w:rsidRPr="00075324" w:rsidRDefault="00A15021" w:rsidP="008F0EC0">
            <w:pPr>
              <w:pStyle w:val="Bang"/>
              <w:rPr>
                <w:bCs/>
                <w:i w:val="0"/>
                <w:iCs/>
              </w:rPr>
            </w:pPr>
            <w:r w:rsidRPr="00075324">
              <w:rPr>
                <w:bCs/>
                <w:i w:val="0"/>
                <w:iCs/>
                <w:vertAlign w:val="superscript"/>
              </w:rPr>
              <w:t>o</w:t>
            </w:r>
            <w:r w:rsidRPr="00075324">
              <w:rPr>
                <w:bCs/>
                <w:i w:val="0"/>
                <w:iCs/>
              </w:rPr>
              <w:t>C</w:t>
            </w:r>
          </w:p>
        </w:tc>
        <w:tc>
          <w:tcPr>
            <w:tcW w:w="1417" w:type="dxa"/>
            <w:vAlign w:val="center"/>
          </w:tcPr>
          <w:p w:rsidR="00A15021" w:rsidRPr="00075324" w:rsidRDefault="00A15021" w:rsidP="008F0EC0">
            <w:pPr>
              <w:pStyle w:val="Bang"/>
              <w:rPr>
                <w:bCs/>
                <w:i w:val="0"/>
                <w:iCs/>
              </w:rPr>
            </w:pPr>
            <w:r w:rsidRPr="00075324">
              <w:rPr>
                <w:bCs/>
                <w:i w:val="0"/>
                <w:iCs/>
              </w:rPr>
              <w:t>%</w:t>
            </w:r>
          </w:p>
        </w:tc>
        <w:tc>
          <w:tcPr>
            <w:tcW w:w="1560" w:type="dxa"/>
            <w:vAlign w:val="center"/>
          </w:tcPr>
          <w:p w:rsidR="00A15021" w:rsidRPr="00075324" w:rsidRDefault="00A15021" w:rsidP="008F0EC0">
            <w:pPr>
              <w:pStyle w:val="Bang"/>
              <w:rPr>
                <w:bCs/>
                <w:i w:val="0"/>
                <w:iCs/>
              </w:rPr>
            </w:pPr>
            <w:r w:rsidRPr="00075324">
              <w:rPr>
                <w:bCs/>
                <w:i w:val="0"/>
                <w:iCs/>
              </w:rPr>
              <w:t>mg/m</w:t>
            </w:r>
            <w:r w:rsidRPr="00075324">
              <w:rPr>
                <w:bCs/>
                <w:i w:val="0"/>
                <w:iCs/>
                <w:vertAlign w:val="superscript"/>
              </w:rPr>
              <w:t>3</w:t>
            </w:r>
          </w:p>
        </w:tc>
        <w:tc>
          <w:tcPr>
            <w:tcW w:w="1417" w:type="dxa"/>
            <w:vAlign w:val="center"/>
          </w:tcPr>
          <w:p w:rsidR="00A15021" w:rsidRPr="00075324" w:rsidRDefault="00A15021" w:rsidP="008F0EC0">
            <w:pPr>
              <w:pStyle w:val="Bang"/>
              <w:rPr>
                <w:bCs/>
                <w:i w:val="0"/>
                <w:iCs/>
              </w:rPr>
            </w:pPr>
            <w:r w:rsidRPr="00075324">
              <w:rPr>
                <w:bCs/>
                <w:i w:val="0"/>
                <w:iCs/>
              </w:rPr>
              <w:t>mg/m</w:t>
            </w:r>
            <w:r w:rsidRPr="00075324">
              <w:rPr>
                <w:bCs/>
                <w:i w:val="0"/>
                <w:iCs/>
                <w:vertAlign w:val="superscript"/>
              </w:rPr>
              <w:t>3</w:t>
            </w:r>
          </w:p>
        </w:tc>
        <w:tc>
          <w:tcPr>
            <w:tcW w:w="1276" w:type="dxa"/>
            <w:vAlign w:val="center"/>
          </w:tcPr>
          <w:p w:rsidR="00A15021" w:rsidRPr="00075324" w:rsidRDefault="00A15021" w:rsidP="008F0EC0">
            <w:pPr>
              <w:pStyle w:val="Bang"/>
              <w:rPr>
                <w:bCs/>
                <w:i w:val="0"/>
                <w:iCs/>
              </w:rPr>
            </w:pPr>
            <w:r w:rsidRPr="00075324">
              <w:rPr>
                <w:bCs/>
                <w:i w:val="0"/>
                <w:iCs/>
              </w:rPr>
              <w:t>mg/m</w:t>
            </w:r>
            <w:r w:rsidRPr="00075324">
              <w:rPr>
                <w:bCs/>
                <w:i w:val="0"/>
                <w:iCs/>
                <w:vertAlign w:val="superscript"/>
              </w:rPr>
              <w:t>3</w:t>
            </w:r>
          </w:p>
        </w:tc>
        <w:tc>
          <w:tcPr>
            <w:tcW w:w="1134" w:type="dxa"/>
            <w:vAlign w:val="center"/>
          </w:tcPr>
          <w:p w:rsidR="00A15021" w:rsidRPr="00075324" w:rsidRDefault="00A15021" w:rsidP="008F0EC0">
            <w:pPr>
              <w:pStyle w:val="Bang"/>
              <w:rPr>
                <w:bCs/>
                <w:i w:val="0"/>
                <w:iCs/>
              </w:rPr>
            </w:pPr>
            <w:r w:rsidRPr="00075324">
              <w:rPr>
                <w:bCs/>
                <w:i w:val="0"/>
                <w:iCs/>
              </w:rPr>
              <w:t>mg/m</w:t>
            </w:r>
            <w:r w:rsidRPr="00075324">
              <w:rPr>
                <w:bCs/>
                <w:i w:val="0"/>
                <w:iCs/>
                <w:vertAlign w:val="superscript"/>
              </w:rPr>
              <w:t>3</w:t>
            </w:r>
          </w:p>
        </w:tc>
        <w:tc>
          <w:tcPr>
            <w:tcW w:w="1134" w:type="dxa"/>
            <w:vAlign w:val="center"/>
          </w:tcPr>
          <w:p w:rsidR="00A15021" w:rsidRPr="00075324" w:rsidRDefault="00A15021" w:rsidP="008F0EC0">
            <w:pPr>
              <w:pStyle w:val="Bang"/>
              <w:rPr>
                <w:bCs/>
                <w:i w:val="0"/>
                <w:iCs/>
              </w:rPr>
            </w:pPr>
            <w:r w:rsidRPr="00075324">
              <w:rPr>
                <w:bCs/>
                <w:i w:val="0"/>
                <w:iCs/>
              </w:rPr>
              <w:t>mg/m</w:t>
            </w:r>
            <w:r w:rsidRPr="00075324">
              <w:rPr>
                <w:bCs/>
                <w:i w:val="0"/>
                <w:iCs/>
                <w:vertAlign w:val="superscript"/>
              </w:rPr>
              <w:t>3</w:t>
            </w:r>
          </w:p>
        </w:tc>
      </w:tr>
      <w:tr w:rsidR="00A15021" w:rsidTr="008F0EC0">
        <w:tc>
          <w:tcPr>
            <w:tcW w:w="534" w:type="dxa"/>
            <w:vAlign w:val="center"/>
          </w:tcPr>
          <w:p w:rsidR="00A15021" w:rsidRPr="00A246CB" w:rsidRDefault="00A15021" w:rsidP="008F0EC0">
            <w:pPr>
              <w:pStyle w:val="Bang"/>
              <w:rPr>
                <w:b w:val="0"/>
                <w:bCs/>
                <w:i w:val="0"/>
                <w:iCs/>
              </w:rPr>
            </w:pPr>
            <w:r w:rsidRPr="00A246CB">
              <w:rPr>
                <w:b w:val="0"/>
                <w:bCs/>
                <w:i w:val="0"/>
                <w:iCs/>
              </w:rPr>
              <w:t>1</w:t>
            </w:r>
          </w:p>
        </w:tc>
        <w:tc>
          <w:tcPr>
            <w:tcW w:w="3571" w:type="dxa"/>
            <w:vAlign w:val="center"/>
          </w:tcPr>
          <w:p w:rsidR="00A15021" w:rsidRPr="00A246CB" w:rsidRDefault="00A15021" w:rsidP="008F0EC0">
            <w:pPr>
              <w:pStyle w:val="Bang"/>
              <w:rPr>
                <w:b w:val="0"/>
                <w:bCs/>
                <w:i w:val="0"/>
                <w:iCs/>
                <w:lang w:val="vi-VN"/>
              </w:rPr>
            </w:pPr>
            <w:r w:rsidRPr="00A246CB">
              <w:rPr>
                <w:b w:val="0"/>
                <w:bCs/>
                <w:i w:val="0"/>
                <w:iCs/>
                <w:lang w:val="vi-VN"/>
              </w:rPr>
              <w:t xml:space="preserve">Khu vực </w:t>
            </w:r>
            <w:r>
              <w:rPr>
                <w:b w:val="0"/>
                <w:bCs/>
                <w:i w:val="0"/>
                <w:iCs/>
                <w:lang w:val="vi-VN"/>
              </w:rPr>
              <w:t>xưởng ép 1</w:t>
            </w:r>
          </w:p>
        </w:tc>
        <w:tc>
          <w:tcPr>
            <w:tcW w:w="1560" w:type="dxa"/>
            <w:vAlign w:val="center"/>
          </w:tcPr>
          <w:p w:rsidR="00A15021" w:rsidRPr="00A246CB" w:rsidRDefault="00A15021" w:rsidP="008F0EC0">
            <w:pPr>
              <w:pStyle w:val="Bang"/>
              <w:rPr>
                <w:b w:val="0"/>
                <w:bCs/>
                <w:i w:val="0"/>
                <w:iCs/>
                <w:lang w:val="vi-VN"/>
              </w:rPr>
            </w:pPr>
            <w:r>
              <w:rPr>
                <w:b w:val="0"/>
                <w:bCs/>
                <w:i w:val="0"/>
                <w:iCs/>
                <w:lang w:val="vi-VN"/>
              </w:rPr>
              <w:t>64,9</w:t>
            </w:r>
          </w:p>
        </w:tc>
        <w:tc>
          <w:tcPr>
            <w:tcW w:w="1418" w:type="dxa"/>
            <w:vAlign w:val="center"/>
          </w:tcPr>
          <w:p w:rsidR="00A15021" w:rsidRPr="00A246CB" w:rsidRDefault="00A15021" w:rsidP="008F0EC0">
            <w:pPr>
              <w:pStyle w:val="Bang"/>
              <w:rPr>
                <w:b w:val="0"/>
                <w:bCs/>
                <w:i w:val="0"/>
                <w:iCs/>
                <w:lang w:val="vi-VN"/>
              </w:rPr>
            </w:pPr>
            <w:r>
              <w:rPr>
                <w:b w:val="0"/>
                <w:bCs/>
                <w:i w:val="0"/>
                <w:iCs/>
                <w:lang w:val="vi-VN"/>
              </w:rPr>
              <w:t>31,4</w:t>
            </w:r>
          </w:p>
        </w:tc>
        <w:tc>
          <w:tcPr>
            <w:tcW w:w="1417" w:type="dxa"/>
            <w:vAlign w:val="center"/>
          </w:tcPr>
          <w:p w:rsidR="00A15021" w:rsidRPr="00A246CB" w:rsidRDefault="00A15021" w:rsidP="008F0EC0">
            <w:pPr>
              <w:pStyle w:val="Bang"/>
              <w:rPr>
                <w:b w:val="0"/>
                <w:bCs/>
                <w:i w:val="0"/>
                <w:iCs/>
                <w:lang w:val="vi-VN"/>
              </w:rPr>
            </w:pPr>
            <w:r>
              <w:rPr>
                <w:b w:val="0"/>
                <w:bCs/>
                <w:i w:val="0"/>
                <w:iCs/>
                <w:lang w:val="vi-VN"/>
              </w:rPr>
              <w:t>77,1</w:t>
            </w:r>
          </w:p>
        </w:tc>
        <w:tc>
          <w:tcPr>
            <w:tcW w:w="1560" w:type="dxa"/>
            <w:vAlign w:val="center"/>
          </w:tcPr>
          <w:p w:rsidR="00A15021" w:rsidRPr="00A246CB" w:rsidRDefault="00A15021" w:rsidP="008F0EC0">
            <w:pPr>
              <w:pStyle w:val="Bang"/>
              <w:rPr>
                <w:b w:val="0"/>
                <w:bCs/>
                <w:i w:val="0"/>
                <w:iCs/>
                <w:lang w:val="vi-VN"/>
              </w:rPr>
            </w:pPr>
            <w:r>
              <w:rPr>
                <w:b w:val="0"/>
                <w:bCs/>
                <w:i w:val="0"/>
                <w:iCs/>
                <w:lang w:val="vi-VN"/>
              </w:rPr>
              <w:t>0,27</w:t>
            </w:r>
          </w:p>
        </w:tc>
        <w:tc>
          <w:tcPr>
            <w:tcW w:w="1417" w:type="dxa"/>
            <w:vAlign w:val="center"/>
          </w:tcPr>
          <w:p w:rsidR="00A15021" w:rsidRPr="00A246CB" w:rsidRDefault="00A15021" w:rsidP="008F0EC0">
            <w:pPr>
              <w:pStyle w:val="Bang"/>
              <w:rPr>
                <w:b w:val="0"/>
                <w:bCs/>
                <w:i w:val="0"/>
                <w:iCs/>
                <w:lang w:val="vi-VN"/>
              </w:rPr>
            </w:pPr>
            <w:r>
              <w:rPr>
                <w:b w:val="0"/>
                <w:bCs/>
                <w:i w:val="0"/>
                <w:iCs/>
                <w:lang w:val="vi-VN"/>
              </w:rPr>
              <w:t>0,069</w:t>
            </w:r>
          </w:p>
        </w:tc>
        <w:tc>
          <w:tcPr>
            <w:tcW w:w="1276" w:type="dxa"/>
            <w:vAlign w:val="center"/>
          </w:tcPr>
          <w:p w:rsidR="00A15021" w:rsidRPr="00A246CB" w:rsidRDefault="00A15021" w:rsidP="008F0EC0">
            <w:pPr>
              <w:pStyle w:val="Bang"/>
              <w:rPr>
                <w:b w:val="0"/>
                <w:bCs/>
                <w:i w:val="0"/>
                <w:iCs/>
                <w:lang w:val="vi-VN"/>
              </w:rPr>
            </w:pPr>
            <w:r>
              <w:rPr>
                <w:b w:val="0"/>
                <w:bCs/>
                <w:i w:val="0"/>
                <w:iCs/>
                <w:lang w:val="vi-VN"/>
              </w:rPr>
              <w:t>0,085</w:t>
            </w:r>
          </w:p>
        </w:tc>
        <w:tc>
          <w:tcPr>
            <w:tcW w:w="1134" w:type="dxa"/>
            <w:vAlign w:val="center"/>
          </w:tcPr>
          <w:p w:rsidR="00A15021" w:rsidRPr="00A246CB" w:rsidRDefault="00A15021" w:rsidP="008F0EC0">
            <w:pPr>
              <w:pStyle w:val="Bang"/>
              <w:rPr>
                <w:b w:val="0"/>
                <w:bCs/>
                <w:i w:val="0"/>
                <w:iCs/>
                <w:lang w:val="vi-VN"/>
              </w:rPr>
            </w:pPr>
            <w:r>
              <w:rPr>
                <w:b w:val="0"/>
                <w:bCs/>
                <w:i w:val="0"/>
                <w:iCs/>
                <w:lang w:val="vi-VN"/>
              </w:rPr>
              <w:t>5,58</w:t>
            </w:r>
          </w:p>
        </w:tc>
        <w:tc>
          <w:tcPr>
            <w:tcW w:w="1134" w:type="dxa"/>
            <w:vAlign w:val="center"/>
          </w:tcPr>
          <w:p w:rsidR="00A15021" w:rsidRPr="00A246CB" w:rsidRDefault="00A15021" w:rsidP="008F0EC0">
            <w:pPr>
              <w:pStyle w:val="Bang"/>
              <w:rPr>
                <w:b w:val="0"/>
                <w:bCs/>
                <w:i w:val="0"/>
                <w:iCs/>
                <w:lang w:val="vi-VN"/>
              </w:rPr>
            </w:pPr>
            <w:r>
              <w:rPr>
                <w:b w:val="0"/>
                <w:bCs/>
                <w:i w:val="0"/>
                <w:iCs/>
                <w:lang w:val="vi-VN"/>
              </w:rPr>
              <w:t>2,75</w:t>
            </w:r>
          </w:p>
        </w:tc>
      </w:tr>
      <w:tr w:rsidR="00A15021" w:rsidTr="008F0EC0">
        <w:tc>
          <w:tcPr>
            <w:tcW w:w="534" w:type="dxa"/>
            <w:vAlign w:val="center"/>
          </w:tcPr>
          <w:p w:rsidR="00A15021" w:rsidRPr="00A246CB" w:rsidRDefault="00A15021" w:rsidP="008F0EC0">
            <w:pPr>
              <w:pStyle w:val="Bang"/>
              <w:rPr>
                <w:b w:val="0"/>
                <w:bCs/>
                <w:i w:val="0"/>
                <w:iCs/>
              </w:rPr>
            </w:pPr>
            <w:r w:rsidRPr="00A246CB">
              <w:rPr>
                <w:b w:val="0"/>
                <w:bCs/>
                <w:i w:val="0"/>
                <w:iCs/>
              </w:rPr>
              <w:t>2</w:t>
            </w:r>
          </w:p>
        </w:tc>
        <w:tc>
          <w:tcPr>
            <w:tcW w:w="3571" w:type="dxa"/>
            <w:vAlign w:val="center"/>
          </w:tcPr>
          <w:p w:rsidR="00A15021" w:rsidRPr="00A246CB" w:rsidRDefault="00A15021" w:rsidP="008F0EC0">
            <w:pPr>
              <w:pStyle w:val="Bang"/>
              <w:rPr>
                <w:b w:val="0"/>
                <w:bCs/>
                <w:i w:val="0"/>
                <w:iCs/>
                <w:lang w:val="vi-VN"/>
              </w:rPr>
            </w:pPr>
            <w:r w:rsidRPr="00A246CB">
              <w:rPr>
                <w:b w:val="0"/>
                <w:bCs/>
                <w:i w:val="0"/>
                <w:iCs/>
                <w:lang w:val="vi-VN"/>
              </w:rPr>
              <w:t>Khu vực xưởng ép</w:t>
            </w:r>
            <w:r>
              <w:rPr>
                <w:b w:val="0"/>
                <w:bCs/>
                <w:i w:val="0"/>
                <w:iCs/>
                <w:lang w:val="vi-VN"/>
              </w:rPr>
              <w:t xml:space="preserve"> 3</w:t>
            </w:r>
          </w:p>
        </w:tc>
        <w:tc>
          <w:tcPr>
            <w:tcW w:w="1560" w:type="dxa"/>
            <w:vAlign w:val="center"/>
          </w:tcPr>
          <w:p w:rsidR="00A15021" w:rsidRPr="00A246CB" w:rsidRDefault="00A15021" w:rsidP="008F0EC0">
            <w:pPr>
              <w:pStyle w:val="Bang"/>
              <w:rPr>
                <w:b w:val="0"/>
                <w:bCs/>
                <w:i w:val="0"/>
                <w:iCs/>
                <w:lang w:val="vi-VN"/>
              </w:rPr>
            </w:pPr>
            <w:r>
              <w:rPr>
                <w:b w:val="0"/>
                <w:bCs/>
                <w:i w:val="0"/>
                <w:iCs/>
                <w:lang w:val="vi-VN"/>
              </w:rPr>
              <w:t>66,2</w:t>
            </w:r>
          </w:p>
        </w:tc>
        <w:tc>
          <w:tcPr>
            <w:tcW w:w="1418" w:type="dxa"/>
            <w:vAlign w:val="center"/>
          </w:tcPr>
          <w:p w:rsidR="00A15021" w:rsidRPr="00A246CB" w:rsidRDefault="00A15021" w:rsidP="008F0EC0">
            <w:pPr>
              <w:pStyle w:val="Bang"/>
              <w:rPr>
                <w:b w:val="0"/>
                <w:bCs/>
                <w:i w:val="0"/>
                <w:iCs/>
                <w:lang w:val="vi-VN"/>
              </w:rPr>
            </w:pPr>
            <w:r>
              <w:rPr>
                <w:b w:val="0"/>
                <w:bCs/>
                <w:i w:val="0"/>
                <w:iCs/>
                <w:lang w:val="vi-VN"/>
              </w:rPr>
              <w:t>31</w:t>
            </w:r>
          </w:p>
        </w:tc>
        <w:tc>
          <w:tcPr>
            <w:tcW w:w="1417" w:type="dxa"/>
            <w:vAlign w:val="center"/>
          </w:tcPr>
          <w:p w:rsidR="00A15021" w:rsidRPr="00A246CB" w:rsidRDefault="00A15021" w:rsidP="008F0EC0">
            <w:pPr>
              <w:pStyle w:val="Bang"/>
              <w:rPr>
                <w:b w:val="0"/>
                <w:bCs/>
                <w:i w:val="0"/>
                <w:iCs/>
                <w:lang w:val="vi-VN"/>
              </w:rPr>
            </w:pPr>
            <w:r>
              <w:rPr>
                <w:b w:val="0"/>
                <w:bCs/>
                <w:i w:val="0"/>
                <w:iCs/>
                <w:lang w:val="vi-VN"/>
              </w:rPr>
              <w:t>73,4</w:t>
            </w:r>
          </w:p>
        </w:tc>
        <w:tc>
          <w:tcPr>
            <w:tcW w:w="1560" w:type="dxa"/>
            <w:vAlign w:val="center"/>
          </w:tcPr>
          <w:p w:rsidR="00A15021" w:rsidRPr="00A246CB" w:rsidRDefault="00A15021" w:rsidP="008F0EC0">
            <w:pPr>
              <w:pStyle w:val="Bang"/>
              <w:rPr>
                <w:b w:val="0"/>
                <w:bCs/>
                <w:i w:val="0"/>
                <w:iCs/>
                <w:lang w:val="vi-VN"/>
              </w:rPr>
            </w:pPr>
            <w:r>
              <w:rPr>
                <w:b w:val="0"/>
                <w:bCs/>
                <w:i w:val="0"/>
                <w:iCs/>
                <w:lang w:val="vi-VN"/>
              </w:rPr>
              <w:t>0,31</w:t>
            </w:r>
          </w:p>
        </w:tc>
        <w:tc>
          <w:tcPr>
            <w:tcW w:w="1417" w:type="dxa"/>
            <w:vAlign w:val="center"/>
          </w:tcPr>
          <w:p w:rsidR="00A15021" w:rsidRPr="00A246CB" w:rsidRDefault="00A15021" w:rsidP="008F0EC0">
            <w:pPr>
              <w:pStyle w:val="Bang"/>
              <w:rPr>
                <w:b w:val="0"/>
                <w:bCs/>
                <w:i w:val="0"/>
                <w:iCs/>
                <w:lang w:val="vi-VN"/>
              </w:rPr>
            </w:pPr>
            <w:r>
              <w:rPr>
                <w:b w:val="0"/>
                <w:bCs/>
                <w:i w:val="0"/>
                <w:iCs/>
                <w:lang w:val="vi-VN"/>
              </w:rPr>
              <w:t>0,065</w:t>
            </w:r>
          </w:p>
        </w:tc>
        <w:tc>
          <w:tcPr>
            <w:tcW w:w="1276" w:type="dxa"/>
            <w:vAlign w:val="center"/>
          </w:tcPr>
          <w:p w:rsidR="00A15021" w:rsidRPr="00A246CB" w:rsidRDefault="00A15021" w:rsidP="008F0EC0">
            <w:pPr>
              <w:pStyle w:val="Bang"/>
              <w:rPr>
                <w:b w:val="0"/>
                <w:bCs/>
                <w:i w:val="0"/>
                <w:iCs/>
                <w:lang w:val="vi-VN"/>
              </w:rPr>
            </w:pPr>
            <w:r>
              <w:rPr>
                <w:b w:val="0"/>
                <w:bCs/>
                <w:i w:val="0"/>
                <w:iCs/>
                <w:lang w:val="vi-VN"/>
              </w:rPr>
              <w:t>0,084</w:t>
            </w:r>
          </w:p>
        </w:tc>
        <w:tc>
          <w:tcPr>
            <w:tcW w:w="1134" w:type="dxa"/>
            <w:vAlign w:val="center"/>
          </w:tcPr>
          <w:p w:rsidR="00A15021" w:rsidRPr="00A246CB" w:rsidRDefault="00A15021" w:rsidP="008F0EC0">
            <w:pPr>
              <w:pStyle w:val="Bang"/>
              <w:rPr>
                <w:b w:val="0"/>
                <w:bCs/>
                <w:i w:val="0"/>
                <w:iCs/>
                <w:lang w:val="vi-VN"/>
              </w:rPr>
            </w:pPr>
            <w:r>
              <w:rPr>
                <w:b w:val="0"/>
                <w:bCs/>
                <w:i w:val="0"/>
                <w:iCs/>
                <w:lang w:val="vi-VN"/>
              </w:rPr>
              <w:t>5,45</w:t>
            </w:r>
          </w:p>
        </w:tc>
        <w:tc>
          <w:tcPr>
            <w:tcW w:w="1134" w:type="dxa"/>
            <w:vAlign w:val="center"/>
          </w:tcPr>
          <w:p w:rsidR="00A15021" w:rsidRPr="00A246CB" w:rsidRDefault="00A15021" w:rsidP="008F0EC0">
            <w:pPr>
              <w:pStyle w:val="Bang"/>
              <w:rPr>
                <w:b w:val="0"/>
                <w:bCs/>
                <w:i w:val="0"/>
                <w:iCs/>
                <w:lang w:val="vi-VN"/>
              </w:rPr>
            </w:pPr>
            <w:r>
              <w:rPr>
                <w:b w:val="0"/>
                <w:bCs/>
                <w:i w:val="0"/>
                <w:iCs/>
                <w:lang w:val="vi-VN"/>
              </w:rPr>
              <w:t>3,12</w:t>
            </w:r>
          </w:p>
        </w:tc>
      </w:tr>
      <w:tr w:rsidR="00A15021" w:rsidTr="008F0EC0">
        <w:tc>
          <w:tcPr>
            <w:tcW w:w="534" w:type="dxa"/>
            <w:vAlign w:val="center"/>
          </w:tcPr>
          <w:p w:rsidR="00A15021" w:rsidRPr="004030E0" w:rsidRDefault="00A15021" w:rsidP="008F0EC0">
            <w:pPr>
              <w:pStyle w:val="Bang"/>
              <w:rPr>
                <w:b w:val="0"/>
                <w:bCs/>
                <w:i w:val="0"/>
                <w:iCs/>
                <w:lang w:val="vi-VN"/>
              </w:rPr>
            </w:pPr>
            <w:r>
              <w:rPr>
                <w:b w:val="0"/>
                <w:bCs/>
                <w:i w:val="0"/>
                <w:iCs/>
                <w:lang w:val="vi-VN"/>
              </w:rPr>
              <w:t>3</w:t>
            </w:r>
          </w:p>
        </w:tc>
        <w:tc>
          <w:tcPr>
            <w:tcW w:w="3571" w:type="dxa"/>
            <w:vAlign w:val="center"/>
          </w:tcPr>
          <w:p w:rsidR="00A15021" w:rsidRPr="00A246CB" w:rsidRDefault="00A15021" w:rsidP="008F0EC0">
            <w:pPr>
              <w:pStyle w:val="Bang"/>
              <w:rPr>
                <w:b w:val="0"/>
                <w:bCs/>
                <w:i w:val="0"/>
                <w:iCs/>
                <w:lang w:val="vi-VN"/>
              </w:rPr>
            </w:pPr>
            <w:r>
              <w:rPr>
                <w:b w:val="0"/>
                <w:bCs/>
                <w:i w:val="0"/>
                <w:iCs/>
                <w:lang w:val="vi-VN"/>
              </w:rPr>
              <w:t>Khu vực cắt gọt khuôn mẫu</w:t>
            </w:r>
          </w:p>
        </w:tc>
        <w:tc>
          <w:tcPr>
            <w:tcW w:w="1560" w:type="dxa"/>
            <w:vAlign w:val="center"/>
          </w:tcPr>
          <w:p w:rsidR="00A15021" w:rsidRPr="00A246CB" w:rsidRDefault="00B40082" w:rsidP="008F0EC0">
            <w:pPr>
              <w:pStyle w:val="Bang"/>
              <w:rPr>
                <w:b w:val="0"/>
                <w:bCs/>
                <w:i w:val="0"/>
                <w:iCs/>
                <w:lang w:val="vi-VN"/>
              </w:rPr>
            </w:pPr>
            <w:r>
              <w:rPr>
                <w:b w:val="0"/>
                <w:bCs/>
                <w:i w:val="0"/>
                <w:iCs/>
                <w:lang w:val="vi-VN"/>
              </w:rPr>
              <w:t>64,9</w:t>
            </w:r>
          </w:p>
        </w:tc>
        <w:tc>
          <w:tcPr>
            <w:tcW w:w="1418" w:type="dxa"/>
            <w:vAlign w:val="center"/>
          </w:tcPr>
          <w:p w:rsidR="00A15021" w:rsidRPr="00A246CB" w:rsidRDefault="00B40082" w:rsidP="008F0EC0">
            <w:pPr>
              <w:pStyle w:val="Bang"/>
              <w:rPr>
                <w:b w:val="0"/>
                <w:bCs/>
                <w:i w:val="0"/>
                <w:iCs/>
                <w:lang w:val="vi-VN"/>
              </w:rPr>
            </w:pPr>
            <w:r>
              <w:rPr>
                <w:b w:val="0"/>
                <w:bCs/>
                <w:i w:val="0"/>
                <w:iCs/>
                <w:lang w:val="vi-VN"/>
              </w:rPr>
              <w:t>30,8</w:t>
            </w:r>
          </w:p>
        </w:tc>
        <w:tc>
          <w:tcPr>
            <w:tcW w:w="1417" w:type="dxa"/>
            <w:vAlign w:val="center"/>
          </w:tcPr>
          <w:p w:rsidR="00A15021" w:rsidRPr="00A246CB" w:rsidRDefault="00B40082" w:rsidP="008F0EC0">
            <w:pPr>
              <w:pStyle w:val="Bang"/>
              <w:rPr>
                <w:b w:val="0"/>
                <w:bCs/>
                <w:i w:val="0"/>
                <w:iCs/>
                <w:lang w:val="vi-VN"/>
              </w:rPr>
            </w:pPr>
            <w:r>
              <w:rPr>
                <w:b w:val="0"/>
                <w:bCs/>
                <w:i w:val="0"/>
                <w:iCs/>
                <w:lang w:val="vi-VN"/>
              </w:rPr>
              <w:t>74,6</w:t>
            </w:r>
          </w:p>
        </w:tc>
        <w:tc>
          <w:tcPr>
            <w:tcW w:w="1560" w:type="dxa"/>
            <w:vAlign w:val="center"/>
          </w:tcPr>
          <w:p w:rsidR="00A15021" w:rsidRPr="00A246CB" w:rsidRDefault="00B40082" w:rsidP="008F0EC0">
            <w:pPr>
              <w:pStyle w:val="Bang"/>
              <w:rPr>
                <w:b w:val="0"/>
                <w:bCs/>
                <w:i w:val="0"/>
                <w:iCs/>
                <w:lang w:val="vi-VN"/>
              </w:rPr>
            </w:pPr>
            <w:r>
              <w:rPr>
                <w:b w:val="0"/>
                <w:bCs/>
                <w:i w:val="0"/>
                <w:iCs/>
                <w:lang w:val="vi-VN"/>
              </w:rPr>
              <w:t>0,34</w:t>
            </w:r>
          </w:p>
        </w:tc>
        <w:tc>
          <w:tcPr>
            <w:tcW w:w="1417" w:type="dxa"/>
            <w:vAlign w:val="center"/>
          </w:tcPr>
          <w:p w:rsidR="00A15021" w:rsidRPr="00A246CB" w:rsidRDefault="00B40082" w:rsidP="008F0EC0">
            <w:pPr>
              <w:pStyle w:val="Bang"/>
              <w:rPr>
                <w:b w:val="0"/>
                <w:bCs/>
                <w:i w:val="0"/>
                <w:iCs/>
                <w:lang w:val="vi-VN"/>
              </w:rPr>
            </w:pPr>
            <w:r>
              <w:rPr>
                <w:b w:val="0"/>
                <w:bCs/>
                <w:i w:val="0"/>
                <w:iCs/>
                <w:lang w:val="vi-VN"/>
              </w:rPr>
              <w:t>0,059</w:t>
            </w:r>
          </w:p>
        </w:tc>
        <w:tc>
          <w:tcPr>
            <w:tcW w:w="1276" w:type="dxa"/>
            <w:vAlign w:val="center"/>
          </w:tcPr>
          <w:p w:rsidR="00A15021" w:rsidRPr="00A246CB" w:rsidRDefault="00B40082" w:rsidP="008F0EC0">
            <w:pPr>
              <w:pStyle w:val="Bang"/>
              <w:rPr>
                <w:b w:val="0"/>
                <w:bCs/>
                <w:i w:val="0"/>
                <w:iCs/>
                <w:lang w:val="vi-VN"/>
              </w:rPr>
            </w:pPr>
            <w:r>
              <w:rPr>
                <w:b w:val="0"/>
                <w:bCs/>
                <w:i w:val="0"/>
                <w:iCs/>
                <w:lang w:val="vi-VN"/>
              </w:rPr>
              <w:t>0,075</w:t>
            </w:r>
          </w:p>
        </w:tc>
        <w:tc>
          <w:tcPr>
            <w:tcW w:w="1134" w:type="dxa"/>
            <w:vAlign w:val="center"/>
          </w:tcPr>
          <w:p w:rsidR="00A15021" w:rsidRPr="00A246CB" w:rsidRDefault="00320391" w:rsidP="008F0EC0">
            <w:pPr>
              <w:pStyle w:val="Bang"/>
              <w:rPr>
                <w:b w:val="0"/>
                <w:bCs/>
                <w:i w:val="0"/>
                <w:iCs/>
                <w:lang w:val="vi-VN"/>
              </w:rPr>
            </w:pPr>
            <w:r>
              <w:rPr>
                <w:b w:val="0"/>
                <w:bCs/>
                <w:i w:val="0"/>
                <w:iCs/>
                <w:lang w:val="vi-VN"/>
              </w:rPr>
              <w:t>5,68</w:t>
            </w:r>
          </w:p>
        </w:tc>
        <w:tc>
          <w:tcPr>
            <w:tcW w:w="1134" w:type="dxa"/>
            <w:vAlign w:val="center"/>
          </w:tcPr>
          <w:p w:rsidR="00A15021" w:rsidRPr="00A246CB" w:rsidRDefault="00320391" w:rsidP="008F0EC0">
            <w:pPr>
              <w:pStyle w:val="Bang"/>
              <w:rPr>
                <w:b w:val="0"/>
                <w:bCs/>
                <w:i w:val="0"/>
                <w:iCs/>
                <w:lang w:val="vi-VN"/>
              </w:rPr>
            </w:pPr>
            <w:r>
              <w:rPr>
                <w:b w:val="0"/>
                <w:bCs/>
                <w:i w:val="0"/>
                <w:iCs/>
                <w:lang w:val="vi-VN"/>
              </w:rPr>
              <w:t>1,68</w:t>
            </w:r>
          </w:p>
        </w:tc>
      </w:tr>
      <w:tr w:rsidR="00A15021" w:rsidTr="008F0EC0">
        <w:tc>
          <w:tcPr>
            <w:tcW w:w="534" w:type="dxa"/>
            <w:vAlign w:val="center"/>
          </w:tcPr>
          <w:p w:rsidR="00A15021" w:rsidRPr="00A246CB" w:rsidRDefault="00A15021" w:rsidP="008F0EC0">
            <w:pPr>
              <w:pStyle w:val="Bang"/>
              <w:rPr>
                <w:b w:val="0"/>
                <w:bCs/>
                <w:i w:val="0"/>
                <w:iCs/>
                <w:lang w:val="vi-VN"/>
              </w:rPr>
            </w:pPr>
            <w:r>
              <w:rPr>
                <w:b w:val="0"/>
                <w:bCs/>
                <w:i w:val="0"/>
                <w:iCs/>
                <w:lang w:val="vi-VN"/>
              </w:rPr>
              <w:t>4</w:t>
            </w:r>
          </w:p>
        </w:tc>
        <w:tc>
          <w:tcPr>
            <w:tcW w:w="3571" w:type="dxa"/>
            <w:vAlign w:val="center"/>
          </w:tcPr>
          <w:p w:rsidR="00A15021" w:rsidRPr="00A246CB" w:rsidRDefault="00A15021" w:rsidP="008F0EC0">
            <w:pPr>
              <w:pStyle w:val="Bang"/>
              <w:rPr>
                <w:b w:val="0"/>
                <w:bCs/>
                <w:i w:val="0"/>
                <w:iCs/>
                <w:lang w:val="vi-VN"/>
              </w:rPr>
            </w:pPr>
            <w:r w:rsidRPr="00A246CB">
              <w:rPr>
                <w:b w:val="0"/>
                <w:bCs/>
                <w:i w:val="0"/>
                <w:iCs/>
                <w:lang w:val="vi-VN"/>
              </w:rPr>
              <w:t>Khu vực nghiền tái chế</w:t>
            </w:r>
          </w:p>
        </w:tc>
        <w:tc>
          <w:tcPr>
            <w:tcW w:w="1560" w:type="dxa"/>
            <w:vAlign w:val="center"/>
          </w:tcPr>
          <w:p w:rsidR="00A15021" w:rsidRPr="00A246CB" w:rsidRDefault="00320391" w:rsidP="008F0EC0">
            <w:pPr>
              <w:pStyle w:val="Bang"/>
              <w:rPr>
                <w:b w:val="0"/>
                <w:bCs/>
                <w:i w:val="0"/>
                <w:iCs/>
                <w:lang w:val="vi-VN"/>
              </w:rPr>
            </w:pPr>
            <w:r>
              <w:rPr>
                <w:b w:val="0"/>
                <w:bCs/>
                <w:i w:val="0"/>
                <w:iCs/>
                <w:lang w:val="vi-VN"/>
              </w:rPr>
              <w:t>73,2</w:t>
            </w:r>
          </w:p>
        </w:tc>
        <w:tc>
          <w:tcPr>
            <w:tcW w:w="1418" w:type="dxa"/>
            <w:vAlign w:val="center"/>
          </w:tcPr>
          <w:p w:rsidR="00A15021" w:rsidRPr="00A246CB" w:rsidRDefault="00320391" w:rsidP="008F0EC0">
            <w:pPr>
              <w:pStyle w:val="Bang"/>
              <w:rPr>
                <w:b w:val="0"/>
                <w:bCs/>
                <w:i w:val="0"/>
                <w:iCs/>
                <w:lang w:val="vi-VN"/>
              </w:rPr>
            </w:pPr>
            <w:r>
              <w:rPr>
                <w:b w:val="0"/>
                <w:bCs/>
                <w:i w:val="0"/>
                <w:iCs/>
                <w:lang w:val="vi-VN"/>
              </w:rPr>
              <w:t>31,2</w:t>
            </w:r>
          </w:p>
        </w:tc>
        <w:tc>
          <w:tcPr>
            <w:tcW w:w="1417" w:type="dxa"/>
            <w:vAlign w:val="center"/>
          </w:tcPr>
          <w:p w:rsidR="00A15021" w:rsidRPr="00A246CB" w:rsidRDefault="00320391" w:rsidP="008F0EC0">
            <w:pPr>
              <w:pStyle w:val="Bang"/>
              <w:rPr>
                <w:b w:val="0"/>
                <w:bCs/>
                <w:i w:val="0"/>
                <w:iCs/>
                <w:lang w:val="vi-VN"/>
              </w:rPr>
            </w:pPr>
            <w:r>
              <w:rPr>
                <w:b w:val="0"/>
                <w:bCs/>
                <w:i w:val="0"/>
                <w:iCs/>
                <w:lang w:val="vi-VN"/>
              </w:rPr>
              <w:t>73,8</w:t>
            </w:r>
          </w:p>
        </w:tc>
        <w:tc>
          <w:tcPr>
            <w:tcW w:w="1560" w:type="dxa"/>
            <w:vAlign w:val="center"/>
          </w:tcPr>
          <w:p w:rsidR="00A15021" w:rsidRPr="00A246CB" w:rsidRDefault="00320391" w:rsidP="008F0EC0">
            <w:pPr>
              <w:pStyle w:val="Bang"/>
              <w:rPr>
                <w:b w:val="0"/>
                <w:bCs/>
                <w:i w:val="0"/>
                <w:iCs/>
                <w:lang w:val="vi-VN"/>
              </w:rPr>
            </w:pPr>
            <w:r>
              <w:rPr>
                <w:b w:val="0"/>
                <w:bCs/>
                <w:i w:val="0"/>
                <w:iCs/>
                <w:lang w:val="vi-VN"/>
              </w:rPr>
              <w:t>0,33</w:t>
            </w:r>
          </w:p>
        </w:tc>
        <w:tc>
          <w:tcPr>
            <w:tcW w:w="1417" w:type="dxa"/>
            <w:vAlign w:val="center"/>
          </w:tcPr>
          <w:p w:rsidR="00A15021" w:rsidRPr="00A246CB" w:rsidRDefault="00320391" w:rsidP="008F0EC0">
            <w:pPr>
              <w:pStyle w:val="Bang"/>
              <w:rPr>
                <w:b w:val="0"/>
                <w:bCs/>
                <w:i w:val="0"/>
                <w:iCs/>
                <w:lang w:val="vi-VN"/>
              </w:rPr>
            </w:pPr>
            <w:r>
              <w:rPr>
                <w:b w:val="0"/>
                <w:bCs/>
                <w:i w:val="0"/>
                <w:iCs/>
                <w:lang w:val="vi-VN"/>
              </w:rPr>
              <w:t>0,064</w:t>
            </w:r>
          </w:p>
        </w:tc>
        <w:tc>
          <w:tcPr>
            <w:tcW w:w="1276" w:type="dxa"/>
            <w:vAlign w:val="center"/>
          </w:tcPr>
          <w:p w:rsidR="00A15021" w:rsidRPr="00A246CB" w:rsidRDefault="00320391" w:rsidP="008F0EC0">
            <w:pPr>
              <w:pStyle w:val="Bang"/>
              <w:rPr>
                <w:b w:val="0"/>
                <w:bCs/>
                <w:i w:val="0"/>
                <w:iCs/>
                <w:lang w:val="vi-VN"/>
              </w:rPr>
            </w:pPr>
            <w:r>
              <w:rPr>
                <w:b w:val="0"/>
                <w:bCs/>
                <w:i w:val="0"/>
                <w:iCs/>
                <w:lang w:val="vi-VN"/>
              </w:rPr>
              <w:t>0,075</w:t>
            </w:r>
          </w:p>
        </w:tc>
        <w:tc>
          <w:tcPr>
            <w:tcW w:w="1134" w:type="dxa"/>
            <w:vAlign w:val="center"/>
          </w:tcPr>
          <w:p w:rsidR="00A15021" w:rsidRPr="00A246CB" w:rsidRDefault="00320391" w:rsidP="008F0EC0">
            <w:pPr>
              <w:pStyle w:val="Bang"/>
              <w:rPr>
                <w:b w:val="0"/>
                <w:bCs/>
                <w:i w:val="0"/>
                <w:iCs/>
                <w:lang w:val="vi-VN"/>
              </w:rPr>
            </w:pPr>
            <w:r>
              <w:rPr>
                <w:b w:val="0"/>
                <w:bCs/>
                <w:i w:val="0"/>
                <w:iCs/>
                <w:lang w:val="vi-VN"/>
              </w:rPr>
              <w:t>5,62</w:t>
            </w:r>
          </w:p>
        </w:tc>
        <w:tc>
          <w:tcPr>
            <w:tcW w:w="1134" w:type="dxa"/>
            <w:vAlign w:val="center"/>
          </w:tcPr>
          <w:p w:rsidR="00A15021" w:rsidRPr="00A246CB" w:rsidRDefault="00320391" w:rsidP="008F0EC0">
            <w:pPr>
              <w:pStyle w:val="Bang"/>
              <w:rPr>
                <w:b w:val="0"/>
                <w:bCs/>
                <w:i w:val="0"/>
                <w:iCs/>
                <w:lang w:val="vi-VN"/>
              </w:rPr>
            </w:pPr>
            <w:r>
              <w:rPr>
                <w:b w:val="0"/>
                <w:bCs/>
                <w:i w:val="0"/>
                <w:iCs/>
                <w:lang w:val="vi-VN"/>
              </w:rPr>
              <w:t>1,77</w:t>
            </w:r>
          </w:p>
        </w:tc>
      </w:tr>
      <w:tr w:rsidR="00A15021" w:rsidTr="008F0EC0">
        <w:tc>
          <w:tcPr>
            <w:tcW w:w="4105" w:type="dxa"/>
            <w:gridSpan w:val="2"/>
            <w:vAlign w:val="center"/>
          </w:tcPr>
          <w:p w:rsidR="00A15021" w:rsidRPr="006C6860" w:rsidRDefault="00A15021" w:rsidP="008F0EC0">
            <w:pPr>
              <w:pStyle w:val="Bang"/>
              <w:rPr>
                <w:bCs/>
                <w:i w:val="0"/>
                <w:iCs/>
              </w:rPr>
            </w:pPr>
            <w:r w:rsidRPr="006C6860">
              <w:rPr>
                <w:bCs/>
                <w:i w:val="0"/>
                <w:iCs/>
                <w:szCs w:val="26"/>
                <w:lang w:val="vi-VN"/>
              </w:rPr>
              <w:t>QCVN 24:2016/BYT</w:t>
            </w:r>
          </w:p>
        </w:tc>
        <w:tc>
          <w:tcPr>
            <w:tcW w:w="1560" w:type="dxa"/>
            <w:vAlign w:val="center"/>
          </w:tcPr>
          <w:p w:rsidR="00A15021" w:rsidRPr="006C6860" w:rsidRDefault="00A15021" w:rsidP="008F0EC0">
            <w:pPr>
              <w:pStyle w:val="Bang"/>
              <w:rPr>
                <w:bCs/>
                <w:i w:val="0"/>
                <w:iCs/>
                <w:lang w:val="vi-VN"/>
              </w:rPr>
            </w:pPr>
            <w:r w:rsidRPr="006C6860">
              <w:rPr>
                <w:bCs/>
                <w:i w:val="0"/>
                <w:iCs/>
                <w:lang w:val="vi-VN"/>
              </w:rPr>
              <w:t>85</w:t>
            </w:r>
          </w:p>
        </w:tc>
        <w:tc>
          <w:tcPr>
            <w:tcW w:w="1418" w:type="dxa"/>
            <w:vAlign w:val="center"/>
          </w:tcPr>
          <w:p w:rsidR="00A15021" w:rsidRPr="006C6860" w:rsidRDefault="00A15021" w:rsidP="008F0EC0">
            <w:pPr>
              <w:pStyle w:val="Bang"/>
              <w:rPr>
                <w:bCs/>
                <w:i w:val="0"/>
                <w:iCs/>
              </w:rPr>
            </w:pPr>
            <w:r w:rsidRPr="006C6860">
              <w:rPr>
                <w:bCs/>
                <w:i w:val="0"/>
                <w:iCs/>
              </w:rPr>
              <w:t>_</w:t>
            </w:r>
          </w:p>
        </w:tc>
        <w:tc>
          <w:tcPr>
            <w:tcW w:w="1417" w:type="dxa"/>
            <w:vAlign w:val="center"/>
          </w:tcPr>
          <w:p w:rsidR="00A15021" w:rsidRPr="006C6860" w:rsidRDefault="00A15021" w:rsidP="008F0EC0">
            <w:pPr>
              <w:pStyle w:val="Bang"/>
              <w:rPr>
                <w:bCs/>
                <w:i w:val="0"/>
                <w:iCs/>
              </w:rPr>
            </w:pPr>
            <w:r w:rsidRPr="006C6860">
              <w:rPr>
                <w:bCs/>
                <w:i w:val="0"/>
                <w:iCs/>
              </w:rPr>
              <w:t>_</w:t>
            </w:r>
          </w:p>
        </w:tc>
        <w:tc>
          <w:tcPr>
            <w:tcW w:w="1560" w:type="dxa"/>
            <w:vAlign w:val="center"/>
          </w:tcPr>
          <w:p w:rsidR="00A15021" w:rsidRPr="006C6860" w:rsidRDefault="00A15021" w:rsidP="008F0EC0">
            <w:pPr>
              <w:pStyle w:val="Bang"/>
              <w:rPr>
                <w:bCs/>
                <w:i w:val="0"/>
                <w:iCs/>
              </w:rPr>
            </w:pPr>
            <w:r w:rsidRPr="006C6860">
              <w:rPr>
                <w:bCs/>
                <w:i w:val="0"/>
                <w:iCs/>
              </w:rPr>
              <w:t>_</w:t>
            </w:r>
          </w:p>
        </w:tc>
        <w:tc>
          <w:tcPr>
            <w:tcW w:w="1417" w:type="dxa"/>
            <w:vAlign w:val="center"/>
          </w:tcPr>
          <w:p w:rsidR="00A15021" w:rsidRPr="006C6860" w:rsidRDefault="00A15021" w:rsidP="008F0EC0">
            <w:pPr>
              <w:pStyle w:val="Bang"/>
              <w:rPr>
                <w:bCs/>
                <w:i w:val="0"/>
                <w:iCs/>
              </w:rPr>
            </w:pPr>
            <w:r w:rsidRPr="006C6860">
              <w:rPr>
                <w:bCs/>
                <w:i w:val="0"/>
                <w:iCs/>
              </w:rPr>
              <w:t>_</w:t>
            </w:r>
          </w:p>
        </w:tc>
        <w:tc>
          <w:tcPr>
            <w:tcW w:w="1276" w:type="dxa"/>
            <w:vAlign w:val="center"/>
          </w:tcPr>
          <w:p w:rsidR="00A15021" w:rsidRPr="006C6860" w:rsidRDefault="00A15021" w:rsidP="008F0EC0">
            <w:pPr>
              <w:pStyle w:val="Bang"/>
              <w:rPr>
                <w:bCs/>
                <w:i w:val="0"/>
                <w:iCs/>
              </w:rPr>
            </w:pPr>
            <w:r w:rsidRPr="006C6860">
              <w:rPr>
                <w:bCs/>
                <w:i w:val="0"/>
                <w:iCs/>
              </w:rPr>
              <w:t>_</w:t>
            </w:r>
          </w:p>
        </w:tc>
        <w:tc>
          <w:tcPr>
            <w:tcW w:w="1134" w:type="dxa"/>
            <w:vAlign w:val="center"/>
          </w:tcPr>
          <w:p w:rsidR="00A15021" w:rsidRPr="006C6860" w:rsidRDefault="00A15021" w:rsidP="008F0EC0">
            <w:pPr>
              <w:pStyle w:val="Bang"/>
              <w:rPr>
                <w:bCs/>
                <w:i w:val="0"/>
                <w:iCs/>
              </w:rPr>
            </w:pPr>
            <w:r w:rsidRPr="006C6860">
              <w:rPr>
                <w:bCs/>
                <w:i w:val="0"/>
                <w:iCs/>
              </w:rPr>
              <w:t>_</w:t>
            </w:r>
          </w:p>
        </w:tc>
        <w:tc>
          <w:tcPr>
            <w:tcW w:w="1134" w:type="dxa"/>
            <w:vAlign w:val="center"/>
          </w:tcPr>
          <w:p w:rsidR="00A15021" w:rsidRPr="006C6860" w:rsidRDefault="00A15021" w:rsidP="008F0EC0">
            <w:pPr>
              <w:pStyle w:val="Bang"/>
              <w:rPr>
                <w:bCs/>
                <w:i w:val="0"/>
                <w:iCs/>
                <w:lang w:val="vi-VN"/>
              </w:rPr>
            </w:pPr>
            <w:r w:rsidRPr="006C6860">
              <w:rPr>
                <w:bCs/>
                <w:i w:val="0"/>
                <w:iCs/>
                <w:lang w:val="vi-VN"/>
              </w:rPr>
              <w:t>-</w:t>
            </w:r>
          </w:p>
        </w:tc>
      </w:tr>
      <w:tr w:rsidR="00A15021" w:rsidTr="008F0EC0">
        <w:tc>
          <w:tcPr>
            <w:tcW w:w="4105" w:type="dxa"/>
            <w:gridSpan w:val="2"/>
            <w:vAlign w:val="center"/>
          </w:tcPr>
          <w:p w:rsidR="00A15021" w:rsidRPr="006C6860" w:rsidRDefault="00A15021" w:rsidP="008F0EC0">
            <w:pPr>
              <w:pStyle w:val="Bang"/>
              <w:rPr>
                <w:bCs/>
                <w:i w:val="0"/>
                <w:iCs/>
                <w:szCs w:val="26"/>
                <w:lang w:val="vi-VN"/>
              </w:rPr>
            </w:pPr>
            <w:r w:rsidRPr="006C6860">
              <w:rPr>
                <w:bCs/>
                <w:i w:val="0"/>
                <w:iCs/>
                <w:szCs w:val="26"/>
                <w:lang w:val="vi-VN"/>
              </w:rPr>
              <w:t>QCVN 26:2016/BYT</w:t>
            </w:r>
          </w:p>
        </w:tc>
        <w:tc>
          <w:tcPr>
            <w:tcW w:w="1560" w:type="dxa"/>
            <w:vAlign w:val="center"/>
          </w:tcPr>
          <w:p w:rsidR="00A15021" w:rsidRPr="006C6860" w:rsidRDefault="00A15021" w:rsidP="008F0EC0">
            <w:pPr>
              <w:pStyle w:val="Bang"/>
              <w:rPr>
                <w:bCs/>
                <w:i w:val="0"/>
                <w:iCs/>
                <w:lang w:val="vi-VN"/>
              </w:rPr>
            </w:pPr>
            <w:r w:rsidRPr="006C6860">
              <w:rPr>
                <w:bCs/>
                <w:i w:val="0"/>
                <w:iCs/>
                <w:lang w:val="vi-VN"/>
              </w:rPr>
              <w:t>-</w:t>
            </w:r>
          </w:p>
        </w:tc>
        <w:tc>
          <w:tcPr>
            <w:tcW w:w="1418" w:type="dxa"/>
            <w:vAlign w:val="center"/>
          </w:tcPr>
          <w:p w:rsidR="00A15021" w:rsidRPr="006C6860" w:rsidRDefault="00A15021" w:rsidP="008F0EC0">
            <w:pPr>
              <w:pStyle w:val="Bang"/>
              <w:rPr>
                <w:bCs/>
                <w:i w:val="0"/>
                <w:iCs/>
                <w:lang w:val="vi-VN"/>
              </w:rPr>
            </w:pPr>
            <w:r w:rsidRPr="006C6860">
              <w:rPr>
                <w:bCs/>
                <w:i w:val="0"/>
                <w:iCs/>
                <w:lang w:val="vi-VN"/>
              </w:rPr>
              <w:t>18-32</w:t>
            </w:r>
          </w:p>
        </w:tc>
        <w:tc>
          <w:tcPr>
            <w:tcW w:w="1417" w:type="dxa"/>
            <w:vAlign w:val="center"/>
          </w:tcPr>
          <w:p w:rsidR="00A15021" w:rsidRPr="006C6860" w:rsidRDefault="00A15021" w:rsidP="008F0EC0">
            <w:pPr>
              <w:pStyle w:val="Bang"/>
              <w:rPr>
                <w:bCs/>
                <w:i w:val="0"/>
                <w:iCs/>
                <w:lang w:val="vi-VN"/>
              </w:rPr>
            </w:pPr>
            <w:r w:rsidRPr="006C6860">
              <w:rPr>
                <w:bCs/>
                <w:i w:val="0"/>
                <w:iCs/>
                <w:lang w:val="vi-VN"/>
              </w:rPr>
              <w:t>40-80</w:t>
            </w:r>
          </w:p>
        </w:tc>
        <w:tc>
          <w:tcPr>
            <w:tcW w:w="1560" w:type="dxa"/>
            <w:vAlign w:val="center"/>
          </w:tcPr>
          <w:p w:rsidR="00A15021" w:rsidRPr="006C6860" w:rsidRDefault="00A15021" w:rsidP="008F0EC0">
            <w:pPr>
              <w:pStyle w:val="Bang"/>
              <w:rPr>
                <w:bCs/>
                <w:i w:val="0"/>
                <w:iCs/>
                <w:lang w:val="vi-VN"/>
              </w:rPr>
            </w:pPr>
            <w:r w:rsidRPr="006C6860">
              <w:rPr>
                <w:bCs/>
                <w:i w:val="0"/>
                <w:iCs/>
                <w:lang w:val="vi-VN"/>
              </w:rPr>
              <w:t>-</w:t>
            </w:r>
          </w:p>
        </w:tc>
        <w:tc>
          <w:tcPr>
            <w:tcW w:w="1417" w:type="dxa"/>
            <w:vAlign w:val="center"/>
          </w:tcPr>
          <w:p w:rsidR="00A15021" w:rsidRPr="006C6860" w:rsidRDefault="00A15021" w:rsidP="008F0EC0">
            <w:pPr>
              <w:pStyle w:val="Bang"/>
              <w:rPr>
                <w:bCs/>
                <w:i w:val="0"/>
                <w:iCs/>
                <w:lang w:val="vi-VN"/>
              </w:rPr>
            </w:pPr>
            <w:r w:rsidRPr="006C6860">
              <w:rPr>
                <w:bCs/>
                <w:i w:val="0"/>
                <w:iCs/>
                <w:lang w:val="vi-VN"/>
              </w:rPr>
              <w:t>-</w:t>
            </w:r>
          </w:p>
        </w:tc>
        <w:tc>
          <w:tcPr>
            <w:tcW w:w="1276" w:type="dxa"/>
            <w:vAlign w:val="center"/>
          </w:tcPr>
          <w:p w:rsidR="00A15021" w:rsidRPr="006C6860" w:rsidRDefault="00A15021" w:rsidP="008F0EC0">
            <w:pPr>
              <w:pStyle w:val="Bang"/>
              <w:rPr>
                <w:bCs/>
                <w:i w:val="0"/>
                <w:iCs/>
                <w:lang w:val="vi-VN"/>
              </w:rPr>
            </w:pPr>
            <w:r w:rsidRPr="006C6860">
              <w:rPr>
                <w:bCs/>
                <w:i w:val="0"/>
                <w:iCs/>
                <w:lang w:val="vi-VN"/>
              </w:rPr>
              <w:t>-</w:t>
            </w:r>
          </w:p>
        </w:tc>
        <w:tc>
          <w:tcPr>
            <w:tcW w:w="1134" w:type="dxa"/>
            <w:vAlign w:val="center"/>
          </w:tcPr>
          <w:p w:rsidR="00A15021" w:rsidRPr="006C6860" w:rsidRDefault="00A15021" w:rsidP="008F0EC0">
            <w:pPr>
              <w:pStyle w:val="Bang"/>
              <w:rPr>
                <w:bCs/>
                <w:i w:val="0"/>
                <w:iCs/>
                <w:lang w:val="vi-VN"/>
              </w:rPr>
            </w:pPr>
            <w:r w:rsidRPr="006C6860">
              <w:rPr>
                <w:bCs/>
                <w:i w:val="0"/>
                <w:iCs/>
                <w:lang w:val="vi-VN"/>
              </w:rPr>
              <w:t>-</w:t>
            </w:r>
          </w:p>
        </w:tc>
        <w:tc>
          <w:tcPr>
            <w:tcW w:w="1134" w:type="dxa"/>
            <w:vAlign w:val="center"/>
          </w:tcPr>
          <w:p w:rsidR="00A15021" w:rsidRPr="006C6860" w:rsidRDefault="00A15021" w:rsidP="008F0EC0">
            <w:pPr>
              <w:pStyle w:val="Bang"/>
              <w:rPr>
                <w:bCs/>
                <w:i w:val="0"/>
                <w:iCs/>
                <w:lang w:val="vi-VN"/>
              </w:rPr>
            </w:pPr>
            <w:r w:rsidRPr="006C6860">
              <w:rPr>
                <w:bCs/>
                <w:i w:val="0"/>
                <w:iCs/>
                <w:lang w:val="vi-VN"/>
              </w:rPr>
              <w:t>-</w:t>
            </w:r>
          </w:p>
        </w:tc>
      </w:tr>
      <w:tr w:rsidR="00A15021" w:rsidTr="008F0EC0">
        <w:tc>
          <w:tcPr>
            <w:tcW w:w="4105" w:type="dxa"/>
            <w:gridSpan w:val="2"/>
            <w:vAlign w:val="center"/>
          </w:tcPr>
          <w:p w:rsidR="00A15021" w:rsidRPr="006C6860" w:rsidRDefault="00A15021" w:rsidP="008F0EC0">
            <w:pPr>
              <w:pStyle w:val="Bang"/>
              <w:rPr>
                <w:bCs/>
                <w:i w:val="0"/>
                <w:iCs/>
                <w:szCs w:val="26"/>
                <w:lang w:val="vi-VN"/>
              </w:rPr>
            </w:pPr>
            <w:r w:rsidRPr="006C6860">
              <w:rPr>
                <w:bCs/>
                <w:i w:val="0"/>
                <w:iCs/>
                <w:szCs w:val="26"/>
                <w:lang w:val="vi-VN"/>
              </w:rPr>
              <w:t>QCVN 02:2019/BYT</w:t>
            </w:r>
          </w:p>
        </w:tc>
        <w:tc>
          <w:tcPr>
            <w:tcW w:w="1560" w:type="dxa"/>
            <w:vAlign w:val="center"/>
          </w:tcPr>
          <w:p w:rsidR="00A15021" w:rsidRPr="006C6860" w:rsidRDefault="00A15021" w:rsidP="008F0EC0">
            <w:pPr>
              <w:pStyle w:val="Bang"/>
              <w:rPr>
                <w:bCs/>
                <w:i w:val="0"/>
                <w:iCs/>
                <w:lang w:val="vi-VN"/>
              </w:rPr>
            </w:pPr>
            <w:r w:rsidRPr="006C6860">
              <w:rPr>
                <w:bCs/>
                <w:i w:val="0"/>
                <w:iCs/>
                <w:lang w:val="vi-VN"/>
              </w:rPr>
              <w:t>-</w:t>
            </w:r>
          </w:p>
        </w:tc>
        <w:tc>
          <w:tcPr>
            <w:tcW w:w="1418" w:type="dxa"/>
            <w:vAlign w:val="center"/>
          </w:tcPr>
          <w:p w:rsidR="00A15021" w:rsidRPr="006C6860" w:rsidRDefault="00A15021" w:rsidP="008F0EC0">
            <w:pPr>
              <w:pStyle w:val="Bang"/>
              <w:rPr>
                <w:bCs/>
                <w:i w:val="0"/>
                <w:iCs/>
                <w:lang w:val="vi-VN"/>
              </w:rPr>
            </w:pPr>
            <w:r w:rsidRPr="006C6860">
              <w:rPr>
                <w:bCs/>
                <w:i w:val="0"/>
                <w:iCs/>
                <w:lang w:val="vi-VN"/>
              </w:rPr>
              <w:t>-</w:t>
            </w:r>
          </w:p>
        </w:tc>
        <w:tc>
          <w:tcPr>
            <w:tcW w:w="1417" w:type="dxa"/>
            <w:vAlign w:val="center"/>
          </w:tcPr>
          <w:p w:rsidR="00A15021" w:rsidRPr="006C6860" w:rsidRDefault="00A15021" w:rsidP="008F0EC0">
            <w:pPr>
              <w:pStyle w:val="Bang"/>
              <w:rPr>
                <w:bCs/>
                <w:i w:val="0"/>
                <w:iCs/>
                <w:lang w:val="vi-VN"/>
              </w:rPr>
            </w:pPr>
            <w:r w:rsidRPr="006C6860">
              <w:rPr>
                <w:bCs/>
                <w:i w:val="0"/>
                <w:iCs/>
                <w:lang w:val="vi-VN"/>
              </w:rPr>
              <w:t>-</w:t>
            </w:r>
          </w:p>
        </w:tc>
        <w:tc>
          <w:tcPr>
            <w:tcW w:w="1560" w:type="dxa"/>
            <w:vAlign w:val="center"/>
          </w:tcPr>
          <w:p w:rsidR="00A15021" w:rsidRPr="006C6860" w:rsidRDefault="00A15021" w:rsidP="008F0EC0">
            <w:pPr>
              <w:pStyle w:val="Bang"/>
              <w:rPr>
                <w:bCs/>
                <w:i w:val="0"/>
                <w:iCs/>
                <w:lang w:val="vi-VN"/>
              </w:rPr>
            </w:pPr>
            <w:r w:rsidRPr="006C6860">
              <w:rPr>
                <w:bCs/>
                <w:i w:val="0"/>
                <w:iCs/>
                <w:lang w:val="vi-VN"/>
              </w:rPr>
              <w:t>8</w:t>
            </w:r>
          </w:p>
        </w:tc>
        <w:tc>
          <w:tcPr>
            <w:tcW w:w="1417" w:type="dxa"/>
            <w:vAlign w:val="center"/>
          </w:tcPr>
          <w:p w:rsidR="00A15021" w:rsidRPr="006C6860" w:rsidRDefault="00A15021" w:rsidP="008F0EC0">
            <w:pPr>
              <w:pStyle w:val="Bang"/>
              <w:rPr>
                <w:bCs/>
                <w:i w:val="0"/>
                <w:iCs/>
                <w:lang w:val="vi-VN"/>
              </w:rPr>
            </w:pPr>
            <w:r w:rsidRPr="006C6860">
              <w:rPr>
                <w:bCs/>
                <w:i w:val="0"/>
                <w:iCs/>
                <w:lang w:val="vi-VN"/>
              </w:rPr>
              <w:t>-</w:t>
            </w:r>
          </w:p>
        </w:tc>
        <w:tc>
          <w:tcPr>
            <w:tcW w:w="1276" w:type="dxa"/>
            <w:vAlign w:val="center"/>
          </w:tcPr>
          <w:p w:rsidR="00A15021" w:rsidRPr="006C6860" w:rsidRDefault="00A15021" w:rsidP="008F0EC0">
            <w:pPr>
              <w:pStyle w:val="Bang"/>
              <w:rPr>
                <w:bCs/>
                <w:i w:val="0"/>
                <w:iCs/>
                <w:lang w:val="vi-VN"/>
              </w:rPr>
            </w:pPr>
            <w:r w:rsidRPr="006C6860">
              <w:rPr>
                <w:bCs/>
                <w:i w:val="0"/>
                <w:iCs/>
                <w:lang w:val="vi-VN"/>
              </w:rPr>
              <w:t>-</w:t>
            </w:r>
          </w:p>
        </w:tc>
        <w:tc>
          <w:tcPr>
            <w:tcW w:w="1134" w:type="dxa"/>
            <w:vAlign w:val="center"/>
          </w:tcPr>
          <w:p w:rsidR="00A15021" w:rsidRPr="006C6860" w:rsidRDefault="00A15021" w:rsidP="008F0EC0">
            <w:pPr>
              <w:pStyle w:val="Bang"/>
              <w:rPr>
                <w:bCs/>
                <w:i w:val="0"/>
                <w:iCs/>
                <w:lang w:val="vi-VN"/>
              </w:rPr>
            </w:pPr>
            <w:r w:rsidRPr="006C6860">
              <w:rPr>
                <w:bCs/>
                <w:i w:val="0"/>
                <w:iCs/>
                <w:lang w:val="vi-VN"/>
              </w:rPr>
              <w:t>-</w:t>
            </w:r>
          </w:p>
        </w:tc>
        <w:tc>
          <w:tcPr>
            <w:tcW w:w="1134" w:type="dxa"/>
            <w:vAlign w:val="center"/>
          </w:tcPr>
          <w:p w:rsidR="00A15021" w:rsidRPr="006C6860" w:rsidRDefault="00A15021" w:rsidP="008F0EC0">
            <w:pPr>
              <w:pStyle w:val="Bang"/>
              <w:rPr>
                <w:bCs/>
                <w:i w:val="0"/>
                <w:iCs/>
                <w:lang w:val="vi-VN"/>
              </w:rPr>
            </w:pPr>
            <w:r w:rsidRPr="006C6860">
              <w:rPr>
                <w:bCs/>
                <w:i w:val="0"/>
                <w:iCs/>
                <w:lang w:val="vi-VN"/>
              </w:rPr>
              <w:t>-</w:t>
            </w:r>
          </w:p>
        </w:tc>
      </w:tr>
      <w:tr w:rsidR="00A15021" w:rsidTr="008F0EC0">
        <w:tc>
          <w:tcPr>
            <w:tcW w:w="4105" w:type="dxa"/>
            <w:gridSpan w:val="2"/>
            <w:vAlign w:val="center"/>
          </w:tcPr>
          <w:p w:rsidR="00A15021" w:rsidRPr="006C6860" w:rsidRDefault="00A15021" w:rsidP="008F0EC0">
            <w:pPr>
              <w:pStyle w:val="Bang"/>
              <w:rPr>
                <w:bCs/>
                <w:i w:val="0"/>
                <w:iCs/>
                <w:szCs w:val="26"/>
                <w:lang w:val="vi-VN"/>
              </w:rPr>
            </w:pPr>
            <w:r w:rsidRPr="006C6860">
              <w:rPr>
                <w:bCs/>
                <w:i w:val="0"/>
                <w:iCs/>
                <w:szCs w:val="26"/>
                <w:lang w:val="vi-VN"/>
              </w:rPr>
              <w:t>QCVN 03:2019/BYT</w:t>
            </w:r>
          </w:p>
        </w:tc>
        <w:tc>
          <w:tcPr>
            <w:tcW w:w="1560" w:type="dxa"/>
            <w:vAlign w:val="center"/>
          </w:tcPr>
          <w:p w:rsidR="00A15021" w:rsidRPr="006C6860" w:rsidRDefault="00A15021" w:rsidP="008F0EC0">
            <w:pPr>
              <w:pStyle w:val="Bang"/>
              <w:rPr>
                <w:bCs/>
                <w:i w:val="0"/>
                <w:iCs/>
                <w:lang w:val="vi-VN"/>
              </w:rPr>
            </w:pPr>
            <w:r w:rsidRPr="006C6860">
              <w:rPr>
                <w:bCs/>
                <w:i w:val="0"/>
                <w:iCs/>
                <w:lang w:val="vi-VN"/>
              </w:rPr>
              <w:t>-</w:t>
            </w:r>
          </w:p>
        </w:tc>
        <w:tc>
          <w:tcPr>
            <w:tcW w:w="1418" w:type="dxa"/>
            <w:vAlign w:val="center"/>
          </w:tcPr>
          <w:p w:rsidR="00A15021" w:rsidRPr="006C6860" w:rsidRDefault="00A15021" w:rsidP="008F0EC0">
            <w:pPr>
              <w:pStyle w:val="Bang"/>
              <w:rPr>
                <w:bCs/>
                <w:i w:val="0"/>
                <w:iCs/>
                <w:lang w:val="vi-VN"/>
              </w:rPr>
            </w:pPr>
            <w:r w:rsidRPr="006C6860">
              <w:rPr>
                <w:bCs/>
                <w:i w:val="0"/>
                <w:iCs/>
                <w:lang w:val="vi-VN"/>
              </w:rPr>
              <w:t>-</w:t>
            </w:r>
          </w:p>
        </w:tc>
        <w:tc>
          <w:tcPr>
            <w:tcW w:w="1417" w:type="dxa"/>
            <w:vAlign w:val="center"/>
          </w:tcPr>
          <w:p w:rsidR="00A15021" w:rsidRPr="006C6860" w:rsidRDefault="00A15021" w:rsidP="008F0EC0">
            <w:pPr>
              <w:pStyle w:val="Bang"/>
              <w:rPr>
                <w:bCs/>
                <w:i w:val="0"/>
                <w:iCs/>
                <w:lang w:val="vi-VN"/>
              </w:rPr>
            </w:pPr>
            <w:r w:rsidRPr="006C6860">
              <w:rPr>
                <w:bCs/>
                <w:i w:val="0"/>
                <w:iCs/>
                <w:lang w:val="vi-VN"/>
              </w:rPr>
              <w:t>-</w:t>
            </w:r>
          </w:p>
        </w:tc>
        <w:tc>
          <w:tcPr>
            <w:tcW w:w="1560" w:type="dxa"/>
            <w:vAlign w:val="center"/>
          </w:tcPr>
          <w:p w:rsidR="00A15021" w:rsidRPr="006C6860" w:rsidRDefault="00A15021" w:rsidP="008F0EC0">
            <w:pPr>
              <w:pStyle w:val="Bang"/>
              <w:rPr>
                <w:bCs/>
                <w:i w:val="0"/>
                <w:iCs/>
                <w:lang w:val="vi-VN"/>
              </w:rPr>
            </w:pPr>
            <w:r w:rsidRPr="006C6860">
              <w:rPr>
                <w:bCs/>
                <w:i w:val="0"/>
                <w:iCs/>
                <w:lang w:val="vi-VN"/>
              </w:rPr>
              <w:t>-</w:t>
            </w:r>
          </w:p>
        </w:tc>
        <w:tc>
          <w:tcPr>
            <w:tcW w:w="1417" w:type="dxa"/>
            <w:vAlign w:val="center"/>
          </w:tcPr>
          <w:p w:rsidR="00A15021" w:rsidRPr="006C6860" w:rsidRDefault="00A15021" w:rsidP="008F0EC0">
            <w:pPr>
              <w:pStyle w:val="Bang"/>
              <w:rPr>
                <w:bCs/>
                <w:i w:val="0"/>
                <w:iCs/>
                <w:lang w:val="vi-VN"/>
              </w:rPr>
            </w:pPr>
            <w:r w:rsidRPr="006C6860">
              <w:rPr>
                <w:bCs/>
                <w:i w:val="0"/>
                <w:iCs/>
                <w:lang w:val="vi-VN"/>
              </w:rPr>
              <w:t>10</w:t>
            </w:r>
          </w:p>
        </w:tc>
        <w:tc>
          <w:tcPr>
            <w:tcW w:w="1276" w:type="dxa"/>
            <w:vAlign w:val="center"/>
          </w:tcPr>
          <w:p w:rsidR="00A15021" w:rsidRPr="006C6860" w:rsidRDefault="00A15021" w:rsidP="008F0EC0">
            <w:pPr>
              <w:pStyle w:val="Bang"/>
              <w:rPr>
                <w:bCs/>
                <w:i w:val="0"/>
                <w:iCs/>
                <w:lang w:val="vi-VN"/>
              </w:rPr>
            </w:pPr>
            <w:r w:rsidRPr="006C6860">
              <w:rPr>
                <w:bCs/>
                <w:i w:val="0"/>
                <w:iCs/>
                <w:lang w:val="vi-VN"/>
              </w:rPr>
              <w:t>10</w:t>
            </w:r>
          </w:p>
        </w:tc>
        <w:tc>
          <w:tcPr>
            <w:tcW w:w="1134" w:type="dxa"/>
            <w:vAlign w:val="center"/>
          </w:tcPr>
          <w:p w:rsidR="00A15021" w:rsidRPr="006C6860" w:rsidRDefault="00A15021" w:rsidP="008F0EC0">
            <w:pPr>
              <w:pStyle w:val="Bang"/>
              <w:rPr>
                <w:bCs/>
                <w:i w:val="0"/>
                <w:iCs/>
                <w:lang w:val="vi-VN"/>
              </w:rPr>
            </w:pPr>
            <w:r w:rsidRPr="006C6860">
              <w:rPr>
                <w:bCs/>
                <w:i w:val="0"/>
                <w:iCs/>
                <w:lang w:val="vi-VN"/>
              </w:rPr>
              <w:t>40</w:t>
            </w:r>
          </w:p>
        </w:tc>
        <w:tc>
          <w:tcPr>
            <w:tcW w:w="1134" w:type="dxa"/>
            <w:vAlign w:val="center"/>
          </w:tcPr>
          <w:p w:rsidR="00A15021" w:rsidRPr="006C6860" w:rsidRDefault="00A15021" w:rsidP="008F0EC0">
            <w:pPr>
              <w:pStyle w:val="Bang"/>
              <w:rPr>
                <w:bCs/>
                <w:i w:val="0"/>
                <w:iCs/>
                <w:lang w:val="vi-VN"/>
              </w:rPr>
            </w:pPr>
            <w:r w:rsidRPr="006C6860">
              <w:rPr>
                <w:bCs/>
                <w:i w:val="0"/>
                <w:iCs/>
                <w:lang w:val="vi-VN"/>
              </w:rPr>
              <w:t>25</w:t>
            </w:r>
          </w:p>
        </w:tc>
      </w:tr>
    </w:tbl>
    <w:p w:rsidR="00CA6FA0" w:rsidRDefault="00CA6FA0" w:rsidP="00CA6FA0">
      <w:pPr>
        <w:tabs>
          <w:tab w:val="left" w:pos="1512"/>
        </w:tabs>
        <w:rPr>
          <w:rFonts w:asciiTheme="majorHAnsi" w:hAnsiTheme="majorHAnsi" w:cstheme="majorHAnsi"/>
          <w:sz w:val="26"/>
          <w:szCs w:val="26"/>
        </w:rPr>
      </w:pPr>
    </w:p>
    <w:p w:rsidR="00CA6FA0" w:rsidRPr="00CA6FA0" w:rsidRDefault="00CA6FA0" w:rsidP="00CA6FA0">
      <w:pPr>
        <w:rPr>
          <w:rFonts w:asciiTheme="majorHAnsi" w:hAnsiTheme="majorHAnsi" w:cstheme="majorHAnsi"/>
          <w:sz w:val="26"/>
          <w:szCs w:val="26"/>
        </w:rPr>
      </w:pPr>
      <w:r>
        <w:rPr>
          <w:rFonts w:asciiTheme="majorHAnsi" w:hAnsiTheme="majorHAnsi" w:cstheme="majorHAnsi"/>
          <w:sz w:val="26"/>
          <w:szCs w:val="26"/>
        </w:rPr>
        <w:br w:type="page"/>
      </w:r>
    </w:p>
    <w:p w:rsidR="00CA6FA0" w:rsidRDefault="00075324" w:rsidP="00075324">
      <w:pPr>
        <w:pStyle w:val="Caption"/>
      </w:pPr>
      <w:bookmarkStart w:id="257" w:name="_Toc109892544"/>
      <w:r w:rsidRPr="00075324">
        <w:lastRenderedPageBreak/>
        <w:t xml:space="preserve"> </w:t>
      </w:r>
      <w:bookmarkStart w:id="258" w:name="_Toc144207994"/>
      <w:bookmarkStart w:id="259" w:name="_Toc144216687"/>
      <w:r>
        <w:t xml:space="preserve">Bảng </w:t>
      </w:r>
      <w:fldSimple w:instr=" STYLEREF 1 \s ">
        <w:r w:rsidR="00C535D2">
          <w:rPr>
            <w:noProof/>
          </w:rPr>
          <w:t>5</w:t>
        </w:r>
      </w:fldSimple>
      <w:r w:rsidR="00DB2387">
        <w:t>.</w:t>
      </w:r>
      <w:fldSimple w:instr=" SEQ Bảng \* ARABIC \s 1 ">
        <w:r w:rsidR="00C535D2">
          <w:rPr>
            <w:noProof/>
          </w:rPr>
          <w:t>3</w:t>
        </w:r>
      </w:fldSimple>
      <w:r w:rsidR="00CA6FA0" w:rsidRPr="00CA6FA0">
        <w:t xml:space="preserve"> Kết quả quan trắc không khí xung quanh </w:t>
      </w:r>
      <w:r w:rsidR="00C7219F">
        <w:t>quý 2</w:t>
      </w:r>
      <w:r w:rsidR="00CA6FA0" w:rsidRPr="00CA6FA0">
        <w:t xml:space="preserve"> năm 202</w:t>
      </w:r>
      <w:r w:rsidR="00C7219F">
        <w:t>1</w:t>
      </w:r>
      <w:r w:rsidR="00CA6FA0" w:rsidRPr="00CA6FA0">
        <w:t xml:space="preserve"> của </w:t>
      </w:r>
      <w:r w:rsidR="007558A4">
        <w:t>Cơ sở</w:t>
      </w:r>
      <w:bookmarkEnd w:id="257"/>
      <w:bookmarkEnd w:id="258"/>
      <w:bookmarkEnd w:id="259"/>
      <w:r w:rsidR="00CA6FA0">
        <w:tab/>
      </w:r>
    </w:p>
    <w:tbl>
      <w:tblPr>
        <w:tblStyle w:val="TableGrid"/>
        <w:tblW w:w="15021" w:type="dxa"/>
        <w:tblLayout w:type="fixed"/>
        <w:tblLook w:val="04A0" w:firstRow="1" w:lastRow="0" w:firstColumn="1" w:lastColumn="0" w:noHBand="0" w:noVBand="1"/>
      </w:tblPr>
      <w:tblGrid>
        <w:gridCol w:w="534"/>
        <w:gridCol w:w="3571"/>
        <w:gridCol w:w="1560"/>
        <w:gridCol w:w="1418"/>
        <w:gridCol w:w="1417"/>
        <w:gridCol w:w="1560"/>
        <w:gridCol w:w="1417"/>
        <w:gridCol w:w="1276"/>
        <w:gridCol w:w="1134"/>
        <w:gridCol w:w="1134"/>
      </w:tblGrid>
      <w:tr w:rsidR="00C7219F" w:rsidTr="008F0EC0">
        <w:tc>
          <w:tcPr>
            <w:tcW w:w="534" w:type="dxa"/>
            <w:vMerge w:val="restart"/>
            <w:vAlign w:val="center"/>
          </w:tcPr>
          <w:p w:rsidR="00C7219F" w:rsidRPr="00075324" w:rsidRDefault="00C7219F" w:rsidP="008F0EC0">
            <w:pPr>
              <w:pStyle w:val="Bang"/>
              <w:rPr>
                <w:bCs/>
                <w:i w:val="0"/>
                <w:iCs/>
              </w:rPr>
            </w:pPr>
            <w:r w:rsidRPr="00075324">
              <w:rPr>
                <w:bCs/>
                <w:i w:val="0"/>
                <w:iCs/>
              </w:rPr>
              <w:t>TT</w:t>
            </w:r>
          </w:p>
        </w:tc>
        <w:tc>
          <w:tcPr>
            <w:tcW w:w="3571" w:type="dxa"/>
            <w:vMerge w:val="restart"/>
            <w:vAlign w:val="center"/>
          </w:tcPr>
          <w:p w:rsidR="00C7219F" w:rsidRPr="00075324" w:rsidRDefault="00C7219F" w:rsidP="008F0EC0">
            <w:pPr>
              <w:pStyle w:val="Bang"/>
              <w:rPr>
                <w:bCs/>
                <w:i w:val="0"/>
                <w:iCs/>
              </w:rPr>
            </w:pPr>
            <w:r w:rsidRPr="00075324">
              <w:rPr>
                <w:bCs/>
                <w:i w:val="0"/>
                <w:iCs/>
              </w:rPr>
              <w:t>Ký hiệu điểm quan trắc</w:t>
            </w:r>
          </w:p>
        </w:tc>
        <w:tc>
          <w:tcPr>
            <w:tcW w:w="1560" w:type="dxa"/>
            <w:vAlign w:val="center"/>
          </w:tcPr>
          <w:p w:rsidR="00C7219F" w:rsidRPr="00075324" w:rsidRDefault="00C7219F" w:rsidP="008F0EC0">
            <w:pPr>
              <w:pStyle w:val="Bang"/>
              <w:rPr>
                <w:bCs/>
                <w:i w:val="0"/>
                <w:iCs/>
              </w:rPr>
            </w:pPr>
            <w:r w:rsidRPr="00075324">
              <w:rPr>
                <w:bCs/>
                <w:i w:val="0"/>
                <w:iCs/>
              </w:rPr>
              <w:t>Nhóm tiếng ồn</w:t>
            </w:r>
          </w:p>
        </w:tc>
        <w:tc>
          <w:tcPr>
            <w:tcW w:w="9356" w:type="dxa"/>
            <w:gridSpan w:val="7"/>
            <w:vAlign w:val="center"/>
          </w:tcPr>
          <w:p w:rsidR="00C7219F" w:rsidRPr="00075324" w:rsidRDefault="00C7219F" w:rsidP="008F0EC0">
            <w:pPr>
              <w:pStyle w:val="Bang"/>
              <w:rPr>
                <w:bCs/>
                <w:i w:val="0"/>
                <w:iCs/>
              </w:rPr>
            </w:pPr>
            <w:r w:rsidRPr="00075324">
              <w:rPr>
                <w:bCs/>
                <w:i w:val="0"/>
                <w:iCs/>
              </w:rPr>
              <w:t>Nhóm thông số môi trường không khí</w:t>
            </w:r>
          </w:p>
        </w:tc>
      </w:tr>
      <w:tr w:rsidR="00C7219F" w:rsidTr="008F0EC0">
        <w:tc>
          <w:tcPr>
            <w:tcW w:w="534" w:type="dxa"/>
            <w:vMerge/>
            <w:vAlign w:val="center"/>
          </w:tcPr>
          <w:p w:rsidR="00C7219F" w:rsidRPr="00075324" w:rsidRDefault="00C7219F" w:rsidP="008F0EC0">
            <w:pPr>
              <w:pStyle w:val="Bang"/>
              <w:rPr>
                <w:bCs/>
                <w:i w:val="0"/>
                <w:iCs/>
              </w:rPr>
            </w:pPr>
          </w:p>
        </w:tc>
        <w:tc>
          <w:tcPr>
            <w:tcW w:w="3571" w:type="dxa"/>
            <w:vMerge/>
            <w:vAlign w:val="center"/>
          </w:tcPr>
          <w:p w:rsidR="00C7219F" w:rsidRPr="00075324" w:rsidRDefault="00C7219F" w:rsidP="008F0EC0">
            <w:pPr>
              <w:pStyle w:val="Bang"/>
              <w:rPr>
                <w:bCs/>
                <w:i w:val="0"/>
                <w:iCs/>
              </w:rPr>
            </w:pPr>
          </w:p>
        </w:tc>
        <w:tc>
          <w:tcPr>
            <w:tcW w:w="1560" w:type="dxa"/>
            <w:vAlign w:val="center"/>
          </w:tcPr>
          <w:p w:rsidR="00C7219F" w:rsidRPr="00075324" w:rsidRDefault="00C7219F" w:rsidP="008F0EC0">
            <w:pPr>
              <w:pStyle w:val="Bang"/>
              <w:rPr>
                <w:bCs/>
                <w:i w:val="0"/>
                <w:iCs/>
              </w:rPr>
            </w:pPr>
            <w:r w:rsidRPr="00075324">
              <w:rPr>
                <w:bCs/>
                <w:i w:val="0"/>
                <w:iCs/>
              </w:rPr>
              <w:t>Tiếng ồn</w:t>
            </w:r>
          </w:p>
        </w:tc>
        <w:tc>
          <w:tcPr>
            <w:tcW w:w="1418" w:type="dxa"/>
            <w:vAlign w:val="center"/>
          </w:tcPr>
          <w:p w:rsidR="00C7219F" w:rsidRPr="00075324" w:rsidRDefault="00C7219F" w:rsidP="008F0EC0">
            <w:pPr>
              <w:pStyle w:val="Bang"/>
              <w:rPr>
                <w:bCs/>
                <w:i w:val="0"/>
                <w:iCs/>
              </w:rPr>
            </w:pPr>
            <w:r w:rsidRPr="00075324">
              <w:rPr>
                <w:bCs/>
                <w:i w:val="0"/>
                <w:iCs/>
              </w:rPr>
              <w:t>Nhiệt độ</w:t>
            </w:r>
          </w:p>
        </w:tc>
        <w:tc>
          <w:tcPr>
            <w:tcW w:w="1417" w:type="dxa"/>
            <w:vAlign w:val="center"/>
          </w:tcPr>
          <w:p w:rsidR="00C7219F" w:rsidRPr="00075324" w:rsidRDefault="00C7219F" w:rsidP="008F0EC0">
            <w:pPr>
              <w:pStyle w:val="Bang"/>
              <w:rPr>
                <w:bCs/>
                <w:i w:val="0"/>
                <w:iCs/>
              </w:rPr>
            </w:pPr>
            <w:r w:rsidRPr="00075324">
              <w:rPr>
                <w:bCs/>
                <w:i w:val="0"/>
                <w:iCs/>
              </w:rPr>
              <w:t>Độ ẩm</w:t>
            </w:r>
          </w:p>
        </w:tc>
        <w:tc>
          <w:tcPr>
            <w:tcW w:w="1560" w:type="dxa"/>
            <w:vAlign w:val="center"/>
          </w:tcPr>
          <w:p w:rsidR="00C7219F" w:rsidRPr="00075324" w:rsidRDefault="00C7219F" w:rsidP="008F0EC0">
            <w:pPr>
              <w:pStyle w:val="Bang"/>
              <w:rPr>
                <w:bCs/>
                <w:i w:val="0"/>
                <w:iCs/>
              </w:rPr>
            </w:pPr>
            <w:r w:rsidRPr="00075324">
              <w:rPr>
                <w:bCs/>
                <w:i w:val="0"/>
                <w:iCs/>
              </w:rPr>
              <w:t>Bụi</w:t>
            </w:r>
          </w:p>
        </w:tc>
        <w:tc>
          <w:tcPr>
            <w:tcW w:w="1417" w:type="dxa"/>
            <w:vAlign w:val="center"/>
          </w:tcPr>
          <w:p w:rsidR="00C7219F" w:rsidRPr="00075324" w:rsidRDefault="00C7219F" w:rsidP="008F0EC0">
            <w:pPr>
              <w:pStyle w:val="Bang"/>
              <w:rPr>
                <w:bCs/>
                <w:i w:val="0"/>
                <w:iCs/>
              </w:rPr>
            </w:pPr>
            <w:r w:rsidRPr="00075324">
              <w:rPr>
                <w:bCs/>
                <w:i w:val="0"/>
                <w:iCs/>
              </w:rPr>
              <w:t>NO</w:t>
            </w:r>
            <w:r w:rsidRPr="00075324">
              <w:rPr>
                <w:bCs/>
                <w:i w:val="0"/>
                <w:iCs/>
                <w:vertAlign w:val="subscript"/>
              </w:rPr>
              <w:t>2</w:t>
            </w:r>
          </w:p>
        </w:tc>
        <w:tc>
          <w:tcPr>
            <w:tcW w:w="1276" w:type="dxa"/>
            <w:vAlign w:val="center"/>
          </w:tcPr>
          <w:p w:rsidR="00C7219F" w:rsidRPr="00075324" w:rsidRDefault="00C7219F" w:rsidP="008F0EC0">
            <w:pPr>
              <w:pStyle w:val="Bang"/>
              <w:rPr>
                <w:bCs/>
                <w:i w:val="0"/>
                <w:iCs/>
              </w:rPr>
            </w:pPr>
            <w:r w:rsidRPr="00075324">
              <w:rPr>
                <w:bCs/>
                <w:i w:val="0"/>
                <w:iCs/>
              </w:rPr>
              <w:t>SO</w:t>
            </w:r>
            <w:r w:rsidRPr="00075324">
              <w:rPr>
                <w:bCs/>
                <w:i w:val="0"/>
                <w:iCs/>
                <w:vertAlign w:val="subscript"/>
              </w:rPr>
              <w:t>2</w:t>
            </w:r>
          </w:p>
        </w:tc>
        <w:tc>
          <w:tcPr>
            <w:tcW w:w="1134" w:type="dxa"/>
            <w:vAlign w:val="center"/>
          </w:tcPr>
          <w:p w:rsidR="00C7219F" w:rsidRPr="00075324" w:rsidRDefault="00C7219F" w:rsidP="008F0EC0">
            <w:pPr>
              <w:pStyle w:val="Bang"/>
              <w:rPr>
                <w:bCs/>
                <w:i w:val="0"/>
                <w:iCs/>
              </w:rPr>
            </w:pPr>
            <w:r w:rsidRPr="00075324">
              <w:rPr>
                <w:bCs/>
                <w:i w:val="0"/>
                <w:iCs/>
              </w:rPr>
              <w:t>CO</w:t>
            </w:r>
          </w:p>
        </w:tc>
        <w:tc>
          <w:tcPr>
            <w:tcW w:w="1134" w:type="dxa"/>
            <w:vAlign w:val="center"/>
          </w:tcPr>
          <w:p w:rsidR="00C7219F" w:rsidRPr="00075324" w:rsidRDefault="00C7219F" w:rsidP="008F0EC0">
            <w:pPr>
              <w:pStyle w:val="Bang"/>
              <w:rPr>
                <w:bCs/>
                <w:i w:val="0"/>
                <w:iCs/>
                <w:lang w:val="vi-VN"/>
              </w:rPr>
            </w:pPr>
            <w:r w:rsidRPr="00075324">
              <w:rPr>
                <w:bCs/>
                <w:i w:val="0"/>
                <w:iCs/>
                <w:lang w:val="vi-VN"/>
              </w:rPr>
              <w:t>VOC</w:t>
            </w:r>
          </w:p>
        </w:tc>
      </w:tr>
      <w:tr w:rsidR="00C7219F" w:rsidTr="008F0EC0">
        <w:tc>
          <w:tcPr>
            <w:tcW w:w="534" w:type="dxa"/>
            <w:vMerge/>
            <w:vAlign w:val="center"/>
          </w:tcPr>
          <w:p w:rsidR="00C7219F" w:rsidRPr="00075324" w:rsidRDefault="00C7219F" w:rsidP="008F0EC0">
            <w:pPr>
              <w:pStyle w:val="Bang"/>
              <w:rPr>
                <w:bCs/>
                <w:i w:val="0"/>
                <w:iCs/>
              </w:rPr>
            </w:pPr>
          </w:p>
        </w:tc>
        <w:tc>
          <w:tcPr>
            <w:tcW w:w="3571" w:type="dxa"/>
            <w:vMerge/>
            <w:vAlign w:val="center"/>
          </w:tcPr>
          <w:p w:rsidR="00C7219F" w:rsidRPr="00075324" w:rsidRDefault="00C7219F" w:rsidP="008F0EC0">
            <w:pPr>
              <w:pStyle w:val="Bang"/>
              <w:rPr>
                <w:bCs/>
                <w:i w:val="0"/>
                <w:iCs/>
              </w:rPr>
            </w:pPr>
          </w:p>
        </w:tc>
        <w:tc>
          <w:tcPr>
            <w:tcW w:w="1560" w:type="dxa"/>
            <w:vAlign w:val="center"/>
          </w:tcPr>
          <w:p w:rsidR="00C7219F" w:rsidRPr="00075324" w:rsidRDefault="00C7219F" w:rsidP="008F0EC0">
            <w:pPr>
              <w:pStyle w:val="Bang"/>
              <w:rPr>
                <w:bCs/>
                <w:i w:val="0"/>
                <w:iCs/>
              </w:rPr>
            </w:pPr>
            <w:r w:rsidRPr="00075324">
              <w:rPr>
                <w:bCs/>
                <w:i w:val="0"/>
                <w:iCs/>
              </w:rPr>
              <w:t>dBA</w:t>
            </w:r>
          </w:p>
        </w:tc>
        <w:tc>
          <w:tcPr>
            <w:tcW w:w="1418" w:type="dxa"/>
            <w:vAlign w:val="center"/>
          </w:tcPr>
          <w:p w:rsidR="00C7219F" w:rsidRPr="00075324" w:rsidRDefault="00C7219F" w:rsidP="008F0EC0">
            <w:pPr>
              <w:pStyle w:val="Bang"/>
              <w:rPr>
                <w:bCs/>
                <w:i w:val="0"/>
                <w:iCs/>
              </w:rPr>
            </w:pPr>
            <w:r w:rsidRPr="00075324">
              <w:rPr>
                <w:bCs/>
                <w:i w:val="0"/>
                <w:iCs/>
                <w:vertAlign w:val="superscript"/>
              </w:rPr>
              <w:t>o</w:t>
            </w:r>
            <w:r w:rsidRPr="00075324">
              <w:rPr>
                <w:bCs/>
                <w:i w:val="0"/>
                <w:iCs/>
              </w:rPr>
              <w:t>C</w:t>
            </w:r>
          </w:p>
        </w:tc>
        <w:tc>
          <w:tcPr>
            <w:tcW w:w="1417" w:type="dxa"/>
            <w:vAlign w:val="center"/>
          </w:tcPr>
          <w:p w:rsidR="00C7219F" w:rsidRPr="00075324" w:rsidRDefault="00C7219F" w:rsidP="008F0EC0">
            <w:pPr>
              <w:pStyle w:val="Bang"/>
              <w:rPr>
                <w:bCs/>
                <w:i w:val="0"/>
                <w:iCs/>
              </w:rPr>
            </w:pPr>
            <w:r w:rsidRPr="00075324">
              <w:rPr>
                <w:bCs/>
                <w:i w:val="0"/>
                <w:iCs/>
              </w:rPr>
              <w:t>%</w:t>
            </w:r>
          </w:p>
        </w:tc>
        <w:tc>
          <w:tcPr>
            <w:tcW w:w="1560" w:type="dxa"/>
            <w:vAlign w:val="center"/>
          </w:tcPr>
          <w:p w:rsidR="00C7219F" w:rsidRPr="00075324" w:rsidRDefault="00C7219F" w:rsidP="008F0EC0">
            <w:pPr>
              <w:pStyle w:val="Bang"/>
              <w:rPr>
                <w:bCs/>
                <w:i w:val="0"/>
                <w:iCs/>
              </w:rPr>
            </w:pPr>
            <w:r w:rsidRPr="00075324">
              <w:rPr>
                <w:bCs/>
                <w:i w:val="0"/>
                <w:iCs/>
              </w:rPr>
              <w:t>mg/m</w:t>
            </w:r>
            <w:r w:rsidRPr="00075324">
              <w:rPr>
                <w:bCs/>
                <w:i w:val="0"/>
                <w:iCs/>
                <w:vertAlign w:val="superscript"/>
              </w:rPr>
              <w:t>3</w:t>
            </w:r>
          </w:p>
        </w:tc>
        <w:tc>
          <w:tcPr>
            <w:tcW w:w="1417" w:type="dxa"/>
            <w:vAlign w:val="center"/>
          </w:tcPr>
          <w:p w:rsidR="00C7219F" w:rsidRPr="00075324" w:rsidRDefault="00C7219F" w:rsidP="008F0EC0">
            <w:pPr>
              <w:pStyle w:val="Bang"/>
              <w:rPr>
                <w:bCs/>
                <w:i w:val="0"/>
                <w:iCs/>
              </w:rPr>
            </w:pPr>
            <w:r w:rsidRPr="00075324">
              <w:rPr>
                <w:bCs/>
                <w:i w:val="0"/>
                <w:iCs/>
              </w:rPr>
              <w:t>mg/m</w:t>
            </w:r>
            <w:r w:rsidRPr="00075324">
              <w:rPr>
                <w:bCs/>
                <w:i w:val="0"/>
                <w:iCs/>
                <w:vertAlign w:val="superscript"/>
              </w:rPr>
              <w:t>3</w:t>
            </w:r>
          </w:p>
        </w:tc>
        <w:tc>
          <w:tcPr>
            <w:tcW w:w="1276" w:type="dxa"/>
            <w:vAlign w:val="center"/>
          </w:tcPr>
          <w:p w:rsidR="00C7219F" w:rsidRPr="00075324" w:rsidRDefault="00C7219F" w:rsidP="008F0EC0">
            <w:pPr>
              <w:pStyle w:val="Bang"/>
              <w:rPr>
                <w:bCs/>
                <w:i w:val="0"/>
                <w:iCs/>
              </w:rPr>
            </w:pPr>
            <w:r w:rsidRPr="00075324">
              <w:rPr>
                <w:bCs/>
                <w:i w:val="0"/>
                <w:iCs/>
              </w:rPr>
              <w:t>mg/m</w:t>
            </w:r>
            <w:r w:rsidRPr="00075324">
              <w:rPr>
                <w:bCs/>
                <w:i w:val="0"/>
                <w:iCs/>
                <w:vertAlign w:val="superscript"/>
              </w:rPr>
              <w:t>3</w:t>
            </w:r>
          </w:p>
        </w:tc>
        <w:tc>
          <w:tcPr>
            <w:tcW w:w="1134" w:type="dxa"/>
            <w:vAlign w:val="center"/>
          </w:tcPr>
          <w:p w:rsidR="00C7219F" w:rsidRPr="00075324" w:rsidRDefault="00C7219F" w:rsidP="008F0EC0">
            <w:pPr>
              <w:pStyle w:val="Bang"/>
              <w:rPr>
                <w:bCs/>
                <w:i w:val="0"/>
                <w:iCs/>
              </w:rPr>
            </w:pPr>
            <w:r w:rsidRPr="00075324">
              <w:rPr>
                <w:bCs/>
                <w:i w:val="0"/>
                <w:iCs/>
              </w:rPr>
              <w:t>mg/m</w:t>
            </w:r>
            <w:r w:rsidRPr="00075324">
              <w:rPr>
                <w:bCs/>
                <w:i w:val="0"/>
                <w:iCs/>
                <w:vertAlign w:val="superscript"/>
              </w:rPr>
              <w:t>3</w:t>
            </w:r>
          </w:p>
        </w:tc>
        <w:tc>
          <w:tcPr>
            <w:tcW w:w="1134" w:type="dxa"/>
            <w:vAlign w:val="center"/>
          </w:tcPr>
          <w:p w:rsidR="00C7219F" w:rsidRPr="00075324" w:rsidRDefault="00C7219F" w:rsidP="008F0EC0">
            <w:pPr>
              <w:pStyle w:val="Bang"/>
              <w:rPr>
                <w:bCs/>
                <w:i w:val="0"/>
                <w:iCs/>
              </w:rPr>
            </w:pPr>
            <w:r w:rsidRPr="00075324">
              <w:rPr>
                <w:bCs/>
                <w:i w:val="0"/>
                <w:iCs/>
              </w:rPr>
              <w:t>mg/m</w:t>
            </w:r>
            <w:r w:rsidRPr="00075324">
              <w:rPr>
                <w:bCs/>
                <w:i w:val="0"/>
                <w:iCs/>
                <w:vertAlign w:val="superscript"/>
              </w:rPr>
              <w:t>3</w:t>
            </w:r>
          </w:p>
        </w:tc>
      </w:tr>
      <w:tr w:rsidR="00C7219F" w:rsidTr="008F0EC0">
        <w:tc>
          <w:tcPr>
            <w:tcW w:w="534" w:type="dxa"/>
            <w:vAlign w:val="center"/>
          </w:tcPr>
          <w:p w:rsidR="00C7219F" w:rsidRPr="00C7219F" w:rsidRDefault="00C7219F" w:rsidP="008F0EC0">
            <w:pPr>
              <w:pStyle w:val="Bang"/>
              <w:rPr>
                <w:b w:val="0"/>
                <w:bCs/>
                <w:i w:val="0"/>
                <w:iCs/>
                <w:lang w:val="vi-VN"/>
              </w:rPr>
            </w:pPr>
            <w:r>
              <w:rPr>
                <w:b w:val="0"/>
                <w:bCs/>
                <w:i w:val="0"/>
                <w:iCs/>
                <w:lang w:val="vi-VN"/>
              </w:rPr>
              <w:t>1</w:t>
            </w:r>
          </w:p>
        </w:tc>
        <w:tc>
          <w:tcPr>
            <w:tcW w:w="3571" w:type="dxa"/>
            <w:vAlign w:val="center"/>
          </w:tcPr>
          <w:p w:rsidR="00C7219F" w:rsidRPr="00A246CB" w:rsidRDefault="00C7219F" w:rsidP="008F0EC0">
            <w:pPr>
              <w:pStyle w:val="Bang"/>
              <w:rPr>
                <w:b w:val="0"/>
                <w:bCs/>
                <w:i w:val="0"/>
                <w:iCs/>
                <w:lang w:val="vi-VN"/>
              </w:rPr>
            </w:pPr>
            <w:r>
              <w:rPr>
                <w:b w:val="0"/>
                <w:bCs/>
                <w:i w:val="0"/>
                <w:iCs/>
                <w:lang w:val="vi-VN"/>
              </w:rPr>
              <w:t>Khu vực cổng bảo vệ</w:t>
            </w:r>
          </w:p>
        </w:tc>
        <w:tc>
          <w:tcPr>
            <w:tcW w:w="1560" w:type="dxa"/>
            <w:vAlign w:val="center"/>
          </w:tcPr>
          <w:p w:rsidR="00C7219F" w:rsidRPr="00A246CB" w:rsidRDefault="00496B4B" w:rsidP="008F0EC0">
            <w:pPr>
              <w:pStyle w:val="Bang"/>
              <w:rPr>
                <w:b w:val="0"/>
                <w:bCs/>
                <w:i w:val="0"/>
                <w:iCs/>
                <w:lang w:val="vi-VN"/>
              </w:rPr>
            </w:pPr>
            <w:r>
              <w:rPr>
                <w:b w:val="0"/>
                <w:bCs/>
                <w:i w:val="0"/>
                <w:iCs/>
                <w:lang w:val="vi-VN"/>
              </w:rPr>
              <w:t>54,2</w:t>
            </w:r>
          </w:p>
        </w:tc>
        <w:tc>
          <w:tcPr>
            <w:tcW w:w="1418" w:type="dxa"/>
            <w:vAlign w:val="center"/>
          </w:tcPr>
          <w:p w:rsidR="00C7219F" w:rsidRPr="00A246CB" w:rsidRDefault="00496B4B" w:rsidP="008F0EC0">
            <w:pPr>
              <w:pStyle w:val="Bang"/>
              <w:rPr>
                <w:b w:val="0"/>
                <w:bCs/>
                <w:i w:val="0"/>
                <w:iCs/>
                <w:lang w:val="vi-VN"/>
              </w:rPr>
            </w:pPr>
            <w:r>
              <w:rPr>
                <w:b w:val="0"/>
                <w:bCs/>
                <w:i w:val="0"/>
                <w:iCs/>
                <w:lang w:val="vi-VN"/>
              </w:rPr>
              <w:t>31,2</w:t>
            </w:r>
          </w:p>
        </w:tc>
        <w:tc>
          <w:tcPr>
            <w:tcW w:w="1417" w:type="dxa"/>
            <w:vAlign w:val="center"/>
          </w:tcPr>
          <w:p w:rsidR="00C7219F" w:rsidRPr="00A246CB" w:rsidRDefault="00496B4B" w:rsidP="008F0EC0">
            <w:pPr>
              <w:pStyle w:val="Bang"/>
              <w:rPr>
                <w:b w:val="0"/>
                <w:bCs/>
                <w:i w:val="0"/>
                <w:iCs/>
                <w:lang w:val="vi-VN"/>
              </w:rPr>
            </w:pPr>
            <w:r>
              <w:rPr>
                <w:b w:val="0"/>
                <w:bCs/>
                <w:i w:val="0"/>
                <w:iCs/>
                <w:lang w:val="vi-VN"/>
              </w:rPr>
              <w:t>65,8</w:t>
            </w:r>
          </w:p>
        </w:tc>
        <w:tc>
          <w:tcPr>
            <w:tcW w:w="1560" w:type="dxa"/>
            <w:vAlign w:val="center"/>
          </w:tcPr>
          <w:p w:rsidR="00C7219F" w:rsidRPr="00A246CB" w:rsidRDefault="00496B4B" w:rsidP="008F0EC0">
            <w:pPr>
              <w:pStyle w:val="Bang"/>
              <w:rPr>
                <w:b w:val="0"/>
                <w:bCs/>
                <w:i w:val="0"/>
                <w:iCs/>
                <w:lang w:val="vi-VN"/>
              </w:rPr>
            </w:pPr>
            <w:r>
              <w:rPr>
                <w:b w:val="0"/>
                <w:bCs/>
                <w:i w:val="0"/>
                <w:iCs/>
                <w:lang w:val="vi-VN"/>
              </w:rPr>
              <w:t>0,17</w:t>
            </w:r>
          </w:p>
        </w:tc>
        <w:tc>
          <w:tcPr>
            <w:tcW w:w="1417" w:type="dxa"/>
            <w:vAlign w:val="center"/>
          </w:tcPr>
          <w:p w:rsidR="00C7219F" w:rsidRPr="00A246CB" w:rsidRDefault="00583755" w:rsidP="008F0EC0">
            <w:pPr>
              <w:pStyle w:val="Bang"/>
              <w:rPr>
                <w:b w:val="0"/>
                <w:bCs/>
                <w:i w:val="0"/>
                <w:iCs/>
                <w:lang w:val="vi-VN"/>
              </w:rPr>
            </w:pPr>
            <w:r>
              <w:rPr>
                <w:b w:val="0"/>
                <w:bCs/>
                <w:i w:val="0"/>
                <w:iCs/>
                <w:lang w:val="vi-VN"/>
              </w:rPr>
              <w:t>0,057</w:t>
            </w:r>
          </w:p>
        </w:tc>
        <w:tc>
          <w:tcPr>
            <w:tcW w:w="1276" w:type="dxa"/>
            <w:vAlign w:val="center"/>
          </w:tcPr>
          <w:p w:rsidR="00C7219F" w:rsidRPr="00A246CB" w:rsidRDefault="00496B4B" w:rsidP="008F0EC0">
            <w:pPr>
              <w:pStyle w:val="Bang"/>
              <w:rPr>
                <w:b w:val="0"/>
                <w:bCs/>
                <w:i w:val="0"/>
                <w:iCs/>
                <w:lang w:val="vi-VN"/>
              </w:rPr>
            </w:pPr>
            <w:r>
              <w:rPr>
                <w:b w:val="0"/>
                <w:bCs/>
                <w:i w:val="0"/>
                <w:iCs/>
                <w:lang w:val="vi-VN"/>
              </w:rPr>
              <w:t>0,063</w:t>
            </w:r>
          </w:p>
        </w:tc>
        <w:tc>
          <w:tcPr>
            <w:tcW w:w="1134" w:type="dxa"/>
            <w:vAlign w:val="center"/>
          </w:tcPr>
          <w:p w:rsidR="00C7219F" w:rsidRPr="00A246CB" w:rsidRDefault="00C861C0" w:rsidP="008F0EC0">
            <w:pPr>
              <w:pStyle w:val="Bang"/>
              <w:rPr>
                <w:b w:val="0"/>
                <w:bCs/>
                <w:i w:val="0"/>
                <w:iCs/>
                <w:lang w:val="vi-VN"/>
              </w:rPr>
            </w:pPr>
            <w:r>
              <w:rPr>
                <w:b w:val="0"/>
                <w:bCs/>
                <w:i w:val="0"/>
                <w:iCs/>
                <w:lang w:val="vi-VN"/>
              </w:rPr>
              <w:t>6,12</w:t>
            </w:r>
          </w:p>
        </w:tc>
        <w:tc>
          <w:tcPr>
            <w:tcW w:w="1134" w:type="dxa"/>
            <w:vAlign w:val="center"/>
          </w:tcPr>
          <w:p w:rsidR="00C7219F" w:rsidRPr="00A246CB" w:rsidRDefault="00C861C0" w:rsidP="008F0EC0">
            <w:pPr>
              <w:pStyle w:val="Bang"/>
              <w:rPr>
                <w:b w:val="0"/>
                <w:bCs/>
                <w:i w:val="0"/>
                <w:iCs/>
                <w:lang w:val="vi-VN"/>
              </w:rPr>
            </w:pPr>
            <w:r>
              <w:rPr>
                <w:b w:val="0"/>
                <w:bCs/>
                <w:i w:val="0"/>
                <w:iCs/>
                <w:lang w:val="vi-VN"/>
              </w:rPr>
              <w:t>KPH</w:t>
            </w:r>
          </w:p>
        </w:tc>
      </w:tr>
      <w:tr w:rsidR="00C7219F" w:rsidTr="008F0EC0">
        <w:tc>
          <w:tcPr>
            <w:tcW w:w="534" w:type="dxa"/>
            <w:vAlign w:val="center"/>
          </w:tcPr>
          <w:p w:rsidR="00C7219F" w:rsidRPr="00100039" w:rsidRDefault="00100039" w:rsidP="008F0EC0">
            <w:pPr>
              <w:pStyle w:val="Bang"/>
              <w:rPr>
                <w:b w:val="0"/>
                <w:bCs/>
                <w:i w:val="0"/>
                <w:iCs/>
                <w:lang w:val="vi-VN"/>
              </w:rPr>
            </w:pPr>
            <w:r>
              <w:rPr>
                <w:b w:val="0"/>
                <w:bCs/>
                <w:i w:val="0"/>
                <w:iCs/>
                <w:lang w:val="vi-VN"/>
              </w:rPr>
              <w:t>2</w:t>
            </w:r>
          </w:p>
        </w:tc>
        <w:tc>
          <w:tcPr>
            <w:tcW w:w="3571" w:type="dxa"/>
            <w:vAlign w:val="center"/>
          </w:tcPr>
          <w:p w:rsidR="00C7219F" w:rsidRPr="00A246CB" w:rsidRDefault="00C7219F" w:rsidP="008F0EC0">
            <w:pPr>
              <w:pStyle w:val="Bang"/>
              <w:rPr>
                <w:b w:val="0"/>
                <w:bCs/>
                <w:i w:val="0"/>
                <w:iCs/>
                <w:lang w:val="vi-VN"/>
              </w:rPr>
            </w:pPr>
            <w:r w:rsidRPr="00A246CB">
              <w:rPr>
                <w:b w:val="0"/>
                <w:bCs/>
                <w:i w:val="0"/>
                <w:iCs/>
                <w:lang w:val="vi-VN"/>
              </w:rPr>
              <w:t xml:space="preserve">Khu vực </w:t>
            </w:r>
            <w:r>
              <w:rPr>
                <w:b w:val="0"/>
                <w:bCs/>
                <w:i w:val="0"/>
                <w:iCs/>
                <w:lang w:val="vi-VN"/>
              </w:rPr>
              <w:t>xưởng ép 1</w:t>
            </w:r>
          </w:p>
        </w:tc>
        <w:tc>
          <w:tcPr>
            <w:tcW w:w="1560" w:type="dxa"/>
            <w:vAlign w:val="center"/>
          </w:tcPr>
          <w:p w:rsidR="00C7219F" w:rsidRPr="00A246CB" w:rsidRDefault="00496B4B" w:rsidP="008F0EC0">
            <w:pPr>
              <w:pStyle w:val="Bang"/>
              <w:rPr>
                <w:b w:val="0"/>
                <w:bCs/>
                <w:i w:val="0"/>
                <w:iCs/>
                <w:lang w:val="vi-VN"/>
              </w:rPr>
            </w:pPr>
            <w:r>
              <w:rPr>
                <w:b w:val="0"/>
                <w:bCs/>
                <w:i w:val="0"/>
                <w:iCs/>
                <w:lang w:val="vi-VN"/>
              </w:rPr>
              <w:t>75,2</w:t>
            </w:r>
          </w:p>
        </w:tc>
        <w:tc>
          <w:tcPr>
            <w:tcW w:w="1418" w:type="dxa"/>
            <w:vAlign w:val="center"/>
          </w:tcPr>
          <w:p w:rsidR="00C7219F" w:rsidRPr="00A246CB" w:rsidRDefault="00496B4B" w:rsidP="008F0EC0">
            <w:pPr>
              <w:pStyle w:val="Bang"/>
              <w:rPr>
                <w:b w:val="0"/>
                <w:bCs/>
                <w:i w:val="0"/>
                <w:iCs/>
                <w:lang w:val="vi-VN"/>
              </w:rPr>
            </w:pPr>
            <w:r>
              <w:rPr>
                <w:b w:val="0"/>
                <w:bCs/>
                <w:i w:val="0"/>
                <w:iCs/>
                <w:lang w:val="vi-VN"/>
              </w:rPr>
              <w:t>30,8</w:t>
            </w:r>
          </w:p>
        </w:tc>
        <w:tc>
          <w:tcPr>
            <w:tcW w:w="1417" w:type="dxa"/>
            <w:vAlign w:val="center"/>
          </w:tcPr>
          <w:p w:rsidR="00C7219F" w:rsidRPr="00A246CB" w:rsidRDefault="00496B4B" w:rsidP="008F0EC0">
            <w:pPr>
              <w:pStyle w:val="Bang"/>
              <w:rPr>
                <w:b w:val="0"/>
                <w:bCs/>
                <w:i w:val="0"/>
                <w:iCs/>
                <w:lang w:val="vi-VN"/>
              </w:rPr>
            </w:pPr>
            <w:r>
              <w:rPr>
                <w:b w:val="0"/>
                <w:bCs/>
                <w:i w:val="0"/>
                <w:iCs/>
                <w:lang w:val="vi-VN"/>
              </w:rPr>
              <w:t>66,8</w:t>
            </w:r>
          </w:p>
        </w:tc>
        <w:tc>
          <w:tcPr>
            <w:tcW w:w="1560" w:type="dxa"/>
            <w:vAlign w:val="center"/>
          </w:tcPr>
          <w:p w:rsidR="00C7219F" w:rsidRPr="00A246CB" w:rsidRDefault="00496B4B" w:rsidP="008F0EC0">
            <w:pPr>
              <w:pStyle w:val="Bang"/>
              <w:rPr>
                <w:b w:val="0"/>
                <w:bCs/>
                <w:i w:val="0"/>
                <w:iCs/>
                <w:lang w:val="vi-VN"/>
              </w:rPr>
            </w:pPr>
            <w:r>
              <w:rPr>
                <w:b w:val="0"/>
                <w:bCs/>
                <w:i w:val="0"/>
                <w:iCs/>
                <w:lang w:val="vi-VN"/>
              </w:rPr>
              <w:t>0,21</w:t>
            </w:r>
          </w:p>
        </w:tc>
        <w:tc>
          <w:tcPr>
            <w:tcW w:w="1417" w:type="dxa"/>
            <w:vAlign w:val="center"/>
          </w:tcPr>
          <w:p w:rsidR="00C7219F" w:rsidRPr="00A246CB" w:rsidRDefault="00583755" w:rsidP="008F0EC0">
            <w:pPr>
              <w:pStyle w:val="Bang"/>
              <w:rPr>
                <w:b w:val="0"/>
                <w:bCs/>
                <w:i w:val="0"/>
                <w:iCs/>
                <w:lang w:val="vi-VN"/>
              </w:rPr>
            </w:pPr>
            <w:r>
              <w:rPr>
                <w:b w:val="0"/>
                <w:bCs/>
                <w:i w:val="0"/>
                <w:iCs/>
                <w:lang w:val="vi-VN"/>
              </w:rPr>
              <w:t>0,062</w:t>
            </w:r>
          </w:p>
        </w:tc>
        <w:tc>
          <w:tcPr>
            <w:tcW w:w="1276" w:type="dxa"/>
            <w:vAlign w:val="center"/>
          </w:tcPr>
          <w:p w:rsidR="00C7219F" w:rsidRPr="00A246CB" w:rsidRDefault="00496B4B" w:rsidP="008F0EC0">
            <w:pPr>
              <w:pStyle w:val="Bang"/>
              <w:rPr>
                <w:b w:val="0"/>
                <w:bCs/>
                <w:i w:val="0"/>
                <w:iCs/>
                <w:lang w:val="vi-VN"/>
              </w:rPr>
            </w:pPr>
            <w:r>
              <w:rPr>
                <w:b w:val="0"/>
                <w:bCs/>
                <w:i w:val="0"/>
                <w:iCs/>
                <w:lang w:val="vi-VN"/>
              </w:rPr>
              <w:t>0,077</w:t>
            </w:r>
          </w:p>
        </w:tc>
        <w:tc>
          <w:tcPr>
            <w:tcW w:w="1134" w:type="dxa"/>
            <w:vAlign w:val="center"/>
          </w:tcPr>
          <w:p w:rsidR="00C7219F" w:rsidRPr="00A246CB" w:rsidRDefault="00C861C0" w:rsidP="008F0EC0">
            <w:pPr>
              <w:pStyle w:val="Bang"/>
              <w:rPr>
                <w:b w:val="0"/>
                <w:bCs/>
                <w:i w:val="0"/>
                <w:iCs/>
                <w:lang w:val="vi-VN"/>
              </w:rPr>
            </w:pPr>
            <w:r>
              <w:rPr>
                <w:b w:val="0"/>
                <w:bCs/>
                <w:i w:val="0"/>
                <w:iCs/>
                <w:lang w:val="vi-VN"/>
              </w:rPr>
              <w:t>6,43</w:t>
            </w:r>
          </w:p>
        </w:tc>
        <w:tc>
          <w:tcPr>
            <w:tcW w:w="1134" w:type="dxa"/>
            <w:vAlign w:val="center"/>
          </w:tcPr>
          <w:p w:rsidR="00C7219F" w:rsidRPr="00A246CB" w:rsidRDefault="00C861C0" w:rsidP="008F0EC0">
            <w:pPr>
              <w:pStyle w:val="Bang"/>
              <w:rPr>
                <w:b w:val="0"/>
                <w:bCs/>
                <w:i w:val="0"/>
                <w:iCs/>
                <w:lang w:val="vi-VN"/>
              </w:rPr>
            </w:pPr>
            <w:r>
              <w:rPr>
                <w:b w:val="0"/>
                <w:bCs/>
                <w:i w:val="0"/>
                <w:iCs/>
                <w:lang w:val="vi-VN"/>
              </w:rPr>
              <w:t>2,14</w:t>
            </w:r>
          </w:p>
        </w:tc>
      </w:tr>
      <w:tr w:rsidR="00C7219F" w:rsidTr="008F0EC0">
        <w:tc>
          <w:tcPr>
            <w:tcW w:w="534" w:type="dxa"/>
            <w:vAlign w:val="center"/>
          </w:tcPr>
          <w:p w:rsidR="00C7219F" w:rsidRPr="00100039" w:rsidRDefault="00100039" w:rsidP="008F0EC0">
            <w:pPr>
              <w:pStyle w:val="Bang"/>
              <w:rPr>
                <w:b w:val="0"/>
                <w:bCs/>
                <w:i w:val="0"/>
                <w:iCs/>
                <w:lang w:val="vi-VN"/>
              </w:rPr>
            </w:pPr>
            <w:r>
              <w:rPr>
                <w:b w:val="0"/>
                <w:bCs/>
                <w:i w:val="0"/>
                <w:iCs/>
                <w:lang w:val="vi-VN"/>
              </w:rPr>
              <w:t>3</w:t>
            </w:r>
          </w:p>
        </w:tc>
        <w:tc>
          <w:tcPr>
            <w:tcW w:w="3571" w:type="dxa"/>
            <w:vAlign w:val="center"/>
          </w:tcPr>
          <w:p w:rsidR="00C7219F" w:rsidRPr="00A246CB" w:rsidRDefault="00C7219F" w:rsidP="008F0EC0">
            <w:pPr>
              <w:pStyle w:val="Bang"/>
              <w:rPr>
                <w:b w:val="0"/>
                <w:bCs/>
                <w:i w:val="0"/>
                <w:iCs/>
                <w:lang w:val="vi-VN"/>
              </w:rPr>
            </w:pPr>
            <w:r w:rsidRPr="00A246CB">
              <w:rPr>
                <w:b w:val="0"/>
                <w:bCs/>
                <w:i w:val="0"/>
                <w:iCs/>
                <w:lang w:val="vi-VN"/>
              </w:rPr>
              <w:t>Khu vực xưởng ép</w:t>
            </w:r>
            <w:r>
              <w:rPr>
                <w:b w:val="0"/>
                <w:bCs/>
                <w:i w:val="0"/>
                <w:iCs/>
                <w:lang w:val="vi-VN"/>
              </w:rPr>
              <w:t xml:space="preserve"> 3</w:t>
            </w:r>
          </w:p>
        </w:tc>
        <w:tc>
          <w:tcPr>
            <w:tcW w:w="1560" w:type="dxa"/>
            <w:vAlign w:val="center"/>
          </w:tcPr>
          <w:p w:rsidR="00C7219F" w:rsidRPr="00A246CB" w:rsidRDefault="00496B4B" w:rsidP="008F0EC0">
            <w:pPr>
              <w:pStyle w:val="Bang"/>
              <w:rPr>
                <w:b w:val="0"/>
                <w:bCs/>
                <w:i w:val="0"/>
                <w:iCs/>
                <w:lang w:val="vi-VN"/>
              </w:rPr>
            </w:pPr>
            <w:r>
              <w:rPr>
                <w:b w:val="0"/>
                <w:bCs/>
                <w:i w:val="0"/>
                <w:iCs/>
                <w:lang w:val="vi-VN"/>
              </w:rPr>
              <w:t>77,3</w:t>
            </w:r>
          </w:p>
        </w:tc>
        <w:tc>
          <w:tcPr>
            <w:tcW w:w="1418" w:type="dxa"/>
            <w:vAlign w:val="center"/>
          </w:tcPr>
          <w:p w:rsidR="00C7219F" w:rsidRPr="00A246CB" w:rsidRDefault="00496B4B" w:rsidP="008F0EC0">
            <w:pPr>
              <w:pStyle w:val="Bang"/>
              <w:rPr>
                <w:b w:val="0"/>
                <w:bCs/>
                <w:i w:val="0"/>
                <w:iCs/>
                <w:lang w:val="vi-VN"/>
              </w:rPr>
            </w:pPr>
            <w:r>
              <w:rPr>
                <w:b w:val="0"/>
                <w:bCs/>
                <w:i w:val="0"/>
                <w:iCs/>
                <w:lang w:val="vi-VN"/>
              </w:rPr>
              <w:t>31,2</w:t>
            </w:r>
          </w:p>
        </w:tc>
        <w:tc>
          <w:tcPr>
            <w:tcW w:w="1417" w:type="dxa"/>
            <w:vAlign w:val="center"/>
          </w:tcPr>
          <w:p w:rsidR="00C7219F" w:rsidRPr="00A246CB" w:rsidRDefault="00496B4B" w:rsidP="008F0EC0">
            <w:pPr>
              <w:pStyle w:val="Bang"/>
              <w:rPr>
                <w:b w:val="0"/>
                <w:bCs/>
                <w:i w:val="0"/>
                <w:iCs/>
                <w:lang w:val="vi-VN"/>
              </w:rPr>
            </w:pPr>
            <w:r>
              <w:rPr>
                <w:b w:val="0"/>
                <w:bCs/>
                <w:i w:val="0"/>
                <w:iCs/>
                <w:lang w:val="vi-VN"/>
              </w:rPr>
              <w:t>67,3</w:t>
            </w:r>
          </w:p>
        </w:tc>
        <w:tc>
          <w:tcPr>
            <w:tcW w:w="1560" w:type="dxa"/>
            <w:vAlign w:val="center"/>
          </w:tcPr>
          <w:p w:rsidR="00C7219F" w:rsidRPr="00A246CB" w:rsidRDefault="00496B4B" w:rsidP="008F0EC0">
            <w:pPr>
              <w:pStyle w:val="Bang"/>
              <w:rPr>
                <w:b w:val="0"/>
                <w:bCs/>
                <w:i w:val="0"/>
                <w:iCs/>
                <w:lang w:val="vi-VN"/>
              </w:rPr>
            </w:pPr>
            <w:r>
              <w:rPr>
                <w:b w:val="0"/>
                <w:bCs/>
                <w:i w:val="0"/>
                <w:iCs/>
                <w:lang w:val="vi-VN"/>
              </w:rPr>
              <w:t>0,25</w:t>
            </w:r>
          </w:p>
        </w:tc>
        <w:tc>
          <w:tcPr>
            <w:tcW w:w="1417" w:type="dxa"/>
            <w:vAlign w:val="center"/>
          </w:tcPr>
          <w:p w:rsidR="00C7219F" w:rsidRPr="00A246CB" w:rsidRDefault="00583755" w:rsidP="008F0EC0">
            <w:pPr>
              <w:pStyle w:val="Bang"/>
              <w:rPr>
                <w:b w:val="0"/>
                <w:bCs/>
                <w:i w:val="0"/>
                <w:iCs/>
                <w:lang w:val="vi-VN"/>
              </w:rPr>
            </w:pPr>
            <w:r>
              <w:rPr>
                <w:b w:val="0"/>
                <w:bCs/>
                <w:i w:val="0"/>
                <w:iCs/>
                <w:lang w:val="vi-VN"/>
              </w:rPr>
              <w:t>0,068</w:t>
            </w:r>
          </w:p>
        </w:tc>
        <w:tc>
          <w:tcPr>
            <w:tcW w:w="1276" w:type="dxa"/>
            <w:vAlign w:val="center"/>
          </w:tcPr>
          <w:p w:rsidR="00C7219F" w:rsidRPr="00A246CB" w:rsidRDefault="00496B4B" w:rsidP="008F0EC0">
            <w:pPr>
              <w:pStyle w:val="Bang"/>
              <w:rPr>
                <w:b w:val="0"/>
                <w:bCs/>
                <w:i w:val="0"/>
                <w:iCs/>
                <w:lang w:val="vi-VN"/>
              </w:rPr>
            </w:pPr>
            <w:r>
              <w:rPr>
                <w:b w:val="0"/>
                <w:bCs/>
                <w:i w:val="0"/>
                <w:iCs/>
                <w:lang w:val="vi-VN"/>
              </w:rPr>
              <w:t>0,076</w:t>
            </w:r>
          </w:p>
        </w:tc>
        <w:tc>
          <w:tcPr>
            <w:tcW w:w="1134" w:type="dxa"/>
            <w:vAlign w:val="center"/>
          </w:tcPr>
          <w:p w:rsidR="00C7219F" w:rsidRPr="00A246CB" w:rsidRDefault="00C861C0" w:rsidP="008F0EC0">
            <w:pPr>
              <w:pStyle w:val="Bang"/>
              <w:rPr>
                <w:b w:val="0"/>
                <w:bCs/>
                <w:i w:val="0"/>
                <w:iCs/>
                <w:lang w:val="vi-VN"/>
              </w:rPr>
            </w:pPr>
            <w:r>
              <w:rPr>
                <w:b w:val="0"/>
                <w:bCs/>
                <w:i w:val="0"/>
                <w:iCs/>
                <w:lang w:val="vi-VN"/>
              </w:rPr>
              <w:t>6,55</w:t>
            </w:r>
          </w:p>
        </w:tc>
        <w:tc>
          <w:tcPr>
            <w:tcW w:w="1134" w:type="dxa"/>
            <w:vAlign w:val="center"/>
          </w:tcPr>
          <w:p w:rsidR="00C7219F" w:rsidRPr="00A246CB" w:rsidRDefault="00C861C0" w:rsidP="008F0EC0">
            <w:pPr>
              <w:pStyle w:val="Bang"/>
              <w:rPr>
                <w:b w:val="0"/>
                <w:bCs/>
                <w:i w:val="0"/>
                <w:iCs/>
                <w:lang w:val="vi-VN"/>
              </w:rPr>
            </w:pPr>
            <w:r>
              <w:rPr>
                <w:b w:val="0"/>
                <w:bCs/>
                <w:i w:val="0"/>
                <w:iCs/>
                <w:lang w:val="vi-VN"/>
              </w:rPr>
              <w:t>3,08</w:t>
            </w:r>
          </w:p>
        </w:tc>
      </w:tr>
      <w:tr w:rsidR="00C7219F" w:rsidTr="008F0EC0">
        <w:tc>
          <w:tcPr>
            <w:tcW w:w="534" w:type="dxa"/>
            <w:vAlign w:val="center"/>
          </w:tcPr>
          <w:p w:rsidR="00C7219F" w:rsidRPr="004030E0" w:rsidRDefault="00100039" w:rsidP="008F0EC0">
            <w:pPr>
              <w:pStyle w:val="Bang"/>
              <w:rPr>
                <w:b w:val="0"/>
                <w:bCs/>
                <w:i w:val="0"/>
                <w:iCs/>
                <w:lang w:val="vi-VN"/>
              </w:rPr>
            </w:pPr>
            <w:r>
              <w:rPr>
                <w:b w:val="0"/>
                <w:bCs/>
                <w:i w:val="0"/>
                <w:iCs/>
                <w:lang w:val="vi-VN"/>
              </w:rPr>
              <w:t>4</w:t>
            </w:r>
          </w:p>
        </w:tc>
        <w:tc>
          <w:tcPr>
            <w:tcW w:w="3571" w:type="dxa"/>
            <w:vAlign w:val="center"/>
          </w:tcPr>
          <w:p w:rsidR="00C7219F" w:rsidRPr="00A246CB" w:rsidRDefault="00C7219F" w:rsidP="008F0EC0">
            <w:pPr>
              <w:pStyle w:val="Bang"/>
              <w:rPr>
                <w:b w:val="0"/>
                <w:bCs/>
                <w:i w:val="0"/>
                <w:iCs/>
                <w:lang w:val="vi-VN"/>
              </w:rPr>
            </w:pPr>
            <w:r>
              <w:rPr>
                <w:b w:val="0"/>
                <w:bCs/>
                <w:i w:val="0"/>
                <w:iCs/>
                <w:lang w:val="vi-VN"/>
              </w:rPr>
              <w:t>Khu vực cắt gọt khuôn mẫu</w:t>
            </w:r>
          </w:p>
        </w:tc>
        <w:tc>
          <w:tcPr>
            <w:tcW w:w="1560" w:type="dxa"/>
            <w:vAlign w:val="center"/>
          </w:tcPr>
          <w:p w:rsidR="00C7219F" w:rsidRPr="00A246CB" w:rsidRDefault="00496B4B" w:rsidP="008F0EC0">
            <w:pPr>
              <w:pStyle w:val="Bang"/>
              <w:rPr>
                <w:b w:val="0"/>
                <w:bCs/>
                <w:i w:val="0"/>
                <w:iCs/>
                <w:lang w:val="vi-VN"/>
              </w:rPr>
            </w:pPr>
            <w:r>
              <w:rPr>
                <w:b w:val="0"/>
                <w:bCs/>
                <w:i w:val="0"/>
                <w:iCs/>
                <w:lang w:val="vi-VN"/>
              </w:rPr>
              <w:t>78,1</w:t>
            </w:r>
          </w:p>
        </w:tc>
        <w:tc>
          <w:tcPr>
            <w:tcW w:w="1418" w:type="dxa"/>
            <w:vAlign w:val="center"/>
          </w:tcPr>
          <w:p w:rsidR="00C7219F" w:rsidRPr="00A246CB" w:rsidRDefault="00496B4B" w:rsidP="008F0EC0">
            <w:pPr>
              <w:pStyle w:val="Bang"/>
              <w:rPr>
                <w:b w:val="0"/>
                <w:bCs/>
                <w:i w:val="0"/>
                <w:iCs/>
                <w:lang w:val="vi-VN"/>
              </w:rPr>
            </w:pPr>
            <w:r>
              <w:rPr>
                <w:b w:val="0"/>
                <w:bCs/>
                <w:i w:val="0"/>
                <w:iCs/>
                <w:lang w:val="vi-VN"/>
              </w:rPr>
              <w:t>30,4</w:t>
            </w:r>
          </w:p>
        </w:tc>
        <w:tc>
          <w:tcPr>
            <w:tcW w:w="1417" w:type="dxa"/>
            <w:vAlign w:val="center"/>
          </w:tcPr>
          <w:p w:rsidR="00C7219F" w:rsidRPr="00A246CB" w:rsidRDefault="00496B4B" w:rsidP="008F0EC0">
            <w:pPr>
              <w:pStyle w:val="Bang"/>
              <w:rPr>
                <w:b w:val="0"/>
                <w:bCs/>
                <w:i w:val="0"/>
                <w:iCs/>
                <w:lang w:val="vi-VN"/>
              </w:rPr>
            </w:pPr>
            <w:r>
              <w:rPr>
                <w:b w:val="0"/>
                <w:bCs/>
                <w:i w:val="0"/>
                <w:iCs/>
                <w:lang w:val="vi-VN"/>
              </w:rPr>
              <w:t>70,2</w:t>
            </w:r>
          </w:p>
        </w:tc>
        <w:tc>
          <w:tcPr>
            <w:tcW w:w="1560" w:type="dxa"/>
            <w:vAlign w:val="center"/>
          </w:tcPr>
          <w:p w:rsidR="00C7219F" w:rsidRPr="00A246CB" w:rsidRDefault="00496B4B" w:rsidP="008F0EC0">
            <w:pPr>
              <w:pStyle w:val="Bang"/>
              <w:rPr>
                <w:b w:val="0"/>
                <w:bCs/>
                <w:i w:val="0"/>
                <w:iCs/>
                <w:lang w:val="vi-VN"/>
              </w:rPr>
            </w:pPr>
            <w:r>
              <w:rPr>
                <w:b w:val="0"/>
                <w:bCs/>
                <w:i w:val="0"/>
                <w:iCs/>
                <w:lang w:val="vi-VN"/>
              </w:rPr>
              <w:t>0,24</w:t>
            </w:r>
          </w:p>
        </w:tc>
        <w:tc>
          <w:tcPr>
            <w:tcW w:w="1417" w:type="dxa"/>
            <w:vAlign w:val="center"/>
          </w:tcPr>
          <w:p w:rsidR="00C7219F" w:rsidRPr="00A246CB" w:rsidRDefault="00583755" w:rsidP="008F0EC0">
            <w:pPr>
              <w:pStyle w:val="Bang"/>
              <w:rPr>
                <w:b w:val="0"/>
                <w:bCs/>
                <w:i w:val="0"/>
                <w:iCs/>
                <w:lang w:val="vi-VN"/>
              </w:rPr>
            </w:pPr>
            <w:r>
              <w:rPr>
                <w:b w:val="0"/>
                <w:bCs/>
                <w:i w:val="0"/>
                <w:iCs/>
                <w:lang w:val="vi-VN"/>
              </w:rPr>
              <w:t>0,067</w:t>
            </w:r>
          </w:p>
        </w:tc>
        <w:tc>
          <w:tcPr>
            <w:tcW w:w="1276" w:type="dxa"/>
            <w:vAlign w:val="center"/>
          </w:tcPr>
          <w:p w:rsidR="00C7219F" w:rsidRPr="00A246CB" w:rsidRDefault="00496B4B" w:rsidP="008F0EC0">
            <w:pPr>
              <w:pStyle w:val="Bang"/>
              <w:rPr>
                <w:b w:val="0"/>
                <w:bCs/>
                <w:i w:val="0"/>
                <w:iCs/>
                <w:lang w:val="vi-VN"/>
              </w:rPr>
            </w:pPr>
            <w:r>
              <w:rPr>
                <w:b w:val="0"/>
                <w:bCs/>
                <w:i w:val="0"/>
                <w:iCs/>
                <w:lang w:val="vi-VN"/>
              </w:rPr>
              <w:t>0,074</w:t>
            </w:r>
          </w:p>
        </w:tc>
        <w:tc>
          <w:tcPr>
            <w:tcW w:w="1134" w:type="dxa"/>
            <w:vAlign w:val="center"/>
          </w:tcPr>
          <w:p w:rsidR="00C7219F" w:rsidRPr="00A246CB" w:rsidRDefault="00C861C0" w:rsidP="008F0EC0">
            <w:pPr>
              <w:pStyle w:val="Bang"/>
              <w:rPr>
                <w:b w:val="0"/>
                <w:bCs/>
                <w:i w:val="0"/>
                <w:iCs/>
                <w:lang w:val="vi-VN"/>
              </w:rPr>
            </w:pPr>
            <w:r>
              <w:rPr>
                <w:b w:val="0"/>
                <w:bCs/>
                <w:i w:val="0"/>
                <w:iCs/>
                <w:lang w:val="vi-VN"/>
              </w:rPr>
              <w:t>6,67</w:t>
            </w:r>
          </w:p>
        </w:tc>
        <w:tc>
          <w:tcPr>
            <w:tcW w:w="1134" w:type="dxa"/>
            <w:vAlign w:val="center"/>
          </w:tcPr>
          <w:p w:rsidR="00C7219F" w:rsidRPr="00A246CB" w:rsidRDefault="00C861C0" w:rsidP="008F0EC0">
            <w:pPr>
              <w:pStyle w:val="Bang"/>
              <w:rPr>
                <w:b w:val="0"/>
                <w:bCs/>
                <w:i w:val="0"/>
                <w:iCs/>
                <w:lang w:val="vi-VN"/>
              </w:rPr>
            </w:pPr>
            <w:r>
              <w:rPr>
                <w:b w:val="0"/>
                <w:bCs/>
                <w:i w:val="0"/>
                <w:iCs/>
                <w:lang w:val="vi-VN"/>
              </w:rPr>
              <w:t>1,84</w:t>
            </w:r>
          </w:p>
        </w:tc>
      </w:tr>
      <w:tr w:rsidR="00C7219F" w:rsidTr="008F0EC0">
        <w:tc>
          <w:tcPr>
            <w:tcW w:w="534" w:type="dxa"/>
            <w:vAlign w:val="center"/>
          </w:tcPr>
          <w:p w:rsidR="00C7219F" w:rsidRPr="00A246CB" w:rsidRDefault="00100039" w:rsidP="008F0EC0">
            <w:pPr>
              <w:pStyle w:val="Bang"/>
              <w:rPr>
                <w:b w:val="0"/>
                <w:bCs/>
                <w:i w:val="0"/>
                <w:iCs/>
                <w:lang w:val="vi-VN"/>
              </w:rPr>
            </w:pPr>
            <w:r>
              <w:rPr>
                <w:b w:val="0"/>
                <w:bCs/>
                <w:i w:val="0"/>
                <w:iCs/>
                <w:lang w:val="vi-VN"/>
              </w:rPr>
              <w:t>5</w:t>
            </w:r>
          </w:p>
        </w:tc>
        <w:tc>
          <w:tcPr>
            <w:tcW w:w="3571" w:type="dxa"/>
            <w:vAlign w:val="center"/>
          </w:tcPr>
          <w:p w:rsidR="00C7219F" w:rsidRPr="00A246CB" w:rsidRDefault="00C7219F" w:rsidP="008F0EC0">
            <w:pPr>
              <w:pStyle w:val="Bang"/>
              <w:rPr>
                <w:b w:val="0"/>
                <w:bCs/>
                <w:i w:val="0"/>
                <w:iCs/>
                <w:lang w:val="vi-VN"/>
              </w:rPr>
            </w:pPr>
            <w:r w:rsidRPr="00A246CB">
              <w:rPr>
                <w:b w:val="0"/>
                <w:bCs/>
                <w:i w:val="0"/>
                <w:iCs/>
                <w:lang w:val="vi-VN"/>
              </w:rPr>
              <w:t>Khu vực nghiền tái chế</w:t>
            </w:r>
          </w:p>
        </w:tc>
        <w:tc>
          <w:tcPr>
            <w:tcW w:w="1560" w:type="dxa"/>
            <w:vAlign w:val="center"/>
          </w:tcPr>
          <w:p w:rsidR="00C7219F" w:rsidRPr="00A246CB" w:rsidRDefault="00496B4B" w:rsidP="008F0EC0">
            <w:pPr>
              <w:pStyle w:val="Bang"/>
              <w:rPr>
                <w:b w:val="0"/>
                <w:bCs/>
                <w:i w:val="0"/>
                <w:iCs/>
                <w:lang w:val="vi-VN"/>
              </w:rPr>
            </w:pPr>
            <w:r>
              <w:rPr>
                <w:b w:val="0"/>
                <w:bCs/>
                <w:i w:val="0"/>
                <w:iCs/>
                <w:lang w:val="vi-VN"/>
              </w:rPr>
              <w:t>75,2</w:t>
            </w:r>
          </w:p>
        </w:tc>
        <w:tc>
          <w:tcPr>
            <w:tcW w:w="1418" w:type="dxa"/>
            <w:vAlign w:val="center"/>
          </w:tcPr>
          <w:p w:rsidR="00C7219F" w:rsidRPr="00A246CB" w:rsidRDefault="00496B4B" w:rsidP="008F0EC0">
            <w:pPr>
              <w:pStyle w:val="Bang"/>
              <w:rPr>
                <w:b w:val="0"/>
                <w:bCs/>
                <w:i w:val="0"/>
                <w:iCs/>
                <w:lang w:val="vi-VN"/>
              </w:rPr>
            </w:pPr>
            <w:r>
              <w:rPr>
                <w:b w:val="0"/>
                <w:bCs/>
                <w:i w:val="0"/>
                <w:iCs/>
                <w:lang w:val="vi-VN"/>
              </w:rPr>
              <w:t>30,8</w:t>
            </w:r>
          </w:p>
        </w:tc>
        <w:tc>
          <w:tcPr>
            <w:tcW w:w="1417" w:type="dxa"/>
            <w:vAlign w:val="center"/>
          </w:tcPr>
          <w:p w:rsidR="00C7219F" w:rsidRPr="00A246CB" w:rsidRDefault="00496B4B" w:rsidP="008F0EC0">
            <w:pPr>
              <w:pStyle w:val="Bang"/>
              <w:rPr>
                <w:b w:val="0"/>
                <w:bCs/>
                <w:i w:val="0"/>
                <w:iCs/>
                <w:lang w:val="vi-VN"/>
              </w:rPr>
            </w:pPr>
            <w:r>
              <w:rPr>
                <w:b w:val="0"/>
                <w:bCs/>
                <w:i w:val="0"/>
                <w:iCs/>
                <w:lang w:val="vi-VN"/>
              </w:rPr>
              <w:t>71,4</w:t>
            </w:r>
          </w:p>
        </w:tc>
        <w:tc>
          <w:tcPr>
            <w:tcW w:w="1560" w:type="dxa"/>
            <w:vAlign w:val="center"/>
          </w:tcPr>
          <w:p w:rsidR="00C7219F" w:rsidRPr="00A246CB" w:rsidRDefault="00496B4B" w:rsidP="008F0EC0">
            <w:pPr>
              <w:pStyle w:val="Bang"/>
              <w:rPr>
                <w:b w:val="0"/>
                <w:bCs/>
                <w:i w:val="0"/>
                <w:iCs/>
                <w:lang w:val="vi-VN"/>
              </w:rPr>
            </w:pPr>
            <w:r>
              <w:rPr>
                <w:b w:val="0"/>
                <w:bCs/>
                <w:i w:val="0"/>
                <w:iCs/>
                <w:lang w:val="vi-VN"/>
              </w:rPr>
              <w:t>0,23</w:t>
            </w:r>
          </w:p>
        </w:tc>
        <w:tc>
          <w:tcPr>
            <w:tcW w:w="1417" w:type="dxa"/>
            <w:vAlign w:val="center"/>
          </w:tcPr>
          <w:p w:rsidR="00C7219F" w:rsidRPr="00A246CB" w:rsidRDefault="00583755" w:rsidP="008F0EC0">
            <w:pPr>
              <w:pStyle w:val="Bang"/>
              <w:rPr>
                <w:b w:val="0"/>
                <w:bCs/>
                <w:i w:val="0"/>
                <w:iCs/>
                <w:lang w:val="vi-VN"/>
              </w:rPr>
            </w:pPr>
            <w:r>
              <w:rPr>
                <w:b w:val="0"/>
                <w:bCs/>
                <w:i w:val="0"/>
                <w:iCs/>
                <w:lang w:val="vi-VN"/>
              </w:rPr>
              <w:t>0,065</w:t>
            </w:r>
          </w:p>
        </w:tc>
        <w:tc>
          <w:tcPr>
            <w:tcW w:w="1276" w:type="dxa"/>
            <w:vAlign w:val="center"/>
          </w:tcPr>
          <w:p w:rsidR="00C7219F" w:rsidRPr="00A246CB" w:rsidRDefault="00496B4B" w:rsidP="008F0EC0">
            <w:pPr>
              <w:pStyle w:val="Bang"/>
              <w:rPr>
                <w:b w:val="0"/>
                <w:bCs/>
                <w:i w:val="0"/>
                <w:iCs/>
                <w:lang w:val="vi-VN"/>
              </w:rPr>
            </w:pPr>
            <w:r>
              <w:rPr>
                <w:b w:val="0"/>
                <w:bCs/>
                <w:i w:val="0"/>
                <w:iCs/>
                <w:lang w:val="vi-VN"/>
              </w:rPr>
              <w:t>0,071</w:t>
            </w:r>
          </w:p>
        </w:tc>
        <w:tc>
          <w:tcPr>
            <w:tcW w:w="1134" w:type="dxa"/>
            <w:vAlign w:val="center"/>
          </w:tcPr>
          <w:p w:rsidR="00C7219F" w:rsidRPr="00A246CB" w:rsidRDefault="00C861C0" w:rsidP="008F0EC0">
            <w:pPr>
              <w:pStyle w:val="Bang"/>
              <w:rPr>
                <w:b w:val="0"/>
                <w:bCs/>
                <w:i w:val="0"/>
                <w:iCs/>
                <w:lang w:val="vi-VN"/>
              </w:rPr>
            </w:pPr>
            <w:r>
              <w:rPr>
                <w:b w:val="0"/>
                <w:bCs/>
                <w:i w:val="0"/>
                <w:iCs/>
                <w:lang w:val="vi-VN"/>
              </w:rPr>
              <w:t>6,78</w:t>
            </w:r>
          </w:p>
        </w:tc>
        <w:tc>
          <w:tcPr>
            <w:tcW w:w="1134" w:type="dxa"/>
            <w:vAlign w:val="center"/>
          </w:tcPr>
          <w:p w:rsidR="00C7219F" w:rsidRPr="00A246CB" w:rsidRDefault="00C861C0" w:rsidP="008F0EC0">
            <w:pPr>
              <w:pStyle w:val="Bang"/>
              <w:rPr>
                <w:b w:val="0"/>
                <w:bCs/>
                <w:i w:val="0"/>
                <w:iCs/>
                <w:lang w:val="vi-VN"/>
              </w:rPr>
            </w:pPr>
            <w:r>
              <w:rPr>
                <w:b w:val="0"/>
                <w:bCs/>
                <w:i w:val="0"/>
                <w:iCs/>
                <w:lang w:val="vi-VN"/>
              </w:rPr>
              <w:t>1,79</w:t>
            </w:r>
          </w:p>
        </w:tc>
      </w:tr>
      <w:tr w:rsidR="00C7219F" w:rsidTr="008F0EC0">
        <w:tc>
          <w:tcPr>
            <w:tcW w:w="4105" w:type="dxa"/>
            <w:gridSpan w:val="2"/>
            <w:vAlign w:val="center"/>
          </w:tcPr>
          <w:p w:rsidR="00C7219F" w:rsidRPr="006C6860" w:rsidRDefault="00C7219F" w:rsidP="008F0EC0">
            <w:pPr>
              <w:pStyle w:val="Bang"/>
              <w:rPr>
                <w:bCs/>
                <w:i w:val="0"/>
                <w:iCs/>
              </w:rPr>
            </w:pPr>
            <w:r w:rsidRPr="006C6860">
              <w:rPr>
                <w:bCs/>
                <w:i w:val="0"/>
                <w:iCs/>
                <w:szCs w:val="26"/>
                <w:lang w:val="vi-VN"/>
              </w:rPr>
              <w:t>QCVN 24:2016/BYT</w:t>
            </w:r>
          </w:p>
        </w:tc>
        <w:tc>
          <w:tcPr>
            <w:tcW w:w="1560" w:type="dxa"/>
            <w:vAlign w:val="center"/>
          </w:tcPr>
          <w:p w:rsidR="00C7219F" w:rsidRPr="006C6860" w:rsidRDefault="00C7219F" w:rsidP="008F0EC0">
            <w:pPr>
              <w:pStyle w:val="Bang"/>
              <w:rPr>
                <w:bCs/>
                <w:i w:val="0"/>
                <w:iCs/>
                <w:lang w:val="vi-VN"/>
              </w:rPr>
            </w:pPr>
            <w:r w:rsidRPr="006C6860">
              <w:rPr>
                <w:bCs/>
                <w:i w:val="0"/>
                <w:iCs/>
                <w:lang w:val="vi-VN"/>
              </w:rPr>
              <w:t>85</w:t>
            </w:r>
          </w:p>
        </w:tc>
        <w:tc>
          <w:tcPr>
            <w:tcW w:w="1418" w:type="dxa"/>
            <w:vAlign w:val="center"/>
          </w:tcPr>
          <w:p w:rsidR="00C7219F" w:rsidRPr="006C6860" w:rsidRDefault="00C7219F" w:rsidP="008F0EC0">
            <w:pPr>
              <w:pStyle w:val="Bang"/>
              <w:rPr>
                <w:bCs/>
                <w:i w:val="0"/>
                <w:iCs/>
              </w:rPr>
            </w:pPr>
            <w:r w:rsidRPr="006C6860">
              <w:rPr>
                <w:bCs/>
                <w:i w:val="0"/>
                <w:iCs/>
              </w:rPr>
              <w:t>_</w:t>
            </w:r>
          </w:p>
        </w:tc>
        <w:tc>
          <w:tcPr>
            <w:tcW w:w="1417" w:type="dxa"/>
            <w:vAlign w:val="center"/>
          </w:tcPr>
          <w:p w:rsidR="00C7219F" w:rsidRPr="006C6860" w:rsidRDefault="00C7219F" w:rsidP="008F0EC0">
            <w:pPr>
              <w:pStyle w:val="Bang"/>
              <w:rPr>
                <w:bCs/>
                <w:i w:val="0"/>
                <w:iCs/>
              </w:rPr>
            </w:pPr>
            <w:r w:rsidRPr="006C6860">
              <w:rPr>
                <w:bCs/>
                <w:i w:val="0"/>
                <w:iCs/>
              </w:rPr>
              <w:t>_</w:t>
            </w:r>
          </w:p>
        </w:tc>
        <w:tc>
          <w:tcPr>
            <w:tcW w:w="1560" w:type="dxa"/>
            <w:vAlign w:val="center"/>
          </w:tcPr>
          <w:p w:rsidR="00C7219F" w:rsidRPr="006C6860" w:rsidRDefault="00C7219F" w:rsidP="008F0EC0">
            <w:pPr>
              <w:pStyle w:val="Bang"/>
              <w:rPr>
                <w:bCs/>
                <w:i w:val="0"/>
                <w:iCs/>
              </w:rPr>
            </w:pPr>
            <w:r w:rsidRPr="006C6860">
              <w:rPr>
                <w:bCs/>
                <w:i w:val="0"/>
                <w:iCs/>
              </w:rPr>
              <w:t>_</w:t>
            </w:r>
          </w:p>
        </w:tc>
        <w:tc>
          <w:tcPr>
            <w:tcW w:w="1417" w:type="dxa"/>
            <w:vAlign w:val="center"/>
          </w:tcPr>
          <w:p w:rsidR="00C7219F" w:rsidRPr="006C6860" w:rsidRDefault="00C7219F" w:rsidP="008F0EC0">
            <w:pPr>
              <w:pStyle w:val="Bang"/>
              <w:rPr>
                <w:bCs/>
                <w:i w:val="0"/>
                <w:iCs/>
              </w:rPr>
            </w:pPr>
            <w:r w:rsidRPr="006C6860">
              <w:rPr>
                <w:bCs/>
                <w:i w:val="0"/>
                <w:iCs/>
              </w:rPr>
              <w:t>_</w:t>
            </w:r>
          </w:p>
        </w:tc>
        <w:tc>
          <w:tcPr>
            <w:tcW w:w="1276" w:type="dxa"/>
            <w:vAlign w:val="center"/>
          </w:tcPr>
          <w:p w:rsidR="00C7219F" w:rsidRPr="006C6860" w:rsidRDefault="00C7219F" w:rsidP="008F0EC0">
            <w:pPr>
              <w:pStyle w:val="Bang"/>
              <w:rPr>
                <w:bCs/>
                <w:i w:val="0"/>
                <w:iCs/>
              </w:rPr>
            </w:pPr>
            <w:r w:rsidRPr="006C6860">
              <w:rPr>
                <w:bCs/>
                <w:i w:val="0"/>
                <w:iCs/>
              </w:rPr>
              <w:t>_</w:t>
            </w:r>
          </w:p>
        </w:tc>
        <w:tc>
          <w:tcPr>
            <w:tcW w:w="1134" w:type="dxa"/>
            <w:vAlign w:val="center"/>
          </w:tcPr>
          <w:p w:rsidR="00C7219F" w:rsidRPr="006C6860" w:rsidRDefault="00C7219F" w:rsidP="008F0EC0">
            <w:pPr>
              <w:pStyle w:val="Bang"/>
              <w:rPr>
                <w:bCs/>
                <w:i w:val="0"/>
                <w:iCs/>
              </w:rPr>
            </w:pPr>
            <w:r w:rsidRPr="006C6860">
              <w:rPr>
                <w:bCs/>
                <w:i w:val="0"/>
                <w:iCs/>
              </w:rPr>
              <w:t>_</w:t>
            </w:r>
          </w:p>
        </w:tc>
        <w:tc>
          <w:tcPr>
            <w:tcW w:w="1134" w:type="dxa"/>
            <w:vAlign w:val="center"/>
          </w:tcPr>
          <w:p w:rsidR="00C7219F" w:rsidRPr="006C6860" w:rsidRDefault="00C7219F" w:rsidP="008F0EC0">
            <w:pPr>
              <w:pStyle w:val="Bang"/>
              <w:rPr>
                <w:bCs/>
                <w:i w:val="0"/>
                <w:iCs/>
                <w:lang w:val="vi-VN"/>
              </w:rPr>
            </w:pPr>
            <w:r w:rsidRPr="006C6860">
              <w:rPr>
                <w:bCs/>
                <w:i w:val="0"/>
                <w:iCs/>
                <w:lang w:val="vi-VN"/>
              </w:rPr>
              <w:t>-</w:t>
            </w:r>
          </w:p>
        </w:tc>
      </w:tr>
      <w:tr w:rsidR="00C7219F" w:rsidTr="008F0EC0">
        <w:tc>
          <w:tcPr>
            <w:tcW w:w="4105" w:type="dxa"/>
            <w:gridSpan w:val="2"/>
            <w:vAlign w:val="center"/>
          </w:tcPr>
          <w:p w:rsidR="00C7219F" w:rsidRPr="006C6860" w:rsidRDefault="00C7219F" w:rsidP="008F0EC0">
            <w:pPr>
              <w:pStyle w:val="Bang"/>
              <w:rPr>
                <w:bCs/>
                <w:i w:val="0"/>
                <w:iCs/>
                <w:szCs w:val="26"/>
                <w:lang w:val="vi-VN"/>
              </w:rPr>
            </w:pPr>
            <w:r w:rsidRPr="006C6860">
              <w:rPr>
                <w:bCs/>
                <w:i w:val="0"/>
                <w:iCs/>
                <w:szCs w:val="26"/>
                <w:lang w:val="vi-VN"/>
              </w:rPr>
              <w:t>QCVN 26:2016/BYT</w:t>
            </w:r>
          </w:p>
        </w:tc>
        <w:tc>
          <w:tcPr>
            <w:tcW w:w="1560" w:type="dxa"/>
            <w:vAlign w:val="center"/>
          </w:tcPr>
          <w:p w:rsidR="00C7219F" w:rsidRPr="006C6860" w:rsidRDefault="00C7219F" w:rsidP="008F0EC0">
            <w:pPr>
              <w:pStyle w:val="Bang"/>
              <w:rPr>
                <w:bCs/>
                <w:i w:val="0"/>
                <w:iCs/>
                <w:lang w:val="vi-VN"/>
              </w:rPr>
            </w:pPr>
            <w:r w:rsidRPr="006C6860">
              <w:rPr>
                <w:bCs/>
                <w:i w:val="0"/>
                <w:iCs/>
                <w:lang w:val="vi-VN"/>
              </w:rPr>
              <w:t>-</w:t>
            </w:r>
          </w:p>
        </w:tc>
        <w:tc>
          <w:tcPr>
            <w:tcW w:w="1418" w:type="dxa"/>
            <w:vAlign w:val="center"/>
          </w:tcPr>
          <w:p w:rsidR="00C7219F" w:rsidRPr="006C6860" w:rsidRDefault="00C7219F" w:rsidP="008F0EC0">
            <w:pPr>
              <w:pStyle w:val="Bang"/>
              <w:rPr>
                <w:bCs/>
                <w:i w:val="0"/>
                <w:iCs/>
                <w:lang w:val="vi-VN"/>
              </w:rPr>
            </w:pPr>
            <w:r w:rsidRPr="006C6860">
              <w:rPr>
                <w:bCs/>
                <w:i w:val="0"/>
                <w:iCs/>
                <w:lang w:val="vi-VN"/>
              </w:rPr>
              <w:t>18-32</w:t>
            </w:r>
          </w:p>
        </w:tc>
        <w:tc>
          <w:tcPr>
            <w:tcW w:w="1417" w:type="dxa"/>
            <w:vAlign w:val="center"/>
          </w:tcPr>
          <w:p w:rsidR="00C7219F" w:rsidRPr="006C6860" w:rsidRDefault="00C7219F" w:rsidP="008F0EC0">
            <w:pPr>
              <w:pStyle w:val="Bang"/>
              <w:rPr>
                <w:bCs/>
                <w:i w:val="0"/>
                <w:iCs/>
                <w:lang w:val="vi-VN"/>
              </w:rPr>
            </w:pPr>
            <w:r w:rsidRPr="006C6860">
              <w:rPr>
                <w:bCs/>
                <w:i w:val="0"/>
                <w:iCs/>
                <w:lang w:val="vi-VN"/>
              </w:rPr>
              <w:t>40-80</w:t>
            </w:r>
          </w:p>
        </w:tc>
        <w:tc>
          <w:tcPr>
            <w:tcW w:w="1560" w:type="dxa"/>
            <w:vAlign w:val="center"/>
          </w:tcPr>
          <w:p w:rsidR="00C7219F" w:rsidRPr="006C6860" w:rsidRDefault="00C7219F" w:rsidP="008F0EC0">
            <w:pPr>
              <w:pStyle w:val="Bang"/>
              <w:rPr>
                <w:bCs/>
                <w:i w:val="0"/>
                <w:iCs/>
                <w:lang w:val="vi-VN"/>
              </w:rPr>
            </w:pPr>
            <w:r w:rsidRPr="006C6860">
              <w:rPr>
                <w:bCs/>
                <w:i w:val="0"/>
                <w:iCs/>
                <w:lang w:val="vi-VN"/>
              </w:rPr>
              <w:t>-</w:t>
            </w:r>
          </w:p>
        </w:tc>
        <w:tc>
          <w:tcPr>
            <w:tcW w:w="1417" w:type="dxa"/>
            <w:vAlign w:val="center"/>
          </w:tcPr>
          <w:p w:rsidR="00C7219F" w:rsidRPr="006C6860" w:rsidRDefault="00C7219F" w:rsidP="008F0EC0">
            <w:pPr>
              <w:pStyle w:val="Bang"/>
              <w:rPr>
                <w:bCs/>
                <w:i w:val="0"/>
                <w:iCs/>
                <w:lang w:val="vi-VN"/>
              </w:rPr>
            </w:pPr>
            <w:r w:rsidRPr="006C6860">
              <w:rPr>
                <w:bCs/>
                <w:i w:val="0"/>
                <w:iCs/>
                <w:lang w:val="vi-VN"/>
              </w:rPr>
              <w:t>-</w:t>
            </w:r>
          </w:p>
        </w:tc>
        <w:tc>
          <w:tcPr>
            <w:tcW w:w="1276" w:type="dxa"/>
            <w:vAlign w:val="center"/>
          </w:tcPr>
          <w:p w:rsidR="00C7219F" w:rsidRPr="006C6860" w:rsidRDefault="00C7219F" w:rsidP="008F0EC0">
            <w:pPr>
              <w:pStyle w:val="Bang"/>
              <w:rPr>
                <w:bCs/>
                <w:i w:val="0"/>
                <w:iCs/>
                <w:lang w:val="vi-VN"/>
              </w:rPr>
            </w:pPr>
            <w:r w:rsidRPr="006C6860">
              <w:rPr>
                <w:bCs/>
                <w:i w:val="0"/>
                <w:iCs/>
                <w:lang w:val="vi-VN"/>
              </w:rPr>
              <w:t>-</w:t>
            </w:r>
          </w:p>
        </w:tc>
        <w:tc>
          <w:tcPr>
            <w:tcW w:w="1134" w:type="dxa"/>
            <w:vAlign w:val="center"/>
          </w:tcPr>
          <w:p w:rsidR="00C7219F" w:rsidRPr="006C6860" w:rsidRDefault="00C7219F" w:rsidP="008F0EC0">
            <w:pPr>
              <w:pStyle w:val="Bang"/>
              <w:rPr>
                <w:bCs/>
                <w:i w:val="0"/>
                <w:iCs/>
                <w:lang w:val="vi-VN"/>
              </w:rPr>
            </w:pPr>
            <w:r w:rsidRPr="006C6860">
              <w:rPr>
                <w:bCs/>
                <w:i w:val="0"/>
                <w:iCs/>
                <w:lang w:val="vi-VN"/>
              </w:rPr>
              <w:t>-</w:t>
            </w:r>
          </w:p>
        </w:tc>
        <w:tc>
          <w:tcPr>
            <w:tcW w:w="1134" w:type="dxa"/>
            <w:vAlign w:val="center"/>
          </w:tcPr>
          <w:p w:rsidR="00C7219F" w:rsidRPr="006C6860" w:rsidRDefault="00C7219F" w:rsidP="008F0EC0">
            <w:pPr>
              <w:pStyle w:val="Bang"/>
              <w:rPr>
                <w:bCs/>
                <w:i w:val="0"/>
                <w:iCs/>
                <w:lang w:val="vi-VN"/>
              </w:rPr>
            </w:pPr>
            <w:r w:rsidRPr="006C6860">
              <w:rPr>
                <w:bCs/>
                <w:i w:val="0"/>
                <w:iCs/>
                <w:lang w:val="vi-VN"/>
              </w:rPr>
              <w:t>-</w:t>
            </w:r>
          </w:p>
        </w:tc>
      </w:tr>
      <w:tr w:rsidR="00C7219F" w:rsidTr="008F0EC0">
        <w:tc>
          <w:tcPr>
            <w:tcW w:w="4105" w:type="dxa"/>
            <w:gridSpan w:val="2"/>
            <w:vAlign w:val="center"/>
          </w:tcPr>
          <w:p w:rsidR="00C7219F" w:rsidRPr="006C6860" w:rsidRDefault="00C7219F" w:rsidP="008F0EC0">
            <w:pPr>
              <w:pStyle w:val="Bang"/>
              <w:rPr>
                <w:bCs/>
                <w:i w:val="0"/>
                <w:iCs/>
                <w:szCs w:val="26"/>
                <w:lang w:val="vi-VN"/>
              </w:rPr>
            </w:pPr>
            <w:r w:rsidRPr="006C6860">
              <w:rPr>
                <w:bCs/>
                <w:i w:val="0"/>
                <w:iCs/>
                <w:szCs w:val="26"/>
                <w:lang w:val="vi-VN"/>
              </w:rPr>
              <w:t>QCVN 02:2019/BYT</w:t>
            </w:r>
          </w:p>
        </w:tc>
        <w:tc>
          <w:tcPr>
            <w:tcW w:w="1560" w:type="dxa"/>
            <w:vAlign w:val="center"/>
          </w:tcPr>
          <w:p w:rsidR="00C7219F" w:rsidRPr="006C6860" w:rsidRDefault="00C7219F" w:rsidP="008F0EC0">
            <w:pPr>
              <w:pStyle w:val="Bang"/>
              <w:rPr>
                <w:bCs/>
                <w:i w:val="0"/>
                <w:iCs/>
                <w:lang w:val="vi-VN"/>
              </w:rPr>
            </w:pPr>
            <w:r w:rsidRPr="006C6860">
              <w:rPr>
                <w:bCs/>
                <w:i w:val="0"/>
                <w:iCs/>
                <w:lang w:val="vi-VN"/>
              </w:rPr>
              <w:t>-</w:t>
            </w:r>
          </w:p>
        </w:tc>
        <w:tc>
          <w:tcPr>
            <w:tcW w:w="1418" w:type="dxa"/>
            <w:vAlign w:val="center"/>
          </w:tcPr>
          <w:p w:rsidR="00C7219F" w:rsidRPr="006C6860" w:rsidRDefault="00C7219F" w:rsidP="008F0EC0">
            <w:pPr>
              <w:pStyle w:val="Bang"/>
              <w:rPr>
                <w:bCs/>
                <w:i w:val="0"/>
                <w:iCs/>
                <w:lang w:val="vi-VN"/>
              </w:rPr>
            </w:pPr>
            <w:r w:rsidRPr="006C6860">
              <w:rPr>
                <w:bCs/>
                <w:i w:val="0"/>
                <w:iCs/>
                <w:lang w:val="vi-VN"/>
              </w:rPr>
              <w:t>-</w:t>
            </w:r>
          </w:p>
        </w:tc>
        <w:tc>
          <w:tcPr>
            <w:tcW w:w="1417" w:type="dxa"/>
            <w:vAlign w:val="center"/>
          </w:tcPr>
          <w:p w:rsidR="00C7219F" w:rsidRPr="006C6860" w:rsidRDefault="00C7219F" w:rsidP="008F0EC0">
            <w:pPr>
              <w:pStyle w:val="Bang"/>
              <w:rPr>
                <w:bCs/>
                <w:i w:val="0"/>
                <w:iCs/>
                <w:lang w:val="vi-VN"/>
              </w:rPr>
            </w:pPr>
            <w:r w:rsidRPr="006C6860">
              <w:rPr>
                <w:bCs/>
                <w:i w:val="0"/>
                <w:iCs/>
                <w:lang w:val="vi-VN"/>
              </w:rPr>
              <w:t>-</w:t>
            </w:r>
          </w:p>
        </w:tc>
        <w:tc>
          <w:tcPr>
            <w:tcW w:w="1560" w:type="dxa"/>
            <w:vAlign w:val="center"/>
          </w:tcPr>
          <w:p w:rsidR="00C7219F" w:rsidRPr="006C6860" w:rsidRDefault="00C7219F" w:rsidP="008F0EC0">
            <w:pPr>
              <w:pStyle w:val="Bang"/>
              <w:rPr>
                <w:bCs/>
                <w:i w:val="0"/>
                <w:iCs/>
                <w:lang w:val="vi-VN"/>
              </w:rPr>
            </w:pPr>
            <w:r w:rsidRPr="006C6860">
              <w:rPr>
                <w:bCs/>
                <w:i w:val="0"/>
                <w:iCs/>
                <w:lang w:val="vi-VN"/>
              </w:rPr>
              <w:t>8</w:t>
            </w:r>
          </w:p>
        </w:tc>
        <w:tc>
          <w:tcPr>
            <w:tcW w:w="1417" w:type="dxa"/>
            <w:vAlign w:val="center"/>
          </w:tcPr>
          <w:p w:rsidR="00C7219F" w:rsidRPr="006C6860" w:rsidRDefault="00C7219F" w:rsidP="008F0EC0">
            <w:pPr>
              <w:pStyle w:val="Bang"/>
              <w:rPr>
                <w:bCs/>
                <w:i w:val="0"/>
                <w:iCs/>
                <w:lang w:val="vi-VN"/>
              </w:rPr>
            </w:pPr>
            <w:r w:rsidRPr="006C6860">
              <w:rPr>
                <w:bCs/>
                <w:i w:val="0"/>
                <w:iCs/>
                <w:lang w:val="vi-VN"/>
              </w:rPr>
              <w:t>-</w:t>
            </w:r>
          </w:p>
        </w:tc>
        <w:tc>
          <w:tcPr>
            <w:tcW w:w="1276" w:type="dxa"/>
            <w:vAlign w:val="center"/>
          </w:tcPr>
          <w:p w:rsidR="00C7219F" w:rsidRPr="006C6860" w:rsidRDefault="00C7219F" w:rsidP="008F0EC0">
            <w:pPr>
              <w:pStyle w:val="Bang"/>
              <w:rPr>
                <w:bCs/>
                <w:i w:val="0"/>
                <w:iCs/>
                <w:lang w:val="vi-VN"/>
              </w:rPr>
            </w:pPr>
            <w:r w:rsidRPr="006C6860">
              <w:rPr>
                <w:bCs/>
                <w:i w:val="0"/>
                <w:iCs/>
                <w:lang w:val="vi-VN"/>
              </w:rPr>
              <w:t>-</w:t>
            </w:r>
          </w:p>
        </w:tc>
        <w:tc>
          <w:tcPr>
            <w:tcW w:w="1134" w:type="dxa"/>
            <w:vAlign w:val="center"/>
          </w:tcPr>
          <w:p w:rsidR="00C7219F" w:rsidRPr="006C6860" w:rsidRDefault="00C7219F" w:rsidP="008F0EC0">
            <w:pPr>
              <w:pStyle w:val="Bang"/>
              <w:rPr>
                <w:bCs/>
                <w:i w:val="0"/>
                <w:iCs/>
                <w:lang w:val="vi-VN"/>
              </w:rPr>
            </w:pPr>
            <w:r w:rsidRPr="006C6860">
              <w:rPr>
                <w:bCs/>
                <w:i w:val="0"/>
                <w:iCs/>
                <w:lang w:val="vi-VN"/>
              </w:rPr>
              <w:t>-</w:t>
            </w:r>
          </w:p>
        </w:tc>
        <w:tc>
          <w:tcPr>
            <w:tcW w:w="1134" w:type="dxa"/>
            <w:vAlign w:val="center"/>
          </w:tcPr>
          <w:p w:rsidR="00C7219F" w:rsidRPr="006C6860" w:rsidRDefault="00C7219F" w:rsidP="008F0EC0">
            <w:pPr>
              <w:pStyle w:val="Bang"/>
              <w:rPr>
                <w:bCs/>
                <w:i w:val="0"/>
                <w:iCs/>
                <w:lang w:val="vi-VN"/>
              </w:rPr>
            </w:pPr>
            <w:r w:rsidRPr="006C6860">
              <w:rPr>
                <w:bCs/>
                <w:i w:val="0"/>
                <w:iCs/>
                <w:lang w:val="vi-VN"/>
              </w:rPr>
              <w:t>-</w:t>
            </w:r>
          </w:p>
        </w:tc>
      </w:tr>
      <w:tr w:rsidR="00C7219F" w:rsidTr="008F0EC0">
        <w:tc>
          <w:tcPr>
            <w:tcW w:w="4105" w:type="dxa"/>
            <w:gridSpan w:val="2"/>
            <w:vAlign w:val="center"/>
          </w:tcPr>
          <w:p w:rsidR="00C7219F" w:rsidRPr="006C6860" w:rsidRDefault="00C7219F" w:rsidP="008F0EC0">
            <w:pPr>
              <w:pStyle w:val="Bang"/>
              <w:rPr>
                <w:bCs/>
                <w:i w:val="0"/>
                <w:iCs/>
                <w:szCs w:val="26"/>
                <w:lang w:val="vi-VN"/>
              </w:rPr>
            </w:pPr>
            <w:r w:rsidRPr="006C6860">
              <w:rPr>
                <w:bCs/>
                <w:i w:val="0"/>
                <w:iCs/>
                <w:szCs w:val="26"/>
                <w:lang w:val="vi-VN"/>
              </w:rPr>
              <w:t>QCVN 03:2019/BYT</w:t>
            </w:r>
          </w:p>
        </w:tc>
        <w:tc>
          <w:tcPr>
            <w:tcW w:w="1560" w:type="dxa"/>
            <w:vAlign w:val="center"/>
          </w:tcPr>
          <w:p w:rsidR="00C7219F" w:rsidRPr="006C6860" w:rsidRDefault="00C7219F" w:rsidP="008F0EC0">
            <w:pPr>
              <w:pStyle w:val="Bang"/>
              <w:rPr>
                <w:bCs/>
                <w:i w:val="0"/>
                <w:iCs/>
                <w:lang w:val="vi-VN"/>
              </w:rPr>
            </w:pPr>
            <w:r w:rsidRPr="006C6860">
              <w:rPr>
                <w:bCs/>
                <w:i w:val="0"/>
                <w:iCs/>
                <w:lang w:val="vi-VN"/>
              </w:rPr>
              <w:t>-</w:t>
            </w:r>
          </w:p>
        </w:tc>
        <w:tc>
          <w:tcPr>
            <w:tcW w:w="1418" w:type="dxa"/>
            <w:vAlign w:val="center"/>
          </w:tcPr>
          <w:p w:rsidR="00C7219F" w:rsidRPr="006C6860" w:rsidRDefault="00C7219F" w:rsidP="008F0EC0">
            <w:pPr>
              <w:pStyle w:val="Bang"/>
              <w:rPr>
                <w:bCs/>
                <w:i w:val="0"/>
                <w:iCs/>
                <w:lang w:val="vi-VN"/>
              </w:rPr>
            </w:pPr>
            <w:r w:rsidRPr="006C6860">
              <w:rPr>
                <w:bCs/>
                <w:i w:val="0"/>
                <w:iCs/>
                <w:lang w:val="vi-VN"/>
              </w:rPr>
              <w:t>-</w:t>
            </w:r>
          </w:p>
        </w:tc>
        <w:tc>
          <w:tcPr>
            <w:tcW w:w="1417" w:type="dxa"/>
            <w:vAlign w:val="center"/>
          </w:tcPr>
          <w:p w:rsidR="00C7219F" w:rsidRPr="006C6860" w:rsidRDefault="00C7219F" w:rsidP="008F0EC0">
            <w:pPr>
              <w:pStyle w:val="Bang"/>
              <w:rPr>
                <w:bCs/>
                <w:i w:val="0"/>
                <w:iCs/>
                <w:lang w:val="vi-VN"/>
              </w:rPr>
            </w:pPr>
            <w:r w:rsidRPr="006C6860">
              <w:rPr>
                <w:bCs/>
                <w:i w:val="0"/>
                <w:iCs/>
                <w:lang w:val="vi-VN"/>
              </w:rPr>
              <w:t>-</w:t>
            </w:r>
          </w:p>
        </w:tc>
        <w:tc>
          <w:tcPr>
            <w:tcW w:w="1560" w:type="dxa"/>
            <w:vAlign w:val="center"/>
          </w:tcPr>
          <w:p w:rsidR="00C7219F" w:rsidRPr="006C6860" w:rsidRDefault="00C7219F" w:rsidP="008F0EC0">
            <w:pPr>
              <w:pStyle w:val="Bang"/>
              <w:rPr>
                <w:bCs/>
                <w:i w:val="0"/>
                <w:iCs/>
                <w:lang w:val="vi-VN"/>
              </w:rPr>
            </w:pPr>
            <w:r w:rsidRPr="006C6860">
              <w:rPr>
                <w:bCs/>
                <w:i w:val="0"/>
                <w:iCs/>
                <w:lang w:val="vi-VN"/>
              </w:rPr>
              <w:t>-</w:t>
            </w:r>
          </w:p>
        </w:tc>
        <w:tc>
          <w:tcPr>
            <w:tcW w:w="1417" w:type="dxa"/>
            <w:vAlign w:val="center"/>
          </w:tcPr>
          <w:p w:rsidR="00C7219F" w:rsidRPr="006C6860" w:rsidRDefault="00C7219F" w:rsidP="008F0EC0">
            <w:pPr>
              <w:pStyle w:val="Bang"/>
              <w:rPr>
                <w:bCs/>
                <w:i w:val="0"/>
                <w:iCs/>
                <w:lang w:val="vi-VN"/>
              </w:rPr>
            </w:pPr>
            <w:r w:rsidRPr="006C6860">
              <w:rPr>
                <w:bCs/>
                <w:i w:val="0"/>
                <w:iCs/>
                <w:lang w:val="vi-VN"/>
              </w:rPr>
              <w:t>10</w:t>
            </w:r>
          </w:p>
        </w:tc>
        <w:tc>
          <w:tcPr>
            <w:tcW w:w="1276" w:type="dxa"/>
            <w:vAlign w:val="center"/>
          </w:tcPr>
          <w:p w:rsidR="00C7219F" w:rsidRPr="006C6860" w:rsidRDefault="00C7219F" w:rsidP="008F0EC0">
            <w:pPr>
              <w:pStyle w:val="Bang"/>
              <w:rPr>
                <w:bCs/>
                <w:i w:val="0"/>
                <w:iCs/>
                <w:lang w:val="vi-VN"/>
              </w:rPr>
            </w:pPr>
            <w:r w:rsidRPr="006C6860">
              <w:rPr>
                <w:bCs/>
                <w:i w:val="0"/>
                <w:iCs/>
                <w:lang w:val="vi-VN"/>
              </w:rPr>
              <w:t>10</w:t>
            </w:r>
          </w:p>
        </w:tc>
        <w:tc>
          <w:tcPr>
            <w:tcW w:w="1134" w:type="dxa"/>
            <w:vAlign w:val="center"/>
          </w:tcPr>
          <w:p w:rsidR="00C7219F" w:rsidRPr="006C6860" w:rsidRDefault="00C7219F" w:rsidP="008F0EC0">
            <w:pPr>
              <w:pStyle w:val="Bang"/>
              <w:rPr>
                <w:bCs/>
                <w:i w:val="0"/>
                <w:iCs/>
                <w:lang w:val="vi-VN"/>
              </w:rPr>
            </w:pPr>
            <w:r w:rsidRPr="006C6860">
              <w:rPr>
                <w:bCs/>
                <w:i w:val="0"/>
                <w:iCs/>
                <w:lang w:val="vi-VN"/>
              </w:rPr>
              <w:t>40</w:t>
            </w:r>
          </w:p>
        </w:tc>
        <w:tc>
          <w:tcPr>
            <w:tcW w:w="1134" w:type="dxa"/>
            <w:vAlign w:val="center"/>
          </w:tcPr>
          <w:p w:rsidR="00C7219F" w:rsidRPr="006C6860" w:rsidRDefault="00C7219F" w:rsidP="008F0EC0">
            <w:pPr>
              <w:pStyle w:val="Bang"/>
              <w:rPr>
                <w:bCs/>
                <w:i w:val="0"/>
                <w:iCs/>
                <w:lang w:val="vi-VN"/>
              </w:rPr>
            </w:pPr>
            <w:r w:rsidRPr="006C6860">
              <w:rPr>
                <w:bCs/>
                <w:i w:val="0"/>
                <w:iCs/>
                <w:lang w:val="vi-VN"/>
              </w:rPr>
              <w:t>25</w:t>
            </w:r>
          </w:p>
        </w:tc>
      </w:tr>
    </w:tbl>
    <w:p w:rsidR="00075324" w:rsidRDefault="00075324" w:rsidP="00075324">
      <w:pPr>
        <w:pStyle w:val="Caption"/>
        <w:rPr>
          <w:lang w:val="en-US"/>
        </w:rPr>
      </w:pPr>
      <w:bookmarkStart w:id="260" w:name="_Toc109892545"/>
    </w:p>
    <w:p w:rsidR="00075324" w:rsidRDefault="00075324" w:rsidP="00075324">
      <w:pPr>
        <w:pStyle w:val="Caption"/>
        <w:rPr>
          <w:lang w:val="en-US"/>
        </w:rPr>
      </w:pPr>
    </w:p>
    <w:p w:rsidR="00075324" w:rsidRDefault="00075324" w:rsidP="00075324">
      <w:pPr>
        <w:pStyle w:val="Caption"/>
        <w:rPr>
          <w:lang w:val="en-US"/>
        </w:rPr>
      </w:pPr>
    </w:p>
    <w:p w:rsidR="00075324" w:rsidRDefault="00075324" w:rsidP="00075324">
      <w:pPr>
        <w:pStyle w:val="Caption"/>
        <w:rPr>
          <w:lang w:val="en-US"/>
        </w:rPr>
      </w:pPr>
    </w:p>
    <w:p w:rsidR="00075324" w:rsidRDefault="00075324" w:rsidP="00075324">
      <w:pPr>
        <w:pStyle w:val="Caption"/>
        <w:rPr>
          <w:lang w:val="en-US"/>
        </w:rPr>
      </w:pPr>
    </w:p>
    <w:p w:rsidR="00672E1A" w:rsidRDefault="00075324" w:rsidP="00075324">
      <w:pPr>
        <w:pStyle w:val="Caption"/>
      </w:pPr>
      <w:r w:rsidRPr="00075324">
        <w:lastRenderedPageBreak/>
        <w:t xml:space="preserve"> </w:t>
      </w:r>
      <w:bookmarkStart w:id="261" w:name="_Toc144207995"/>
      <w:bookmarkStart w:id="262" w:name="_Toc144216688"/>
      <w:r>
        <w:t xml:space="preserve">Bảng </w:t>
      </w:r>
      <w:fldSimple w:instr=" STYLEREF 1 \s ">
        <w:r w:rsidR="00C535D2">
          <w:rPr>
            <w:noProof/>
          </w:rPr>
          <w:t>5</w:t>
        </w:r>
      </w:fldSimple>
      <w:r w:rsidR="00DB2387">
        <w:t>.</w:t>
      </w:r>
      <w:fldSimple w:instr=" SEQ Bảng \* ARABIC \s 1 ">
        <w:r w:rsidR="00C535D2">
          <w:rPr>
            <w:noProof/>
          </w:rPr>
          <w:t>4</w:t>
        </w:r>
      </w:fldSimple>
      <w:r w:rsidR="00672E1A" w:rsidRPr="00CA6FA0">
        <w:t xml:space="preserve"> Kết quả quan trắc không khí xung quanh </w:t>
      </w:r>
      <w:r w:rsidR="00672E1A">
        <w:t>quý 3</w:t>
      </w:r>
      <w:r w:rsidR="00672E1A" w:rsidRPr="00CA6FA0">
        <w:t xml:space="preserve"> năm 202</w:t>
      </w:r>
      <w:r w:rsidR="00672E1A">
        <w:t>1</w:t>
      </w:r>
      <w:r w:rsidR="00672E1A" w:rsidRPr="00CA6FA0">
        <w:t xml:space="preserve"> của </w:t>
      </w:r>
      <w:r w:rsidR="007558A4">
        <w:t>Cơ sở</w:t>
      </w:r>
      <w:bookmarkEnd w:id="260"/>
      <w:bookmarkEnd w:id="261"/>
      <w:bookmarkEnd w:id="262"/>
      <w:r w:rsidR="00672E1A">
        <w:tab/>
      </w:r>
    </w:p>
    <w:tbl>
      <w:tblPr>
        <w:tblStyle w:val="TableGrid"/>
        <w:tblW w:w="15021" w:type="dxa"/>
        <w:tblLayout w:type="fixed"/>
        <w:tblLook w:val="04A0" w:firstRow="1" w:lastRow="0" w:firstColumn="1" w:lastColumn="0" w:noHBand="0" w:noVBand="1"/>
      </w:tblPr>
      <w:tblGrid>
        <w:gridCol w:w="534"/>
        <w:gridCol w:w="3571"/>
        <w:gridCol w:w="1560"/>
        <w:gridCol w:w="1418"/>
        <w:gridCol w:w="1417"/>
        <w:gridCol w:w="1560"/>
        <w:gridCol w:w="1417"/>
        <w:gridCol w:w="1276"/>
        <w:gridCol w:w="1134"/>
        <w:gridCol w:w="1134"/>
      </w:tblGrid>
      <w:tr w:rsidR="00027DD1" w:rsidTr="008F0EC0">
        <w:tc>
          <w:tcPr>
            <w:tcW w:w="534" w:type="dxa"/>
            <w:vMerge w:val="restart"/>
            <w:vAlign w:val="center"/>
          </w:tcPr>
          <w:p w:rsidR="00027DD1" w:rsidRPr="00A246CB" w:rsidRDefault="00027DD1" w:rsidP="008F0EC0">
            <w:pPr>
              <w:pStyle w:val="Bang"/>
              <w:rPr>
                <w:b w:val="0"/>
                <w:bCs/>
                <w:i w:val="0"/>
                <w:iCs/>
              </w:rPr>
            </w:pPr>
            <w:r w:rsidRPr="00A246CB">
              <w:rPr>
                <w:b w:val="0"/>
                <w:bCs/>
                <w:i w:val="0"/>
                <w:iCs/>
              </w:rPr>
              <w:t>TT</w:t>
            </w:r>
          </w:p>
        </w:tc>
        <w:tc>
          <w:tcPr>
            <w:tcW w:w="3571" w:type="dxa"/>
            <w:vMerge w:val="restart"/>
            <w:vAlign w:val="center"/>
          </w:tcPr>
          <w:p w:rsidR="00027DD1" w:rsidRPr="00A246CB" w:rsidRDefault="00027DD1" w:rsidP="008F0EC0">
            <w:pPr>
              <w:pStyle w:val="Bang"/>
              <w:rPr>
                <w:b w:val="0"/>
                <w:bCs/>
                <w:i w:val="0"/>
                <w:iCs/>
              </w:rPr>
            </w:pPr>
            <w:r w:rsidRPr="00A246CB">
              <w:rPr>
                <w:b w:val="0"/>
                <w:bCs/>
                <w:i w:val="0"/>
                <w:iCs/>
              </w:rPr>
              <w:t>Ký hiệu điểm quan trắc</w:t>
            </w:r>
          </w:p>
        </w:tc>
        <w:tc>
          <w:tcPr>
            <w:tcW w:w="1560" w:type="dxa"/>
            <w:vAlign w:val="center"/>
          </w:tcPr>
          <w:p w:rsidR="00027DD1" w:rsidRPr="00A246CB" w:rsidRDefault="00027DD1" w:rsidP="008F0EC0">
            <w:pPr>
              <w:pStyle w:val="Bang"/>
              <w:rPr>
                <w:b w:val="0"/>
                <w:bCs/>
                <w:i w:val="0"/>
                <w:iCs/>
              </w:rPr>
            </w:pPr>
            <w:r w:rsidRPr="00A246CB">
              <w:rPr>
                <w:b w:val="0"/>
                <w:bCs/>
                <w:i w:val="0"/>
                <w:iCs/>
              </w:rPr>
              <w:t>Nhóm tiếng ồn</w:t>
            </w:r>
          </w:p>
        </w:tc>
        <w:tc>
          <w:tcPr>
            <w:tcW w:w="9356" w:type="dxa"/>
            <w:gridSpan w:val="7"/>
            <w:vAlign w:val="center"/>
          </w:tcPr>
          <w:p w:rsidR="00027DD1" w:rsidRPr="00A246CB" w:rsidRDefault="00027DD1" w:rsidP="008F0EC0">
            <w:pPr>
              <w:pStyle w:val="Bang"/>
              <w:rPr>
                <w:b w:val="0"/>
                <w:bCs/>
                <w:i w:val="0"/>
                <w:iCs/>
              </w:rPr>
            </w:pPr>
            <w:r w:rsidRPr="00A246CB">
              <w:rPr>
                <w:b w:val="0"/>
                <w:bCs/>
                <w:i w:val="0"/>
                <w:iCs/>
              </w:rPr>
              <w:t>Nhóm thông số môi trường không khí</w:t>
            </w:r>
          </w:p>
        </w:tc>
      </w:tr>
      <w:tr w:rsidR="00027DD1" w:rsidTr="008F0EC0">
        <w:tc>
          <w:tcPr>
            <w:tcW w:w="534" w:type="dxa"/>
            <w:vMerge/>
            <w:vAlign w:val="center"/>
          </w:tcPr>
          <w:p w:rsidR="00027DD1" w:rsidRPr="00A246CB" w:rsidRDefault="00027DD1" w:rsidP="008F0EC0">
            <w:pPr>
              <w:pStyle w:val="Bang"/>
              <w:rPr>
                <w:b w:val="0"/>
                <w:bCs/>
                <w:i w:val="0"/>
                <w:iCs/>
              </w:rPr>
            </w:pPr>
          </w:p>
        </w:tc>
        <w:tc>
          <w:tcPr>
            <w:tcW w:w="3571" w:type="dxa"/>
            <w:vMerge/>
            <w:vAlign w:val="center"/>
          </w:tcPr>
          <w:p w:rsidR="00027DD1" w:rsidRPr="00A246CB" w:rsidRDefault="00027DD1" w:rsidP="008F0EC0">
            <w:pPr>
              <w:pStyle w:val="Bang"/>
              <w:rPr>
                <w:b w:val="0"/>
                <w:bCs/>
                <w:i w:val="0"/>
                <w:iCs/>
              </w:rPr>
            </w:pPr>
          </w:p>
        </w:tc>
        <w:tc>
          <w:tcPr>
            <w:tcW w:w="1560" w:type="dxa"/>
            <w:vAlign w:val="center"/>
          </w:tcPr>
          <w:p w:rsidR="00027DD1" w:rsidRPr="00A246CB" w:rsidRDefault="00027DD1" w:rsidP="008F0EC0">
            <w:pPr>
              <w:pStyle w:val="Bang"/>
              <w:rPr>
                <w:b w:val="0"/>
                <w:bCs/>
                <w:i w:val="0"/>
                <w:iCs/>
              </w:rPr>
            </w:pPr>
            <w:r w:rsidRPr="00A246CB">
              <w:rPr>
                <w:b w:val="0"/>
                <w:bCs/>
                <w:i w:val="0"/>
                <w:iCs/>
              </w:rPr>
              <w:t>Tiếng ồn</w:t>
            </w:r>
          </w:p>
        </w:tc>
        <w:tc>
          <w:tcPr>
            <w:tcW w:w="1418" w:type="dxa"/>
            <w:vAlign w:val="center"/>
          </w:tcPr>
          <w:p w:rsidR="00027DD1" w:rsidRPr="00A246CB" w:rsidRDefault="00027DD1" w:rsidP="008F0EC0">
            <w:pPr>
              <w:pStyle w:val="Bang"/>
              <w:rPr>
                <w:b w:val="0"/>
                <w:bCs/>
                <w:i w:val="0"/>
                <w:iCs/>
              </w:rPr>
            </w:pPr>
            <w:r w:rsidRPr="00A246CB">
              <w:rPr>
                <w:b w:val="0"/>
                <w:bCs/>
                <w:i w:val="0"/>
                <w:iCs/>
              </w:rPr>
              <w:t>Nhiệt độ</w:t>
            </w:r>
          </w:p>
        </w:tc>
        <w:tc>
          <w:tcPr>
            <w:tcW w:w="1417" w:type="dxa"/>
            <w:vAlign w:val="center"/>
          </w:tcPr>
          <w:p w:rsidR="00027DD1" w:rsidRPr="00A246CB" w:rsidRDefault="00027DD1" w:rsidP="008F0EC0">
            <w:pPr>
              <w:pStyle w:val="Bang"/>
              <w:rPr>
                <w:b w:val="0"/>
                <w:bCs/>
                <w:i w:val="0"/>
                <w:iCs/>
              </w:rPr>
            </w:pPr>
            <w:r w:rsidRPr="00A246CB">
              <w:rPr>
                <w:b w:val="0"/>
                <w:bCs/>
                <w:i w:val="0"/>
                <w:iCs/>
              </w:rPr>
              <w:t>Độ ẩm</w:t>
            </w:r>
          </w:p>
        </w:tc>
        <w:tc>
          <w:tcPr>
            <w:tcW w:w="1560" w:type="dxa"/>
            <w:vAlign w:val="center"/>
          </w:tcPr>
          <w:p w:rsidR="00027DD1" w:rsidRPr="00A246CB" w:rsidRDefault="00027DD1" w:rsidP="008F0EC0">
            <w:pPr>
              <w:pStyle w:val="Bang"/>
              <w:rPr>
                <w:b w:val="0"/>
                <w:bCs/>
                <w:i w:val="0"/>
                <w:iCs/>
              </w:rPr>
            </w:pPr>
            <w:r w:rsidRPr="00A246CB">
              <w:rPr>
                <w:b w:val="0"/>
                <w:bCs/>
                <w:i w:val="0"/>
                <w:iCs/>
              </w:rPr>
              <w:t>Bụi</w:t>
            </w:r>
          </w:p>
        </w:tc>
        <w:tc>
          <w:tcPr>
            <w:tcW w:w="1417" w:type="dxa"/>
            <w:vAlign w:val="center"/>
          </w:tcPr>
          <w:p w:rsidR="00027DD1" w:rsidRPr="00A246CB" w:rsidRDefault="00027DD1" w:rsidP="008F0EC0">
            <w:pPr>
              <w:pStyle w:val="Bang"/>
              <w:rPr>
                <w:b w:val="0"/>
                <w:bCs/>
                <w:i w:val="0"/>
                <w:iCs/>
              </w:rPr>
            </w:pPr>
            <w:r w:rsidRPr="00A246CB">
              <w:rPr>
                <w:b w:val="0"/>
                <w:bCs/>
                <w:i w:val="0"/>
                <w:iCs/>
              </w:rPr>
              <w:t>NO</w:t>
            </w:r>
            <w:r w:rsidRPr="00A246CB">
              <w:rPr>
                <w:b w:val="0"/>
                <w:bCs/>
                <w:i w:val="0"/>
                <w:iCs/>
                <w:vertAlign w:val="subscript"/>
              </w:rPr>
              <w:t>2</w:t>
            </w:r>
          </w:p>
        </w:tc>
        <w:tc>
          <w:tcPr>
            <w:tcW w:w="1276" w:type="dxa"/>
            <w:vAlign w:val="center"/>
          </w:tcPr>
          <w:p w:rsidR="00027DD1" w:rsidRPr="00A246CB" w:rsidRDefault="00027DD1" w:rsidP="008F0EC0">
            <w:pPr>
              <w:pStyle w:val="Bang"/>
              <w:rPr>
                <w:b w:val="0"/>
                <w:bCs/>
                <w:i w:val="0"/>
                <w:iCs/>
              </w:rPr>
            </w:pPr>
            <w:r w:rsidRPr="00A246CB">
              <w:rPr>
                <w:b w:val="0"/>
                <w:bCs/>
                <w:i w:val="0"/>
                <w:iCs/>
              </w:rPr>
              <w:t>SO</w:t>
            </w:r>
            <w:r w:rsidRPr="00A246CB">
              <w:rPr>
                <w:b w:val="0"/>
                <w:bCs/>
                <w:i w:val="0"/>
                <w:iCs/>
                <w:vertAlign w:val="subscript"/>
              </w:rPr>
              <w:t>2</w:t>
            </w:r>
          </w:p>
        </w:tc>
        <w:tc>
          <w:tcPr>
            <w:tcW w:w="1134" w:type="dxa"/>
            <w:vAlign w:val="center"/>
          </w:tcPr>
          <w:p w:rsidR="00027DD1" w:rsidRPr="00A246CB" w:rsidRDefault="00027DD1" w:rsidP="008F0EC0">
            <w:pPr>
              <w:pStyle w:val="Bang"/>
              <w:rPr>
                <w:b w:val="0"/>
                <w:bCs/>
                <w:i w:val="0"/>
                <w:iCs/>
              </w:rPr>
            </w:pPr>
            <w:r w:rsidRPr="00A246CB">
              <w:rPr>
                <w:b w:val="0"/>
                <w:bCs/>
                <w:i w:val="0"/>
                <w:iCs/>
              </w:rPr>
              <w:t>CO</w:t>
            </w:r>
          </w:p>
        </w:tc>
        <w:tc>
          <w:tcPr>
            <w:tcW w:w="1134" w:type="dxa"/>
            <w:vAlign w:val="center"/>
          </w:tcPr>
          <w:p w:rsidR="00027DD1" w:rsidRPr="00A15021" w:rsidRDefault="00027DD1" w:rsidP="008F0EC0">
            <w:pPr>
              <w:pStyle w:val="Bang"/>
              <w:rPr>
                <w:b w:val="0"/>
                <w:bCs/>
                <w:i w:val="0"/>
                <w:iCs/>
                <w:lang w:val="vi-VN"/>
              </w:rPr>
            </w:pPr>
            <w:r>
              <w:rPr>
                <w:b w:val="0"/>
                <w:bCs/>
                <w:i w:val="0"/>
                <w:iCs/>
                <w:lang w:val="vi-VN"/>
              </w:rPr>
              <w:t>VOC</w:t>
            </w:r>
          </w:p>
        </w:tc>
      </w:tr>
      <w:tr w:rsidR="00027DD1" w:rsidTr="008F0EC0">
        <w:tc>
          <w:tcPr>
            <w:tcW w:w="534" w:type="dxa"/>
            <w:vMerge/>
            <w:vAlign w:val="center"/>
          </w:tcPr>
          <w:p w:rsidR="00027DD1" w:rsidRPr="00A246CB" w:rsidRDefault="00027DD1" w:rsidP="008F0EC0">
            <w:pPr>
              <w:pStyle w:val="Bang"/>
              <w:rPr>
                <w:b w:val="0"/>
                <w:bCs/>
                <w:i w:val="0"/>
                <w:iCs/>
              </w:rPr>
            </w:pPr>
          </w:p>
        </w:tc>
        <w:tc>
          <w:tcPr>
            <w:tcW w:w="3571" w:type="dxa"/>
            <w:vMerge/>
            <w:vAlign w:val="center"/>
          </w:tcPr>
          <w:p w:rsidR="00027DD1" w:rsidRPr="00A246CB" w:rsidRDefault="00027DD1" w:rsidP="008F0EC0">
            <w:pPr>
              <w:pStyle w:val="Bang"/>
              <w:rPr>
                <w:b w:val="0"/>
                <w:bCs/>
                <w:i w:val="0"/>
                <w:iCs/>
              </w:rPr>
            </w:pPr>
          </w:p>
        </w:tc>
        <w:tc>
          <w:tcPr>
            <w:tcW w:w="1560" w:type="dxa"/>
            <w:vAlign w:val="center"/>
          </w:tcPr>
          <w:p w:rsidR="00027DD1" w:rsidRPr="00A246CB" w:rsidRDefault="00027DD1" w:rsidP="008F0EC0">
            <w:pPr>
              <w:pStyle w:val="Bang"/>
              <w:rPr>
                <w:b w:val="0"/>
                <w:bCs/>
                <w:i w:val="0"/>
                <w:iCs/>
              </w:rPr>
            </w:pPr>
            <w:r w:rsidRPr="00A246CB">
              <w:rPr>
                <w:b w:val="0"/>
                <w:bCs/>
                <w:i w:val="0"/>
                <w:iCs/>
              </w:rPr>
              <w:t>dBA</w:t>
            </w:r>
          </w:p>
        </w:tc>
        <w:tc>
          <w:tcPr>
            <w:tcW w:w="1418" w:type="dxa"/>
            <w:vAlign w:val="center"/>
          </w:tcPr>
          <w:p w:rsidR="00027DD1" w:rsidRPr="00A246CB" w:rsidRDefault="00027DD1" w:rsidP="008F0EC0">
            <w:pPr>
              <w:pStyle w:val="Bang"/>
              <w:rPr>
                <w:b w:val="0"/>
                <w:bCs/>
                <w:i w:val="0"/>
                <w:iCs/>
              </w:rPr>
            </w:pPr>
            <w:r w:rsidRPr="00A246CB">
              <w:rPr>
                <w:b w:val="0"/>
                <w:bCs/>
                <w:i w:val="0"/>
                <w:iCs/>
                <w:vertAlign w:val="superscript"/>
              </w:rPr>
              <w:t>o</w:t>
            </w:r>
            <w:r w:rsidRPr="00A246CB">
              <w:rPr>
                <w:b w:val="0"/>
                <w:bCs/>
                <w:i w:val="0"/>
                <w:iCs/>
              </w:rPr>
              <w:t>C</w:t>
            </w:r>
          </w:p>
        </w:tc>
        <w:tc>
          <w:tcPr>
            <w:tcW w:w="1417" w:type="dxa"/>
            <w:vAlign w:val="center"/>
          </w:tcPr>
          <w:p w:rsidR="00027DD1" w:rsidRPr="00A246CB" w:rsidRDefault="00027DD1" w:rsidP="008F0EC0">
            <w:pPr>
              <w:pStyle w:val="Bang"/>
              <w:rPr>
                <w:b w:val="0"/>
                <w:bCs/>
                <w:i w:val="0"/>
                <w:iCs/>
              </w:rPr>
            </w:pPr>
            <w:r w:rsidRPr="00A246CB">
              <w:rPr>
                <w:b w:val="0"/>
                <w:bCs/>
                <w:i w:val="0"/>
                <w:iCs/>
              </w:rPr>
              <w:t>%</w:t>
            </w:r>
          </w:p>
        </w:tc>
        <w:tc>
          <w:tcPr>
            <w:tcW w:w="1560" w:type="dxa"/>
            <w:vAlign w:val="center"/>
          </w:tcPr>
          <w:p w:rsidR="00027DD1" w:rsidRPr="00A246CB" w:rsidRDefault="00027DD1" w:rsidP="008F0EC0">
            <w:pPr>
              <w:pStyle w:val="Bang"/>
              <w:rPr>
                <w:b w:val="0"/>
                <w:bCs/>
                <w:i w:val="0"/>
                <w:iCs/>
              </w:rPr>
            </w:pPr>
            <w:r w:rsidRPr="00A246CB">
              <w:rPr>
                <w:b w:val="0"/>
                <w:bCs/>
                <w:i w:val="0"/>
                <w:iCs/>
              </w:rPr>
              <w:t>mg/m</w:t>
            </w:r>
            <w:r w:rsidRPr="00A246CB">
              <w:rPr>
                <w:b w:val="0"/>
                <w:bCs/>
                <w:i w:val="0"/>
                <w:iCs/>
                <w:vertAlign w:val="superscript"/>
              </w:rPr>
              <w:t>3</w:t>
            </w:r>
          </w:p>
        </w:tc>
        <w:tc>
          <w:tcPr>
            <w:tcW w:w="1417" w:type="dxa"/>
            <w:vAlign w:val="center"/>
          </w:tcPr>
          <w:p w:rsidR="00027DD1" w:rsidRPr="00A246CB" w:rsidRDefault="00027DD1" w:rsidP="008F0EC0">
            <w:pPr>
              <w:pStyle w:val="Bang"/>
              <w:rPr>
                <w:b w:val="0"/>
                <w:bCs/>
                <w:i w:val="0"/>
                <w:iCs/>
              </w:rPr>
            </w:pPr>
            <w:r w:rsidRPr="00A246CB">
              <w:rPr>
                <w:b w:val="0"/>
                <w:bCs/>
                <w:i w:val="0"/>
                <w:iCs/>
              </w:rPr>
              <w:t>mg/m</w:t>
            </w:r>
            <w:r w:rsidRPr="00A246CB">
              <w:rPr>
                <w:b w:val="0"/>
                <w:bCs/>
                <w:i w:val="0"/>
                <w:iCs/>
                <w:vertAlign w:val="superscript"/>
              </w:rPr>
              <w:t>3</w:t>
            </w:r>
          </w:p>
        </w:tc>
        <w:tc>
          <w:tcPr>
            <w:tcW w:w="1276" w:type="dxa"/>
            <w:vAlign w:val="center"/>
          </w:tcPr>
          <w:p w:rsidR="00027DD1" w:rsidRPr="00A246CB" w:rsidRDefault="00027DD1" w:rsidP="008F0EC0">
            <w:pPr>
              <w:pStyle w:val="Bang"/>
              <w:rPr>
                <w:b w:val="0"/>
                <w:bCs/>
                <w:i w:val="0"/>
                <w:iCs/>
              </w:rPr>
            </w:pPr>
            <w:r w:rsidRPr="00A246CB">
              <w:rPr>
                <w:b w:val="0"/>
                <w:bCs/>
                <w:i w:val="0"/>
                <w:iCs/>
              </w:rPr>
              <w:t>mg/m</w:t>
            </w:r>
            <w:r w:rsidRPr="00A246CB">
              <w:rPr>
                <w:b w:val="0"/>
                <w:bCs/>
                <w:i w:val="0"/>
                <w:iCs/>
                <w:vertAlign w:val="superscript"/>
              </w:rPr>
              <w:t>3</w:t>
            </w:r>
          </w:p>
        </w:tc>
        <w:tc>
          <w:tcPr>
            <w:tcW w:w="1134" w:type="dxa"/>
            <w:vAlign w:val="center"/>
          </w:tcPr>
          <w:p w:rsidR="00027DD1" w:rsidRPr="00A246CB" w:rsidRDefault="00027DD1" w:rsidP="008F0EC0">
            <w:pPr>
              <w:pStyle w:val="Bang"/>
              <w:rPr>
                <w:b w:val="0"/>
                <w:bCs/>
                <w:i w:val="0"/>
                <w:iCs/>
              </w:rPr>
            </w:pPr>
            <w:r w:rsidRPr="00A246CB">
              <w:rPr>
                <w:b w:val="0"/>
                <w:bCs/>
                <w:i w:val="0"/>
                <w:iCs/>
              </w:rPr>
              <w:t>mg/m</w:t>
            </w:r>
            <w:r w:rsidRPr="00A246CB">
              <w:rPr>
                <w:b w:val="0"/>
                <w:bCs/>
                <w:i w:val="0"/>
                <w:iCs/>
                <w:vertAlign w:val="superscript"/>
              </w:rPr>
              <w:t>3</w:t>
            </w:r>
          </w:p>
        </w:tc>
        <w:tc>
          <w:tcPr>
            <w:tcW w:w="1134" w:type="dxa"/>
            <w:vAlign w:val="center"/>
          </w:tcPr>
          <w:p w:rsidR="00027DD1" w:rsidRPr="00A246CB" w:rsidRDefault="00027DD1" w:rsidP="008F0EC0">
            <w:pPr>
              <w:pStyle w:val="Bang"/>
              <w:rPr>
                <w:b w:val="0"/>
                <w:bCs/>
                <w:i w:val="0"/>
                <w:iCs/>
              </w:rPr>
            </w:pPr>
            <w:r w:rsidRPr="00A246CB">
              <w:rPr>
                <w:b w:val="0"/>
                <w:bCs/>
                <w:i w:val="0"/>
                <w:iCs/>
              </w:rPr>
              <w:t>mg/m</w:t>
            </w:r>
            <w:r w:rsidRPr="00A246CB">
              <w:rPr>
                <w:b w:val="0"/>
                <w:bCs/>
                <w:i w:val="0"/>
                <w:iCs/>
                <w:vertAlign w:val="superscript"/>
              </w:rPr>
              <w:t>3</w:t>
            </w:r>
          </w:p>
        </w:tc>
      </w:tr>
      <w:tr w:rsidR="00833401" w:rsidTr="008F0EC0">
        <w:tc>
          <w:tcPr>
            <w:tcW w:w="534" w:type="dxa"/>
            <w:vAlign w:val="center"/>
          </w:tcPr>
          <w:p w:rsidR="00833401" w:rsidRPr="00A246CB" w:rsidRDefault="00833401" w:rsidP="00833401">
            <w:pPr>
              <w:pStyle w:val="Bang"/>
              <w:rPr>
                <w:b w:val="0"/>
                <w:bCs/>
                <w:i w:val="0"/>
                <w:iCs/>
              </w:rPr>
            </w:pPr>
            <w:r w:rsidRPr="00A246CB">
              <w:rPr>
                <w:b w:val="0"/>
                <w:bCs/>
                <w:i w:val="0"/>
                <w:iCs/>
              </w:rPr>
              <w:t>1</w:t>
            </w:r>
          </w:p>
        </w:tc>
        <w:tc>
          <w:tcPr>
            <w:tcW w:w="3571" w:type="dxa"/>
            <w:vAlign w:val="center"/>
          </w:tcPr>
          <w:p w:rsidR="00833401" w:rsidRPr="00A246CB" w:rsidRDefault="00833401" w:rsidP="00833401">
            <w:pPr>
              <w:pStyle w:val="Bang"/>
              <w:rPr>
                <w:b w:val="0"/>
                <w:bCs/>
                <w:i w:val="0"/>
                <w:iCs/>
                <w:lang w:val="vi-VN"/>
              </w:rPr>
            </w:pPr>
            <w:r w:rsidRPr="00A246CB">
              <w:rPr>
                <w:b w:val="0"/>
                <w:bCs/>
                <w:i w:val="0"/>
                <w:iCs/>
                <w:lang w:val="vi-VN"/>
              </w:rPr>
              <w:t xml:space="preserve">Khu vực </w:t>
            </w:r>
            <w:r>
              <w:rPr>
                <w:b w:val="0"/>
                <w:bCs/>
                <w:i w:val="0"/>
                <w:iCs/>
                <w:lang w:val="vi-VN"/>
              </w:rPr>
              <w:t>xưởng ép 1</w:t>
            </w:r>
          </w:p>
        </w:tc>
        <w:tc>
          <w:tcPr>
            <w:tcW w:w="1560" w:type="dxa"/>
            <w:vAlign w:val="center"/>
          </w:tcPr>
          <w:p w:rsidR="00833401" w:rsidRPr="00A246CB" w:rsidRDefault="00833401" w:rsidP="00833401">
            <w:pPr>
              <w:pStyle w:val="Bang"/>
              <w:rPr>
                <w:b w:val="0"/>
                <w:bCs/>
                <w:i w:val="0"/>
                <w:iCs/>
                <w:lang w:val="vi-VN"/>
              </w:rPr>
            </w:pPr>
            <w:r>
              <w:rPr>
                <w:b w:val="0"/>
                <w:bCs/>
                <w:i w:val="0"/>
                <w:iCs/>
                <w:lang w:val="vi-VN"/>
              </w:rPr>
              <w:t>74,1</w:t>
            </w:r>
          </w:p>
        </w:tc>
        <w:tc>
          <w:tcPr>
            <w:tcW w:w="1418" w:type="dxa"/>
            <w:vAlign w:val="center"/>
          </w:tcPr>
          <w:p w:rsidR="00833401" w:rsidRPr="00A246CB" w:rsidRDefault="00833401" w:rsidP="00833401">
            <w:pPr>
              <w:pStyle w:val="Bang"/>
              <w:rPr>
                <w:b w:val="0"/>
                <w:bCs/>
                <w:i w:val="0"/>
                <w:iCs/>
                <w:lang w:val="vi-VN"/>
              </w:rPr>
            </w:pPr>
            <w:r>
              <w:rPr>
                <w:b w:val="0"/>
                <w:bCs/>
                <w:i w:val="0"/>
                <w:iCs/>
                <w:lang w:val="vi-VN"/>
              </w:rPr>
              <w:t>31,8</w:t>
            </w:r>
          </w:p>
        </w:tc>
        <w:tc>
          <w:tcPr>
            <w:tcW w:w="1417" w:type="dxa"/>
            <w:vAlign w:val="center"/>
          </w:tcPr>
          <w:p w:rsidR="00833401" w:rsidRPr="00A246CB" w:rsidRDefault="00833401" w:rsidP="00833401">
            <w:pPr>
              <w:pStyle w:val="Bang"/>
              <w:rPr>
                <w:b w:val="0"/>
                <w:bCs/>
                <w:i w:val="0"/>
                <w:iCs/>
                <w:lang w:val="vi-VN"/>
              </w:rPr>
            </w:pPr>
            <w:r>
              <w:rPr>
                <w:b w:val="0"/>
                <w:bCs/>
                <w:i w:val="0"/>
                <w:iCs/>
                <w:lang w:val="vi-VN"/>
              </w:rPr>
              <w:t>67,7</w:t>
            </w:r>
          </w:p>
        </w:tc>
        <w:tc>
          <w:tcPr>
            <w:tcW w:w="1560" w:type="dxa"/>
            <w:vAlign w:val="center"/>
          </w:tcPr>
          <w:p w:rsidR="00833401" w:rsidRPr="00A246CB" w:rsidRDefault="00833401" w:rsidP="00833401">
            <w:pPr>
              <w:pStyle w:val="Bang"/>
              <w:rPr>
                <w:b w:val="0"/>
                <w:bCs/>
                <w:i w:val="0"/>
                <w:iCs/>
                <w:lang w:val="vi-VN"/>
              </w:rPr>
            </w:pPr>
            <w:r>
              <w:rPr>
                <w:b w:val="0"/>
                <w:bCs/>
                <w:i w:val="0"/>
                <w:iCs/>
                <w:lang w:val="vi-VN"/>
              </w:rPr>
              <w:t>0,27</w:t>
            </w:r>
          </w:p>
        </w:tc>
        <w:tc>
          <w:tcPr>
            <w:tcW w:w="1417" w:type="dxa"/>
            <w:vAlign w:val="center"/>
          </w:tcPr>
          <w:p w:rsidR="00833401" w:rsidRPr="00A246CB" w:rsidRDefault="00833401" w:rsidP="00833401">
            <w:pPr>
              <w:pStyle w:val="Bang"/>
              <w:rPr>
                <w:b w:val="0"/>
                <w:bCs/>
                <w:i w:val="0"/>
                <w:iCs/>
                <w:lang w:val="vi-VN"/>
              </w:rPr>
            </w:pPr>
            <w:r>
              <w:rPr>
                <w:b w:val="0"/>
                <w:bCs/>
                <w:i w:val="0"/>
                <w:iCs/>
                <w:lang w:val="vi-VN"/>
              </w:rPr>
              <w:t>0,068</w:t>
            </w:r>
          </w:p>
        </w:tc>
        <w:tc>
          <w:tcPr>
            <w:tcW w:w="1276" w:type="dxa"/>
            <w:vAlign w:val="center"/>
          </w:tcPr>
          <w:p w:rsidR="00833401" w:rsidRPr="00A246CB" w:rsidRDefault="00833401" w:rsidP="00833401">
            <w:pPr>
              <w:pStyle w:val="Bang"/>
              <w:rPr>
                <w:b w:val="0"/>
                <w:bCs/>
                <w:i w:val="0"/>
                <w:iCs/>
                <w:lang w:val="vi-VN"/>
              </w:rPr>
            </w:pPr>
            <w:r>
              <w:rPr>
                <w:b w:val="0"/>
                <w:bCs/>
                <w:i w:val="0"/>
                <w:iCs/>
                <w:lang w:val="vi-VN"/>
              </w:rPr>
              <w:t>0,075</w:t>
            </w:r>
          </w:p>
        </w:tc>
        <w:tc>
          <w:tcPr>
            <w:tcW w:w="1134" w:type="dxa"/>
            <w:vAlign w:val="center"/>
          </w:tcPr>
          <w:p w:rsidR="00833401" w:rsidRPr="00A246CB" w:rsidRDefault="00833401" w:rsidP="00833401">
            <w:pPr>
              <w:pStyle w:val="Bang"/>
              <w:rPr>
                <w:b w:val="0"/>
                <w:bCs/>
                <w:i w:val="0"/>
                <w:iCs/>
                <w:lang w:val="vi-VN"/>
              </w:rPr>
            </w:pPr>
            <w:r>
              <w:rPr>
                <w:b w:val="0"/>
                <w:bCs/>
                <w:i w:val="0"/>
                <w:iCs/>
                <w:lang w:val="vi-VN"/>
              </w:rPr>
              <w:t>5,44</w:t>
            </w:r>
          </w:p>
        </w:tc>
        <w:tc>
          <w:tcPr>
            <w:tcW w:w="1134" w:type="dxa"/>
            <w:vAlign w:val="center"/>
          </w:tcPr>
          <w:p w:rsidR="00833401" w:rsidRPr="00A246CB" w:rsidRDefault="00833401" w:rsidP="00833401">
            <w:pPr>
              <w:pStyle w:val="Bang"/>
              <w:rPr>
                <w:b w:val="0"/>
                <w:bCs/>
                <w:i w:val="0"/>
                <w:iCs/>
                <w:lang w:val="vi-VN"/>
              </w:rPr>
            </w:pPr>
            <w:r>
              <w:rPr>
                <w:b w:val="0"/>
                <w:bCs/>
                <w:i w:val="0"/>
                <w:iCs/>
                <w:lang w:val="vi-VN"/>
              </w:rPr>
              <w:t>2,23</w:t>
            </w:r>
          </w:p>
        </w:tc>
      </w:tr>
      <w:tr w:rsidR="00833401" w:rsidTr="008F0EC0">
        <w:tc>
          <w:tcPr>
            <w:tcW w:w="534" w:type="dxa"/>
            <w:vAlign w:val="center"/>
          </w:tcPr>
          <w:p w:rsidR="00833401" w:rsidRPr="00A246CB" w:rsidRDefault="00833401" w:rsidP="00833401">
            <w:pPr>
              <w:pStyle w:val="Bang"/>
              <w:rPr>
                <w:b w:val="0"/>
                <w:bCs/>
                <w:i w:val="0"/>
                <w:iCs/>
              </w:rPr>
            </w:pPr>
            <w:r w:rsidRPr="00A246CB">
              <w:rPr>
                <w:b w:val="0"/>
                <w:bCs/>
                <w:i w:val="0"/>
                <w:iCs/>
              </w:rPr>
              <w:t>2</w:t>
            </w:r>
          </w:p>
        </w:tc>
        <w:tc>
          <w:tcPr>
            <w:tcW w:w="3571" w:type="dxa"/>
            <w:vAlign w:val="center"/>
          </w:tcPr>
          <w:p w:rsidR="00833401" w:rsidRPr="00A246CB" w:rsidRDefault="00833401" w:rsidP="00833401">
            <w:pPr>
              <w:pStyle w:val="Bang"/>
              <w:rPr>
                <w:b w:val="0"/>
                <w:bCs/>
                <w:i w:val="0"/>
                <w:iCs/>
                <w:lang w:val="vi-VN"/>
              </w:rPr>
            </w:pPr>
            <w:r w:rsidRPr="00A246CB">
              <w:rPr>
                <w:b w:val="0"/>
                <w:bCs/>
                <w:i w:val="0"/>
                <w:iCs/>
                <w:lang w:val="vi-VN"/>
              </w:rPr>
              <w:t>Khu vực xưởng ép</w:t>
            </w:r>
            <w:r>
              <w:rPr>
                <w:b w:val="0"/>
                <w:bCs/>
                <w:i w:val="0"/>
                <w:iCs/>
                <w:lang w:val="vi-VN"/>
              </w:rPr>
              <w:t xml:space="preserve"> 3</w:t>
            </w:r>
          </w:p>
        </w:tc>
        <w:tc>
          <w:tcPr>
            <w:tcW w:w="1560" w:type="dxa"/>
            <w:vAlign w:val="center"/>
          </w:tcPr>
          <w:p w:rsidR="00833401" w:rsidRPr="00A246CB" w:rsidRDefault="00833401" w:rsidP="00833401">
            <w:pPr>
              <w:pStyle w:val="Bang"/>
              <w:rPr>
                <w:b w:val="0"/>
                <w:bCs/>
                <w:i w:val="0"/>
                <w:iCs/>
                <w:lang w:val="vi-VN"/>
              </w:rPr>
            </w:pPr>
            <w:r>
              <w:rPr>
                <w:b w:val="0"/>
                <w:bCs/>
                <w:i w:val="0"/>
                <w:iCs/>
                <w:lang w:val="vi-VN"/>
              </w:rPr>
              <w:t>78,6</w:t>
            </w:r>
          </w:p>
        </w:tc>
        <w:tc>
          <w:tcPr>
            <w:tcW w:w="1418" w:type="dxa"/>
            <w:vAlign w:val="center"/>
          </w:tcPr>
          <w:p w:rsidR="00833401" w:rsidRPr="00A246CB" w:rsidRDefault="00833401" w:rsidP="00833401">
            <w:pPr>
              <w:pStyle w:val="Bang"/>
              <w:rPr>
                <w:b w:val="0"/>
                <w:bCs/>
                <w:i w:val="0"/>
                <w:iCs/>
                <w:lang w:val="vi-VN"/>
              </w:rPr>
            </w:pPr>
            <w:r>
              <w:rPr>
                <w:b w:val="0"/>
                <w:bCs/>
                <w:i w:val="0"/>
                <w:iCs/>
                <w:lang w:val="vi-VN"/>
              </w:rPr>
              <w:t>31,6</w:t>
            </w:r>
          </w:p>
        </w:tc>
        <w:tc>
          <w:tcPr>
            <w:tcW w:w="1417" w:type="dxa"/>
            <w:vAlign w:val="center"/>
          </w:tcPr>
          <w:p w:rsidR="00833401" w:rsidRPr="00A246CB" w:rsidRDefault="00833401" w:rsidP="00833401">
            <w:pPr>
              <w:pStyle w:val="Bang"/>
              <w:rPr>
                <w:b w:val="0"/>
                <w:bCs/>
                <w:i w:val="0"/>
                <w:iCs/>
                <w:lang w:val="vi-VN"/>
              </w:rPr>
            </w:pPr>
            <w:r>
              <w:rPr>
                <w:b w:val="0"/>
                <w:bCs/>
                <w:i w:val="0"/>
                <w:iCs/>
                <w:lang w:val="vi-VN"/>
              </w:rPr>
              <w:t>66,9</w:t>
            </w:r>
          </w:p>
        </w:tc>
        <w:tc>
          <w:tcPr>
            <w:tcW w:w="1560" w:type="dxa"/>
            <w:vAlign w:val="center"/>
          </w:tcPr>
          <w:p w:rsidR="00833401" w:rsidRPr="00A246CB" w:rsidRDefault="00833401" w:rsidP="00833401">
            <w:pPr>
              <w:pStyle w:val="Bang"/>
              <w:rPr>
                <w:b w:val="0"/>
                <w:bCs/>
                <w:i w:val="0"/>
                <w:iCs/>
                <w:lang w:val="vi-VN"/>
              </w:rPr>
            </w:pPr>
            <w:r>
              <w:rPr>
                <w:b w:val="0"/>
                <w:bCs/>
                <w:i w:val="0"/>
                <w:iCs/>
                <w:lang w:val="vi-VN"/>
              </w:rPr>
              <w:t>0,25</w:t>
            </w:r>
          </w:p>
        </w:tc>
        <w:tc>
          <w:tcPr>
            <w:tcW w:w="1417" w:type="dxa"/>
            <w:vAlign w:val="center"/>
          </w:tcPr>
          <w:p w:rsidR="00833401" w:rsidRPr="00A246CB" w:rsidRDefault="00833401" w:rsidP="00833401">
            <w:pPr>
              <w:pStyle w:val="Bang"/>
              <w:rPr>
                <w:b w:val="0"/>
                <w:bCs/>
                <w:i w:val="0"/>
                <w:iCs/>
                <w:lang w:val="vi-VN"/>
              </w:rPr>
            </w:pPr>
            <w:r>
              <w:rPr>
                <w:b w:val="0"/>
                <w:bCs/>
                <w:i w:val="0"/>
                <w:iCs/>
                <w:lang w:val="vi-VN"/>
              </w:rPr>
              <w:t>0,067</w:t>
            </w:r>
          </w:p>
        </w:tc>
        <w:tc>
          <w:tcPr>
            <w:tcW w:w="1276" w:type="dxa"/>
            <w:vAlign w:val="center"/>
          </w:tcPr>
          <w:p w:rsidR="00833401" w:rsidRPr="00A246CB" w:rsidRDefault="00833401" w:rsidP="00833401">
            <w:pPr>
              <w:pStyle w:val="Bang"/>
              <w:rPr>
                <w:b w:val="0"/>
                <w:bCs/>
                <w:i w:val="0"/>
                <w:iCs/>
                <w:lang w:val="vi-VN"/>
              </w:rPr>
            </w:pPr>
            <w:r>
              <w:rPr>
                <w:b w:val="0"/>
                <w:bCs/>
                <w:i w:val="0"/>
                <w:iCs/>
                <w:lang w:val="vi-VN"/>
              </w:rPr>
              <w:t>0,079</w:t>
            </w:r>
          </w:p>
        </w:tc>
        <w:tc>
          <w:tcPr>
            <w:tcW w:w="1134" w:type="dxa"/>
            <w:vAlign w:val="center"/>
          </w:tcPr>
          <w:p w:rsidR="00833401" w:rsidRPr="00A246CB" w:rsidRDefault="00833401" w:rsidP="00833401">
            <w:pPr>
              <w:pStyle w:val="Bang"/>
              <w:rPr>
                <w:b w:val="0"/>
                <w:bCs/>
                <w:i w:val="0"/>
                <w:iCs/>
                <w:lang w:val="vi-VN"/>
              </w:rPr>
            </w:pPr>
            <w:r>
              <w:rPr>
                <w:b w:val="0"/>
                <w:bCs/>
                <w:i w:val="0"/>
                <w:iCs/>
                <w:lang w:val="vi-VN"/>
              </w:rPr>
              <w:t>5,51</w:t>
            </w:r>
          </w:p>
        </w:tc>
        <w:tc>
          <w:tcPr>
            <w:tcW w:w="1134" w:type="dxa"/>
            <w:vAlign w:val="center"/>
          </w:tcPr>
          <w:p w:rsidR="00833401" w:rsidRPr="00A246CB" w:rsidRDefault="00833401" w:rsidP="00833401">
            <w:pPr>
              <w:pStyle w:val="Bang"/>
              <w:rPr>
                <w:b w:val="0"/>
                <w:bCs/>
                <w:i w:val="0"/>
                <w:iCs/>
                <w:lang w:val="vi-VN"/>
              </w:rPr>
            </w:pPr>
            <w:r>
              <w:rPr>
                <w:b w:val="0"/>
                <w:bCs/>
                <w:i w:val="0"/>
                <w:iCs/>
                <w:lang w:val="vi-VN"/>
              </w:rPr>
              <w:t>3,07</w:t>
            </w:r>
          </w:p>
        </w:tc>
      </w:tr>
      <w:tr w:rsidR="00833401" w:rsidTr="008F0EC0">
        <w:tc>
          <w:tcPr>
            <w:tcW w:w="534" w:type="dxa"/>
            <w:vAlign w:val="center"/>
          </w:tcPr>
          <w:p w:rsidR="00833401" w:rsidRPr="004030E0" w:rsidRDefault="00833401" w:rsidP="00833401">
            <w:pPr>
              <w:pStyle w:val="Bang"/>
              <w:rPr>
                <w:b w:val="0"/>
                <w:bCs/>
                <w:i w:val="0"/>
                <w:iCs/>
                <w:lang w:val="vi-VN"/>
              </w:rPr>
            </w:pPr>
            <w:r>
              <w:rPr>
                <w:b w:val="0"/>
                <w:bCs/>
                <w:i w:val="0"/>
                <w:iCs/>
                <w:lang w:val="vi-VN"/>
              </w:rPr>
              <w:t>3</w:t>
            </w:r>
          </w:p>
        </w:tc>
        <w:tc>
          <w:tcPr>
            <w:tcW w:w="3571" w:type="dxa"/>
            <w:vAlign w:val="center"/>
          </w:tcPr>
          <w:p w:rsidR="00833401" w:rsidRPr="00A246CB" w:rsidRDefault="00833401" w:rsidP="00833401">
            <w:pPr>
              <w:pStyle w:val="Bang"/>
              <w:rPr>
                <w:b w:val="0"/>
                <w:bCs/>
                <w:i w:val="0"/>
                <w:iCs/>
                <w:lang w:val="vi-VN"/>
              </w:rPr>
            </w:pPr>
            <w:r>
              <w:rPr>
                <w:b w:val="0"/>
                <w:bCs/>
                <w:i w:val="0"/>
                <w:iCs/>
                <w:lang w:val="vi-VN"/>
              </w:rPr>
              <w:t>Khu vực cắt gọt khuôn mẫu</w:t>
            </w:r>
          </w:p>
        </w:tc>
        <w:tc>
          <w:tcPr>
            <w:tcW w:w="1560" w:type="dxa"/>
            <w:vAlign w:val="center"/>
          </w:tcPr>
          <w:p w:rsidR="00833401" w:rsidRPr="00A246CB" w:rsidRDefault="00833401" w:rsidP="00833401">
            <w:pPr>
              <w:pStyle w:val="Bang"/>
              <w:rPr>
                <w:b w:val="0"/>
                <w:bCs/>
                <w:i w:val="0"/>
                <w:iCs/>
                <w:lang w:val="vi-VN"/>
              </w:rPr>
            </w:pPr>
            <w:r>
              <w:rPr>
                <w:b w:val="0"/>
                <w:bCs/>
                <w:i w:val="0"/>
                <w:iCs/>
                <w:lang w:val="vi-VN"/>
              </w:rPr>
              <w:t>767,5</w:t>
            </w:r>
          </w:p>
        </w:tc>
        <w:tc>
          <w:tcPr>
            <w:tcW w:w="1418" w:type="dxa"/>
            <w:vAlign w:val="center"/>
          </w:tcPr>
          <w:p w:rsidR="00833401" w:rsidRPr="00A246CB" w:rsidRDefault="00833401" w:rsidP="00833401">
            <w:pPr>
              <w:pStyle w:val="Bang"/>
              <w:rPr>
                <w:b w:val="0"/>
                <w:bCs/>
                <w:i w:val="0"/>
                <w:iCs/>
                <w:lang w:val="vi-VN"/>
              </w:rPr>
            </w:pPr>
            <w:r>
              <w:rPr>
                <w:b w:val="0"/>
                <w:bCs/>
                <w:i w:val="0"/>
                <w:iCs/>
                <w:lang w:val="vi-VN"/>
              </w:rPr>
              <w:t>30,8</w:t>
            </w:r>
          </w:p>
        </w:tc>
        <w:tc>
          <w:tcPr>
            <w:tcW w:w="1417" w:type="dxa"/>
            <w:vAlign w:val="center"/>
          </w:tcPr>
          <w:p w:rsidR="00833401" w:rsidRPr="00A246CB" w:rsidRDefault="00833401" w:rsidP="00833401">
            <w:pPr>
              <w:pStyle w:val="Bang"/>
              <w:rPr>
                <w:b w:val="0"/>
                <w:bCs/>
                <w:i w:val="0"/>
                <w:iCs/>
                <w:lang w:val="vi-VN"/>
              </w:rPr>
            </w:pPr>
            <w:r>
              <w:rPr>
                <w:b w:val="0"/>
                <w:bCs/>
                <w:i w:val="0"/>
                <w:iCs/>
                <w:lang w:val="vi-VN"/>
              </w:rPr>
              <w:t>71,4</w:t>
            </w:r>
          </w:p>
        </w:tc>
        <w:tc>
          <w:tcPr>
            <w:tcW w:w="1560" w:type="dxa"/>
            <w:vAlign w:val="center"/>
          </w:tcPr>
          <w:p w:rsidR="00833401" w:rsidRPr="00A246CB" w:rsidRDefault="00833401" w:rsidP="00833401">
            <w:pPr>
              <w:pStyle w:val="Bang"/>
              <w:rPr>
                <w:b w:val="0"/>
                <w:bCs/>
                <w:i w:val="0"/>
                <w:iCs/>
                <w:lang w:val="vi-VN"/>
              </w:rPr>
            </w:pPr>
            <w:r>
              <w:rPr>
                <w:b w:val="0"/>
                <w:bCs/>
                <w:i w:val="0"/>
                <w:iCs/>
                <w:lang w:val="vi-VN"/>
              </w:rPr>
              <w:t>0,32</w:t>
            </w:r>
          </w:p>
        </w:tc>
        <w:tc>
          <w:tcPr>
            <w:tcW w:w="1417" w:type="dxa"/>
            <w:vAlign w:val="center"/>
          </w:tcPr>
          <w:p w:rsidR="00833401" w:rsidRPr="00A246CB" w:rsidRDefault="00833401" w:rsidP="00833401">
            <w:pPr>
              <w:pStyle w:val="Bang"/>
              <w:rPr>
                <w:b w:val="0"/>
                <w:bCs/>
                <w:i w:val="0"/>
                <w:iCs/>
                <w:lang w:val="vi-VN"/>
              </w:rPr>
            </w:pPr>
            <w:r>
              <w:rPr>
                <w:b w:val="0"/>
                <w:bCs/>
                <w:i w:val="0"/>
                <w:iCs/>
                <w:lang w:val="vi-VN"/>
              </w:rPr>
              <w:t>0,062</w:t>
            </w:r>
          </w:p>
        </w:tc>
        <w:tc>
          <w:tcPr>
            <w:tcW w:w="1276" w:type="dxa"/>
            <w:vAlign w:val="center"/>
          </w:tcPr>
          <w:p w:rsidR="00833401" w:rsidRPr="00A246CB" w:rsidRDefault="00833401" w:rsidP="00833401">
            <w:pPr>
              <w:pStyle w:val="Bang"/>
              <w:rPr>
                <w:b w:val="0"/>
                <w:bCs/>
                <w:i w:val="0"/>
                <w:iCs/>
                <w:lang w:val="vi-VN"/>
              </w:rPr>
            </w:pPr>
            <w:r>
              <w:rPr>
                <w:b w:val="0"/>
                <w:bCs/>
                <w:i w:val="0"/>
                <w:iCs/>
                <w:lang w:val="vi-VN"/>
              </w:rPr>
              <w:t>0,072</w:t>
            </w:r>
          </w:p>
        </w:tc>
        <w:tc>
          <w:tcPr>
            <w:tcW w:w="1134" w:type="dxa"/>
            <w:vAlign w:val="center"/>
          </w:tcPr>
          <w:p w:rsidR="00833401" w:rsidRPr="00A246CB" w:rsidRDefault="00833401" w:rsidP="00833401">
            <w:pPr>
              <w:pStyle w:val="Bang"/>
              <w:rPr>
                <w:b w:val="0"/>
                <w:bCs/>
                <w:i w:val="0"/>
                <w:iCs/>
                <w:lang w:val="vi-VN"/>
              </w:rPr>
            </w:pPr>
            <w:r>
              <w:rPr>
                <w:b w:val="0"/>
                <w:bCs/>
                <w:i w:val="0"/>
                <w:iCs/>
                <w:lang w:val="vi-VN"/>
              </w:rPr>
              <w:t>5,71</w:t>
            </w:r>
          </w:p>
        </w:tc>
        <w:tc>
          <w:tcPr>
            <w:tcW w:w="1134" w:type="dxa"/>
            <w:vAlign w:val="center"/>
          </w:tcPr>
          <w:p w:rsidR="00833401" w:rsidRPr="00A246CB" w:rsidRDefault="00833401" w:rsidP="00833401">
            <w:pPr>
              <w:pStyle w:val="Bang"/>
              <w:rPr>
                <w:b w:val="0"/>
                <w:bCs/>
                <w:i w:val="0"/>
                <w:iCs/>
                <w:lang w:val="vi-VN"/>
              </w:rPr>
            </w:pPr>
            <w:r>
              <w:rPr>
                <w:b w:val="0"/>
                <w:bCs/>
                <w:i w:val="0"/>
                <w:iCs/>
                <w:lang w:val="vi-VN"/>
              </w:rPr>
              <w:t>1,73</w:t>
            </w:r>
          </w:p>
        </w:tc>
      </w:tr>
      <w:tr w:rsidR="00833401" w:rsidTr="008F0EC0">
        <w:tc>
          <w:tcPr>
            <w:tcW w:w="534" w:type="dxa"/>
            <w:vAlign w:val="center"/>
          </w:tcPr>
          <w:p w:rsidR="00833401" w:rsidRPr="00A246CB" w:rsidRDefault="00833401" w:rsidP="00833401">
            <w:pPr>
              <w:pStyle w:val="Bang"/>
              <w:rPr>
                <w:b w:val="0"/>
                <w:bCs/>
                <w:i w:val="0"/>
                <w:iCs/>
                <w:lang w:val="vi-VN"/>
              </w:rPr>
            </w:pPr>
            <w:r>
              <w:rPr>
                <w:b w:val="0"/>
                <w:bCs/>
                <w:i w:val="0"/>
                <w:iCs/>
                <w:lang w:val="vi-VN"/>
              </w:rPr>
              <w:t>4</w:t>
            </w:r>
          </w:p>
        </w:tc>
        <w:tc>
          <w:tcPr>
            <w:tcW w:w="3571" w:type="dxa"/>
            <w:vAlign w:val="center"/>
          </w:tcPr>
          <w:p w:rsidR="00833401" w:rsidRPr="00A246CB" w:rsidRDefault="00833401" w:rsidP="00833401">
            <w:pPr>
              <w:pStyle w:val="Bang"/>
              <w:rPr>
                <w:b w:val="0"/>
                <w:bCs/>
                <w:i w:val="0"/>
                <w:iCs/>
                <w:lang w:val="vi-VN"/>
              </w:rPr>
            </w:pPr>
            <w:r w:rsidRPr="00A246CB">
              <w:rPr>
                <w:b w:val="0"/>
                <w:bCs/>
                <w:i w:val="0"/>
                <w:iCs/>
                <w:lang w:val="vi-VN"/>
              </w:rPr>
              <w:t>Khu vực nghiền tái chế</w:t>
            </w:r>
          </w:p>
        </w:tc>
        <w:tc>
          <w:tcPr>
            <w:tcW w:w="1560" w:type="dxa"/>
            <w:vAlign w:val="center"/>
          </w:tcPr>
          <w:p w:rsidR="00833401" w:rsidRPr="00A246CB" w:rsidRDefault="00833401" w:rsidP="00833401">
            <w:pPr>
              <w:pStyle w:val="Bang"/>
              <w:rPr>
                <w:b w:val="0"/>
                <w:bCs/>
                <w:i w:val="0"/>
                <w:iCs/>
                <w:lang w:val="vi-VN"/>
              </w:rPr>
            </w:pPr>
            <w:r>
              <w:rPr>
                <w:b w:val="0"/>
                <w:bCs/>
                <w:i w:val="0"/>
                <w:iCs/>
                <w:lang w:val="vi-VN"/>
              </w:rPr>
              <w:t>72,4</w:t>
            </w:r>
          </w:p>
        </w:tc>
        <w:tc>
          <w:tcPr>
            <w:tcW w:w="1418" w:type="dxa"/>
            <w:vAlign w:val="center"/>
          </w:tcPr>
          <w:p w:rsidR="00833401" w:rsidRPr="00A246CB" w:rsidRDefault="00833401" w:rsidP="00833401">
            <w:pPr>
              <w:pStyle w:val="Bang"/>
              <w:rPr>
                <w:b w:val="0"/>
                <w:bCs/>
                <w:i w:val="0"/>
                <w:iCs/>
                <w:lang w:val="vi-VN"/>
              </w:rPr>
            </w:pPr>
            <w:r>
              <w:rPr>
                <w:b w:val="0"/>
                <w:bCs/>
                <w:i w:val="0"/>
                <w:iCs/>
                <w:lang w:val="vi-VN"/>
              </w:rPr>
              <w:t>30,7</w:t>
            </w:r>
          </w:p>
        </w:tc>
        <w:tc>
          <w:tcPr>
            <w:tcW w:w="1417" w:type="dxa"/>
            <w:vAlign w:val="center"/>
          </w:tcPr>
          <w:p w:rsidR="00833401" w:rsidRPr="00A246CB" w:rsidRDefault="00833401" w:rsidP="00833401">
            <w:pPr>
              <w:pStyle w:val="Bang"/>
              <w:rPr>
                <w:b w:val="0"/>
                <w:bCs/>
                <w:i w:val="0"/>
                <w:iCs/>
                <w:lang w:val="vi-VN"/>
              </w:rPr>
            </w:pPr>
            <w:r>
              <w:rPr>
                <w:b w:val="0"/>
                <w:bCs/>
                <w:i w:val="0"/>
                <w:iCs/>
                <w:lang w:val="vi-VN"/>
              </w:rPr>
              <w:t>72,5</w:t>
            </w:r>
          </w:p>
        </w:tc>
        <w:tc>
          <w:tcPr>
            <w:tcW w:w="1560" w:type="dxa"/>
            <w:vAlign w:val="center"/>
          </w:tcPr>
          <w:p w:rsidR="00833401" w:rsidRPr="00A246CB" w:rsidRDefault="00833401" w:rsidP="00833401">
            <w:pPr>
              <w:pStyle w:val="Bang"/>
              <w:rPr>
                <w:b w:val="0"/>
                <w:bCs/>
                <w:i w:val="0"/>
                <w:iCs/>
                <w:lang w:val="vi-VN"/>
              </w:rPr>
            </w:pPr>
            <w:r>
              <w:rPr>
                <w:b w:val="0"/>
                <w:bCs/>
                <w:i w:val="0"/>
                <w:iCs/>
                <w:lang w:val="vi-VN"/>
              </w:rPr>
              <w:t>0,35</w:t>
            </w:r>
          </w:p>
        </w:tc>
        <w:tc>
          <w:tcPr>
            <w:tcW w:w="1417" w:type="dxa"/>
            <w:vAlign w:val="center"/>
          </w:tcPr>
          <w:p w:rsidR="00833401" w:rsidRPr="00A246CB" w:rsidRDefault="00833401" w:rsidP="00833401">
            <w:pPr>
              <w:pStyle w:val="Bang"/>
              <w:rPr>
                <w:b w:val="0"/>
                <w:bCs/>
                <w:i w:val="0"/>
                <w:iCs/>
                <w:lang w:val="vi-VN"/>
              </w:rPr>
            </w:pPr>
            <w:r>
              <w:rPr>
                <w:b w:val="0"/>
                <w:bCs/>
                <w:i w:val="0"/>
                <w:iCs/>
                <w:lang w:val="vi-VN"/>
              </w:rPr>
              <w:t>0,066</w:t>
            </w:r>
          </w:p>
        </w:tc>
        <w:tc>
          <w:tcPr>
            <w:tcW w:w="1276" w:type="dxa"/>
            <w:vAlign w:val="center"/>
          </w:tcPr>
          <w:p w:rsidR="00833401" w:rsidRPr="00A246CB" w:rsidRDefault="00833401" w:rsidP="00833401">
            <w:pPr>
              <w:pStyle w:val="Bang"/>
              <w:rPr>
                <w:b w:val="0"/>
                <w:bCs/>
                <w:i w:val="0"/>
                <w:iCs/>
                <w:lang w:val="vi-VN"/>
              </w:rPr>
            </w:pPr>
            <w:r>
              <w:rPr>
                <w:b w:val="0"/>
                <w:bCs/>
                <w:i w:val="0"/>
                <w:iCs/>
                <w:lang w:val="vi-VN"/>
              </w:rPr>
              <w:t>0,078</w:t>
            </w:r>
          </w:p>
        </w:tc>
        <w:tc>
          <w:tcPr>
            <w:tcW w:w="1134" w:type="dxa"/>
            <w:vAlign w:val="center"/>
          </w:tcPr>
          <w:p w:rsidR="00833401" w:rsidRPr="00A246CB" w:rsidRDefault="00833401" w:rsidP="00833401">
            <w:pPr>
              <w:pStyle w:val="Bang"/>
              <w:rPr>
                <w:b w:val="0"/>
                <w:bCs/>
                <w:i w:val="0"/>
                <w:iCs/>
                <w:lang w:val="vi-VN"/>
              </w:rPr>
            </w:pPr>
            <w:r>
              <w:rPr>
                <w:b w:val="0"/>
                <w:bCs/>
                <w:i w:val="0"/>
                <w:iCs/>
                <w:lang w:val="vi-VN"/>
              </w:rPr>
              <w:t>5,62</w:t>
            </w:r>
          </w:p>
        </w:tc>
        <w:tc>
          <w:tcPr>
            <w:tcW w:w="1134" w:type="dxa"/>
            <w:vAlign w:val="center"/>
          </w:tcPr>
          <w:p w:rsidR="00833401" w:rsidRPr="00A246CB" w:rsidRDefault="00833401" w:rsidP="00833401">
            <w:pPr>
              <w:pStyle w:val="Bang"/>
              <w:rPr>
                <w:b w:val="0"/>
                <w:bCs/>
                <w:i w:val="0"/>
                <w:iCs/>
                <w:lang w:val="vi-VN"/>
              </w:rPr>
            </w:pPr>
            <w:r>
              <w:rPr>
                <w:b w:val="0"/>
                <w:bCs/>
                <w:i w:val="0"/>
                <w:iCs/>
                <w:lang w:val="vi-VN"/>
              </w:rPr>
              <w:t>1,87</w:t>
            </w:r>
          </w:p>
        </w:tc>
      </w:tr>
      <w:tr w:rsidR="00027DD1" w:rsidTr="008F0EC0">
        <w:tc>
          <w:tcPr>
            <w:tcW w:w="4105" w:type="dxa"/>
            <w:gridSpan w:val="2"/>
            <w:vAlign w:val="center"/>
          </w:tcPr>
          <w:p w:rsidR="00027DD1" w:rsidRPr="006C6860" w:rsidRDefault="00027DD1" w:rsidP="008F0EC0">
            <w:pPr>
              <w:pStyle w:val="Bang"/>
              <w:rPr>
                <w:bCs/>
                <w:i w:val="0"/>
                <w:iCs/>
              </w:rPr>
            </w:pPr>
            <w:r w:rsidRPr="006C6860">
              <w:rPr>
                <w:bCs/>
                <w:i w:val="0"/>
                <w:iCs/>
                <w:szCs w:val="26"/>
                <w:lang w:val="vi-VN"/>
              </w:rPr>
              <w:t>QCVN 24:2016/BYT</w:t>
            </w:r>
          </w:p>
        </w:tc>
        <w:tc>
          <w:tcPr>
            <w:tcW w:w="1560" w:type="dxa"/>
            <w:vAlign w:val="center"/>
          </w:tcPr>
          <w:p w:rsidR="00027DD1" w:rsidRPr="006C6860" w:rsidRDefault="00027DD1" w:rsidP="008F0EC0">
            <w:pPr>
              <w:pStyle w:val="Bang"/>
              <w:rPr>
                <w:bCs/>
                <w:i w:val="0"/>
                <w:iCs/>
                <w:lang w:val="vi-VN"/>
              </w:rPr>
            </w:pPr>
            <w:r w:rsidRPr="006C6860">
              <w:rPr>
                <w:bCs/>
                <w:i w:val="0"/>
                <w:iCs/>
                <w:lang w:val="vi-VN"/>
              </w:rPr>
              <w:t>85</w:t>
            </w:r>
          </w:p>
        </w:tc>
        <w:tc>
          <w:tcPr>
            <w:tcW w:w="1418" w:type="dxa"/>
            <w:vAlign w:val="center"/>
          </w:tcPr>
          <w:p w:rsidR="00027DD1" w:rsidRPr="006C6860" w:rsidRDefault="00027DD1" w:rsidP="008F0EC0">
            <w:pPr>
              <w:pStyle w:val="Bang"/>
              <w:rPr>
                <w:bCs/>
                <w:i w:val="0"/>
                <w:iCs/>
              </w:rPr>
            </w:pPr>
            <w:r w:rsidRPr="006C6860">
              <w:rPr>
                <w:bCs/>
                <w:i w:val="0"/>
                <w:iCs/>
              </w:rPr>
              <w:t>_</w:t>
            </w:r>
          </w:p>
        </w:tc>
        <w:tc>
          <w:tcPr>
            <w:tcW w:w="1417" w:type="dxa"/>
            <w:vAlign w:val="center"/>
          </w:tcPr>
          <w:p w:rsidR="00027DD1" w:rsidRPr="006C6860" w:rsidRDefault="00027DD1" w:rsidP="008F0EC0">
            <w:pPr>
              <w:pStyle w:val="Bang"/>
              <w:rPr>
                <w:bCs/>
                <w:i w:val="0"/>
                <w:iCs/>
              </w:rPr>
            </w:pPr>
            <w:r w:rsidRPr="006C6860">
              <w:rPr>
                <w:bCs/>
                <w:i w:val="0"/>
                <w:iCs/>
              </w:rPr>
              <w:t>_</w:t>
            </w:r>
          </w:p>
        </w:tc>
        <w:tc>
          <w:tcPr>
            <w:tcW w:w="1560" w:type="dxa"/>
            <w:vAlign w:val="center"/>
          </w:tcPr>
          <w:p w:rsidR="00027DD1" w:rsidRPr="006C6860" w:rsidRDefault="00027DD1" w:rsidP="008F0EC0">
            <w:pPr>
              <w:pStyle w:val="Bang"/>
              <w:rPr>
                <w:bCs/>
                <w:i w:val="0"/>
                <w:iCs/>
              </w:rPr>
            </w:pPr>
            <w:r w:rsidRPr="006C6860">
              <w:rPr>
                <w:bCs/>
                <w:i w:val="0"/>
                <w:iCs/>
              </w:rPr>
              <w:t>_</w:t>
            </w:r>
          </w:p>
        </w:tc>
        <w:tc>
          <w:tcPr>
            <w:tcW w:w="1417" w:type="dxa"/>
            <w:vAlign w:val="center"/>
          </w:tcPr>
          <w:p w:rsidR="00027DD1" w:rsidRPr="006C6860" w:rsidRDefault="00027DD1" w:rsidP="008F0EC0">
            <w:pPr>
              <w:pStyle w:val="Bang"/>
              <w:rPr>
                <w:bCs/>
                <w:i w:val="0"/>
                <w:iCs/>
              </w:rPr>
            </w:pPr>
            <w:r w:rsidRPr="006C6860">
              <w:rPr>
                <w:bCs/>
                <w:i w:val="0"/>
                <w:iCs/>
              </w:rPr>
              <w:t>_</w:t>
            </w:r>
          </w:p>
        </w:tc>
        <w:tc>
          <w:tcPr>
            <w:tcW w:w="1276" w:type="dxa"/>
            <w:vAlign w:val="center"/>
          </w:tcPr>
          <w:p w:rsidR="00027DD1" w:rsidRPr="006C6860" w:rsidRDefault="00027DD1" w:rsidP="008F0EC0">
            <w:pPr>
              <w:pStyle w:val="Bang"/>
              <w:rPr>
                <w:bCs/>
                <w:i w:val="0"/>
                <w:iCs/>
              </w:rPr>
            </w:pPr>
            <w:r w:rsidRPr="006C6860">
              <w:rPr>
                <w:bCs/>
                <w:i w:val="0"/>
                <w:iCs/>
              </w:rPr>
              <w:t>_</w:t>
            </w:r>
          </w:p>
        </w:tc>
        <w:tc>
          <w:tcPr>
            <w:tcW w:w="1134" w:type="dxa"/>
            <w:vAlign w:val="center"/>
          </w:tcPr>
          <w:p w:rsidR="00027DD1" w:rsidRPr="006C6860" w:rsidRDefault="00027DD1" w:rsidP="008F0EC0">
            <w:pPr>
              <w:pStyle w:val="Bang"/>
              <w:rPr>
                <w:bCs/>
                <w:i w:val="0"/>
                <w:iCs/>
              </w:rPr>
            </w:pPr>
            <w:r w:rsidRPr="006C6860">
              <w:rPr>
                <w:bCs/>
                <w:i w:val="0"/>
                <w:iCs/>
              </w:rPr>
              <w:t>_</w:t>
            </w:r>
          </w:p>
        </w:tc>
        <w:tc>
          <w:tcPr>
            <w:tcW w:w="1134" w:type="dxa"/>
            <w:vAlign w:val="center"/>
          </w:tcPr>
          <w:p w:rsidR="00027DD1" w:rsidRPr="006C6860" w:rsidRDefault="00027DD1" w:rsidP="008F0EC0">
            <w:pPr>
              <w:pStyle w:val="Bang"/>
              <w:rPr>
                <w:bCs/>
                <w:i w:val="0"/>
                <w:iCs/>
                <w:lang w:val="vi-VN"/>
              </w:rPr>
            </w:pPr>
            <w:r w:rsidRPr="006C6860">
              <w:rPr>
                <w:bCs/>
                <w:i w:val="0"/>
                <w:iCs/>
                <w:lang w:val="vi-VN"/>
              </w:rPr>
              <w:t>-</w:t>
            </w:r>
          </w:p>
        </w:tc>
      </w:tr>
      <w:tr w:rsidR="00027DD1" w:rsidTr="008F0EC0">
        <w:tc>
          <w:tcPr>
            <w:tcW w:w="4105" w:type="dxa"/>
            <w:gridSpan w:val="2"/>
            <w:vAlign w:val="center"/>
          </w:tcPr>
          <w:p w:rsidR="00027DD1" w:rsidRPr="006C6860" w:rsidRDefault="00027DD1" w:rsidP="008F0EC0">
            <w:pPr>
              <w:pStyle w:val="Bang"/>
              <w:rPr>
                <w:bCs/>
                <w:i w:val="0"/>
                <w:iCs/>
                <w:szCs w:val="26"/>
                <w:lang w:val="vi-VN"/>
              </w:rPr>
            </w:pPr>
            <w:r w:rsidRPr="006C6860">
              <w:rPr>
                <w:bCs/>
                <w:i w:val="0"/>
                <w:iCs/>
                <w:szCs w:val="26"/>
                <w:lang w:val="vi-VN"/>
              </w:rPr>
              <w:t>QCVN 26:2016/BYT</w:t>
            </w:r>
          </w:p>
        </w:tc>
        <w:tc>
          <w:tcPr>
            <w:tcW w:w="1560" w:type="dxa"/>
            <w:vAlign w:val="center"/>
          </w:tcPr>
          <w:p w:rsidR="00027DD1" w:rsidRPr="006C6860" w:rsidRDefault="00027DD1" w:rsidP="008F0EC0">
            <w:pPr>
              <w:pStyle w:val="Bang"/>
              <w:rPr>
                <w:bCs/>
                <w:i w:val="0"/>
                <w:iCs/>
                <w:lang w:val="vi-VN"/>
              </w:rPr>
            </w:pPr>
            <w:r w:rsidRPr="006C6860">
              <w:rPr>
                <w:bCs/>
                <w:i w:val="0"/>
                <w:iCs/>
                <w:lang w:val="vi-VN"/>
              </w:rPr>
              <w:t>-</w:t>
            </w:r>
          </w:p>
        </w:tc>
        <w:tc>
          <w:tcPr>
            <w:tcW w:w="1418" w:type="dxa"/>
            <w:vAlign w:val="center"/>
          </w:tcPr>
          <w:p w:rsidR="00027DD1" w:rsidRPr="006C6860" w:rsidRDefault="00027DD1" w:rsidP="008F0EC0">
            <w:pPr>
              <w:pStyle w:val="Bang"/>
              <w:rPr>
                <w:bCs/>
                <w:i w:val="0"/>
                <w:iCs/>
                <w:lang w:val="vi-VN"/>
              </w:rPr>
            </w:pPr>
            <w:r w:rsidRPr="006C6860">
              <w:rPr>
                <w:bCs/>
                <w:i w:val="0"/>
                <w:iCs/>
                <w:lang w:val="vi-VN"/>
              </w:rPr>
              <w:t>18-32</w:t>
            </w:r>
          </w:p>
        </w:tc>
        <w:tc>
          <w:tcPr>
            <w:tcW w:w="1417" w:type="dxa"/>
            <w:vAlign w:val="center"/>
          </w:tcPr>
          <w:p w:rsidR="00027DD1" w:rsidRPr="006C6860" w:rsidRDefault="00027DD1" w:rsidP="008F0EC0">
            <w:pPr>
              <w:pStyle w:val="Bang"/>
              <w:rPr>
                <w:bCs/>
                <w:i w:val="0"/>
                <w:iCs/>
                <w:lang w:val="vi-VN"/>
              </w:rPr>
            </w:pPr>
            <w:r w:rsidRPr="006C6860">
              <w:rPr>
                <w:bCs/>
                <w:i w:val="0"/>
                <w:iCs/>
                <w:lang w:val="vi-VN"/>
              </w:rPr>
              <w:t>40-80</w:t>
            </w:r>
          </w:p>
        </w:tc>
        <w:tc>
          <w:tcPr>
            <w:tcW w:w="1560" w:type="dxa"/>
            <w:vAlign w:val="center"/>
          </w:tcPr>
          <w:p w:rsidR="00027DD1" w:rsidRPr="006C6860" w:rsidRDefault="00027DD1" w:rsidP="008F0EC0">
            <w:pPr>
              <w:pStyle w:val="Bang"/>
              <w:rPr>
                <w:bCs/>
                <w:i w:val="0"/>
                <w:iCs/>
                <w:lang w:val="vi-VN"/>
              </w:rPr>
            </w:pPr>
            <w:r w:rsidRPr="006C6860">
              <w:rPr>
                <w:bCs/>
                <w:i w:val="0"/>
                <w:iCs/>
                <w:lang w:val="vi-VN"/>
              </w:rPr>
              <w:t>-</w:t>
            </w:r>
          </w:p>
        </w:tc>
        <w:tc>
          <w:tcPr>
            <w:tcW w:w="1417" w:type="dxa"/>
            <w:vAlign w:val="center"/>
          </w:tcPr>
          <w:p w:rsidR="00027DD1" w:rsidRPr="006C6860" w:rsidRDefault="00027DD1" w:rsidP="008F0EC0">
            <w:pPr>
              <w:pStyle w:val="Bang"/>
              <w:rPr>
                <w:bCs/>
                <w:i w:val="0"/>
                <w:iCs/>
                <w:lang w:val="vi-VN"/>
              </w:rPr>
            </w:pPr>
            <w:r w:rsidRPr="006C6860">
              <w:rPr>
                <w:bCs/>
                <w:i w:val="0"/>
                <w:iCs/>
                <w:lang w:val="vi-VN"/>
              </w:rPr>
              <w:t>-</w:t>
            </w:r>
          </w:p>
        </w:tc>
        <w:tc>
          <w:tcPr>
            <w:tcW w:w="1276" w:type="dxa"/>
            <w:vAlign w:val="center"/>
          </w:tcPr>
          <w:p w:rsidR="00027DD1" w:rsidRPr="006C6860" w:rsidRDefault="00027DD1" w:rsidP="008F0EC0">
            <w:pPr>
              <w:pStyle w:val="Bang"/>
              <w:rPr>
                <w:bCs/>
                <w:i w:val="0"/>
                <w:iCs/>
                <w:lang w:val="vi-VN"/>
              </w:rPr>
            </w:pPr>
            <w:r w:rsidRPr="006C6860">
              <w:rPr>
                <w:bCs/>
                <w:i w:val="0"/>
                <w:iCs/>
                <w:lang w:val="vi-VN"/>
              </w:rPr>
              <w:t>-</w:t>
            </w:r>
          </w:p>
        </w:tc>
        <w:tc>
          <w:tcPr>
            <w:tcW w:w="1134" w:type="dxa"/>
            <w:vAlign w:val="center"/>
          </w:tcPr>
          <w:p w:rsidR="00027DD1" w:rsidRPr="006C6860" w:rsidRDefault="00027DD1" w:rsidP="008F0EC0">
            <w:pPr>
              <w:pStyle w:val="Bang"/>
              <w:rPr>
                <w:bCs/>
                <w:i w:val="0"/>
                <w:iCs/>
                <w:lang w:val="vi-VN"/>
              </w:rPr>
            </w:pPr>
            <w:r w:rsidRPr="006C6860">
              <w:rPr>
                <w:bCs/>
                <w:i w:val="0"/>
                <w:iCs/>
                <w:lang w:val="vi-VN"/>
              </w:rPr>
              <w:t>-</w:t>
            </w:r>
          </w:p>
        </w:tc>
        <w:tc>
          <w:tcPr>
            <w:tcW w:w="1134" w:type="dxa"/>
            <w:vAlign w:val="center"/>
          </w:tcPr>
          <w:p w:rsidR="00027DD1" w:rsidRPr="006C6860" w:rsidRDefault="00027DD1" w:rsidP="008F0EC0">
            <w:pPr>
              <w:pStyle w:val="Bang"/>
              <w:rPr>
                <w:bCs/>
                <w:i w:val="0"/>
                <w:iCs/>
                <w:lang w:val="vi-VN"/>
              </w:rPr>
            </w:pPr>
            <w:r w:rsidRPr="006C6860">
              <w:rPr>
                <w:bCs/>
                <w:i w:val="0"/>
                <w:iCs/>
                <w:lang w:val="vi-VN"/>
              </w:rPr>
              <w:t>-</w:t>
            </w:r>
          </w:p>
        </w:tc>
      </w:tr>
      <w:tr w:rsidR="00027DD1" w:rsidTr="008F0EC0">
        <w:tc>
          <w:tcPr>
            <w:tcW w:w="4105" w:type="dxa"/>
            <w:gridSpan w:val="2"/>
            <w:vAlign w:val="center"/>
          </w:tcPr>
          <w:p w:rsidR="00027DD1" w:rsidRPr="006C6860" w:rsidRDefault="00027DD1" w:rsidP="008F0EC0">
            <w:pPr>
              <w:pStyle w:val="Bang"/>
              <w:rPr>
                <w:bCs/>
                <w:i w:val="0"/>
                <w:iCs/>
                <w:szCs w:val="26"/>
                <w:lang w:val="vi-VN"/>
              </w:rPr>
            </w:pPr>
            <w:r w:rsidRPr="006C6860">
              <w:rPr>
                <w:bCs/>
                <w:i w:val="0"/>
                <w:iCs/>
                <w:szCs w:val="26"/>
                <w:lang w:val="vi-VN"/>
              </w:rPr>
              <w:t>QCVN 02:2019/BYT</w:t>
            </w:r>
          </w:p>
        </w:tc>
        <w:tc>
          <w:tcPr>
            <w:tcW w:w="1560" w:type="dxa"/>
            <w:vAlign w:val="center"/>
          </w:tcPr>
          <w:p w:rsidR="00027DD1" w:rsidRPr="006C6860" w:rsidRDefault="00027DD1" w:rsidP="008F0EC0">
            <w:pPr>
              <w:pStyle w:val="Bang"/>
              <w:rPr>
                <w:bCs/>
                <w:i w:val="0"/>
                <w:iCs/>
                <w:lang w:val="vi-VN"/>
              </w:rPr>
            </w:pPr>
            <w:r w:rsidRPr="006C6860">
              <w:rPr>
                <w:bCs/>
                <w:i w:val="0"/>
                <w:iCs/>
                <w:lang w:val="vi-VN"/>
              </w:rPr>
              <w:t>-</w:t>
            </w:r>
          </w:p>
        </w:tc>
        <w:tc>
          <w:tcPr>
            <w:tcW w:w="1418" w:type="dxa"/>
            <w:vAlign w:val="center"/>
          </w:tcPr>
          <w:p w:rsidR="00027DD1" w:rsidRPr="006C6860" w:rsidRDefault="00027DD1" w:rsidP="008F0EC0">
            <w:pPr>
              <w:pStyle w:val="Bang"/>
              <w:rPr>
                <w:bCs/>
                <w:i w:val="0"/>
                <w:iCs/>
                <w:lang w:val="vi-VN"/>
              </w:rPr>
            </w:pPr>
            <w:r w:rsidRPr="006C6860">
              <w:rPr>
                <w:bCs/>
                <w:i w:val="0"/>
                <w:iCs/>
                <w:lang w:val="vi-VN"/>
              </w:rPr>
              <w:t>-</w:t>
            </w:r>
          </w:p>
        </w:tc>
        <w:tc>
          <w:tcPr>
            <w:tcW w:w="1417" w:type="dxa"/>
            <w:vAlign w:val="center"/>
          </w:tcPr>
          <w:p w:rsidR="00027DD1" w:rsidRPr="006C6860" w:rsidRDefault="00027DD1" w:rsidP="008F0EC0">
            <w:pPr>
              <w:pStyle w:val="Bang"/>
              <w:rPr>
                <w:bCs/>
                <w:i w:val="0"/>
                <w:iCs/>
                <w:lang w:val="vi-VN"/>
              </w:rPr>
            </w:pPr>
            <w:r w:rsidRPr="006C6860">
              <w:rPr>
                <w:bCs/>
                <w:i w:val="0"/>
                <w:iCs/>
                <w:lang w:val="vi-VN"/>
              </w:rPr>
              <w:t>-</w:t>
            </w:r>
          </w:p>
        </w:tc>
        <w:tc>
          <w:tcPr>
            <w:tcW w:w="1560" w:type="dxa"/>
            <w:vAlign w:val="center"/>
          </w:tcPr>
          <w:p w:rsidR="00027DD1" w:rsidRPr="006C6860" w:rsidRDefault="00027DD1" w:rsidP="008F0EC0">
            <w:pPr>
              <w:pStyle w:val="Bang"/>
              <w:rPr>
                <w:bCs/>
                <w:i w:val="0"/>
                <w:iCs/>
                <w:lang w:val="vi-VN"/>
              </w:rPr>
            </w:pPr>
            <w:r w:rsidRPr="006C6860">
              <w:rPr>
                <w:bCs/>
                <w:i w:val="0"/>
                <w:iCs/>
                <w:lang w:val="vi-VN"/>
              </w:rPr>
              <w:t>8</w:t>
            </w:r>
          </w:p>
        </w:tc>
        <w:tc>
          <w:tcPr>
            <w:tcW w:w="1417" w:type="dxa"/>
            <w:vAlign w:val="center"/>
          </w:tcPr>
          <w:p w:rsidR="00027DD1" w:rsidRPr="006C6860" w:rsidRDefault="00027DD1" w:rsidP="008F0EC0">
            <w:pPr>
              <w:pStyle w:val="Bang"/>
              <w:rPr>
                <w:bCs/>
                <w:i w:val="0"/>
                <w:iCs/>
                <w:lang w:val="vi-VN"/>
              </w:rPr>
            </w:pPr>
            <w:r w:rsidRPr="006C6860">
              <w:rPr>
                <w:bCs/>
                <w:i w:val="0"/>
                <w:iCs/>
                <w:lang w:val="vi-VN"/>
              </w:rPr>
              <w:t>-</w:t>
            </w:r>
          </w:p>
        </w:tc>
        <w:tc>
          <w:tcPr>
            <w:tcW w:w="1276" w:type="dxa"/>
            <w:vAlign w:val="center"/>
          </w:tcPr>
          <w:p w:rsidR="00027DD1" w:rsidRPr="006C6860" w:rsidRDefault="00027DD1" w:rsidP="008F0EC0">
            <w:pPr>
              <w:pStyle w:val="Bang"/>
              <w:rPr>
                <w:bCs/>
                <w:i w:val="0"/>
                <w:iCs/>
                <w:lang w:val="vi-VN"/>
              </w:rPr>
            </w:pPr>
            <w:r w:rsidRPr="006C6860">
              <w:rPr>
                <w:bCs/>
                <w:i w:val="0"/>
                <w:iCs/>
                <w:lang w:val="vi-VN"/>
              </w:rPr>
              <w:t>-</w:t>
            </w:r>
          </w:p>
        </w:tc>
        <w:tc>
          <w:tcPr>
            <w:tcW w:w="1134" w:type="dxa"/>
            <w:vAlign w:val="center"/>
          </w:tcPr>
          <w:p w:rsidR="00027DD1" w:rsidRPr="006C6860" w:rsidRDefault="00027DD1" w:rsidP="008F0EC0">
            <w:pPr>
              <w:pStyle w:val="Bang"/>
              <w:rPr>
                <w:bCs/>
                <w:i w:val="0"/>
                <w:iCs/>
                <w:lang w:val="vi-VN"/>
              </w:rPr>
            </w:pPr>
            <w:r w:rsidRPr="006C6860">
              <w:rPr>
                <w:bCs/>
                <w:i w:val="0"/>
                <w:iCs/>
                <w:lang w:val="vi-VN"/>
              </w:rPr>
              <w:t>-</w:t>
            </w:r>
          </w:p>
        </w:tc>
        <w:tc>
          <w:tcPr>
            <w:tcW w:w="1134" w:type="dxa"/>
            <w:vAlign w:val="center"/>
          </w:tcPr>
          <w:p w:rsidR="00027DD1" w:rsidRPr="006C6860" w:rsidRDefault="00027DD1" w:rsidP="008F0EC0">
            <w:pPr>
              <w:pStyle w:val="Bang"/>
              <w:rPr>
                <w:bCs/>
                <w:i w:val="0"/>
                <w:iCs/>
                <w:lang w:val="vi-VN"/>
              </w:rPr>
            </w:pPr>
            <w:r w:rsidRPr="006C6860">
              <w:rPr>
                <w:bCs/>
                <w:i w:val="0"/>
                <w:iCs/>
                <w:lang w:val="vi-VN"/>
              </w:rPr>
              <w:t>-</w:t>
            </w:r>
          </w:p>
        </w:tc>
      </w:tr>
      <w:tr w:rsidR="00027DD1" w:rsidTr="008F0EC0">
        <w:tc>
          <w:tcPr>
            <w:tcW w:w="4105" w:type="dxa"/>
            <w:gridSpan w:val="2"/>
            <w:vAlign w:val="center"/>
          </w:tcPr>
          <w:p w:rsidR="00027DD1" w:rsidRPr="006C6860" w:rsidRDefault="00027DD1" w:rsidP="008F0EC0">
            <w:pPr>
              <w:pStyle w:val="Bang"/>
              <w:rPr>
                <w:bCs/>
                <w:i w:val="0"/>
                <w:iCs/>
                <w:szCs w:val="26"/>
                <w:lang w:val="vi-VN"/>
              </w:rPr>
            </w:pPr>
            <w:r w:rsidRPr="006C6860">
              <w:rPr>
                <w:bCs/>
                <w:i w:val="0"/>
                <w:iCs/>
                <w:szCs w:val="26"/>
                <w:lang w:val="vi-VN"/>
              </w:rPr>
              <w:t>QCVN 03:2019/BYT</w:t>
            </w:r>
          </w:p>
        </w:tc>
        <w:tc>
          <w:tcPr>
            <w:tcW w:w="1560" w:type="dxa"/>
            <w:vAlign w:val="center"/>
          </w:tcPr>
          <w:p w:rsidR="00027DD1" w:rsidRPr="006C6860" w:rsidRDefault="00027DD1" w:rsidP="008F0EC0">
            <w:pPr>
              <w:pStyle w:val="Bang"/>
              <w:rPr>
                <w:bCs/>
                <w:i w:val="0"/>
                <w:iCs/>
                <w:lang w:val="vi-VN"/>
              </w:rPr>
            </w:pPr>
            <w:r w:rsidRPr="006C6860">
              <w:rPr>
                <w:bCs/>
                <w:i w:val="0"/>
                <w:iCs/>
                <w:lang w:val="vi-VN"/>
              </w:rPr>
              <w:t>-</w:t>
            </w:r>
          </w:p>
        </w:tc>
        <w:tc>
          <w:tcPr>
            <w:tcW w:w="1418" w:type="dxa"/>
            <w:vAlign w:val="center"/>
          </w:tcPr>
          <w:p w:rsidR="00027DD1" w:rsidRPr="006C6860" w:rsidRDefault="00027DD1" w:rsidP="008F0EC0">
            <w:pPr>
              <w:pStyle w:val="Bang"/>
              <w:rPr>
                <w:bCs/>
                <w:i w:val="0"/>
                <w:iCs/>
                <w:lang w:val="vi-VN"/>
              </w:rPr>
            </w:pPr>
            <w:r w:rsidRPr="006C6860">
              <w:rPr>
                <w:bCs/>
                <w:i w:val="0"/>
                <w:iCs/>
                <w:lang w:val="vi-VN"/>
              </w:rPr>
              <w:t>-</w:t>
            </w:r>
          </w:p>
        </w:tc>
        <w:tc>
          <w:tcPr>
            <w:tcW w:w="1417" w:type="dxa"/>
            <w:vAlign w:val="center"/>
          </w:tcPr>
          <w:p w:rsidR="00027DD1" w:rsidRPr="006C6860" w:rsidRDefault="00027DD1" w:rsidP="008F0EC0">
            <w:pPr>
              <w:pStyle w:val="Bang"/>
              <w:rPr>
                <w:bCs/>
                <w:i w:val="0"/>
                <w:iCs/>
                <w:lang w:val="vi-VN"/>
              </w:rPr>
            </w:pPr>
            <w:r w:rsidRPr="006C6860">
              <w:rPr>
                <w:bCs/>
                <w:i w:val="0"/>
                <w:iCs/>
                <w:lang w:val="vi-VN"/>
              </w:rPr>
              <w:t>-</w:t>
            </w:r>
          </w:p>
        </w:tc>
        <w:tc>
          <w:tcPr>
            <w:tcW w:w="1560" w:type="dxa"/>
            <w:vAlign w:val="center"/>
          </w:tcPr>
          <w:p w:rsidR="00027DD1" w:rsidRPr="006C6860" w:rsidRDefault="00027DD1" w:rsidP="008F0EC0">
            <w:pPr>
              <w:pStyle w:val="Bang"/>
              <w:rPr>
                <w:bCs/>
                <w:i w:val="0"/>
                <w:iCs/>
                <w:lang w:val="vi-VN"/>
              </w:rPr>
            </w:pPr>
            <w:r w:rsidRPr="006C6860">
              <w:rPr>
                <w:bCs/>
                <w:i w:val="0"/>
                <w:iCs/>
                <w:lang w:val="vi-VN"/>
              </w:rPr>
              <w:t>-</w:t>
            </w:r>
          </w:p>
        </w:tc>
        <w:tc>
          <w:tcPr>
            <w:tcW w:w="1417" w:type="dxa"/>
            <w:vAlign w:val="center"/>
          </w:tcPr>
          <w:p w:rsidR="00027DD1" w:rsidRPr="006C6860" w:rsidRDefault="00027DD1" w:rsidP="008F0EC0">
            <w:pPr>
              <w:pStyle w:val="Bang"/>
              <w:rPr>
                <w:bCs/>
                <w:i w:val="0"/>
                <w:iCs/>
                <w:lang w:val="vi-VN"/>
              </w:rPr>
            </w:pPr>
            <w:r w:rsidRPr="006C6860">
              <w:rPr>
                <w:bCs/>
                <w:i w:val="0"/>
                <w:iCs/>
                <w:lang w:val="vi-VN"/>
              </w:rPr>
              <w:t>10</w:t>
            </w:r>
          </w:p>
        </w:tc>
        <w:tc>
          <w:tcPr>
            <w:tcW w:w="1276" w:type="dxa"/>
            <w:vAlign w:val="center"/>
          </w:tcPr>
          <w:p w:rsidR="00027DD1" w:rsidRPr="006C6860" w:rsidRDefault="00027DD1" w:rsidP="008F0EC0">
            <w:pPr>
              <w:pStyle w:val="Bang"/>
              <w:rPr>
                <w:bCs/>
                <w:i w:val="0"/>
                <w:iCs/>
                <w:lang w:val="vi-VN"/>
              </w:rPr>
            </w:pPr>
            <w:r w:rsidRPr="006C6860">
              <w:rPr>
                <w:bCs/>
                <w:i w:val="0"/>
                <w:iCs/>
                <w:lang w:val="vi-VN"/>
              </w:rPr>
              <w:t>10</w:t>
            </w:r>
          </w:p>
        </w:tc>
        <w:tc>
          <w:tcPr>
            <w:tcW w:w="1134" w:type="dxa"/>
            <w:vAlign w:val="center"/>
          </w:tcPr>
          <w:p w:rsidR="00027DD1" w:rsidRPr="006C6860" w:rsidRDefault="00027DD1" w:rsidP="008F0EC0">
            <w:pPr>
              <w:pStyle w:val="Bang"/>
              <w:rPr>
                <w:bCs/>
                <w:i w:val="0"/>
                <w:iCs/>
                <w:lang w:val="vi-VN"/>
              </w:rPr>
            </w:pPr>
            <w:r w:rsidRPr="006C6860">
              <w:rPr>
                <w:bCs/>
                <w:i w:val="0"/>
                <w:iCs/>
                <w:lang w:val="vi-VN"/>
              </w:rPr>
              <w:t>40</w:t>
            </w:r>
          </w:p>
        </w:tc>
        <w:tc>
          <w:tcPr>
            <w:tcW w:w="1134" w:type="dxa"/>
            <w:vAlign w:val="center"/>
          </w:tcPr>
          <w:p w:rsidR="00027DD1" w:rsidRPr="006C6860" w:rsidRDefault="00027DD1" w:rsidP="008F0EC0">
            <w:pPr>
              <w:pStyle w:val="Bang"/>
              <w:rPr>
                <w:bCs/>
                <w:i w:val="0"/>
                <w:iCs/>
                <w:lang w:val="vi-VN"/>
              </w:rPr>
            </w:pPr>
            <w:r w:rsidRPr="006C6860">
              <w:rPr>
                <w:bCs/>
                <w:i w:val="0"/>
                <w:iCs/>
                <w:lang w:val="vi-VN"/>
              </w:rPr>
              <w:t>25</w:t>
            </w:r>
          </w:p>
        </w:tc>
      </w:tr>
    </w:tbl>
    <w:p w:rsidR="0087062A" w:rsidRDefault="00075324" w:rsidP="00075324">
      <w:pPr>
        <w:pStyle w:val="Caption"/>
        <w:spacing w:before="120" w:after="0" w:line="360" w:lineRule="auto"/>
      </w:pPr>
      <w:bookmarkStart w:id="263" w:name="_Toc109892546"/>
      <w:bookmarkStart w:id="264" w:name="_Toc144207996"/>
      <w:bookmarkStart w:id="265" w:name="_Toc144216689"/>
      <w:r>
        <w:t xml:space="preserve">Bảng </w:t>
      </w:r>
      <w:fldSimple w:instr=" STYLEREF 1 \s ">
        <w:r w:rsidR="00C535D2">
          <w:rPr>
            <w:noProof/>
          </w:rPr>
          <w:t>5</w:t>
        </w:r>
      </w:fldSimple>
      <w:r w:rsidR="00DB2387">
        <w:t>.</w:t>
      </w:r>
      <w:fldSimple w:instr=" SEQ Bảng \* ARABIC \s 1 ">
        <w:r w:rsidR="00C535D2">
          <w:rPr>
            <w:noProof/>
          </w:rPr>
          <w:t>5</w:t>
        </w:r>
      </w:fldSimple>
      <w:r w:rsidRPr="00075324">
        <w:t xml:space="preserve"> </w:t>
      </w:r>
      <w:r w:rsidR="00ED0466" w:rsidRPr="00CA6FA0">
        <w:t xml:space="preserve">Kết quả quan trắc không khí xung quanh </w:t>
      </w:r>
      <w:r w:rsidR="00ED0466">
        <w:t>quý 4</w:t>
      </w:r>
      <w:r w:rsidR="00ED0466" w:rsidRPr="00CA6FA0">
        <w:t xml:space="preserve"> năm 202</w:t>
      </w:r>
      <w:r w:rsidR="00ED0466">
        <w:t>1</w:t>
      </w:r>
      <w:r w:rsidR="00ED0466" w:rsidRPr="00CA6FA0">
        <w:t xml:space="preserve"> của </w:t>
      </w:r>
      <w:r w:rsidR="007558A4">
        <w:t>Cơ sở</w:t>
      </w:r>
      <w:bookmarkEnd w:id="263"/>
      <w:bookmarkEnd w:id="264"/>
      <w:bookmarkEnd w:id="265"/>
      <w:r w:rsidR="00ED0466">
        <w:tab/>
      </w:r>
    </w:p>
    <w:tbl>
      <w:tblPr>
        <w:tblStyle w:val="TableGrid"/>
        <w:tblW w:w="15021" w:type="dxa"/>
        <w:tblLayout w:type="fixed"/>
        <w:tblLook w:val="04A0" w:firstRow="1" w:lastRow="0" w:firstColumn="1" w:lastColumn="0" w:noHBand="0" w:noVBand="1"/>
      </w:tblPr>
      <w:tblGrid>
        <w:gridCol w:w="534"/>
        <w:gridCol w:w="3571"/>
        <w:gridCol w:w="1560"/>
        <w:gridCol w:w="1418"/>
        <w:gridCol w:w="1417"/>
        <w:gridCol w:w="1560"/>
        <w:gridCol w:w="1417"/>
        <w:gridCol w:w="1276"/>
        <w:gridCol w:w="1134"/>
        <w:gridCol w:w="1134"/>
      </w:tblGrid>
      <w:tr w:rsidR="00100039" w:rsidTr="008F0EC0">
        <w:tc>
          <w:tcPr>
            <w:tcW w:w="534" w:type="dxa"/>
            <w:vMerge w:val="restart"/>
            <w:vAlign w:val="center"/>
          </w:tcPr>
          <w:p w:rsidR="00100039" w:rsidRPr="00075324" w:rsidRDefault="00100039" w:rsidP="00DF2E72">
            <w:pPr>
              <w:pStyle w:val="Bang"/>
              <w:spacing w:before="80" w:after="80"/>
              <w:rPr>
                <w:bCs/>
                <w:i w:val="0"/>
                <w:iCs/>
              </w:rPr>
            </w:pPr>
            <w:r w:rsidRPr="00075324">
              <w:rPr>
                <w:bCs/>
                <w:i w:val="0"/>
                <w:iCs/>
              </w:rPr>
              <w:t>TT</w:t>
            </w:r>
          </w:p>
        </w:tc>
        <w:tc>
          <w:tcPr>
            <w:tcW w:w="3571" w:type="dxa"/>
            <w:vMerge w:val="restart"/>
            <w:vAlign w:val="center"/>
          </w:tcPr>
          <w:p w:rsidR="00100039" w:rsidRPr="00075324" w:rsidRDefault="00100039" w:rsidP="00DF2E72">
            <w:pPr>
              <w:pStyle w:val="Bang"/>
              <w:spacing w:before="80" w:after="80"/>
              <w:rPr>
                <w:bCs/>
                <w:i w:val="0"/>
                <w:iCs/>
              </w:rPr>
            </w:pPr>
            <w:r w:rsidRPr="00075324">
              <w:rPr>
                <w:bCs/>
                <w:i w:val="0"/>
                <w:iCs/>
              </w:rPr>
              <w:t>Ký hiệu điểm quan trắc</w:t>
            </w:r>
          </w:p>
        </w:tc>
        <w:tc>
          <w:tcPr>
            <w:tcW w:w="1560" w:type="dxa"/>
            <w:vAlign w:val="center"/>
          </w:tcPr>
          <w:p w:rsidR="00100039" w:rsidRPr="00075324" w:rsidRDefault="00100039" w:rsidP="00DF2E72">
            <w:pPr>
              <w:pStyle w:val="Bang"/>
              <w:spacing w:before="80" w:after="80"/>
              <w:rPr>
                <w:bCs/>
                <w:i w:val="0"/>
                <w:iCs/>
              </w:rPr>
            </w:pPr>
            <w:r w:rsidRPr="00075324">
              <w:rPr>
                <w:bCs/>
                <w:i w:val="0"/>
                <w:iCs/>
              </w:rPr>
              <w:t>Nhóm tiếng ồn</w:t>
            </w:r>
          </w:p>
        </w:tc>
        <w:tc>
          <w:tcPr>
            <w:tcW w:w="9356" w:type="dxa"/>
            <w:gridSpan w:val="7"/>
            <w:vAlign w:val="center"/>
          </w:tcPr>
          <w:p w:rsidR="00100039" w:rsidRPr="00075324" w:rsidRDefault="00100039" w:rsidP="00DF2E72">
            <w:pPr>
              <w:pStyle w:val="Bang"/>
              <w:spacing w:before="80" w:after="80"/>
              <w:rPr>
                <w:bCs/>
                <w:i w:val="0"/>
                <w:iCs/>
              </w:rPr>
            </w:pPr>
            <w:r w:rsidRPr="00075324">
              <w:rPr>
                <w:bCs/>
                <w:i w:val="0"/>
                <w:iCs/>
              </w:rPr>
              <w:t>Nhóm thông số môi trường không khí</w:t>
            </w:r>
          </w:p>
        </w:tc>
      </w:tr>
      <w:tr w:rsidR="00100039" w:rsidTr="008F0EC0">
        <w:tc>
          <w:tcPr>
            <w:tcW w:w="534" w:type="dxa"/>
            <w:vMerge/>
            <w:vAlign w:val="center"/>
          </w:tcPr>
          <w:p w:rsidR="00100039" w:rsidRPr="00075324" w:rsidRDefault="00100039" w:rsidP="00DF2E72">
            <w:pPr>
              <w:pStyle w:val="Bang"/>
              <w:spacing w:before="80" w:after="80"/>
              <w:rPr>
                <w:bCs/>
                <w:i w:val="0"/>
                <w:iCs/>
              </w:rPr>
            </w:pPr>
          </w:p>
        </w:tc>
        <w:tc>
          <w:tcPr>
            <w:tcW w:w="3571" w:type="dxa"/>
            <w:vMerge/>
            <w:vAlign w:val="center"/>
          </w:tcPr>
          <w:p w:rsidR="00100039" w:rsidRPr="00075324" w:rsidRDefault="00100039" w:rsidP="00DF2E72">
            <w:pPr>
              <w:pStyle w:val="Bang"/>
              <w:spacing w:before="80" w:after="80"/>
              <w:rPr>
                <w:bCs/>
                <w:i w:val="0"/>
                <w:iCs/>
              </w:rPr>
            </w:pPr>
          </w:p>
        </w:tc>
        <w:tc>
          <w:tcPr>
            <w:tcW w:w="1560" w:type="dxa"/>
            <w:vAlign w:val="center"/>
          </w:tcPr>
          <w:p w:rsidR="00100039" w:rsidRPr="00075324" w:rsidRDefault="00100039" w:rsidP="00DF2E72">
            <w:pPr>
              <w:pStyle w:val="Bang"/>
              <w:spacing w:before="80" w:after="80"/>
              <w:rPr>
                <w:bCs/>
                <w:i w:val="0"/>
                <w:iCs/>
              </w:rPr>
            </w:pPr>
            <w:r w:rsidRPr="00075324">
              <w:rPr>
                <w:bCs/>
                <w:i w:val="0"/>
                <w:iCs/>
              </w:rPr>
              <w:t>Tiếng ồn</w:t>
            </w:r>
          </w:p>
        </w:tc>
        <w:tc>
          <w:tcPr>
            <w:tcW w:w="1418" w:type="dxa"/>
            <w:vAlign w:val="center"/>
          </w:tcPr>
          <w:p w:rsidR="00100039" w:rsidRPr="00075324" w:rsidRDefault="00100039" w:rsidP="00DF2E72">
            <w:pPr>
              <w:pStyle w:val="Bang"/>
              <w:spacing w:before="80" w:after="80"/>
              <w:rPr>
                <w:bCs/>
                <w:i w:val="0"/>
                <w:iCs/>
              </w:rPr>
            </w:pPr>
            <w:r w:rsidRPr="00075324">
              <w:rPr>
                <w:bCs/>
                <w:i w:val="0"/>
                <w:iCs/>
              </w:rPr>
              <w:t>Nhiệt độ</w:t>
            </w:r>
          </w:p>
        </w:tc>
        <w:tc>
          <w:tcPr>
            <w:tcW w:w="1417" w:type="dxa"/>
            <w:vAlign w:val="center"/>
          </w:tcPr>
          <w:p w:rsidR="00100039" w:rsidRPr="00075324" w:rsidRDefault="00100039" w:rsidP="00DF2E72">
            <w:pPr>
              <w:pStyle w:val="Bang"/>
              <w:spacing w:before="80" w:after="80"/>
              <w:rPr>
                <w:bCs/>
                <w:i w:val="0"/>
                <w:iCs/>
              </w:rPr>
            </w:pPr>
            <w:r w:rsidRPr="00075324">
              <w:rPr>
                <w:bCs/>
                <w:i w:val="0"/>
                <w:iCs/>
              </w:rPr>
              <w:t>Độ ẩm</w:t>
            </w:r>
          </w:p>
        </w:tc>
        <w:tc>
          <w:tcPr>
            <w:tcW w:w="1560" w:type="dxa"/>
            <w:vAlign w:val="center"/>
          </w:tcPr>
          <w:p w:rsidR="00100039" w:rsidRPr="00075324" w:rsidRDefault="00100039" w:rsidP="00DF2E72">
            <w:pPr>
              <w:pStyle w:val="Bang"/>
              <w:spacing w:before="80" w:after="80"/>
              <w:rPr>
                <w:bCs/>
                <w:i w:val="0"/>
                <w:iCs/>
              </w:rPr>
            </w:pPr>
            <w:r w:rsidRPr="00075324">
              <w:rPr>
                <w:bCs/>
                <w:i w:val="0"/>
                <w:iCs/>
              </w:rPr>
              <w:t>Bụi</w:t>
            </w:r>
          </w:p>
        </w:tc>
        <w:tc>
          <w:tcPr>
            <w:tcW w:w="1417" w:type="dxa"/>
            <w:vAlign w:val="center"/>
          </w:tcPr>
          <w:p w:rsidR="00100039" w:rsidRPr="00075324" w:rsidRDefault="00100039" w:rsidP="00DF2E72">
            <w:pPr>
              <w:pStyle w:val="Bang"/>
              <w:spacing w:before="80" w:after="80"/>
              <w:rPr>
                <w:bCs/>
                <w:i w:val="0"/>
                <w:iCs/>
              </w:rPr>
            </w:pPr>
            <w:r w:rsidRPr="00075324">
              <w:rPr>
                <w:bCs/>
                <w:i w:val="0"/>
                <w:iCs/>
              </w:rPr>
              <w:t>NO</w:t>
            </w:r>
            <w:r w:rsidRPr="00075324">
              <w:rPr>
                <w:bCs/>
                <w:i w:val="0"/>
                <w:iCs/>
                <w:vertAlign w:val="subscript"/>
              </w:rPr>
              <w:t>2</w:t>
            </w:r>
          </w:p>
        </w:tc>
        <w:tc>
          <w:tcPr>
            <w:tcW w:w="1276" w:type="dxa"/>
            <w:vAlign w:val="center"/>
          </w:tcPr>
          <w:p w:rsidR="00100039" w:rsidRPr="00075324" w:rsidRDefault="00100039" w:rsidP="00DF2E72">
            <w:pPr>
              <w:pStyle w:val="Bang"/>
              <w:spacing w:before="80" w:after="80"/>
              <w:rPr>
                <w:bCs/>
                <w:i w:val="0"/>
                <w:iCs/>
              </w:rPr>
            </w:pPr>
            <w:r w:rsidRPr="00075324">
              <w:rPr>
                <w:bCs/>
                <w:i w:val="0"/>
                <w:iCs/>
              </w:rPr>
              <w:t>SO</w:t>
            </w:r>
            <w:r w:rsidRPr="00075324">
              <w:rPr>
                <w:bCs/>
                <w:i w:val="0"/>
                <w:iCs/>
                <w:vertAlign w:val="subscript"/>
              </w:rPr>
              <w:t>2</w:t>
            </w:r>
          </w:p>
        </w:tc>
        <w:tc>
          <w:tcPr>
            <w:tcW w:w="1134" w:type="dxa"/>
            <w:vAlign w:val="center"/>
          </w:tcPr>
          <w:p w:rsidR="00100039" w:rsidRPr="00075324" w:rsidRDefault="00100039" w:rsidP="00DF2E72">
            <w:pPr>
              <w:pStyle w:val="Bang"/>
              <w:spacing w:before="80" w:after="80"/>
              <w:rPr>
                <w:bCs/>
                <w:i w:val="0"/>
                <w:iCs/>
              </w:rPr>
            </w:pPr>
            <w:r w:rsidRPr="00075324">
              <w:rPr>
                <w:bCs/>
                <w:i w:val="0"/>
                <w:iCs/>
              </w:rPr>
              <w:t>CO</w:t>
            </w:r>
          </w:p>
        </w:tc>
        <w:tc>
          <w:tcPr>
            <w:tcW w:w="1134" w:type="dxa"/>
            <w:vAlign w:val="center"/>
          </w:tcPr>
          <w:p w:rsidR="00100039" w:rsidRPr="00075324" w:rsidRDefault="00100039" w:rsidP="00DF2E72">
            <w:pPr>
              <w:pStyle w:val="Bang"/>
              <w:spacing w:before="80" w:after="80"/>
              <w:rPr>
                <w:bCs/>
                <w:i w:val="0"/>
                <w:iCs/>
                <w:lang w:val="vi-VN"/>
              </w:rPr>
            </w:pPr>
            <w:r w:rsidRPr="00075324">
              <w:rPr>
                <w:bCs/>
                <w:i w:val="0"/>
                <w:iCs/>
                <w:lang w:val="vi-VN"/>
              </w:rPr>
              <w:t>VOC</w:t>
            </w:r>
          </w:p>
        </w:tc>
      </w:tr>
      <w:tr w:rsidR="00100039" w:rsidTr="008F0EC0">
        <w:tc>
          <w:tcPr>
            <w:tcW w:w="534" w:type="dxa"/>
            <w:vMerge/>
            <w:vAlign w:val="center"/>
          </w:tcPr>
          <w:p w:rsidR="00100039" w:rsidRPr="00075324" w:rsidRDefault="00100039" w:rsidP="00DF2E72">
            <w:pPr>
              <w:pStyle w:val="Bang"/>
              <w:spacing w:before="80" w:after="80"/>
              <w:rPr>
                <w:bCs/>
                <w:i w:val="0"/>
                <w:iCs/>
              </w:rPr>
            </w:pPr>
          </w:p>
        </w:tc>
        <w:tc>
          <w:tcPr>
            <w:tcW w:w="3571" w:type="dxa"/>
            <w:vMerge/>
            <w:vAlign w:val="center"/>
          </w:tcPr>
          <w:p w:rsidR="00100039" w:rsidRPr="00075324" w:rsidRDefault="00100039" w:rsidP="00DF2E72">
            <w:pPr>
              <w:pStyle w:val="Bang"/>
              <w:spacing w:before="80" w:after="80"/>
              <w:rPr>
                <w:bCs/>
                <w:i w:val="0"/>
                <w:iCs/>
              </w:rPr>
            </w:pPr>
          </w:p>
        </w:tc>
        <w:tc>
          <w:tcPr>
            <w:tcW w:w="1560" w:type="dxa"/>
            <w:vAlign w:val="center"/>
          </w:tcPr>
          <w:p w:rsidR="00100039" w:rsidRPr="00075324" w:rsidRDefault="00100039" w:rsidP="00DF2E72">
            <w:pPr>
              <w:pStyle w:val="Bang"/>
              <w:spacing w:before="80" w:after="80"/>
              <w:rPr>
                <w:bCs/>
                <w:i w:val="0"/>
                <w:iCs/>
              </w:rPr>
            </w:pPr>
            <w:r w:rsidRPr="00075324">
              <w:rPr>
                <w:bCs/>
                <w:i w:val="0"/>
                <w:iCs/>
              </w:rPr>
              <w:t>dBA</w:t>
            </w:r>
          </w:p>
        </w:tc>
        <w:tc>
          <w:tcPr>
            <w:tcW w:w="1418" w:type="dxa"/>
            <w:vAlign w:val="center"/>
          </w:tcPr>
          <w:p w:rsidR="00100039" w:rsidRPr="00075324" w:rsidRDefault="00100039" w:rsidP="00DF2E72">
            <w:pPr>
              <w:pStyle w:val="Bang"/>
              <w:spacing w:before="80" w:after="80"/>
              <w:rPr>
                <w:bCs/>
                <w:i w:val="0"/>
                <w:iCs/>
              </w:rPr>
            </w:pPr>
            <w:r w:rsidRPr="00075324">
              <w:rPr>
                <w:bCs/>
                <w:i w:val="0"/>
                <w:iCs/>
                <w:vertAlign w:val="superscript"/>
              </w:rPr>
              <w:t>o</w:t>
            </w:r>
            <w:r w:rsidRPr="00075324">
              <w:rPr>
                <w:bCs/>
                <w:i w:val="0"/>
                <w:iCs/>
              </w:rPr>
              <w:t>C</w:t>
            </w:r>
          </w:p>
        </w:tc>
        <w:tc>
          <w:tcPr>
            <w:tcW w:w="1417" w:type="dxa"/>
            <w:vAlign w:val="center"/>
          </w:tcPr>
          <w:p w:rsidR="00100039" w:rsidRPr="00075324" w:rsidRDefault="00100039" w:rsidP="00DF2E72">
            <w:pPr>
              <w:pStyle w:val="Bang"/>
              <w:spacing w:before="80" w:after="80"/>
              <w:rPr>
                <w:bCs/>
                <w:i w:val="0"/>
                <w:iCs/>
              </w:rPr>
            </w:pPr>
            <w:r w:rsidRPr="00075324">
              <w:rPr>
                <w:bCs/>
                <w:i w:val="0"/>
                <w:iCs/>
              </w:rPr>
              <w:t>%</w:t>
            </w:r>
          </w:p>
        </w:tc>
        <w:tc>
          <w:tcPr>
            <w:tcW w:w="1560" w:type="dxa"/>
            <w:vAlign w:val="center"/>
          </w:tcPr>
          <w:p w:rsidR="00100039" w:rsidRPr="00075324" w:rsidRDefault="00100039" w:rsidP="00DF2E72">
            <w:pPr>
              <w:pStyle w:val="Bang"/>
              <w:spacing w:before="80" w:after="80"/>
              <w:rPr>
                <w:bCs/>
                <w:i w:val="0"/>
                <w:iCs/>
              </w:rPr>
            </w:pPr>
            <w:r w:rsidRPr="00075324">
              <w:rPr>
                <w:bCs/>
                <w:i w:val="0"/>
                <w:iCs/>
              </w:rPr>
              <w:t>mg/m</w:t>
            </w:r>
            <w:r w:rsidRPr="00075324">
              <w:rPr>
                <w:bCs/>
                <w:i w:val="0"/>
                <w:iCs/>
                <w:vertAlign w:val="superscript"/>
              </w:rPr>
              <w:t>3</w:t>
            </w:r>
          </w:p>
        </w:tc>
        <w:tc>
          <w:tcPr>
            <w:tcW w:w="1417" w:type="dxa"/>
            <w:vAlign w:val="center"/>
          </w:tcPr>
          <w:p w:rsidR="00100039" w:rsidRPr="00075324" w:rsidRDefault="00100039" w:rsidP="00DF2E72">
            <w:pPr>
              <w:pStyle w:val="Bang"/>
              <w:spacing w:before="80" w:after="80"/>
              <w:rPr>
                <w:bCs/>
                <w:i w:val="0"/>
                <w:iCs/>
              </w:rPr>
            </w:pPr>
            <w:r w:rsidRPr="00075324">
              <w:rPr>
                <w:bCs/>
                <w:i w:val="0"/>
                <w:iCs/>
              </w:rPr>
              <w:t>mg/m</w:t>
            </w:r>
            <w:r w:rsidRPr="00075324">
              <w:rPr>
                <w:bCs/>
                <w:i w:val="0"/>
                <w:iCs/>
                <w:vertAlign w:val="superscript"/>
              </w:rPr>
              <w:t>3</w:t>
            </w:r>
          </w:p>
        </w:tc>
        <w:tc>
          <w:tcPr>
            <w:tcW w:w="1276" w:type="dxa"/>
            <w:vAlign w:val="center"/>
          </w:tcPr>
          <w:p w:rsidR="00100039" w:rsidRPr="00075324" w:rsidRDefault="00100039" w:rsidP="00DF2E72">
            <w:pPr>
              <w:pStyle w:val="Bang"/>
              <w:spacing w:before="80" w:after="80"/>
              <w:rPr>
                <w:bCs/>
                <w:i w:val="0"/>
                <w:iCs/>
              </w:rPr>
            </w:pPr>
            <w:r w:rsidRPr="00075324">
              <w:rPr>
                <w:bCs/>
                <w:i w:val="0"/>
                <w:iCs/>
              </w:rPr>
              <w:t>mg/m</w:t>
            </w:r>
            <w:r w:rsidRPr="00075324">
              <w:rPr>
                <w:bCs/>
                <w:i w:val="0"/>
                <w:iCs/>
                <w:vertAlign w:val="superscript"/>
              </w:rPr>
              <w:t>3</w:t>
            </w:r>
          </w:p>
        </w:tc>
        <w:tc>
          <w:tcPr>
            <w:tcW w:w="1134" w:type="dxa"/>
            <w:vAlign w:val="center"/>
          </w:tcPr>
          <w:p w:rsidR="00100039" w:rsidRPr="00075324" w:rsidRDefault="00100039" w:rsidP="00DF2E72">
            <w:pPr>
              <w:pStyle w:val="Bang"/>
              <w:spacing w:before="80" w:after="80"/>
              <w:rPr>
                <w:bCs/>
                <w:i w:val="0"/>
                <w:iCs/>
              </w:rPr>
            </w:pPr>
            <w:r w:rsidRPr="00075324">
              <w:rPr>
                <w:bCs/>
                <w:i w:val="0"/>
                <w:iCs/>
              </w:rPr>
              <w:t>mg/m</w:t>
            </w:r>
            <w:r w:rsidRPr="00075324">
              <w:rPr>
                <w:bCs/>
                <w:i w:val="0"/>
                <w:iCs/>
                <w:vertAlign w:val="superscript"/>
              </w:rPr>
              <w:t>3</w:t>
            </w:r>
          </w:p>
        </w:tc>
        <w:tc>
          <w:tcPr>
            <w:tcW w:w="1134" w:type="dxa"/>
            <w:vAlign w:val="center"/>
          </w:tcPr>
          <w:p w:rsidR="00100039" w:rsidRPr="00075324" w:rsidRDefault="00100039" w:rsidP="00DF2E72">
            <w:pPr>
              <w:pStyle w:val="Bang"/>
              <w:spacing w:before="80" w:after="80"/>
              <w:rPr>
                <w:bCs/>
                <w:i w:val="0"/>
                <w:iCs/>
              </w:rPr>
            </w:pPr>
            <w:r w:rsidRPr="00075324">
              <w:rPr>
                <w:bCs/>
                <w:i w:val="0"/>
                <w:iCs/>
              </w:rPr>
              <w:t>mg/m</w:t>
            </w:r>
            <w:r w:rsidRPr="00075324">
              <w:rPr>
                <w:bCs/>
                <w:i w:val="0"/>
                <w:iCs/>
                <w:vertAlign w:val="superscript"/>
              </w:rPr>
              <w:t>3</w:t>
            </w:r>
          </w:p>
        </w:tc>
      </w:tr>
      <w:tr w:rsidR="00BA6808" w:rsidTr="008F0EC0">
        <w:tc>
          <w:tcPr>
            <w:tcW w:w="534" w:type="dxa"/>
            <w:vAlign w:val="center"/>
          </w:tcPr>
          <w:p w:rsidR="00BA6808" w:rsidRPr="00C7219F" w:rsidRDefault="00BA6808" w:rsidP="00DF2E72">
            <w:pPr>
              <w:pStyle w:val="Bang"/>
              <w:spacing w:before="80" w:after="80"/>
              <w:rPr>
                <w:b w:val="0"/>
                <w:bCs/>
                <w:i w:val="0"/>
                <w:iCs/>
                <w:lang w:val="vi-VN"/>
              </w:rPr>
            </w:pPr>
            <w:r>
              <w:rPr>
                <w:b w:val="0"/>
                <w:bCs/>
                <w:i w:val="0"/>
                <w:iCs/>
                <w:lang w:val="vi-VN"/>
              </w:rPr>
              <w:t>1</w:t>
            </w:r>
          </w:p>
        </w:tc>
        <w:tc>
          <w:tcPr>
            <w:tcW w:w="3571" w:type="dxa"/>
            <w:vAlign w:val="center"/>
          </w:tcPr>
          <w:p w:rsidR="00BA6808" w:rsidRPr="00A246CB" w:rsidRDefault="00BA6808" w:rsidP="00DF2E72">
            <w:pPr>
              <w:pStyle w:val="Bang"/>
              <w:spacing w:before="80" w:after="80"/>
              <w:rPr>
                <w:b w:val="0"/>
                <w:bCs/>
                <w:i w:val="0"/>
                <w:iCs/>
                <w:lang w:val="vi-VN"/>
              </w:rPr>
            </w:pPr>
            <w:r>
              <w:rPr>
                <w:b w:val="0"/>
                <w:bCs/>
                <w:i w:val="0"/>
                <w:iCs/>
                <w:lang w:val="vi-VN"/>
              </w:rPr>
              <w:t>Khu vực cổng bảo vệ</w:t>
            </w:r>
          </w:p>
        </w:tc>
        <w:tc>
          <w:tcPr>
            <w:tcW w:w="1560" w:type="dxa"/>
            <w:vAlign w:val="center"/>
          </w:tcPr>
          <w:p w:rsidR="00BA6808" w:rsidRPr="00A246CB" w:rsidRDefault="00BA6808" w:rsidP="00DF2E72">
            <w:pPr>
              <w:pStyle w:val="Bang"/>
              <w:spacing w:before="80" w:after="80"/>
              <w:rPr>
                <w:b w:val="0"/>
                <w:bCs/>
                <w:i w:val="0"/>
                <w:iCs/>
                <w:lang w:val="vi-VN"/>
              </w:rPr>
            </w:pPr>
            <w:r>
              <w:rPr>
                <w:b w:val="0"/>
                <w:bCs/>
                <w:i w:val="0"/>
                <w:iCs/>
                <w:lang w:val="vi-VN"/>
              </w:rPr>
              <w:t>66,4</w:t>
            </w:r>
          </w:p>
        </w:tc>
        <w:tc>
          <w:tcPr>
            <w:tcW w:w="1418" w:type="dxa"/>
            <w:vAlign w:val="center"/>
          </w:tcPr>
          <w:p w:rsidR="00BA6808" w:rsidRPr="00A246CB" w:rsidRDefault="00BA6808" w:rsidP="00DF2E72">
            <w:pPr>
              <w:pStyle w:val="Bang"/>
              <w:spacing w:before="80" w:after="80"/>
              <w:rPr>
                <w:b w:val="0"/>
                <w:bCs/>
                <w:i w:val="0"/>
                <w:iCs/>
                <w:lang w:val="vi-VN"/>
              </w:rPr>
            </w:pPr>
            <w:r>
              <w:rPr>
                <w:b w:val="0"/>
                <w:bCs/>
                <w:i w:val="0"/>
                <w:iCs/>
                <w:lang w:val="vi-VN"/>
              </w:rPr>
              <w:t>30,1</w:t>
            </w:r>
          </w:p>
        </w:tc>
        <w:tc>
          <w:tcPr>
            <w:tcW w:w="1417" w:type="dxa"/>
            <w:vAlign w:val="center"/>
          </w:tcPr>
          <w:p w:rsidR="00BA6808" w:rsidRPr="00A246CB" w:rsidRDefault="00BA6808" w:rsidP="00DF2E72">
            <w:pPr>
              <w:pStyle w:val="Bang"/>
              <w:spacing w:before="80" w:after="80"/>
              <w:rPr>
                <w:b w:val="0"/>
                <w:bCs/>
                <w:i w:val="0"/>
                <w:iCs/>
                <w:lang w:val="vi-VN"/>
              </w:rPr>
            </w:pPr>
            <w:r>
              <w:rPr>
                <w:b w:val="0"/>
                <w:bCs/>
                <w:i w:val="0"/>
                <w:iCs/>
                <w:lang w:val="vi-VN"/>
              </w:rPr>
              <w:t>64,7</w:t>
            </w:r>
          </w:p>
        </w:tc>
        <w:tc>
          <w:tcPr>
            <w:tcW w:w="1560" w:type="dxa"/>
            <w:vAlign w:val="center"/>
          </w:tcPr>
          <w:p w:rsidR="00BA6808" w:rsidRPr="00A246CB" w:rsidRDefault="00E3422A" w:rsidP="00DF2E72">
            <w:pPr>
              <w:pStyle w:val="Bang"/>
              <w:spacing w:before="80" w:after="80"/>
              <w:rPr>
                <w:b w:val="0"/>
                <w:bCs/>
                <w:i w:val="0"/>
                <w:iCs/>
                <w:lang w:val="vi-VN"/>
              </w:rPr>
            </w:pPr>
            <w:r>
              <w:rPr>
                <w:b w:val="0"/>
                <w:bCs/>
                <w:i w:val="0"/>
                <w:iCs/>
                <w:lang w:val="vi-VN"/>
              </w:rPr>
              <w:t>0,13</w:t>
            </w:r>
          </w:p>
        </w:tc>
        <w:tc>
          <w:tcPr>
            <w:tcW w:w="1417" w:type="dxa"/>
            <w:vAlign w:val="center"/>
          </w:tcPr>
          <w:p w:rsidR="00BA6808" w:rsidRPr="00A246CB" w:rsidRDefault="00E3422A" w:rsidP="00DF2E72">
            <w:pPr>
              <w:pStyle w:val="Bang"/>
              <w:spacing w:before="80" w:after="80"/>
              <w:rPr>
                <w:b w:val="0"/>
                <w:bCs/>
                <w:i w:val="0"/>
                <w:iCs/>
                <w:lang w:val="vi-VN"/>
              </w:rPr>
            </w:pPr>
            <w:r>
              <w:rPr>
                <w:b w:val="0"/>
                <w:bCs/>
                <w:i w:val="0"/>
                <w:iCs/>
                <w:lang w:val="vi-VN"/>
              </w:rPr>
              <w:t>0,062</w:t>
            </w:r>
          </w:p>
        </w:tc>
        <w:tc>
          <w:tcPr>
            <w:tcW w:w="1276" w:type="dxa"/>
            <w:vAlign w:val="center"/>
          </w:tcPr>
          <w:p w:rsidR="00BA6808" w:rsidRPr="00A246CB" w:rsidRDefault="00E3422A" w:rsidP="00DF2E72">
            <w:pPr>
              <w:pStyle w:val="Bang"/>
              <w:spacing w:before="80" w:after="80"/>
              <w:rPr>
                <w:b w:val="0"/>
                <w:bCs/>
                <w:i w:val="0"/>
                <w:iCs/>
                <w:lang w:val="vi-VN"/>
              </w:rPr>
            </w:pPr>
            <w:r>
              <w:rPr>
                <w:b w:val="0"/>
                <w:bCs/>
                <w:i w:val="0"/>
                <w:iCs/>
                <w:lang w:val="vi-VN"/>
              </w:rPr>
              <w:t>0,073</w:t>
            </w:r>
          </w:p>
        </w:tc>
        <w:tc>
          <w:tcPr>
            <w:tcW w:w="1134" w:type="dxa"/>
            <w:vAlign w:val="center"/>
          </w:tcPr>
          <w:p w:rsidR="00BA6808" w:rsidRPr="00A246CB" w:rsidRDefault="00E3422A" w:rsidP="00DF2E72">
            <w:pPr>
              <w:pStyle w:val="Bang"/>
              <w:spacing w:before="80" w:after="80"/>
              <w:rPr>
                <w:b w:val="0"/>
                <w:bCs/>
                <w:i w:val="0"/>
                <w:iCs/>
                <w:lang w:val="vi-VN"/>
              </w:rPr>
            </w:pPr>
            <w:r>
              <w:rPr>
                <w:b w:val="0"/>
                <w:bCs/>
                <w:i w:val="0"/>
                <w:iCs/>
                <w:lang w:val="vi-VN"/>
              </w:rPr>
              <w:t>6,25</w:t>
            </w:r>
          </w:p>
        </w:tc>
        <w:tc>
          <w:tcPr>
            <w:tcW w:w="1134" w:type="dxa"/>
            <w:vAlign w:val="center"/>
          </w:tcPr>
          <w:p w:rsidR="00BA6808" w:rsidRPr="00A246CB" w:rsidRDefault="00BA6808" w:rsidP="00DF2E72">
            <w:pPr>
              <w:pStyle w:val="Bang"/>
              <w:spacing w:before="80" w:after="80"/>
              <w:rPr>
                <w:b w:val="0"/>
                <w:bCs/>
                <w:i w:val="0"/>
                <w:iCs/>
                <w:lang w:val="vi-VN"/>
              </w:rPr>
            </w:pPr>
            <w:r>
              <w:rPr>
                <w:b w:val="0"/>
                <w:bCs/>
                <w:i w:val="0"/>
                <w:iCs/>
                <w:lang w:val="vi-VN"/>
              </w:rPr>
              <w:t>KPH</w:t>
            </w:r>
          </w:p>
        </w:tc>
      </w:tr>
      <w:tr w:rsidR="00BA6808" w:rsidTr="008F0EC0">
        <w:tc>
          <w:tcPr>
            <w:tcW w:w="4105" w:type="dxa"/>
            <w:gridSpan w:val="2"/>
            <w:vAlign w:val="center"/>
          </w:tcPr>
          <w:p w:rsidR="00BA6808" w:rsidRDefault="00BA6808" w:rsidP="00DF2E72">
            <w:pPr>
              <w:pStyle w:val="Bang"/>
              <w:spacing w:before="80" w:after="80"/>
              <w:rPr>
                <w:b w:val="0"/>
                <w:bCs/>
                <w:i w:val="0"/>
                <w:iCs/>
                <w:lang w:val="vi-VN"/>
              </w:rPr>
            </w:pPr>
            <w:r>
              <w:rPr>
                <w:b w:val="0"/>
                <w:bCs/>
                <w:i w:val="0"/>
                <w:iCs/>
                <w:lang w:val="vi-VN"/>
              </w:rPr>
              <w:lastRenderedPageBreak/>
              <w:t>QCVN 03;2015/BTNMT</w:t>
            </w:r>
          </w:p>
        </w:tc>
        <w:tc>
          <w:tcPr>
            <w:tcW w:w="1560" w:type="dxa"/>
            <w:vAlign w:val="center"/>
          </w:tcPr>
          <w:p w:rsidR="00BA6808" w:rsidRDefault="00BA6808" w:rsidP="00DF2E72">
            <w:pPr>
              <w:pStyle w:val="Bang"/>
              <w:spacing w:before="80" w:after="80"/>
              <w:rPr>
                <w:b w:val="0"/>
                <w:bCs/>
                <w:i w:val="0"/>
                <w:iCs/>
                <w:lang w:val="vi-VN"/>
              </w:rPr>
            </w:pPr>
            <w:r>
              <w:rPr>
                <w:b w:val="0"/>
                <w:bCs/>
                <w:i w:val="0"/>
                <w:iCs/>
                <w:lang w:val="vi-VN"/>
              </w:rPr>
              <w:t>-</w:t>
            </w:r>
          </w:p>
        </w:tc>
        <w:tc>
          <w:tcPr>
            <w:tcW w:w="1418" w:type="dxa"/>
            <w:vAlign w:val="center"/>
          </w:tcPr>
          <w:p w:rsidR="00BA6808" w:rsidRDefault="00BA6808" w:rsidP="00DF2E72">
            <w:pPr>
              <w:pStyle w:val="Bang"/>
              <w:spacing w:before="80" w:after="80"/>
              <w:rPr>
                <w:b w:val="0"/>
                <w:bCs/>
                <w:i w:val="0"/>
                <w:iCs/>
                <w:lang w:val="vi-VN"/>
              </w:rPr>
            </w:pPr>
            <w:r>
              <w:rPr>
                <w:b w:val="0"/>
                <w:bCs/>
                <w:i w:val="0"/>
                <w:iCs/>
                <w:lang w:val="vi-VN"/>
              </w:rPr>
              <w:t>-</w:t>
            </w:r>
          </w:p>
        </w:tc>
        <w:tc>
          <w:tcPr>
            <w:tcW w:w="1417" w:type="dxa"/>
            <w:vAlign w:val="center"/>
          </w:tcPr>
          <w:p w:rsidR="00BA6808" w:rsidRDefault="00BA6808" w:rsidP="00DF2E72">
            <w:pPr>
              <w:pStyle w:val="Bang"/>
              <w:spacing w:before="80" w:after="80"/>
              <w:rPr>
                <w:b w:val="0"/>
                <w:bCs/>
                <w:i w:val="0"/>
                <w:iCs/>
                <w:lang w:val="vi-VN"/>
              </w:rPr>
            </w:pPr>
            <w:r>
              <w:rPr>
                <w:b w:val="0"/>
                <w:bCs/>
                <w:i w:val="0"/>
                <w:iCs/>
                <w:lang w:val="vi-VN"/>
              </w:rPr>
              <w:t>-</w:t>
            </w:r>
          </w:p>
        </w:tc>
        <w:tc>
          <w:tcPr>
            <w:tcW w:w="1560" w:type="dxa"/>
            <w:vAlign w:val="center"/>
          </w:tcPr>
          <w:p w:rsidR="00BA6808" w:rsidRPr="00A246CB" w:rsidRDefault="00BA6808" w:rsidP="00DF2E72">
            <w:pPr>
              <w:pStyle w:val="Bang"/>
              <w:spacing w:before="80" w:after="80"/>
              <w:rPr>
                <w:b w:val="0"/>
                <w:bCs/>
                <w:i w:val="0"/>
                <w:iCs/>
                <w:lang w:val="vi-VN"/>
              </w:rPr>
            </w:pPr>
            <w:r>
              <w:rPr>
                <w:b w:val="0"/>
                <w:bCs/>
                <w:i w:val="0"/>
                <w:iCs/>
                <w:lang w:val="vi-VN"/>
              </w:rPr>
              <w:t>0,3</w:t>
            </w:r>
          </w:p>
        </w:tc>
        <w:tc>
          <w:tcPr>
            <w:tcW w:w="1417" w:type="dxa"/>
            <w:vAlign w:val="center"/>
          </w:tcPr>
          <w:p w:rsidR="00BA6808" w:rsidRPr="00A246CB" w:rsidRDefault="00BA6808" w:rsidP="00DF2E72">
            <w:pPr>
              <w:pStyle w:val="Bang"/>
              <w:spacing w:before="80" w:after="80"/>
              <w:rPr>
                <w:b w:val="0"/>
                <w:bCs/>
                <w:i w:val="0"/>
                <w:iCs/>
                <w:lang w:val="vi-VN"/>
              </w:rPr>
            </w:pPr>
            <w:r>
              <w:rPr>
                <w:b w:val="0"/>
                <w:bCs/>
                <w:i w:val="0"/>
                <w:iCs/>
                <w:lang w:val="vi-VN"/>
              </w:rPr>
              <w:t>0,2</w:t>
            </w:r>
          </w:p>
        </w:tc>
        <w:tc>
          <w:tcPr>
            <w:tcW w:w="1276" w:type="dxa"/>
            <w:vAlign w:val="center"/>
          </w:tcPr>
          <w:p w:rsidR="00BA6808" w:rsidRPr="00A246CB" w:rsidRDefault="00BA6808" w:rsidP="00DF2E72">
            <w:pPr>
              <w:pStyle w:val="Bang"/>
              <w:spacing w:before="80" w:after="80"/>
              <w:rPr>
                <w:b w:val="0"/>
                <w:bCs/>
                <w:i w:val="0"/>
                <w:iCs/>
                <w:lang w:val="vi-VN"/>
              </w:rPr>
            </w:pPr>
            <w:r>
              <w:rPr>
                <w:b w:val="0"/>
                <w:bCs/>
                <w:i w:val="0"/>
                <w:iCs/>
                <w:lang w:val="vi-VN"/>
              </w:rPr>
              <w:t>0,35</w:t>
            </w:r>
          </w:p>
        </w:tc>
        <w:tc>
          <w:tcPr>
            <w:tcW w:w="1134" w:type="dxa"/>
            <w:vAlign w:val="center"/>
          </w:tcPr>
          <w:p w:rsidR="00BA6808" w:rsidRPr="00A246CB" w:rsidRDefault="00BA6808" w:rsidP="00DF2E72">
            <w:pPr>
              <w:pStyle w:val="Bang"/>
              <w:spacing w:before="80" w:after="80"/>
              <w:rPr>
                <w:b w:val="0"/>
                <w:bCs/>
                <w:i w:val="0"/>
                <w:iCs/>
                <w:lang w:val="vi-VN"/>
              </w:rPr>
            </w:pPr>
            <w:r>
              <w:rPr>
                <w:b w:val="0"/>
                <w:bCs/>
                <w:i w:val="0"/>
                <w:iCs/>
                <w:lang w:val="vi-VN"/>
              </w:rPr>
              <w:t>30</w:t>
            </w:r>
          </w:p>
        </w:tc>
        <w:tc>
          <w:tcPr>
            <w:tcW w:w="1134" w:type="dxa"/>
            <w:vAlign w:val="center"/>
          </w:tcPr>
          <w:p w:rsidR="00BA6808" w:rsidRPr="00A246CB" w:rsidRDefault="00BA6808" w:rsidP="00DF2E72">
            <w:pPr>
              <w:pStyle w:val="Bang"/>
              <w:spacing w:before="80" w:after="80"/>
              <w:rPr>
                <w:b w:val="0"/>
                <w:bCs/>
                <w:i w:val="0"/>
                <w:iCs/>
                <w:lang w:val="vi-VN"/>
              </w:rPr>
            </w:pPr>
            <w:r>
              <w:rPr>
                <w:b w:val="0"/>
                <w:bCs/>
                <w:i w:val="0"/>
                <w:iCs/>
                <w:lang w:val="vi-VN"/>
              </w:rPr>
              <w:t>-</w:t>
            </w:r>
          </w:p>
        </w:tc>
      </w:tr>
      <w:tr w:rsidR="00BA6808" w:rsidTr="008F0EC0">
        <w:tc>
          <w:tcPr>
            <w:tcW w:w="4105" w:type="dxa"/>
            <w:gridSpan w:val="2"/>
            <w:vAlign w:val="center"/>
          </w:tcPr>
          <w:p w:rsidR="00BA6808" w:rsidRDefault="00BA6808" w:rsidP="00DF2E72">
            <w:pPr>
              <w:pStyle w:val="Bang"/>
              <w:spacing w:before="80" w:after="80"/>
              <w:rPr>
                <w:b w:val="0"/>
                <w:bCs/>
                <w:i w:val="0"/>
                <w:iCs/>
                <w:lang w:val="vi-VN"/>
              </w:rPr>
            </w:pPr>
            <w:r>
              <w:rPr>
                <w:b w:val="0"/>
                <w:bCs/>
                <w:i w:val="0"/>
                <w:iCs/>
                <w:lang w:val="vi-VN"/>
              </w:rPr>
              <w:t>QCVN26:2010/BTNMT</w:t>
            </w:r>
          </w:p>
        </w:tc>
        <w:tc>
          <w:tcPr>
            <w:tcW w:w="1560" w:type="dxa"/>
            <w:vAlign w:val="center"/>
          </w:tcPr>
          <w:p w:rsidR="00BA6808" w:rsidRDefault="00131E12" w:rsidP="00DF2E72">
            <w:pPr>
              <w:pStyle w:val="Bang"/>
              <w:spacing w:before="80" w:after="80"/>
              <w:rPr>
                <w:b w:val="0"/>
                <w:bCs/>
                <w:i w:val="0"/>
                <w:iCs/>
                <w:lang w:val="vi-VN"/>
              </w:rPr>
            </w:pPr>
            <w:r>
              <w:rPr>
                <w:b w:val="0"/>
                <w:bCs/>
                <w:i w:val="0"/>
                <w:iCs/>
                <w:lang w:val="vi-VN"/>
              </w:rPr>
              <w:t>70</w:t>
            </w:r>
          </w:p>
        </w:tc>
        <w:tc>
          <w:tcPr>
            <w:tcW w:w="1418" w:type="dxa"/>
            <w:vAlign w:val="center"/>
          </w:tcPr>
          <w:p w:rsidR="00BA6808" w:rsidRDefault="00131E12" w:rsidP="00DF2E72">
            <w:pPr>
              <w:pStyle w:val="Bang"/>
              <w:spacing w:before="80" w:after="80"/>
              <w:rPr>
                <w:b w:val="0"/>
                <w:bCs/>
                <w:i w:val="0"/>
                <w:iCs/>
                <w:lang w:val="vi-VN"/>
              </w:rPr>
            </w:pPr>
            <w:r>
              <w:rPr>
                <w:b w:val="0"/>
                <w:bCs/>
                <w:i w:val="0"/>
                <w:iCs/>
                <w:lang w:val="vi-VN"/>
              </w:rPr>
              <w:t>-</w:t>
            </w:r>
          </w:p>
        </w:tc>
        <w:tc>
          <w:tcPr>
            <w:tcW w:w="1417" w:type="dxa"/>
            <w:vAlign w:val="center"/>
          </w:tcPr>
          <w:p w:rsidR="00BA6808" w:rsidRDefault="00131E12" w:rsidP="00DF2E72">
            <w:pPr>
              <w:pStyle w:val="Bang"/>
              <w:spacing w:before="80" w:after="80"/>
              <w:rPr>
                <w:b w:val="0"/>
                <w:bCs/>
                <w:i w:val="0"/>
                <w:iCs/>
                <w:lang w:val="vi-VN"/>
              </w:rPr>
            </w:pPr>
            <w:r>
              <w:rPr>
                <w:b w:val="0"/>
                <w:bCs/>
                <w:i w:val="0"/>
                <w:iCs/>
                <w:lang w:val="vi-VN"/>
              </w:rPr>
              <w:t>-</w:t>
            </w:r>
          </w:p>
        </w:tc>
        <w:tc>
          <w:tcPr>
            <w:tcW w:w="1560" w:type="dxa"/>
            <w:vAlign w:val="center"/>
          </w:tcPr>
          <w:p w:rsidR="00BA6808" w:rsidRDefault="00131E12" w:rsidP="00DF2E72">
            <w:pPr>
              <w:pStyle w:val="Bang"/>
              <w:spacing w:before="80" w:after="80"/>
              <w:rPr>
                <w:b w:val="0"/>
                <w:bCs/>
                <w:i w:val="0"/>
                <w:iCs/>
                <w:lang w:val="vi-VN"/>
              </w:rPr>
            </w:pPr>
            <w:r>
              <w:rPr>
                <w:b w:val="0"/>
                <w:bCs/>
                <w:i w:val="0"/>
                <w:iCs/>
                <w:lang w:val="vi-VN"/>
              </w:rPr>
              <w:t>-</w:t>
            </w:r>
          </w:p>
        </w:tc>
        <w:tc>
          <w:tcPr>
            <w:tcW w:w="1417" w:type="dxa"/>
            <w:vAlign w:val="center"/>
          </w:tcPr>
          <w:p w:rsidR="00BA6808" w:rsidRDefault="00131E12" w:rsidP="00DF2E72">
            <w:pPr>
              <w:pStyle w:val="Bang"/>
              <w:spacing w:before="80" w:after="80"/>
              <w:rPr>
                <w:b w:val="0"/>
                <w:bCs/>
                <w:i w:val="0"/>
                <w:iCs/>
                <w:lang w:val="vi-VN"/>
              </w:rPr>
            </w:pPr>
            <w:r>
              <w:rPr>
                <w:b w:val="0"/>
                <w:bCs/>
                <w:i w:val="0"/>
                <w:iCs/>
                <w:lang w:val="vi-VN"/>
              </w:rPr>
              <w:t>-</w:t>
            </w:r>
          </w:p>
        </w:tc>
        <w:tc>
          <w:tcPr>
            <w:tcW w:w="1276" w:type="dxa"/>
            <w:vAlign w:val="center"/>
          </w:tcPr>
          <w:p w:rsidR="00BA6808" w:rsidRDefault="00131E12" w:rsidP="00DF2E72">
            <w:pPr>
              <w:pStyle w:val="Bang"/>
              <w:spacing w:before="80" w:after="80"/>
              <w:rPr>
                <w:b w:val="0"/>
                <w:bCs/>
                <w:i w:val="0"/>
                <w:iCs/>
                <w:lang w:val="vi-VN"/>
              </w:rPr>
            </w:pPr>
            <w:r>
              <w:rPr>
                <w:b w:val="0"/>
                <w:bCs/>
                <w:i w:val="0"/>
                <w:iCs/>
                <w:lang w:val="vi-VN"/>
              </w:rPr>
              <w:t>-</w:t>
            </w:r>
          </w:p>
        </w:tc>
        <w:tc>
          <w:tcPr>
            <w:tcW w:w="1134" w:type="dxa"/>
            <w:vAlign w:val="center"/>
          </w:tcPr>
          <w:p w:rsidR="00BA6808" w:rsidRDefault="00131E12" w:rsidP="00DF2E72">
            <w:pPr>
              <w:pStyle w:val="Bang"/>
              <w:spacing w:before="80" w:after="80"/>
              <w:rPr>
                <w:b w:val="0"/>
                <w:bCs/>
                <w:i w:val="0"/>
                <w:iCs/>
                <w:lang w:val="vi-VN"/>
              </w:rPr>
            </w:pPr>
            <w:r>
              <w:rPr>
                <w:b w:val="0"/>
                <w:bCs/>
                <w:i w:val="0"/>
                <w:iCs/>
                <w:lang w:val="vi-VN"/>
              </w:rPr>
              <w:t>-</w:t>
            </w:r>
          </w:p>
        </w:tc>
        <w:tc>
          <w:tcPr>
            <w:tcW w:w="1134" w:type="dxa"/>
            <w:vAlign w:val="center"/>
          </w:tcPr>
          <w:p w:rsidR="00BA6808" w:rsidRDefault="00131E12" w:rsidP="00DF2E72">
            <w:pPr>
              <w:pStyle w:val="Bang"/>
              <w:spacing w:before="80" w:after="80"/>
              <w:rPr>
                <w:b w:val="0"/>
                <w:bCs/>
                <w:i w:val="0"/>
                <w:iCs/>
                <w:lang w:val="vi-VN"/>
              </w:rPr>
            </w:pPr>
            <w:r>
              <w:rPr>
                <w:b w:val="0"/>
                <w:bCs/>
                <w:i w:val="0"/>
                <w:iCs/>
                <w:lang w:val="vi-VN"/>
              </w:rPr>
              <w:t>-</w:t>
            </w:r>
          </w:p>
        </w:tc>
      </w:tr>
      <w:tr w:rsidR="00BA6808" w:rsidTr="008F0EC0">
        <w:tc>
          <w:tcPr>
            <w:tcW w:w="534" w:type="dxa"/>
            <w:vAlign w:val="center"/>
          </w:tcPr>
          <w:p w:rsidR="00BA6808" w:rsidRPr="00100039" w:rsidRDefault="00BA6808" w:rsidP="00DF2E72">
            <w:pPr>
              <w:pStyle w:val="Bang"/>
              <w:spacing w:before="80" w:after="80"/>
              <w:rPr>
                <w:b w:val="0"/>
                <w:bCs/>
                <w:i w:val="0"/>
                <w:iCs/>
                <w:lang w:val="vi-VN"/>
              </w:rPr>
            </w:pPr>
            <w:r>
              <w:rPr>
                <w:b w:val="0"/>
                <w:bCs/>
                <w:i w:val="0"/>
                <w:iCs/>
                <w:lang w:val="vi-VN"/>
              </w:rPr>
              <w:t>2</w:t>
            </w:r>
          </w:p>
        </w:tc>
        <w:tc>
          <w:tcPr>
            <w:tcW w:w="3571" w:type="dxa"/>
            <w:vAlign w:val="center"/>
          </w:tcPr>
          <w:p w:rsidR="00BA6808" w:rsidRPr="00A246CB" w:rsidRDefault="00BA6808" w:rsidP="00DF2E72">
            <w:pPr>
              <w:pStyle w:val="Bang"/>
              <w:spacing w:before="80" w:after="80"/>
              <w:rPr>
                <w:b w:val="0"/>
                <w:bCs/>
                <w:i w:val="0"/>
                <w:iCs/>
                <w:lang w:val="vi-VN"/>
              </w:rPr>
            </w:pPr>
            <w:r w:rsidRPr="00A246CB">
              <w:rPr>
                <w:b w:val="0"/>
                <w:bCs/>
                <w:i w:val="0"/>
                <w:iCs/>
                <w:lang w:val="vi-VN"/>
              </w:rPr>
              <w:t xml:space="preserve">Khu vực </w:t>
            </w:r>
            <w:r>
              <w:rPr>
                <w:b w:val="0"/>
                <w:bCs/>
                <w:i w:val="0"/>
                <w:iCs/>
                <w:lang w:val="vi-VN"/>
              </w:rPr>
              <w:t>xưởng ép 1</w:t>
            </w:r>
          </w:p>
        </w:tc>
        <w:tc>
          <w:tcPr>
            <w:tcW w:w="1560" w:type="dxa"/>
            <w:vAlign w:val="center"/>
          </w:tcPr>
          <w:p w:rsidR="00BA6808" w:rsidRPr="00A246CB" w:rsidRDefault="00BA6808" w:rsidP="00DF2E72">
            <w:pPr>
              <w:pStyle w:val="Bang"/>
              <w:spacing w:before="80" w:after="80"/>
              <w:rPr>
                <w:b w:val="0"/>
                <w:bCs/>
                <w:i w:val="0"/>
                <w:iCs/>
                <w:lang w:val="vi-VN"/>
              </w:rPr>
            </w:pPr>
            <w:r>
              <w:rPr>
                <w:b w:val="0"/>
                <w:bCs/>
                <w:i w:val="0"/>
                <w:iCs/>
                <w:lang w:val="vi-VN"/>
              </w:rPr>
              <w:t>74,8</w:t>
            </w:r>
          </w:p>
        </w:tc>
        <w:tc>
          <w:tcPr>
            <w:tcW w:w="1418" w:type="dxa"/>
            <w:vAlign w:val="center"/>
          </w:tcPr>
          <w:p w:rsidR="00BA6808" w:rsidRPr="00A246CB" w:rsidRDefault="00BA6808" w:rsidP="00DF2E72">
            <w:pPr>
              <w:pStyle w:val="Bang"/>
              <w:spacing w:before="80" w:after="80"/>
              <w:rPr>
                <w:b w:val="0"/>
                <w:bCs/>
                <w:i w:val="0"/>
                <w:iCs/>
                <w:lang w:val="vi-VN"/>
              </w:rPr>
            </w:pPr>
            <w:r>
              <w:rPr>
                <w:b w:val="0"/>
                <w:bCs/>
                <w:i w:val="0"/>
                <w:iCs/>
                <w:lang w:val="vi-VN"/>
              </w:rPr>
              <w:t>31,5</w:t>
            </w:r>
          </w:p>
        </w:tc>
        <w:tc>
          <w:tcPr>
            <w:tcW w:w="1417" w:type="dxa"/>
            <w:vAlign w:val="center"/>
          </w:tcPr>
          <w:p w:rsidR="00BA6808" w:rsidRPr="00A246CB" w:rsidRDefault="00BA6808" w:rsidP="00DF2E72">
            <w:pPr>
              <w:pStyle w:val="Bang"/>
              <w:spacing w:before="80" w:after="80"/>
              <w:rPr>
                <w:b w:val="0"/>
                <w:bCs/>
                <w:i w:val="0"/>
                <w:iCs/>
                <w:lang w:val="vi-VN"/>
              </w:rPr>
            </w:pPr>
            <w:r>
              <w:rPr>
                <w:b w:val="0"/>
                <w:bCs/>
                <w:i w:val="0"/>
                <w:iCs/>
                <w:lang w:val="vi-VN"/>
              </w:rPr>
              <w:t>66,6</w:t>
            </w:r>
          </w:p>
        </w:tc>
        <w:tc>
          <w:tcPr>
            <w:tcW w:w="1560" w:type="dxa"/>
            <w:vAlign w:val="center"/>
          </w:tcPr>
          <w:p w:rsidR="00BA6808" w:rsidRPr="00A246CB" w:rsidRDefault="00E3422A" w:rsidP="00DF2E72">
            <w:pPr>
              <w:pStyle w:val="Bang"/>
              <w:spacing w:before="80" w:after="80"/>
              <w:rPr>
                <w:b w:val="0"/>
                <w:bCs/>
                <w:i w:val="0"/>
                <w:iCs/>
                <w:lang w:val="vi-VN"/>
              </w:rPr>
            </w:pPr>
            <w:r>
              <w:rPr>
                <w:b w:val="0"/>
                <w:bCs/>
                <w:i w:val="0"/>
                <w:iCs/>
                <w:lang w:val="vi-VN"/>
              </w:rPr>
              <w:t>0,25</w:t>
            </w:r>
          </w:p>
        </w:tc>
        <w:tc>
          <w:tcPr>
            <w:tcW w:w="1417" w:type="dxa"/>
            <w:vAlign w:val="center"/>
          </w:tcPr>
          <w:p w:rsidR="00BA6808" w:rsidRPr="00A246CB" w:rsidRDefault="00E3422A" w:rsidP="00DF2E72">
            <w:pPr>
              <w:pStyle w:val="Bang"/>
              <w:spacing w:before="80" w:after="80"/>
              <w:rPr>
                <w:b w:val="0"/>
                <w:bCs/>
                <w:i w:val="0"/>
                <w:iCs/>
                <w:lang w:val="vi-VN"/>
              </w:rPr>
            </w:pPr>
            <w:r>
              <w:rPr>
                <w:b w:val="0"/>
                <w:bCs/>
                <w:i w:val="0"/>
                <w:iCs/>
                <w:lang w:val="vi-VN"/>
              </w:rPr>
              <w:t>0,067</w:t>
            </w:r>
          </w:p>
        </w:tc>
        <w:tc>
          <w:tcPr>
            <w:tcW w:w="1276" w:type="dxa"/>
            <w:vAlign w:val="center"/>
          </w:tcPr>
          <w:p w:rsidR="00BA6808" w:rsidRPr="00A246CB" w:rsidRDefault="00880919" w:rsidP="00DF2E72">
            <w:pPr>
              <w:pStyle w:val="Bang"/>
              <w:spacing w:before="80" w:after="80"/>
              <w:rPr>
                <w:b w:val="0"/>
                <w:bCs/>
                <w:i w:val="0"/>
                <w:iCs/>
                <w:lang w:val="vi-VN"/>
              </w:rPr>
            </w:pPr>
            <w:r>
              <w:rPr>
                <w:b w:val="0"/>
                <w:bCs/>
                <w:i w:val="0"/>
                <w:iCs/>
                <w:lang w:val="vi-VN"/>
              </w:rPr>
              <w:t>0,074</w:t>
            </w:r>
          </w:p>
        </w:tc>
        <w:tc>
          <w:tcPr>
            <w:tcW w:w="1134" w:type="dxa"/>
            <w:vAlign w:val="center"/>
          </w:tcPr>
          <w:p w:rsidR="00BA6808" w:rsidRPr="00A246CB" w:rsidRDefault="005479A7" w:rsidP="00DF2E72">
            <w:pPr>
              <w:pStyle w:val="Bang"/>
              <w:spacing w:before="80" w:after="80"/>
              <w:rPr>
                <w:b w:val="0"/>
                <w:bCs/>
                <w:i w:val="0"/>
                <w:iCs/>
                <w:lang w:val="vi-VN"/>
              </w:rPr>
            </w:pPr>
            <w:r>
              <w:rPr>
                <w:b w:val="0"/>
                <w:bCs/>
                <w:i w:val="0"/>
                <w:iCs/>
                <w:lang w:val="vi-VN"/>
              </w:rPr>
              <w:t>6,46</w:t>
            </w:r>
          </w:p>
        </w:tc>
        <w:tc>
          <w:tcPr>
            <w:tcW w:w="1134" w:type="dxa"/>
            <w:vAlign w:val="center"/>
          </w:tcPr>
          <w:p w:rsidR="00BA6808" w:rsidRPr="00A246CB" w:rsidRDefault="005479A7" w:rsidP="00DF2E72">
            <w:pPr>
              <w:pStyle w:val="Bang"/>
              <w:spacing w:before="80" w:after="80"/>
              <w:rPr>
                <w:b w:val="0"/>
                <w:bCs/>
                <w:i w:val="0"/>
                <w:iCs/>
                <w:lang w:val="vi-VN"/>
              </w:rPr>
            </w:pPr>
            <w:r>
              <w:rPr>
                <w:b w:val="0"/>
                <w:bCs/>
                <w:i w:val="0"/>
                <w:iCs/>
                <w:lang w:val="vi-VN"/>
              </w:rPr>
              <w:t>2,11</w:t>
            </w:r>
          </w:p>
        </w:tc>
      </w:tr>
      <w:tr w:rsidR="00BA6808" w:rsidTr="008F0EC0">
        <w:tc>
          <w:tcPr>
            <w:tcW w:w="534" w:type="dxa"/>
            <w:vAlign w:val="center"/>
          </w:tcPr>
          <w:p w:rsidR="00BA6808" w:rsidRPr="00100039" w:rsidRDefault="00BA6808" w:rsidP="00DF2E72">
            <w:pPr>
              <w:pStyle w:val="Bang"/>
              <w:spacing w:before="80" w:after="80"/>
              <w:rPr>
                <w:b w:val="0"/>
                <w:bCs/>
                <w:i w:val="0"/>
                <w:iCs/>
                <w:lang w:val="vi-VN"/>
              </w:rPr>
            </w:pPr>
            <w:r>
              <w:rPr>
                <w:b w:val="0"/>
                <w:bCs/>
                <w:i w:val="0"/>
                <w:iCs/>
                <w:lang w:val="vi-VN"/>
              </w:rPr>
              <w:t>3</w:t>
            </w:r>
          </w:p>
        </w:tc>
        <w:tc>
          <w:tcPr>
            <w:tcW w:w="3571" w:type="dxa"/>
            <w:vAlign w:val="center"/>
          </w:tcPr>
          <w:p w:rsidR="00BA6808" w:rsidRPr="00A246CB" w:rsidRDefault="00BA6808" w:rsidP="00DF2E72">
            <w:pPr>
              <w:pStyle w:val="Bang"/>
              <w:spacing w:before="80" w:after="80"/>
              <w:rPr>
                <w:b w:val="0"/>
                <w:bCs/>
                <w:i w:val="0"/>
                <w:iCs/>
                <w:lang w:val="vi-VN"/>
              </w:rPr>
            </w:pPr>
            <w:r w:rsidRPr="00A246CB">
              <w:rPr>
                <w:b w:val="0"/>
                <w:bCs/>
                <w:i w:val="0"/>
                <w:iCs/>
                <w:lang w:val="vi-VN"/>
              </w:rPr>
              <w:t>Khu vực xưởng ép</w:t>
            </w:r>
            <w:r>
              <w:rPr>
                <w:b w:val="0"/>
                <w:bCs/>
                <w:i w:val="0"/>
                <w:iCs/>
                <w:lang w:val="vi-VN"/>
              </w:rPr>
              <w:t xml:space="preserve"> 3</w:t>
            </w:r>
          </w:p>
        </w:tc>
        <w:tc>
          <w:tcPr>
            <w:tcW w:w="1560" w:type="dxa"/>
            <w:vAlign w:val="center"/>
          </w:tcPr>
          <w:p w:rsidR="00BA6808" w:rsidRPr="00A246CB" w:rsidRDefault="00BA6808" w:rsidP="00DF2E72">
            <w:pPr>
              <w:pStyle w:val="Bang"/>
              <w:spacing w:before="80" w:after="80"/>
              <w:rPr>
                <w:b w:val="0"/>
                <w:bCs/>
                <w:i w:val="0"/>
                <w:iCs/>
                <w:lang w:val="vi-VN"/>
              </w:rPr>
            </w:pPr>
            <w:r>
              <w:rPr>
                <w:b w:val="0"/>
                <w:bCs/>
                <w:i w:val="0"/>
                <w:iCs/>
                <w:lang w:val="vi-VN"/>
              </w:rPr>
              <w:t>78,1</w:t>
            </w:r>
          </w:p>
        </w:tc>
        <w:tc>
          <w:tcPr>
            <w:tcW w:w="1418" w:type="dxa"/>
            <w:vAlign w:val="center"/>
          </w:tcPr>
          <w:p w:rsidR="00BA6808" w:rsidRPr="00A246CB" w:rsidRDefault="00BA6808" w:rsidP="00DF2E72">
            <w:pPr>
              <w:pStyle w:val="Bang"/>
              <w:spacing w:before="80" w:after="80"/>
              <w:rPr>
                <w:b w:val="0"/>
                <w:bCs/>
                <w:i w:val="0"/>
                <w:iCs/>
                <w:lang w:val="vi-VN"/>
              </w:rPr>
            </w:pPr>
            <w:r>
              <w:rPr>
                <w:b w:val="0"/>
                <w:bCs/>
                <w:i w:val="0"/>
                <w:iCs/>
                <w:lang w:val="vi-VN"/>
              </w:rPr>
              <w:t>31,2</w:t>
            </w:r>
          </w:p>
        </w:tc>
        <w:tc>
          <w:tcPr>
            <w:tcW w:w="1417" w:type="dxa"/>
            <w:vAlign w:val="center"/>
          </w:tcPr>
          <w:p w:rsidR="00BA6808" w:rsidRPr="00A246CB" w:rsidRDefault="00BA6808" w:rsidP="00DF2E72">
            <w:pPr>
              <w:pStyle w:val="Bang"/>
              <w:spacing w:before="80" w:after="80"/>
              <w:rPr>
                <w:b w:val="0"/>
                <w:bCs/>
                <w:i w:val="0"/>
                <w:iCs/>
                <w:lang w:val="vi-VN"/>
              </w:rPr>
            </w:pPr>
            <w:r>
              <w:rPr>
                <w:b w:val="0"/>
                <w:bCs/>
                <w:i w:val="0"/>
                <w:iCs/>
                <w:lang w:val="vi-VN"/>
              </w:rPr>
              <w:t>67,3</w:t>
            </w:r>
          </w:p>
        </w:tc>
        <w:tc>
          <w:tcPr>
            <w:tcW w:w="1560" w:type="dxa"/>
            <w:vAlign w:val="center"/>
          </w:tcPr>
          <w:p w:rsidR="00BA6808" w:rsidRPr="00A246CB" w:rsidRDefault="00E3422A" w:rsidP="00DF2E72">
            <w:pPr>
              <w:pStyle w:val="Bang"/>
              <w:spacing w:before="80" w:after="80"/>
              <w:rPr>
                <w:b w:val="0"/>
                <w:bCs/>
                <w:i w:val="0"/>
                <w:iCs/>
                <w:lang w:val="vi-VN"/>
              </w:rPr>
            </w:pPr>
            <w:r>
              <w:rPr>
                <w:b w:val="0"/>
                <w:bCs/>
                <w:i w:val="0"/>
                <w:iCs/>
                <w:lang w:val="vi-VN"/>
              </w:rPr>
              <w:t>0,26</w:t>
            </w:r>
          </w:p>
        </w:tc>
        <w:tc>
          <w:tcPr>
            <w:tcW w:w="1417" w:type="dxa"/>
            <w:vAlign w:val="center"/>
          </w:tcPr>
          <w:p w:rsidR="00BA6808" w:rsidRPr="00A246CB" w:rsidRDefault="00E3422A" w:rsidP="00DF2E72">
            <w:pPr>
              <w:pStyle w:val="Bang"/>
              <w:spacing w:before="80" w:after="80"/>
              <w:rPr>
                <w:b w:val="0"/>
                <w:bCs/>
                <w:i w:val="0"/>
                <w:iCs/>
                <w:lang w:val="vi-VN"/>
              </w:rPr>
            </w:pPr>
            <w:r>
              <w:rPr>
                <w:b w:val="0"/>
                <w:bCs/>
                <w:i w:val="0"/>
                <w:iCs/>
                <w:lang w:val="vi-VN"/>
              </w:rPr>
              <w:t>0,068</w:t>
            </w:r>
          </w:p>
        </w:tc>
        <w:tc>
          <w:tcPr>
            <w:tcW w:w="1276" w:type="dxa"/>
            <w:vAlign w:val="center"/>
          </w:tcPr>
          <w:p w:rsidR="00BA6808" w:rsidRPr="00A246CB" w:rsidRDefault="00880919" w:rsidP="00DF2E72">
            <w:pPr>
              <w:pStyle w:val="Bang"/>
              <w:spacing w:before="80" w:after="80"/>
              <w:rPr>
                <w:b w:val="0"/>
                <w:bCs/>
                <w:i w:val="0"/>
                <w:iCs/>
                <w:lang w:val="vi-VN"/>
              </w:rPr>
            </w:pPr>
            <w:r>
              <w:rPr>
                <w:b w:val="0"/>
                <w:bCs/>
                <w:i w:val="0"/>
                <w:iCs/>
                <w:lang w:val="vi-VN"/>
              </w:rPr>
              <w:t>0,078</w:t>
            </w:r>
          </w:p>
        </w:tc>
        <w:tc>
          <w:tcPr>
            <w:tcW w:w="1134" w:type="dxa"/>
            <w:vAlign w:val="center"/>
          </w:tcPr>
          <w:p w:rsidR="00BA6808" w:rsidRPr="00A246CB" w:rsidRDefault="005479A7" w:rsidP="00DF2E72">
            <w:pPr>
              <w:pStyle w:val="Bang"/>
              <w:spacing w:before="80" w:after="80"/>
              <w:rPr>
                <w:b w:val="0"/>
                <w:bCs/>
                <w:i w:val="0"/>
                <w:iCs/>
                <w:lang w:val="vi-VN"/>
              </w:rPr>
            </w:pPr>
            <w:r>
              <w:rPr>
                <w:b w:val="0"/>
                <w:bCs/>
                <w:i w:val="0"/>
                <w:iCs/>
                <w:lang w:val="vi-VN"/>
              </w:rPr>
              <w:t>6.56</w:t>
            </w:r>
          </w:p>
        </w:tc>
        <w:tc>
          <w:tcPr>
            <w:tcW w:w="1134" w:type="dxa"/>
            <w:vAlign w:val="center"/>
          </w:tcPr>
          <w:p w:rsidR="00BA6808" w:rsidRPr="00A246CB" w:rsidRDefault="005479A7" w:rsidP="00DF2E72">
            <w:pPr>
              <w:pStyle w:val="Bang"/>
              <w:spacing w:before="80" w:after="80"/>
              <w:rPr>
                <w:b w:val="0"/>
                <w:bCs/>
                <w:i w:val="0"/>
                <w:iCs/>
                <w:lang w:val="vi-VN"/>
              </w:rPr>
            </w:pPr>
            <w:r>
              <w:rPr>
                <w:b w:val="0"/>
                <w:bCs/>
                <w:i w:val="0"/>
                <w:iCs/>
                <w:lang w:val="vi-VN"/>
              </w:rPr>
              <w:t>3,07</w:t>
            </w:r>
          </w:p>
        </w:tc>
      </w:tr>
      <w:tr w:rsidR="005479A7" w:rsidTr="008F0EC0">
        <w:tc>
          <w:tcPr>
            <w:tcW w:w="534" w:type="dxa"/>
            <w:vAlign w:val="center"/>
          </w:tcPr>
          <w:p w:rsidR="005479A7" w:rsidRPr="004030E0" w:rsidRDefault="005479A7" w:rsidP="00DF2E72">
            <w:pPr>
              <w:pStyle w:val="Bang"/>
              <w:spacing w:before="80" w:after="80"/>
              <w:rPr>
                <w:b w:val="0"/>
                <w:bCs/>
                <w:i w:val="0"/>
                <w:iCs/>
                <w:lang w:val="vi-VN"/>
              </w:rPr>
            </w:pPr>
            <w:r>
              <w:rPr>
                <w:b w:val="0"/>
                <w:bCs/>
                <w:i w:val="0"/>
                <w:iCs/>
                <w:lang w:val="vi-VN"/>
              </w:rPr>
              <w:t>4</w:t>
            </w:r>
          </w:p>
        </w:tc>
        <w:tc>
          <w:tcPr>
            <w:tcW w:w="3571" w:type="dxa"/>
            <w:vAlign w:val="center"/>
          </w:tcPr>
          <w:p w:rsidR="005479A7" w:rsidRPr="00A246CB" w:rsidRDefault="005479A7" w:rsidP="00DF2E72">
            <w:pPr>
              <w:pStyle w:val="Bang"/>
              <w:spacing w:before="80" w:after="80"/>
              <w:rPr>
                <w:b w:val="0"/>
                <w:bCs/>
                <w:i w:val="0"/>
                <w:iCs/>
                <w:lang w:val="vi-VN"/>
              </w:rPr>
            </w:pPr>
            <w:r>
              <w:rPr>
                <w:b w:val="0"/>
                <w:bCs/>
                <w:i w:val="0"/>
                <w:iCs/>
                <w:lang w:val="vi-VN"/>
              </w:rPr>
              <w:t>Khu vực cắt gọt khuôn mẫu</w:t>
            </w:r>
          </w:p>
        </w:tc>
        <w:tc>
          <w:tcPr>
            <w:tcW w:w="1560" w:type="dxa"/>
            <w:vAlign w:val="center"/>
          </w:tcPr>
          <w:p w:rsidR="005479A7" w:rsidRPr="00A246CB" w:rsidRDefault="005479A7" w:rsidP="00DF2E72">
            <w:pPr>
              <w:pStyle w:val="Bang"/>
              <w:spacing w:before="80" w:after="80"/>
              <w:rPr>
                <w:b w:val="0"/>
                <w:bCs/>
                <w:i w:val="0"/>
                <w:iCs/>
                <w:lang w:val="vi-VN"/>
              </w:rPr>
            </w:pPr>
            <w:r>
              <w:rPr>
                <w:b w:val="0"/>
                <w:bCs/>
                <w:i w:val="0"/>
                <w:iCs/>
                <w:lang w:val="vi-VN"/>
              </w:rPr>
              <w:t>77,4</w:t>
            </w:r>
          </w:p>
        </w:tc>
        <w:tc>
          <w:tcPr>
            <w:tcW w:w="1418" w:type="dxa"/>
            <w:vAlign w:val="center"/>
          </w:tcPr>
          <w:p w:rsidR="005479A7" w:rsidRPr="00A246CB" w:rsidRDefault="005479A7" w:rsidP="00DF2E72">
            <w:pPr>
              <w:pStyle w:val="Bang"/>
              <w:spacing w:before="80" w:after="80"/>
              <w:rPr>
                <w:b w:val="0"/>
                <w:bCs/>
                <w:i w:val="0"/>
                <w:iCs/>
                <w:lang w:val="vi-VN"/>
              </w:rPr>
            </w:pPr>
            <w:r>
              <w:rPr>
                <w:b w:val="0"/>
                <w:bCs/>
                <w:i w:val="0"/>
                <w:iCs/>
                <w:lang w:val="vi-VN"/>
              </w:rPr>
              <w:t>30,9</w:t>
            </w:r>
          </w:p>
        </w:tc>
        <w:tc>
          <w:tcPr>
            <w:tcW w:w="1417" w:type="dxa"/>
            <w:vAlign w:val="center"/>
          </w:tcPr>
          <w:p w:rsidR="005479A7" w:rsidRPr="00A246CB" w:rsidRDefault="005479A7" w:rsidP="00DF2E72">
            <w:pPr>
              <w:pStyle w:val="Bang"/>
              <w:spacing w:before="80" w:after="80"/>
              <w:rPr>
                <w:b w:val="0"/>
                <w:bCs/>
                <w:i w:val="0"/>
                <w:iCs/>
                <w:lang w:val="vi-VN"/>
              </w:rPr>
            </w:pPr>
            <w:r>
              <w:rPr>
                <w:b w:val="0"/>
                <w:bCs/>
                <w:i w:val="0"/>
                <w:iCs/>
                <w:lang w:val="vi-VN"/>
              </w:rPr>
              <w:t>70,1</w:t>
            </w:r>
          </w:p>
        </w:tc>
        <w:tc>
          <w:tcPr>
            <w:tcW w:w="1560" w:type="dxa"/>
            <w:vAlign w:val="center"/>
          </w:tcPr>
          <w:p w:rsidR="005479A7" w:rsidRPr="00A246CB" w:rsidRDefault="005479A7" w:rsidP="00DF2E72">
            <w:pPr>
              <w:pStyle w:val="Bang"/>
              <w:spacing w:before="80" w:after="80"/>
              <w:rPr>
                <w:b w:val="0"/>
                <w:bCs/>
                <w:i w:val="0"/>
                <w:iCs/>
                <w:lang w:val="vi-VN"/>
              </w:rPr>
            </w:pPr>
            <w:r>
              <w:rPr>
                <w:b w:val="0"/>
                <w:bCs/>
                <w:i w:val="0"/>
                <w:iCs/>
                <w:lang w:val="vi-VN"/>
              </w:rPr>
              <w:t>0,31</w:t>
            </w:r>
          </w:p>
        </w:tc>
        <w:tc>
          <w:tcPr>
            <w:tcW w:w="1417" w:type="dxa"/>
            <w:vAlign w:val="center"/>
          </w:tcPr>
          <w:p w:rsidR="005479A7" w:rsidRPr="00A246CB" w:rsidRDefault="005479A7" w:rsidP="00DF2E72">
            <w:pPr>
              <w:pStyle w:val="Bang"/>
              <w:spacing w:before="80" w:after="80"/>
              <w:rPr>
                <w:b w:val="0"/>
                <w:bCs/>
                <w:i w:val="0"/>
                <w:iCs/>
                <w:lang w:val="vi-VN"/>
              </w:rPr>
            </w:pPr>
            <w:r>
              <w:rPr>
                <w:b w:val="0"/>
                <w:bCs/>
                <w:i w:val="0"/>
                <w:iCs/>
                <w:lang w:val="vi-VN"/>
              </w:rPr>
              <w:t>0,061</w:t>
            </w:r>
          </w:p>
        </w:tc>
        <w:tc>
          <w:tcPr>
            <w:tcW w:w="1276" w:type="dxa"/>
            <w:vAlign w:val="center"/>
          </w:tcPr>
          <w:p w:rsidR="005479A7" w:rsidRPr="00A246CB" w:rsidRDefault="005479A7" w:rsidP="00DF2E72">
            <w:pPr>
              <w:pStyle w:val="Bang"/>
              <w:spacing w:before="80" w:after="80"/>
              <w:rPr>
                <w:b w:val="0"/>
                <w:bCs/>
                <w:i w:val="0"/>
                <w:iCs/>
                <w:lang w:val="vi-VN"/>
              </w:rPr>
            </w:pPr>
            <w:r>
              <w:rPr>
                <w:b w:val="0"/>
                <w:bCs/>
                <w:i w:val="0"/>
                <w:iCs/>
                <w:lang w:val="vi-VN"/>
              </w:rPr>
              <w:t>0,076</w:t>
            </w:r>
          </w:p>
        </w:tc>
        <w:tc>
          <w:tcPr>
            <w:tcW w:w="1134" w:type="dxa"/>
            <w:vAlign w:val="center"/>
          </w:tcPr>
          <w:p w:rsidR="005479A7" w:rsidRPr="00A246CB" w:rsidRDefault="005479A7" w:rsidP="00DF2E72">
            <w:pPr>
              <w:pStyle w:val="Bang"/>
              <w:spacing w:before="80" w:after="80"/>
              <w:rPr>
                <w:b w:val="0"/>
                <w:bCs/>
                <w:i w:val="0"/>
                <w:iCs/>
                <w:lang w:val="vi-VN"/>
              </w:rPr>
            </w:pPr>
            <w:r>
              <w:rPr>
                <w:b w:val="0"/>
                <w:bCs/>
                <w:i w:val="0"/>
                <w:iCs/>
                <w:lang w:val="vi-VN"/>
              </w:rPr>
              <w:t>6,61</w:t>
            </w:r>
          </w:p>
        </w:tc>
        <w:tc>
          <w:tcPr>
            <w:tcW w:w="1134" w:type="dxa"/>
            <w:vAlign w:val="center"/>
          </w:tcPr>
          <w:p w:rsidR="005479A7" w:rsidRPr="00A246CB" w:rsidRDefault="005479A7" w:rsidP="00DF2E72">
            <w:pPr>
              <w:pStyle w:val="Bang"/>
              <w:spacing w:before="80" w:after="80"/>
              <w:rPr>
                <w:b w:val="0"/>
                <w:bCs/>
                <w:i w:val="0"/>
                <w:iCs/>
                <w:lang w:val="vi-VN"/>
              </w:rPr>
            </w:pPr>
            <w:r>
              <w:rPr>
                <w:b w:val="0"/>
                <w:bCs/>
                <w:i w:val="0"/>
                <w:iCs/>
                <w:lang w:val="vi-VN"/>
              </w:rPr>
              <w:t>1,71</w:t>
            </w:r>
          </w:p>
        </w:tc>
      </w:tr>
      <w:tr w:rsidR="005479A7" w:rsidTr="008F0EC0">
        <w:tc>
          <w:tcPr>
            <w:tcW w:w="534" w:type="dxa"/>
            <w:vAlign w:val="center"/>
          </w:tcPr>
          <w:p w:rsidR="005479A7" w:rsidRPr="00A246CB" w:rsidRDefault="005479A7" w:rsidP="00DF2E72">
            <w:pPr>
              <w:pStyle w:val="Bang"/>
              <w:spacing w:before="80" w:after="80"/>
              <w:rPr>
                <w:b w:val="0"/>
                <w:bCs/>
                <w:i w:val="0"/>
                <w:iCs/>
                <w:lang w:val="vi-VN"/>
              </w:rPr>
            </w:pPr>
            <w:r>
              <w:rPr>
                <w:b w:val="0"/>
                <w:bCs/>
                <w:i w:val="0"/>
                <w:iCs/>
                <w:lang w:val="vi-VN"/>
              </w:rPr>
              <w:t>5</w:t>
            </w:r>
          </w:p>
        </w:tc>
        <w:tc>
          <w:tcPr>
            <w:tcW w:w="3571" w:type="dxa"/>
            <w:vAlign w:val="center"/>
          </w:tcPr>
          <w:p w:rsidR="005479A7" w:rsidRPr="00A246CB" w:rsidRDefault="005479A7" w:rsidP="00DF2E72">
            <w:pPr>
              <w:pStyle w:val="Bang"/>
              <w:spacing w:before="80" w:after="80"/>
              <w:rPr>
                <w:b w:val="0"/>
                <w:bCs/>
                <w:i w:val="0"/>
                <w:iCs/>
                <w:lang w:val="vi-VN"/>
              </w:rPr>
            </w:pPr>
            <w:r w:rsidRPr="00A246CB">
              <w:rPr>
                <w:b w:val="0"/>
                <w:bCs/>
                <w:i w:val="0"/>
                <w:iCs/>
                <w:lang w:val="vi-VN"/>
              </w:rPr>
              <w:t>Khu vực nghiền tái chế</w:t>
            </w:r>
          </w:p>
        </w:tc>
        <w:tc>
          <w:tcPr>
            <w:tcW w:w="1560" w:type="dxa"/>
            <w:vAlign w:val="center"/>
          </w:tcPr>
          <w:p w:rsidR="005479A7" w:rsidRPr="00A246CB" w:rsidRDefault="005479A7" w:rsidP="00DF2E72">
            <w:pPr>
              <w:pStyle w:val="Bang"/>
              <w:spacing w:before="80" w:after="80"/>
              <w:rPr>
                <w:b w:val="0"/>
                <w:bCs/>
                <w:i w:val="0"/>
                <w:iCs/>
                <w:lang w:val="vi-VN"/>
              </w:rPr>
            </w:pPr>
            <w:r>
              <w:rPr>
                <w:b w:val="0"/>
                <w:bCs/>
                <w:i w:val="0"/>
                <w:iCs/>
                <w:lang w:val="vi-VN"/>
              </w:rPr>
              <w:t>74,8</w:t>
            </w:r>
          </w:p>
        </w:tc>
        <w:tc>
          <w:tcPr>
            <w:tcW w:w="1418" w:type="dxa"/>
            <w:vAlign w:val="center"/>
          </w:tcPr>
          <w:p w:rsidR="005479A7" w:rsidRPr="00A246CB" w:rsidRDefault="005479A7" w:rsidP="00DF2E72">
            <w:pPr>
              <w:pStyle w:val="Bang"/>
              <w:spacing w:before="80" w:after="80"/>
              <w:rPr>
                <w:b w:val="0"/>
                <w:bCs/>
                <w:i w:val="0"/>
                <w:iCs/>
                <w:lang w:val="vi-VN"/>
              </w:rPr>
            </w:pPr>
            <w:r>
              <w:rPr>
                <w:b w:val="0"/>
                <w:bCs/>
                <w:i w:val="0"/>
                <w:iCs/>
                <w:lang w:val="vi-VN"/>
              </w:rPr>
              <w:t>30,8</w:t>
            </w:r>
          </w:p>
        </w:tc>
        <w:tc>
          <w:tcPr>
            <w:tcW w:w="1417" w:type="dxa"/>
            <w:vAlign w:val="center"/>
          </w:tcPr>
          <w:p w:rsidR="005479A7" w:rsidRPr="00A246CB" w:rsidRDefault="005479A7" w:rsidP="00DF2E72">
            <w:pPr>
              <w:pStyle w:val="Bang"/>
              <w:spacing w:before="80" w:after="80"/>
              <w:rPr>
                <w:b w:val="0"/>
                <w:bCs/>
                <w:i w:val="0"/>
                <w:iCs/>
                <w:lang w:val="vi-VN"/>
              </w:rPr>
            </w:pPr>
            <w:r>
              <w:rPr>
                <w:b w:val="0"/>
                <w:bCs/>
                <w:i w:val="0"/>
                <w:iCs/>
                <w:lang w:val="vi-VN"/>
              </w:rPr>
              <w:t>70,5</w:t>
            </w:r>
          </w:p>
        </w:tc>
        <w:tc>
          <w:tcPr>
            <w:tcW w:w="1560" w:type="dxa"/>
            <w:vAlign w:val="center"/>
          </w:tcPr>
          <w:p w:rsidR="005479A7" w:rsidRPr="00A246CB" w:rsidRDefault="005479A7" w:rsidP="00DF2E72">
            <w:pPr>
              <w:pStyle w:val="Bang"/>
              <w:spacing w:before="80" w:after="80"/>
              <w:rPr>
                <w:b w:val="0"/>
                <w:bCs/>
                <w:i w:val="0"/>
                <w:iCs/>
                <w:lang w:val="vi-VN"/>
              </w:rPr>
            </w:pPr>
            <w:r>
              <w:rPr>
                <w:b w:val="0"/>
                <w:bCs/>
                <w:i w:val="0"/>
                <w:iCs/>
                <w:lang w:val="vi-VN"/>
              </w:rPr>
              <w:t>0,34</w:t>
            </w:r>
          </w:p>
        </w:tc>
        <w:tc>
          <w:tcPr>
            <w:tcW w:w="1417" w:type="dxa"/>
            <w:vAlign w:val="center"/>
          </w:tcPr>
          <w:p w:rsidR="005479A7" w:rsidRPr="00A246CB" w:rsidRDefault="005479A7" w:rsidP="00DF2E72">
            <w:pPr>
              <w:pStyle w:val="Bang"/>
              <w:spacing w:before="80" w:after="80"/>
              <w:rPr>
                <w:b w:val="0"/>
                <w:bCs/>
                <w:i w:val="0"/>
                <w:iCs/>
                <w:lang w:val="vi-VN"/>
              </w:rPr>
            </w:pPr>
            <w:r>
              <w:rPr>
                <w:b w:val="0"/>
                <w:bCs/>
                <w:i w:val="0"/>
                <w:iCs/>
                <w:lang w:val="vi-VN"/>
              </w:rPr>
              <w:t>0,066</w:t>
            </w:r>
          </w:p>
        </w:tc>
        <w:tc>
          <w:tcPr>
            <w:tcW w:w="1276" w:type="dxa"/>
            <w:vAlign w:val="center"/>
          </w:tcPr>
          <w:p w:rsidR="005479A7" w:rsidRPr="00A246CB" w:rsidRDefault="005479A7" w:rsidP="00DF2E72">
            <w:pPr>
              <w:pStyle w:val="Bang"/>
              <w:spacing w:before="80" w:after="80"/>
              <w:rPr>
                <w:b w:val="0"/>
                <w:bCs/>
                <w:i w:val="0"/>
                <w:iCs/>
                <w:lang w:val="vi-VN"/>
              </w:rPr>
            </w:pPr>
            <w:r>
              <w:rPr>
                <w:b w:val="0"/>
                <w:bCs/>
                <w:i w:val="0"/>
                <w:iCs/>
                <w:lang w:val="vi-VN"/>
              </w:rPr>
              <w:t>0,074</w:t>
            </w:r>
          </w:p>
        </w:tc>
        <w:tc>
          <w:tcPr>
            <w:tcW w:w="1134" w:type="dxa"/>
            <w:vAlign w:val="center"/>
          </w:tcPr>
          <w:p w:rsidR="005479A7" w:rsidRPr="00A246CB" w:rsidRDefault="005479A7" w:rsidP="00DF2E72">
            <w:pPr>
              <w:pStyle w:val="Bang"/>
              <w:spacing w:before="80" w:after="80"/>
              <w:rPr>
                <w:b w:val="0"/>
                <w:bCs/>
                <w:i w:val="0"/>
                <w:iCs/>
                <w:lang w:val="vi-VN"/>
              </w:rPr>
            </w:pPr>
            <w:r>
              <w:rPr>
                <w:b w:val="0"/>
                <w:bCs/>
                <w:i w:val="0"/>
                <w:iCs/>
                <w:lang w:val="vi-VN"/>
              </w:rPr>
              <w:t>6,62</w:t>
            </w:r>
          </w:p>
        </w:tc>
        <w:tc>
          <w:tcPr>
            <w:tcW w:w="1134" w:type="dxa"/>
            <w:vAlign w:val="center"/>
          </w:tcPr>
          <w:p w:rsidR="005479A7" w:rsidRPr="00A246CB" w:rsidRDefault="005479A7" w:rsidP="00DF2E72">
            <w:pPr>
              <w:pStyle w:val="Bang"/>
              <w:spacing w:before="80" w:after="80"/>
              <w:rPr>
                <w:b w:val="0"/>
                <w:bCs/>
                <w:i w:val="0"/>
                <w:iCs/>
                <w:lang w:val="vi-VN"/>
              </w:rPr>
            </w:pPr>
            <w:r>
              <w:rPr>
                <w:b w:val="0"/>
                <w:bCs/>
                <w:i w:val="0"/>
                <w:iCs/>
                <w:lang w:val="vi-VN"/>
              </w:rPr>
              <w:t>1,74</w:t>
            </w:r>
          </w:p>
        </w:tc>
      </w:tr>
      <w:tr w:rsidR="00100039" w:rsidTr="008F0EC0">
        <w:tc>
          <w:tcPr>
            <w:tcW w:w="4105" w:type="dxa"/>
            <w:gridSpan w:val="2"/>
            <w:vAlign w:val="center"/>
          </w:tcPr>
          <w:p w:rsidR="00100039" w:rsidRPr="006C6860" w:rsidRDefault="00100039" w:rsidP="00DF2E72">
            <w:pPr>
              <w:pStyle w:val="Bang"/>
              <w:spacing w:before="80" w:after="80"/>
              <w:rPr>
                <w:bCs/>
                <w:i w:val="0"/>
                <w:iCs/>
              </w:rPr>
            </w:pPr>
            <w:r w:rsidRPr="006C6860">
              <w:rPr>
                <w:bCs/>
                <w:i w:val="0"/>
                <w:iCs/>
                <w:szCs w:val="26"/>
                <w:lang w:val="vi-VN"/>
              </w:rPr>
              <w:t>QCVN 24:2016/BYT</w:t>
            </w:r>
          </w:p>
        </w:tc>
        <w:tc>
          <w:tcPr>
            <w:tcW w:w="1560" w:type="dxa"/>
            <w:vAlign w:val="center"/>
          </w:tcPr>
          <w:p w:rsidR="00100039" w:rsidRPr="006C6860" w:rsidRDefault="00100039" w:rsidP="00DF2E72">
            <w:pPr>
              <w:pStyle w:val="Bang"/>
              <w:spacing w:before="80" w:after="80"/>
              <w:rPr>
                <w:bCs/>
                <w:i w:val="0"/>
                <w:iCs/>
                <w:lang w:val="vi-VN"/>
              </w:rPr>
            </w:pPr>
            <w:r w:rsidRPr="006C6860">
              <w:rPr>
                <w:bCs/>
                <w:i w:val="0"/>
                <w:iCs/>
                <w:lang w:val="vi-VN"/>
              </w:rPr>
              <w:t>85</w:t>
            </w:r>
          </w:p>
        </w:tc>
        <w:tc>
          <w:tcPr>
            <w:tcW w:w="1418" w:type="dxa"/>
            <w:vAlign w:val="center"/>
          </w:tcPr>
          <w:p w:rsidR="00100039" w:rsidRPr="006C6860" w:rsidRDefault="00100039" w:rsidP="00DF2E72">
            <w:pPr>
              <w:pStyle w:val="Bang"/>
              <w:spacing w:before="80" w:after="80"/>
              <w:rPr>
                <w:bCs/>
                <w:i w:val="0"/>
                <w:iCs/>
              </w:rPr>
            </w:pPr>
            <w:r w:rsidRPr="006C6860">
              <w:rPr>
                <w:bCs/>
                <w:i w:val="0"/>
                <w:iCs/>
              </w:rPr>
              <w:t>_</w:t>
            </w:r>
          </w:p>
        </w:tc>
        <w:tc>
          <w:tcPr>
            <w:tcW w:w="1417" w:type="dxa"/>
            <w:vAlign w:val="center"/>
          </w:tcPr>
          <w:p w:rsidR="00100039" w:rsidRPr="006C6860" w:rsidRDefault="00100039" w:rsidP="00DF2E72">
            <w:pPr>
              <w:pStyle w:val="Bang"/>
              <w:spacing w:before="80" w:after="80"/>
              <w:rPr>
                <w:bCs/>
                <w:i w:val="0"/>
                <w:iCs/>
              </w:rPr>
            </w:pPr>
            <w:r w:rsidRPr="006C6860">
              <w:rPr>
                <w:bCs/>
                <w:i w:val="0"/>
                <w:iCs/>
              </w:rPr>
              <w:t>_</w:t>
            </w:r>
          </w:p>
        </w:tc>
        <w:tc>
          <w:tcPr>
            <w:tcW w:w="1560" w:type="dxa"/>
            <w:vAlign w:val="center"/>
          </w:tcPr>
          <w:p w:rsidR="00100039" w:rsidRPr="006C6860" w:rsidRDefault="00100039" w:rsidP="00DF2E72">
            <w:pPr>
              <w:pStyle w:val="Bang"/>
              <w:spacing w:before="80" w:after="80"/>
              <w:rPr>
                <w:bCs/>
                <w:i w:val="0"/>
                <w:iCs/>
              </w:rPr>
            </w:pPr>
            <w:r w:rsidRPr="006C6860">
              <w:rPr>
                <w:bCs/>
                <w:i w:val="0"/>
                <w:iCs/>
              </w:rPr>
              <w:t>_</w:t>
            </w:r>
          </w:p>
        </w:tc>
        <w:tc>
          <w:tcPr>
            <w:tcW w:w="1417" w:type="dxa"/>
            <w:vAlign w:val="center"/>
          </w:tcPr>
          <w:p w:rsidR="00100039" w:rsidRPr="006C6860" w:rsidRDefault="00100039" w:rsidP="00DF2E72">
            <w:pPr>
              <w:pStyle w:val="Bang"/>
              <w:spacing w:before="80" w:after="80"/>
              <w:rPr>
                <w:bCs/>
                <w:i w:val="0"/>
                <w:iCs/>
              </w:rPr>
            </w:pPr>
            <w:r w:rsidRPr="006C6860">
              <w:rPr>
                <w:bCs/>
                <w:i w:val="0"/>
                <w:iCs/>
              </w:rPr>
              <w:t>_</w:t>
            </w:r>
          </w:p>
        </w:tc>
        <w:tc>
          <w:tcPr>
            <w:tcW w:w="1276" w:type="dxa"/>
            <w:vAlign w:val="center"/>
          </w:tcPr>
          <w:p w:rsidR="00100039" w:rsidRPr="006C6860" w:rsidRDefault="00100039" w:rsidP="00DF2E72">
            <w:pPr>
              <w:pStyle w:val="Bang"/>
              <w:spacing w:before="80" w:after="80"/>
              <w:rPr>
                <w:bCs/>
                <w:i w:val="0"/>
                <w:iCs/>
              </w:rPr>
            </w:pPr>
            <w:r w:rsidRPr="006C6860">
              <w:rPr>
                <w:bCs/>
                <w:i w:val="0"/>
                <w:iCs/>
              </w:rPr>
              <w:t>_</w:t>
            </w:r>
          </w:p>
        </w:tc>
        <w:tc>
          <w:tcPr>
            <w:tcW w:w="1134" w:type="dxa"/>
            <w:vAlign w:val="center"/>
          </w:tcPr>
          <w:p w:rsidR="00100039" w:rsidRPr="006C6860" w:rsidRDefault="00100039" w:rsidP="00DF2E72">
            <w:pPr>
              <w:pStyle w:val="Bang"/>
              <w:spacing w:before="80" w:after="80"/>
              <w:rPr>
                <w:bCs/>
                <w:i w:val="0"/>
                <w:iCs/>
              </w:rPr>
            </w:pPr>
            <w:r w:rsidRPr="006C6860">
              <w:rPr>
                <w:bCs/>
                <w:i w:val="0"/>
                <w:iCs/>
              </w:rPr>
              <w:t>_</w:t>
            </w:r>
          </w:p>
        </w:tc>
        <w:tc>
          <w:tcPr>
            <w:tcW w:w="1134"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r>
      <w:tr w:rsidR="00100039" w:rsidTr="008F0EC0">
        <w:tc>
          <w:tcPr>
            <w:tcW w:w="4105" w:type="dxa"/>
            <w:gridSpan w:val="2"/>
            <w:vAlign w:val="center"/>
          </w:tcPr>
          <w:p w:rsidR="00100039" w:rsidRPr="006C6860" w:rsidRDefault="00100039" w:rsidP="00DF2E72">
            <w:pPr>
              <w:pStyle w:val="Bang"/>
              <w:spacing w:before="80" w:after="80"/>
              <w:rPr>
                <w:bCs/>
                <w:i w:val="0"/>
                <w:iCs/>
                <w:szCs w:val="26"/>
                <w:lang w:val="vi-VN"/>
              </w:rPr>
            </w:pPr>
            <w:r w:rsidRPr="006C6860">
              <w:rPr>
                <w:bCs/>
                <w:i w:val="0"/>
                <w:iCs/>
                <w:szCs w:val="26"/>
                <w:lang w:val="vi-VN"/>
              </w:rPr>
              <w:t>QCVN 26:2016/BYT</w:t>
            </w:r>
          </w:p>
        </w:tc>
        <w:tc>
          <w:tcPr>
            <w:tcW w:w="1560"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418" w:type="dxa"/>
            <w:vAlign w:val="center"/>
          </w:tcPr>
          <w:p w:rsidR="00100039" w:rsidRPr="006C6860" w:rsidRDefault="00100039" w:rsidP="00DF2E72">
            <w:pPr>
              <w:pStyle w:val="Bang"/>
              <w:spacing w:before="80" w:after="80"/>
              <w:rPr>
                <w:bCs/>
                <w:i w:val="0"/>
                <w:iCs/>
                <w:lang w:val="vi-VN"/>
              </w:rPr>
            </w:pPr>
            <w:r w:rsidRPr="006C6860">
              <w:rPr>
                <w:bCs/>
                <w:i w:val="0"/>
                <w:iCs/>
                <w:lang w:val="vi-VN"/>
              </w:rPr>
              <w:t>18-32</w:t>
            </w:r>
          </w:p>
        </w:tc>
        <w:tc>
          <w:tcPr>
            <w:tcW w:w="1417" w:type="dxa"/>
            <w:vAlign w:val="center"/>
          </w:tcPr>
          <w:p w:rsidR="00100039" w:rsidRPr="006C6860" w:rsidRDefault="00100039" w:rsidP="00DF2E72">
            <w:pPr>
              <w:pStyle w:val="Bang"/>
              <w:spacing w:before="80" w:after="80"/>
              <w:rPr>
                <w:bCs/>
                <w:i w:val="0"/>
                <w:iCs/>
                <w:lang w:val="vi-VN"/>
              </w:rPr>
            </w:pPr>
            <w:r w:rsidRPr="006C6860">
              <w:rPr>
                <w:bCs/>
                <w:i w:val="0"/>
                <w:iCs/>
                <w:lang w:val="vi-VN"/>
              </w:rPr>
              <w:t>40-80</w:t>
            </w:r>
          </w:p>
        </w:tc>
        <w:tc>
          <w:tcPr>
            <w:tcW w:w="1560"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417"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276"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134"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134"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r>
      <w:tr w:rsidR="00100039" w:rsidTr="008F0EC0">
        <w:tc>
          <w:tcPr>
            <w:tcW w:w="4105" w:type="dxa"/>
            <w:gridSpan w:val="2"/>
            <w:vAlign w:val="center"/>
          </w:tcPr>
          <w:p w:rsidR="00100039" w:rsidRPr="006C6860" w:rsidRDefault="00100039" w:rsidP="00DF2E72">
            <w:pPr>
              <w:pStyle w:val="Bang"/>
              <w:spacing w:before="80" w:after="80"/>
              <w:rPr>
                <w:bCs/>
                <w:i w:val="0"/>
                <w:iCs/>
                <w:szCs w:val="26"/>
                <w:lang w:val="vi-VN"/>
              </w:rPr>
            </w:pPr>
            <w:r w:rsidRPr="006C6860">
              <w:rPr>
                <w:bCs/>
                <w:i w:val="0"/>
                <w:iCs/>
                <w:szCs w:val="26"/>
                <w:lang w:val="vi-VN"/>
              </w:rPr>
              <w:t>QCVN 02:2019/BYT</w:t>
            </w:r>
          </w:p>
        </w:tc>
        <w:tc>
          <w:tcPr>
            <w:tcW w:w="1560"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418"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417"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560" w:type="dxa"/>
            <w:vAlign w:val="center"/>
          </w:tcPr>
          <w:p w:rsidR="00100039" w:rsidRPr="006C6860" w:rsidRDefault="00100039" w:rsidP="00DF2E72">
            <w:pPr>
              <w:pStyle w:val="Bang"/>
              <w:spacing w:before="80" w:after="80"/>
              <w:rPr>
                <w:bCs/>
                <w:i w:val="0"/>
                <w:iCs/>
                <w:lang w:val="vi-VN"/>
              </w:rPr>
            </w:pPr>
            <w:r w:rsidRPr="006C6860">
              <w:rPr>
                <w:bCs/>
                <w:i w:val="0"/>
                <w:iCs/>
                <w:lang w:val="vi-VN"/>
              </w:rPr>
              <w:t>8</w:t>
            </w:r>
          </w:p>
        </w:tc>
        <w:tc>
          <w:tcPr>
            <w:tcW w:w="1417"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276"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134"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134"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r>
      <w:tr w:rsidR="00100039" w:rsidTr="008F0EC0">
        <w:tc>
          <w:tcPr>
            <w:tcW w:w="4105" w:type="dxa"/>
            <w:gridSpan w:val="2"/>
            <w:vAlign w:val="center"/>
          </w:tcPr>
          <w:p w:rsidR="00100039" w:rsidRPr="006C6860" w:rsidRDefault="00100039" w:rsidP="00DF2E72">
            <w:pPr>
              <w:pStyle w:val="Bang"/>
              <w:spacing w:before="80" w:after="80"/>
              <w:rPr>
                <w:bCs/>
                <w:i w:val="0"/>
                <w:iCs/>
                <w:szCs w:val="26"/>
                <w:lang w:val="vi-VN"/>
              </w:rPr>
            </w:pPr>
            <w:r w:rsidRPr="006C6860">
              <w:rPr>
                <w:bCs/>
                <w:i w:val="0"/>
                <w:iCs/>
                <w:szCs w:val="26"/>
                <w:lang w:val="vi-VN"/>
              </w:rPr>
              <w:t>QCVN 03:2019/BYT</w:t>
            </w:r>
          </w:p>
        </w:tc>
        <w:tc>
          <w:tcPr>
            <w:tcW w:w="1560"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418"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417"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560" w:type="dxa"/>
            <w:vAlign w:val="center"/>
          </w:tcPr>
          <w:p w:rsidR="00100039" w:rsidRPr="006C6860" w:rsidRDefault="00100039" w:rsidP="00DF2E72">
            <w:pPr>
              <w:pStyle w:val="Bang"/>
              <w:spacing w:before="80" w:after="80"/>
              <w:rPr>
                <w:bCs/>
                <w:i w:val="0"/>
                <w:iCs/>
                <w:lang w:val="vi-VN"/>
              </w:rPr>
            </w:pPr>
            <w:r w:rsidRPr="006C6860">
              <w:rPr>
                <w:bCs/>
                <w:i w:val="0"/>
                <w:iCs/>
                <w:lang w:val="vi-VN"/>
              </w:rPr>
              <w:t>-</w:t>
            </w:r>
          </w:p>
        </w:tc>
        <w:tc>
          <w:tcPr>
            <w:tcW w:w="1417" w:type="dxa"/>
            <w:vAlign w:val="center"/>
          </w:tcPr>
          <w:p w:rsidR="00100039" w:rsidRPr="006C6860" w:rsidRDefault="00100039" w:rsidP="00DF2E72">
            <w:pPr>
              <w:pStyle w:val="Bang"/>
              <w:spacing w:before="80" w:after="80"/>
              <w:rPr>
                <w:bCs/>
                <w:i w:val="0"/>
                <w:iCs/>
                <w:lang w:val="vi-VN"/>
              </w:rPr>
            </w:pPr>
            <w:r w:rsidRPr="006C6860">
              <w:rPr>
                <w:bCs/>
                <w:i w:val="0"/>
                <w:iCs/>
                <w:lang w:val="vi-VN"/>
              </w:rPr>
              <w:t>10</w:t>
            </w:r>
          </w:p>
        </w:tc>
        <w:tc>
          <w:tcPr>
            <w:tcW w:w="1276" w:type="dxa"/>
            <w:vAlign w:val="center"/>
          </w:tcPr>
          <w:p w:rsidR="00100039" w:rsidRPr="006C6860" w:rsidRDefault="00100039" w:rsidP="00DF2E72">
            <w:pPr>
              <w:pStyle w:val="Bang"/>
              <w:spacing w:before="80" w:after="80"/>
              <w:rPr>
                <w:bCs/>
                <w:i w:val="0"/>
                <w:iCs/>
                <w:lang w:val="vi-VN"/>
              </w:rPr>
            </w:pPr>
            <w:r w:rsidRPr="006C6860">
              <w:rPr>
                <w:bCs/>
                <w:i w:val="0"/>
                <w:iCs/>
                <w:lang w:val="vi-VN"/>
              </w:rPr>
              <w:t>10</w:t>
            </w:r>
          </w:p>
        </w:tc>
        <w:tc>
          <w:tcPr>
            <w:tcW w:w="1134" w:type="dxa"/>
            <w:vAlign w:val="center"/>
          </w:tcPr>
          <w:p w:rsidR="00100039" w:rsidRPr="006C6860" w:rsidRDefault="00100039" w:rsidP="00DF2E72">
            <w:pPr>
              <w:pStyle w:val="Bang"/>
              <w:spacing w:before="80" w:after="80"/>
              <w:rPr>
                <w:bCs/>
                <w:i w:val="0"/>
                <w:iCs/>
                <w:lang w:val="vi-VN"/>
              </w:rPr>
            </w:pPr>
            <w:r w:rsidRPr="006C6860">
              <w:rPr>
                <w:bCs/>
                <w:i w:val="0"/>
                <w:iCs/>
                <w:lang w:val="vi-VN"/>
              </w:rPr>
              <w:t>40</w:t>
            </w:r>
          </w:p>
        </w:tc>
        <w:tc>
          <w:tcPr>
            <w:tcW w:w="1134" w:type="dxa"/>
            <w:vAlign w:val="center"/>
          </w:tcPr>
          <w:p w:rsidR="00100039" w:rsidRPr="006C6860" w:rsidRDefault="00100039" w:rsidP="00DF2E72">
            <w:pPr>
              <w:pStyle w:val="Bang"/>
              <w:spacing w:before="80" w:after="80"/>
              <w:rPr>
                <w:bCs/>
                <w:i w:val="0"/>
                <w:iCs/>
                <w:lang w:val="vi-VN"/>
              </w:rPr>
            </w:pPr>
            <w:r w:rsidRPr="006C6860">
              <w:rPr>
                <w:bCs/>
                <w:i w:val="0"/>
                <w:iCs/>
                <w:lang w:val="vi-VN"/>
              </w:rPr>
              <w:t>25</w:t>
            </w:r>
          </w:p>
        </w:tc>
      </w:tr>
    </w:tbl>
    <w:p w:rsidR="00075324" w:rsidRPr="00075324" w:rsidRDefault="00075324" w:rsidP="00075324">
      <w:pPr>
        <w:pStyle w:val="Caption"/>
        <w:spacing w:before="120" w:after="0" w:line="360" w:lineRule="auto"/>
        <w:contextualSpacing/>
      </w:pPr>
      <w:bookmarkStart w:id="266" w:name="_Toc144207997"/>
      <w:bookmarkStart w:id="267" w:name="_Toc144216690"/>
      <w:r>
        <w:t xml:space="preserve">Bảng </w:t>
      </w:r>
      <w:fldSimple w:instr=" STYLEREF 1 \s ">
        <w:r w:rsidR="00C535D2">
          <w:rPr>
            <w:noProof/>
          </w:rPr>
          <w:t>5</w:t>
        </w:r>
      </w:fldSimple>
      <w:r w:rsidR="00DB2387">
        <w:t>.</w:t>
      </w:r>
      <w:fldSimple w:instr=" SEQ Bảng \* ARABIC \s 1 ">
        <w:r w:rsidR="00C535D2">
          <w:rPr>
            <w:noProof/>
          </w:rPr>
          <w:t>6</w:t>
        </w:r>
      </w:fldSimple>
      <w:r w:rsidRPr="00075324">
        <w:t xml:space="preserve"> </w:t>
      </w:r>
      <w:r w:rsidRPr="00CA6FA0">
        <w:t xml:space="preserve">Kết quả quan trắc không khí xung quanh </w:t>
      </w:r>
      <w:r>
        <w:t xml:space="preserve">quý </w:t>
      </w:r>
      <w:r w:rsidRPr="00075324">
        <w:t>1</w:t>
      </w:r>
      <w:r w:rsidRPr="00CA6FA0">
        <w:t xml:space="preserve"> năm 202</w:t>
      </w:r>
      <w:r w:rsidRPr="00075324">
        <w:t>2</w:t>
      </w:r>
      <w:r w:rsidRPr="00CA6FA0">
        <w:t xml:space="preserve"> của </w:t>
      </w:r>
      <w:r>
        <w:t>Cơ sở</w:t>
      </w:r>
      <w:bookmarkEnd w:id="266"/>
      <w:bookmarkEnd w:id="267"/>
    </w:p>
    <w:tbl>
      <w:tblPr>
        <w:tblStyle w:val="TableGrid"/>
        <w:tblW w:w="15021" w:type="dxa"/>
        <w:tblLayout w:type="fixed"/>
        <w:tblLook w:val="04A0" w:firstRow="1" w:lastRow="0" w:firstColumn="1" w:lastColumn="0" w:noHBand="0" w:noVBand="1"/>
      </w:tblPr>
      <w:tblGrid>
        <w:gridCol w:w="534"/>
        <w:gridCol w:w="3571"/>
        <w:gridCol w:w="1560"/>
        <w:gridCol w:w="1418"/>
        <w:gridCol w:w="1417"/>
        <w:gridCol w:w="1560"/>
        <w:gridCol w:w="1417"/>
        <w:gridCol w:w="1276"/>
        <w:gridCol w:w="1134"/>
        <w:gridCol w:w="1134"/>
      </w:tblGrid>
      <w:tr w:rsidR="00075324" w:rsidTr="00075324">
        <w:tc>
          <w:tcPr>
            <w:tcW w:w="534" w:type="dxa"/>
            <w:vMerge w:val="restart"/>
            <w:vAlign w:val="center"/>
          </w:tcPr>
          <w:p w:rsidR="00075324" w:rsidRPr="00075324" w:rsidRDefault="00075324" w:rsidP="00075324">
            <w:pPr>
              <w:pStyle w:val="Bang"/>
              <w:spacing w:before="80" w:after="80"/>
              <w:rPr>
                <w:bCs/>
                <w:i w:val="0"/>
                <w:iCs/>
              </w:rPr>
            </w:pPr>
            <w:r w:rsidRPr="00075324">
              <w:rPr>
                <w:bCs/>
                <w:i w:val="0"/>
                <w:iCs/>
              </w:rPr>
              <w:t>TT</w:t>
            </w:r>
          </w:p>
        </w:tc>
        <w:tc>
          <w:tcPr>
            <w:tcW w:w="3571" w:type="dxa"/>
            <w:vMerge w:val="restart"/>
            <w:vAlign w:val="center"/>
          </w:tcPr>
          <w:p w:rsidR="00075324" w:rsidRPr="00075324" w:rsidRDefault="00075324" w:rsidP="00075324">
            <w:pPr>
              <w:pStyle w:val="Bang"/>
              <w:spacing w:before="80" w:after="80"/>
              <w:rPr>
                <w:bCs/>
                <w:i w:val="0"/>
                <w:iCs/>
              </w:rPr>
            </w:pPr>
            <w:r w:rsidRPr="00075324">
              <w:rPr>
                <w:bCs/>
                <w:i w:val="0"/>
                <w:iCs/>
              </w:rPr>
              <w:t>Ký hiệu điểm quan trắc</w:t>
            </w:r>
          </w:p>
        </w:tc>
        <w:tc>
          <w:tcPr>
            <w:tcW w:w="1560" w:type="dxa"/>
            <w:vAlign w:val="center"/>
          </w:tcPr>
          <w:p w:rsidR="00075324" w:rsidRPr="00075324" w:rsidRDefault="00075324" w:rsidP="00075324">
            <w:pPr>
              <w:pStyle w:val="Bang"/>
              <w:spacing w:before="80" w:after="80"/>
              <w:rPr>
                <w:bCs/>
                <w:i w:val="0"/>
                <w:iCs/>
              </w:rPr>
            </w:pPr>
            <w:r w:rsidRPr="00075324">
              <w:rPr>
                <w:bCs/>
                <w:i w:val="0"/>
                <w:iCs/>
              </w:rPr>
              <w:t>Nhóm tiếng ồn</w:t>
            </w:r>
          </w:p>
        </w:tc>
        <w:tc>
          <w:tcPr>
            <w:tcW w:w="9356" w:type="dxa"/>
            <w:gridSpan w:val="7"/>
            <w:vAlign w:val="center"/>
          </w:tcPr>
          <w:p w:rsidR="00075324" w:rsidRPr="00075324" w:rsidRDefault="00075324" w:rsidP="00075324">
            <w:pPr>
              <w:pStyle w:val="Bang"/>
              <w:spacing w:before="80" w:after="80"/>
              <w:rPr>
                <w:bCs/>
                <w:i w:val="0"/>
                <w:iCs/>
              </w:rPr>
            </w:pPr>
            <w:r w:rsidRPr="00075324">
              <w:rPr>
                <w:bCs/>
                <w:i w:val="0"/>
                <w:iCs/>
              </w:rPr>
              <w:t>Nhóm thông số môi trường không khí</w:t>
            </w:r>
          </w:p>
        </w:tc>
      </w:tr>
      <w:tr w:rsidR="00075324" w:rsidTr="00075324">
        <w:tc>
          <w:tcPr>
            <w:tcW w:w="534" w:type="dxa"/>
            <w:vMerge/>
            <w:vAlign w:val="center"/>
          </w:tcPr>
          <w:p w:rsidR="00075324" w:rsidRPr="00075324" w:rsidRDefault="00075324" w:rsidP="00075324">
            <w:pPr>
              <w:pStyle w:val="Bang"/>
              <w:spacing w:before="80" w:after="80"/>
              <w:rPr>
                <w:bCs/>
                <w:i w:val="0"/>
                <w:iCs/>
              </w:rPr>
            </w:pPr>
          </w:p>
        </w:tc>
        <w:tc>
          <w:tcPr>
            <w:tcW w:w="3571" w:type="dxa"/>
            <w:vMerge/>
            <w:vAlign w:val="center"/>
          </w:tcPr>
          <w:p w:rsidR="00075324" w:rsidRPr="00075324" w:rsidRDefault="00075324" w:rsidP="00075324">
            <w:pPr>
              <w:pStyle w:val="Bang"/>
              <w:spacing w:before="80" w:after="80"/>
              <w:rPr>
                <w:bCs/>
                <w:i w:val="0"/>
                <w:iCs/>
              </w:rPr>
            </w:pPr>
          </w:p>
        </w:tc>
        <w:tc>
          <w:tcPr>
            <w:tcW w:w="1560" w:type="dxa"/>
            <w:vAlign w:val="center"/>
          </w:tcPr>
          <w:p w:rsidR="00075324" w:rsidRPr="00075324" w:rsidRDefault="00075324" w:rsidP="00075324">
            <w:pPr>
              <w:pStyle w:val="Bang"/>
              <w:spacing w:before="80" w:after="80"/>
              <w:rPr>
                <w:bCs/>
                <w:i w:val="0"/>
                <w:iCs/>
              </w:rPr>
            </w:pPr>
            <w:r w:rsidRPr="00075324">
              <w:rPr>
                <w:bCs/>
                <w:i w:val="0"/>
                <w:iCs/>
              </w:rPr>
              <w:t>Tiếng ồn</w:t>
            </w:r>
          </w:p>
        </w:tc>
        <w:tc>
          <w:tcPr>
            <w:tcW w:w="1418" w:type="dxa"/>
            <w:vAlign w:val="center"/>
          </w:tcPr>
          <w:p w:rsidR="00075324" w:rsidRPr="00075324" w:rsidRDefault="00075324" w:rsidP="00075324">
            <w:pPr>
              <w:pStyle w:val="Bang"/>
              <w:spacing w:before="80" w:after="80"/>
              <w:rPr>
                <w:bCs/>
                <w:i w:val="0"/>
                <w:iCs/>
              </w:rPr>
            </w:pPr>
            <w:r w:rsidRPr="00075324">
              <w:rPr>
                <w:bCs/>
                <w:i w:val="0"/>
                <w:iCs/>
              </w:rPr>
              <w:t>Nhiệt độ</w:t>
            </w:r>
          </w:p>
        </w:tc>
        <w:tc>
          <w:tcPr>
            <w:tcW w:w="1417" w:type="dxa"/>
            <w:vAlign w:val="center"/>
          </w:tcPr>
          <w:p w:rsidR="00075324" w:rsidRPr="00075324" w:rsidRDefault="00075324" w:rsidP="00075324">
            <w:pPr>
              <w:pStyle w:val="Bang"/>
              <w:spacing w:before="80" w:after="80"/>
              <w:rPr>
                <w:bCs/>
                <w:i w:val="0"/>
                <w:iCs/>
              </w:rPr>
            </w:pPr>
            <w:r w:rsidRPr="00075324">
              <w:rPr>
                <w:bCs/>
                <w:i w:val="0"/>
                <w:iCs/>
              </w:rPr>
              <w:t>Độ ẩm</w:t>
            </w:r>
          </w:p>
        </w:tc>
        <w:tc>
          <w:tcPr>
            <w:tcW w:w="1560" w:type="dxa"/>
            <w:vAlign w:val="center"/>
          </w:tcPr>
          <w:p w:rsidR="00075324" w:rsidRPr="00075324" w:rsidRDefault="00075324" w:rsidP="00075324">
            <w:pPr>
              <w:pStyle w:val="Bang"/>
              <w:spacing w:before="80" w:after="80"/>
              <w:rPr>
                <w:bCs/>
                <w:i w:val="0"/>
                <w:iCs/>
              </w:rPr>
            </w:pPr>
            <w:r w:rsidRPr="00075324">
              <w:rPr>
                <w:bCs/>
                <w:i w:val="0"/>
                <w:iCs/>
              </w:rPr>
              <w:t>Bụi</w:t>
            </w:r>
          </w:p>
        </w:tc>
        <w:tc>
          <w:tcPr>
            <w:tcW w:w="1417" w:type="dxa"/>
            <w:vAlign w:val="center"/>
          </w:tcPr>
          <w:p w:rsidR="00075324" w:rsidRPr="00075324" w:rsidRDefault="00075324" w:rsidP="00075324">
            <w:pPr>
              <w:pStyle w:val="Bang"/>
              <w:spacing w:before="80" w:after="80"/>
              <w:rPr>
                <w:bCs/>
                <w:i w:val="0"/>
                <w:iCs/>
              </w:rPr>
            </w:pPr>
            <w:r w:rsidRPr="00075324">
              <w:rPr>
                <w:bCs/>
                <w:i w:val="0"/>
                <w:iCs/>
              </w:rPr>
              <w:t>NO</w:t>
            </w:r>
            <w:r w:rsidRPr="00075324">
              <w:rPr>
                <w:bCs/>
                <w:i w:val="0"/>
                <w:iCs/>
                <w:vertAlign w:val="subscript"/>
              </w:rPr>
              <w:t>2</w:t>
            </w:r>
          </w:p>
        </w:tc>
        <w:tc>
          <w:tcPr>
            <w:tcW w:w="1276" w:type="dxa"/>
            <w:vAlign w:val="center"/>
          </w:tcPr>
          <w:p w:rsidR="00075324" w:rsidRPr="00075324" w:rsidRDefault="00075324" w:rsidP="00075324">
            <w:pPr>
              <w:pStyle w:val="Bang"/>
              <w:spacing w:before="80" w:after="80"/>
              <w:rPr>
                <w:bCs/>
                <w:i w:val="0"/>
                <w:iCs/>
              </w:rPr>
            </w:pPr>
            <w:r w:rsidRPr="00075324">
              <w:rPr>
                <w:bCs/>
                <w:i w:val="0"/>
                <w:iCs/>
              </w:rPr>
              <w:t>SO</w:t>
            </w:r>
            <w:r w:rsidRPr="00075324">
              <w:rPr>
                <w:bCs/>
                <w:i w:val="0"/>
                <w:iCs/>
                <w:vertAlign w:val="subscript"/>
              </w:rPr>
              <w:t>2</w:t>
            </w:r>
          </w:p>
        </w:tc>
        <w:tc>
          <w:tcPr>
            <w:tcW w:w="1134" w:type="dxa"/>
            <w:vAlign w:val="center"/>
          </w:tcPr>
          <w:p w:rsidR="00075324" w:rsidRPr="00075324" w:rsidRDefault="00075324" w:rsidP="00075324">
            <w:pPr>
              <w:pStyle w:val="Bang"/>
              <w:spacing w:before="80" w:after="80"/>
              <w:rPr>
                <w:bCs/>
                <w:i w:val="0"/>
                <w:iCs/>
              </w:rPr>
            </w:pPr>
            <w:r w:rsidRPr="00075324">
              <w:rPr>
                <w:bCs/>
                <w:i w:val="0"/>
                <w:iCs/>
              </w:rPr>
              <w:t>CO</w:t>
            </w:r>
          </w:p>
        </w:tc>
        <w:tc>
          <w:tcPr>
            <w:tcW w:w="1134" w:type="dxa"/>
            <w:vAlign w:val="center"/>
          </w:tcPr>
          <w:p w:rsidR="00075324" w:rsidRPr="00075324" w:rsidRDefault="00075324" w:rsidP="00075324">
            <w:pPr>
              <w:pStyle w:val="Bang"/>
              <w:spacing w:before="80" w:after="80"/>
              <w:rPr>
                <w:bCs/>
                <w:i w:val="0"/>
                <w:iCs/>
                <w:lang w:val="vi-VN"/>
              </w:rPr>
            </w:pPr>
            <w:r w:rsidRPr="00075324">
              <w:rPr>
                <w:bCs/>
                <w:i w:val="0"/>
                <w:iCs/>
                <w:lang w:val="vi-VN"/>
              </w:rPr>
              <w:t>VOC</w:t>
            </w:r>
          </w:p>
        </w:tc>
      </w:tr>
      <w:tr w:rsidR="00075324" w:rsidTr="00075324">
        <w:tc>
          <w:tcPr>
            <w:tcW w:w="534" w:type="dxa"/>
            <w:vMerge/>
            <w:vAlign w:val="center"/>
          </w:tcPr>
          <w:p w:rsidR="00075324" w:rsidRPr="00075324" w:rsidRDefault="00075324" w:rsidP="00075324">
            <w:pPr>
              <w:pStyle w:val="Bang"/>
              <w:spacing w:before="80" w:after="80"/>
              <w:rPr>
                <w:bCs/>
                <w:i w:val="0"/>
                <w:iCs/>
              </w:rPr>
            </w:pPr>
          </w:p>
        </w:tc>
        <w:tc>
          <w:tcPr>
            <w:tcW w:w="3571" w:type="dxa"/>
            <w:vMerge/>
            <w:vAlign w:val="center"/>
          </w:tcPr>
          <w:p w:rsidR="00075324" w:rsidRPr="00075324" w:rsidRDefault="00075324" w:rsidP="00075324">
            <w:pPr>
              <w:pStyle w:val="Bang"/>
              <w:spacing w:before="80" w:after="80"/>
              <w:rPr>
                <w:bCs/>
                <w:i w:val="0"/>
                <w:iCs/>
              </w:rPr>
            </w:pPr>
          </w:p>
        </w:tc>
        <w:tc>
          <w:tcPr>
            <w:tcW w:w="1560" w:type="dxa"/>
            <w:vAlign w:val="center"/>
          </w:tcPr>
          <w:p w:rsidR="00075324" w:rsidRPr="00075324" w:rsidRDefault="00075324" w:rsidP="00075324">
            <w:pPr>
              <w:pStyle w:val="Bang"/>
              <w:spacing w:before="80" w:after="80"/>
              <w:rPr>
                <w:bCs/>
                <w:i w:val="0"/>
                <w:iCs/>
              </w:rPr>
            </w:pPr>
            <w:r w:rsidRPr="00075324">
              <w:rPr>
                <w:bCs/>
                <w:i w:val="0"/>
                <w:iCs/>
              </w:rPr>
              <w:t>dBA</w:t>
            </w:r>
          </w:p>
        </w:tc>
        <w:tc>
          <w:tcPr>
            <w:tcW w:w="1418" w:type="dxa"/>
            <w:vAlign w:val="center"/>
          </w:tcPr>
          <w:p w:rsidR="00075324" w:rsidRPr="00075324" w:rsidRDefault="00075324" w:rsidP="00075324">
            <w:pPr>
              <w:pStyle w:val="Bang"/>
              <w:spacing w:before="80" w:after="80"/>
              <w:rPr>
                <w:bCs/>
                <w:i w:val="0"/>
                <w:iCs/>
              </w:rPr>
            </w:pPr>
            <w:r w:rsidRPr="00075324">
              <w:rPr>
                <w:bCs/>
                <w:i w:val="0"/>
                <w:iCs/>
                <w:vertAlign w:val="superscript"/>
              </w:rPr>
              <w:t>o</w:t>
            </w:r>
            <w:r w:rsidRPr="00075324">
              <w:rPr>
                <w:bCs/>
                <w:i w:val="0"/>
                <w:iCs/>
              </w:rPr>
              <w:t>C</w:t>
            </w:r>
          </w:p>
        </w:tc>
        <w:tc>
          <w:tcPr>
            <w:tcW w:w="1417" w:type="dxa"/>
            <w:vAlign w:val="center"/>
          </w:tcPr>
          <w:p w:rsidR="00075324" w:rsidRPr="00075324" w:rsidRDefault="00075324" w:rsidP="00075324">
            <w:pPr>
              <w:pStyle w:val="Bang"/>
              <w:spacing w:before="80" w:after="80"/>
              <w:rPr>
                <w:bCs/>
                <w:i w:val="0"/>
                <w:iCs/>
              </w:rPr>
            </w:pPr>
            <w:r w:rsidRPr="00075324">
              <w:rPr>
                <w:bCs/>
                <w:i w:val="0"/>
                <w:iCs/>
              </w:rPr>
              <w:t>%</w:t>
            </w:r>
          </w:p>
        </w:tc>
        <w:tc>
          <w:tcPr>
            <w:tcW w:w="1560" w:type="dxa"/>
            <w:vAlign w:val="center"/>
          </w:tcPr>
          <w:p w:rsidR="00075324" w:rsidRPr="00075324" w:rsidRDefault="00075324" w:rsidP="00075324">
            <w:pPr>
              <w:pStyle w:val="Bang"/>
              <w:spacing w:before="80" w:after="80"/>
              <w:rPr>
                <w:bCs/>
                <w:i w:val="0"/>
                <w:iCs/>
              </w:rPr>
            </w:pPr>
            <w:r w:rsidRPr="00075324">
              <w:rPr>
                <w:bCs/>
                <w:i w:val="0"/>
                <w:iCs/>
              </w:rPr>
              <w:t>mg/m</w:t>
            </w:r>
            <w:r w:rsidRPr="00075324">
              <w:rPr>
                <w:bCs/>
                <w:i w:val="0"/>
                <w:iCs/>
                <w:vertAlign w:val="superscript"/>
              </w:rPr>
              <w:t>3</w:t>
            </w:r>
          </w:p>
        </w:tc>
        <w:tc>
          <w:tcPr>
            <w:tcW w:w="1417" w:type="dxa"/>
            <w:vAlign w:val="center"/>
          </w:tcPr>
          <w:p w:rsidR="00075324" w:rsidRPr="00075324" w:rsidRDefault="00075324" w:rsidP="00075324">
            <w:pPr>
              <w:pStyle w:val="Bang"/>
              <w:spacing w:before="80" w:after="80"/>
              <w:rPr>
                <w:bCs/>
                <w:i w:val="0"/>
                <w:iCs/>
              </w:rPr>
            </w:pPr>
            <w:r w:rsidRPr="00075324">
              <w:rPr>
                <w:bCs/>
                <w:i w:val="0"/>
                <w:iCs/>
              </w:rPr>
              <w:t>mg/m</w:t>
            </w:r>
            <w:r w:rsidRPr="00075324">
              <w:rPr>
                <w:bCs/>
                <w:i w:val="0"/>
                <w:iCs/>
                <w:vertAlign w:val="superscript"/>
              </w:rPr>
              <w:t>3</w:t>
            </w:r>
          </w:p>
        </w:tc>
        <w:tc>
          <w:tcPr>
            <w:tcW w:w="1276" w:type="dxa"/>
            <w:vAlign w:val="center"/>
          </w:tcPr>
          <w:p w:rsidR="00075324" w:rsidRPr="00075324" w:rsidRDefault="00075324" w:rsidP="00075324">
            <w:pPr>
              <w:pStyle w:val="Bang"/>
              <w:spacing w:before="80" w:after="80"/>
              <w:rPr>
                <w:bCs/>
                <w:i w:val="0"/>
                <w:iCs/>
              </w:rPr>
            </w:pPr>
            <w:r w:rsidRPr="00075324">
              <w:rPr>
                <w:bCs/>
                <w:i w:val="0"/>
                <w:iCs/>
              </w:rPr>
              <w:t>mg/m</w:t>
            </w:r>
            <w:r w:rsidRPr="00075324">
              <w:rPr>
                <w:bCs/>
                <w:i w:val="0"/>
                <w:iCs/>
                <w:vertAlign w:val="superscript"/>
              </w:rPr>
              <w:t>3</w:t>
            </w:r>
          </w:p>
        </w:tc>
        <w:tc>
          <w:tcPr>
            <w:tcW w:w="1134" w:type="dxa"/>
            <w:vAlign w:val="center"/>
          </w:tcPr>
          <w:p w:rsidR="00075324" w:rsidRPr="00075324" w:rsidRDefault="00075324" w:rsidP="00075324">
            <w:pPr>
              <w:pStyle w:val="Bang"/>
              <w:spacing w:before="80" w:after="80"/>
              <w:rPr>
                <w:bCs/>
                <w:i w:val="0"/>
                <w:iCs/>
              </w:rPr>
            </w:pPr>
            <w:r w:rsidRPr="00075324">
              <w:rPr>
                <w:bCs/>
                <w:i w:val="0"/>
                <w:iCs/>
              </w:rPr>
              <w:t>mg/m</w:t>
            </w:r>
            <w:r w:rsidRPr="00075324">
              <w:rPr>
                <w:bCs/>
                <w:i w:val="0"/>
                <w:iCs/>
                <w:vertAlign w:val="superscript"/>
              </w:rPr>
              <w:t>3</w:t>
            </w:r>
          </w:p>
        </w:tc>
        <w:tc>
          <w:tcPr>
            <w:tcW w:w="1134" w:type="dxa"/>
            <w:vAlign w:val="center"/>
          </w:tcPr>
          <w:p w:rsidR="00075324" w:rsidRPr="00075324" w:rsidRDefault="00075324" w:rsidP="00075324">
            <w:pPr>
              <w:pStyle w:val="Bang"/>
              <w:spacing w:before="80" w:after="80"/>
              <w:rPr>
                <w:bCs/>
                <w:i w:val="0"/>
                <w:iCs/>
              </w:rPr>
            </w:pPr>
            <w:r w:rsidRPr="00075324">
              <w:rPr>
                <w:bCs/>
                <w:i w:val="0"/>
                <w:iCs/>
              </w:rPr>
              <w:t>mg/m</w:t>
            </w:r>
            <w:r w:rsidRPr="00075324">
              <w:rPr>
                <w:bCs/>
                <w:i w:val="0"/>
                <w:iCs/>
                <w:vertAlign w:val="superscript"/>
              </w:rPr>
              <w:t>3</w:t>
            </w:r>
          </w:p>
        </w:tc>
      </w:tr>
      <w:tr w:rsidR="00075324" w:rsidTr="00075324">
        <w:tc>
          <w:tcPr>
            <w:tcW w:w="534" w:type="dxa"/>
            <w:vAlign w:val="center"/>
          </w:tcPr>
          <w:p w:rsidR="00075324" w:rsidRPr="00075324" w:rsidRDefault="00075324" w:rsidP="00075324">
            <w:pPr>
              <w:pStyle w:val="Bang"/>
              <w:spacing w:before="80" w:after="80"/>
              <w:rPr>
                <w:b w:val="0"/>
                <w:bCs/>
                <w:i w:val="0"/>
                <w:iCs/>
              </w:rPr>
            </w:pPr>
            <w:r>
              <w:rPr>
                <w:b w:val="0"/>
                <w:bCs/>
                <w:i w:val="0"/>
                <w:iCs/>
              </w:rPr>
              <w:t>1</w:t>
            </w:r>
          </w:p>
        </w:tc>
        <w:tc>
          <w:tcPr>
            <w:tcW w:w="3571" w:type="dxa"/>
            <w:vAlign w:val="center"/>
          </w:tcPr>
          <w:p w:rsidR="00075324" w:rsidRPr="00A246CB" w:rsidRDefault="00075324" w:rsidP="00075324">
            <w:pPr>
              <w:pStyle w:val="Bang"/>
              <w:spacing w:before="80" w:after="80"/>
              <w:rPr>
                <w:b w:val="0"/>
                <w:bCs/>
                <w:i w:val="0"/>
                <w:iCs/>
                <w:lang w:val="vi-VN"/>
              </w:rPr>
            </w:pPr>
            <w:r w:rsidRPr="00A246CB">
              <w:rPr>
                <w:b w:val="0"/>
                <w:bCs/>
                <w:i w:val="0"/>
                <w:iCs/>
                <w:lang w:val="vi-VN"/>
              </w:rPr>
              <w:t xml:space="preserve">Khu vực </w:t>
            </w:r>
            <w:r>
              <w:rPr>
                <w:b w:val="0"/>
                <w:bCs/>
                <w:i w:val="0"/>
                <w:iCs/>
                <w:lang w:val="vi-VN"/>
              </w:rPr>
              <w:t>xưởng ép 1</w:t>
            </w:r>
          </w:p>
        </w:tc>
        <w:tc>
          <w:tcPr>
            <w:tcW w:w="1560" w:type="dxa"/>
            <w:vAlign w:val="center"/>
          </w:tcPr>
          <w:p w:rsidR="00075324" w:rsidRPr="00A246CB" w:rsidRDefault="00075324" w:rsidP="00075324">
            <w:pPr>
              <w:pStyle w:val="Bang"/>
              <w:spacing w:before="80" w:after="80"/>
              <w:rPr>
                <w:b w:val="0"/>
                <w:bCs/>
                <w:i w:val="0"/>
                <w:iCs/>
                <w:lang w:val="vi-VN"/>
              </w:rPr>
            </w:pPr>
          </w:p>
        </w:tc>
        <w:tc>
          <w:tcPr>
            <w:tcW w:w="1418" w:type="dxa"/>
            <w:vAlign w:val="center"/>
          </w:tcPr>
          <w:p w:rsidR="00075324" w:rsidRPr="00075324" w:rsidRDefault="00075324" w:rsidP="00075324">
            <w:pPr>
              <w:pStyle w:val="Bang"/>
              <w:spacing w:before="80" w:after="80"/>
              <w:rPr>
                <w:b w:val="0"/>
                <w:bCs/>
                <w:i w:val="0"/>
                <w:iCs/>
              </w:rPr>
            </w:pPr>
            <w:r>
              <w:rPr>
                <w:b w:val="0"/>
                <w:bCs/>
                <w:i w:val="0"/>
                <w:iCs/>
              </w:rPr>
              <w:t>31,6</w:t>
            </w:r>
          </w:p>
        </w:tc>
        <w:tc>
          <w:tcPr>
            <w:tcW w:w="1417" w:type="dxa"/>
            <w:vAlign w:val="center"/>
          </w:tcPr>
          <w:p w:rsidR="00075324" w:rsidRPr="00075324" w:rsidRDefault="00075324" w:rsidP="00075324">
            <w:pPr>
              <w:pStyle w:val="Bang"/>
              <w:spacing w:before="80" w:after="80"/>
              <w:rPr>
                <w:b w:val="0"/>
                <w:bCs/>
                <w:i w:val="0"/>
                <w:iCs/>
              </w:rPr>
            </w:pPr>
            <w:r>
              <w:rPr>
                <w:b w:val="0"/>
                <w:bCs/>
                <w:i w:val="0"/>
                <w:iCs/>
              </w:rPr>
              <w:t>67,9</w:t>
            </w:r>
          </w:p>
        </w:tc>
        <w:tc>
          <w:tcPr>
            <w:tcW w:w="1560" w:type="dxa"/>
            <w:vAlign w:val="center"/>
          </w:tcPr>
          <w:p w:rsidR="00075324" w:rsidRPr="00075324" w:rsidRDefault="00075324" w:rsidP="00075324">
            <w:pPr>
              <w:pStyle w:val="Bang"/>
              <w:spacing w:before="80" w:after="80"/>
              <w:rPr>
                <w:b w:val="0"/>
                <w:bCs/>
                <w:i w:val="0"/>
                <w:iCs/>
              </w:rPr>
            </w:pPr>
            <w:r>
              <w:rPr>
                <w:b w:val="0"/>
                <w:bCs/>
                <w:i w:val="0"/>
                <w:iCs/>
              </w:rPr>
              <w:t>0,28</w:t>
            </w:r>
          </w:p>
        </w:tc>
        <w:tc>
          <w:tcPr>
            <w:tcW w:w="1417" w:type="dxa"/>
            <w:vAlign w:val="center"/>
          </w:tcPr>
          <w:p w:rsidR="00075324" w:rsidRPr="00075324" w:rsidRDefault="00075324" w:rsidP="00075324">
            <w:pPr>
              <w:pStyle w:val="Bang"/>
              <w:spacing w:before="80" w:after="80"/>
              <w:rPr>
                <w:b w:val="0"/>
                <w:bCs/>
                <w:i w:val="0"/>
                <w:iCs/>
              </w:rPr>
            </w:pPr>
            <w:r>
              <w:rPr>
                <w:b w:val="0"/>
                <w:bCs/>
                <w:i w:val="0"/>
                <w:iCs/>
              </w:rPr>
              <w:t>0,069</w:t>
            </w:r>
          </w:p>
        </w:tc>
        <w:tc>
          <w:tcPr>
            <w:tcW w:w="1276" w:type="dxa"/>
            <w:vAlign w:val="center"/>
          </w:tcPr>
          <w:p w:rsidR="00075324" w:rsidRPr="00075324" w:rsidRDefault="00075324" w:rsidP="00075324">
            <w:pPr>
              <w:pStyle w:val="Bang"/>
              <w:spacing w:before="80" w:after="80"/>
              <w:rPr>
                <w:b w:val="0"/>
                <w:bCs/>
                <w:i w:val="0"/>
                <w:iCs/>
              </w:rPr>
            </w:pPr>
            <w:r>
              <w:rPr>
                <w:b w:val="0"/>
                <w:bCs/>
                <w:i w:val="0"/>
                <w:iCs/>
              </w:rPr>
              <w:t>0,077</w:t>
            </w:r>
          </w:p>
        </w:tc>
        <w:tc>
          <w:tcPr>
            <w:tcW w:w="1134" w:type="dxa"/>
            <w:vAlign w:val="center"/>
          </w:tcPr>
          <w:p w:rsidR="00075324" w:rsidRPr="00075324" w:rsidRDefault="00075324" w:rsidP="00075324">
            <w:pPr>
              <w:pStyle w:val="Bang"/>
              <w:spacing w:before="80" w:after="80"/>
              <w:rPr>
                <w:b w:val="0"/>
                <w:bCs/>
                <w:i w:val="0"/>
                <w:iCs/>
              </w:rPr>
            </w:pPr>
            <w:r>
              <w:rPr>
                <w:b w:val="0"/>
                <w:bCs/>
                <w:i w:val="0"/>
                <w:iCs/>
              </w:rPr>
              <w:t>5,51</w:t>
            </w:r>
          </w:p>
        </w:tc>
        <w:tc>
          <w:tcPr>
            <w:tcW w:w="1134" w:type="dxa"/>
            <w:vAlign w:val="center"/>
          </w:tcPr>
          <w:p w:rsidR="00075324" w:rsidRPr="00075324" w:rsidRDefault="00075324" w:rsidP="00075324">
            <w:pPr>
              <w:pStyle w:val="Bang"/>
              <w:spacing w:before="80" w:after="80"/>
              <w:rPr>
                <w:b w:val="0"/>
                <w:bCs/>
                <w:i w:val="0"/>
                <w:iCs/>
              </w:rPr>
            </w:pPr>
            <w:r>
              <w:rPr>
                <w:b w:val="0"/>
                <w:bCs/>
                <w:i w:val="0"/>
                <w:iCs/>
              </w:rPr>
              <w:t>2,28</w:t>
            </w:r>
          </w:p>
        </w:tc>
      </w:tr>
      <w:tr w:rsidR="00075324" w:rsidTr="00075324">
        <w:tc>
          <w:tcPr>
            <w:tcW w:w="534" w:type="dxa"/>
            <w:vAlign w:val="center"/>
          </w:tcPr>
          <w:p w:rsidR="00075324" w:rsidRPr="00075324" w:rsidRDefault="00075324" w:rsidP="00075324">
            <w:pPr>
              <w:pStyle w:val="Bang"/>
              <w:spacing w:before="80" w:after="80"/>
              <w:rPr>
                <w:b w:val="0"/>
                <w:bCs/>
                <w:i w:val="0"/>
                <w:iCs/>
              </w:rPr>
            </w:pPr>
            <w:r>
              <w:rPr>
                <w:b w:val="0"/>
                <w:bCs/>
                <w:i w:val="0"/>
                <w:iCs/>
              </w:rPr>
              <w:t>2</w:t>
            </w:r>
          </w:p>
        </w:tc>
        <w:tc>
          <w:tcPr>
            <w:tcW w:w="3571" w:type="dxa"/>
            <w:vAlign w:val="center"/>
          </w:tcPr>
          <w:p w:rsidR="00075324" w:rsidRPr="00A246CB" w:rsidRDefault="00075324" w:rsidP="00075324">
            <w:pPr>
              <w:pStyle w:val="Bang"/>
              <w:spacing w:before="80" w:after="80"/>
              <w:rPr>
                <w:b w:val="0"/>
                <w:bCs/>
                <w:i w:val="0"/>
                <w:iCs/>
                <w:lang w:val="vi-VN"/>
              </w:rPr>
            </w:pPr>
            <w:r w:rsidRPr="00A246CB">
              <w:rPr>
                <w:b w:val="0"/>
                <w:bCs/>
                <w:i w:val="0"/>
                <w:iCs/>
                <w:lang w:val="vi-VN"/>
              </w:rPr>
              <w:t>Khu vực xưởng ép</w:t>
            </w:r>
            <w:r>
              <w:rPr>
                <w:b w:val="0"/>
                <w:bCs/>
                <w:i w:val="0"/>
                <w:iCs/>
                <w:lang w:val="vi-VN"/>
              </w:rPr>
              <w:t xml:space="preserve"> 3</w:t>
            </w:r>
          </w:p>
        </w:tc>
        <w:tc>
          <w:tcPr>
            <w:tcW w:w="1560" w:type="dxa"/>
            <w:vAlign w:val="center"/>
          </w:tcPr>
          <w:p w:rsidR="00075324" w:rsidRPr="00A246CB" w:rsidRDefault="00075324" w:rsidP="00075324">
            <w:pPr>
              <w:pStyle w:val="Bang"/>
              <w:spacing w:before="80" w:after="80"/>
              <w:rPr>
                <w:b w:val="0"/>
                <w:bCs/>
                <w:i w:val="0"/>
                <w:iCs/>
                <w:lang w:val="vi-VN"/>
              </w:rPr>
            </w:pPr>
          </w:p>
        </w:tc>
        <w:tc>
          <w:tcPr>
            <w:tcW w:w="1418" w:type="dxa"/>
            <w:vAlign w:val="center"/>
          </w:tcPr>
          <w:p w:rsidR="00075324" w:rsidRPr="00075324" w:rsidRDefault="00075324" w:rsidP="00075324">
            <w:pPr>
              <w:pStyle w:val="Bang"/>
              <w:spacing w:before="80" w:after="80"/>
              <w:rPr>
                <w:b w:val="0"/>
                <w:bCs/>
                <w:i w:val="0"/>
                <w:iCs/>
              </w:rPr>
            </w:pPr>
            <w:r>
              <w:rPr>
                <w:b w:val="0"/>
                <w:bCs/>
                <w:i w:val="0"/>
                <w:iCs/>
              </w:rPr>
              <w:t>31,4</w:t>
            </w:r>
          </w:p>
        </w:tc>
        <w:tc>
          <w:tcPr>
            <w:tcW w:w="1417" w:type="dxa"/>
            <w:vAlign w:val="center"/>
          </w:tcPr>
          <w:p w:rsidR="00075324" w:rsidRPr="00075324" w:rsidRDefault="00075324" w:rsidP="00075324">
            <w:pPr>
              <w:pStyle w:val="Bang"/>
              <w:spacing w:before="80" w:after="80"/>
              <w:rPr>
                <w:b w:val="0"/>
                <w:bCs/>
                <w:i w:val="0"/>
                <w:iCs/>
              </w:rPr>
            </w:pPr>
            <w:r>
              <w:rPr>
                <w:b w:val="0"/>
                <w:bCs/>
                <w:i w:val="0"/>
                <w:iCs/>
              </w:rPr>
              <w:t>67,1</w:t>
            </w:r>
          </w:p>
        </w:tc>
        <w:tc>
          <w:tcPr>
            <w:tcW w:w="1560" w:type="dxa"/>
            <w:vAlign w:val="center"/>
          </w:tcPr>
          <w:p w:rsidR="00075324" w:rsidRPr="00075324" w:rsidRDefault="00075324" w:rsidP="00075324">
            <w:pPr>
              <w:pStyle w:val="Bang"/>
              <w:spacing w:before="80" w:after="80"/>
              <w:rPr>
                <w:b w:val="0"/>
                <w:bCs/>
                <w:i w:val="0"/>
                <w:iCs/>
              </w:rPr>
            </w:pPr>
            <w:r>
              <w:rPr>
                <w:b w:val="0"/>
                <w:bCs/>
                <w:i w:val="0"/>
                <w:iCs/>
              </w:rPr>
              <w:t>0,24</w:t>
            </w:r>
          </w:p>
        </w:tc>
        <w:tc>
          <w:tcPr>
            <w:tcW w:w="1417" w:type="dxa"/>
            <w:vAlign w:val="center"/>
          </w:tcPr>
          <w:p w:rsidR="00075324" w:rsidRPr="00075324" w:rsidRDefault="00075324" w:rsidP="00075324">
            <w:pPr>
              <w:pStyle w:val="Bang"/>
              <w:spacing w:before="80" w:after="80"/>
              <w:rPr>
                <w:b w:val="0"/>
                <w:bCs/>
                <w:i w:val="0"/>
                <w:iCs/>
              </w:rPr>
            </w:pPr>
            <w:r>
              <w:rPr>
                <w:b w:val="0"/>
                <w:bCs/>
                <w:i w:val="0"/>
                <w:iCs/>
              </w:rPr>
              <w:t>0,068</w:t>
            </w:r>
          </w:p>
        </w:tc>
        <w:tc>
          <w:tcPr>
            <w:tcW w:w="1276" w:type="dxa"/>
            <w:vAlign w:val="center"/>
          </w:tcPr>
          <w:p w:rsidR="00075324" w:rsidRPr="00075324" w:rsidRDefault="00075324" w:rsidP="00075324">
            <w:pPr>
              <w:pStyle w:val="Bang"/>
              <w:spacing w:before="80" w:after="80"/>
              <w:rPr>
                <w:b w:val="0"/>
                <w:bCs/>
                <w:i w:val="0"/>
                <w:iCs/>
              </w:rPr>
            </w:pPr>
            <w:r>
              <w:rPr>
                <w:b w:val="0"/>
                <w:bCs/>
                <w:i w:val="0"/>
                <w:iCs/>
              </w:rPr>
              <w:t>0,081</w:t>
            </w:r>
          </w:p>
        </w:tc>
        <w:tc>
          <w:tcPr>
            <w:tcW w:w="1134" w:type="dxa"/>
            <w:vAlign w:val="center"/>
          </w:tcPr>
          <w:p w:rsidR="00075324" w:rsidRPr="00075324" w:rsidRDefault="00075324" w:rsidP="00075324">
            <w:pPr>
              <w:pStyle w:val="Bang"/>
              <w:spacing w:before="80" w:after="80"/>
              <w:rPr>
                <w:b w:val="0"/>
                <w:bCs/>
                <w:i w:val="0"/>
                <w:iCs/>
              </w:rPr>
            </w:pPr>
            <w:r>
              <w:rPr>
                <w:b w:val="0"/>
                <w:bCs/>
                <w:i w:val="0"/>
                <w:iCs/>
              </w:rPr>
              <w:t>5,58</w:t>
            </w:r>
          </w:p>
        </w:tc>
        <w:tc>
          <w:tcPr>
            <w:tcW w:w="1134" w:type="dxa"/>
            <w:vAlign w:val="center"/>
          </w:tcPr>
          <w:p w:rsidR="00075324" w:rsidRPr="00075324" w:rsidRDefault="00075324" w:rsidP="00075324">
            <w:pPr>
              <w:pStyle w:val="Bang"/>
              <w:spacing w:before="80" w:after="80"/>
              <w:rPr>
                <w:b w:val="0"/>
                <w:bCs/>
                <w:i w:val="0"/>
                <w:iCs/>
              </w:rPr>
            </w:pPr>
            <w:r>
              <w:rPr>
                <w:b w:val="0"/>
                <w:bCs/>
                <w:i w:val="0"/>
                <w:iCs/>
              </w:rPr>
              <w:t>3,10</w:t>
            </w:r>
          </w:p>
        </w:tc>
      </w:tr>
      <w:tr w:rsidR="00075324" w:rsidTr="00075324">
        <w:tc>
          <w:tcPr>
            <w:tcW w:w="534" w:type="dxa"/>
            <w:vAlign w:val="center"/>
          </w:tcPr>
          <w:p w:rsidR="00075324" w:rsidRPr="00075324" w:rsidRDefault="00075324" w:rsidP="00075324">
            <w:pPr>
              <w:pStyle w:val="Bang"/>
              <w:spacing w:before="80" w:after="80"/>
              <w:rPr>
                <w:b w:val="0"/>
                <w:bCs/>
                <w:i w:val="0"/>
                <w:iCs/>
              </w:rPr>
            </w:pPr>
            <w:r>
              <w:rPr>
                <w:b w:val="0"/>
                <w:bCs/>
                <w:i w:val="0"/>
                <w:iCs/>
              </w:rPr>
              <w:t>3</w:t>
            </w:r>
          </w:p>
        </w:tc>
        <w:tc>
          <w:tcPr>
            <w:tcW w:w="3571" w:type="dxa"/>
            <w:vAlign w:val="center"/>
          </w:tcPr>
          <w:p w:rsidR="00075324" w:rsidRPr="00A246CB" w:rsidRDefault="00075324" w:rsidP="00075324">
            <w:pPr>
              <w:pStyle w:val="Bang"/>
              <w:spacing w:before="80" w:after="80"/>
              <w:rPr>
                <w:b w:val="0"/>
                <w:bCs/>
                <w:i w:val="0"/>
                <w:iCs/>
                <w:lang w:val="vi-VN"/>
              </w:rPr>
            </w:pPr>
            <w:r>
              <w:rPr>
                <w:b w:val="0"/>
                <w:bCs/>
                <w:i w:val="0"/>
                <w:iCs/>
                <w:lang w:val="vi-VN"/>
              </w:rPr>
              <w:t>Khu vực cắt gọt khuôn mẫu</w:t>
            </w:r>
          </w:p>
        </w:tc>
        <w:tc>
          <w:tcPr>
            <w:tcW w:w="1560" w:type="dxa"/>
            <w:vAlign w:val="center"/>
          </w:tcPr>
          <w:p w:rsidR="00075324" w:rsidRPr="00A246CB" w:rsidRDefault="00075324" w:rsidP="00075324">
            <w:pPr>
              <w:pStyle w:val="Bang"/>
              <w:spacing w:before="80" w:after="80"/>
              <w:rPr>
                <w:b w:val="0"/>
                <w:bCs/>
                <w:i w:val="0"/>
                <w:iCs/>
                <w:lang w:val="vi-VN"/>
              </w:rPr>
            </w:pPr>
          </w:p>
        </w:tc>
        <w:tc>
          <w:tcPr>
            <w:tcW w:w="1418" w:type="dxa"/>
            <w:vAlign w:val="center"/>
          </w:tcPr>
          <w:p w:rsidR="00075324" w:rsidRPr="00075324" w:rsidRDefault="00075324" w:rsidP="00075324">
            <w:pPr>
              <w:pStyle w:val="Bang"/>
              <w:spacing w:before="80" w:after="80"/>
              <w:rPr>
                <w:b w:val="0"/>
                <w:bCs/>
                <w:i w:val="0"/>
                <w:iCs/>
              </w:rPr>
            </w:pPr>
            <w:r>
              <w:rPr>
                <w:b w:val="0"/>
                <w:bCs/>
                <w:i w:val="0"/>
                <w:iCs/>
              </w:rPr>
              <w:t>30,5</w:t>
            </w:r>
          </w:p>
        </w:tc>
        <w:tc>
          <w:tcPr>
            <w:tcW w:w="1417" w:type="dxa"/>
            <w:vAlign w:val="center"/>
          </w:tcPr>
          <w:p w:rsidR="00075324" w:rsidRPr="00075324" w:rsidRDefault="00075324" w:rsidP="00075324">
            <w:pPr>
              <w:pStyle w:val="Bang"/>
              <w:spacing w:before="80" w:after="80"/>
              <w:rPr>
                <w:b w:val="0"/>
                <w:bCs/>
                <w:i w:val="0"/>
                <w:iCs/>
              </w:rPr>
            </w:pPr>
            <w:r>
              <w:rPr>
                <w:b w:val="0"/>
                <w:bCs/>
                <w:i w:val="0"/>
                <w:iCs/>
              </w:rPr>
              <w:t>71,6</w:t>
            </w:r>
          </w:p>
        </w:tc>
        <w:tc>
          <w:tcPr>
            <w:tcW w:w="1560" w:type="dxa"/>
            <w:vAlign w:val="center"/>
          </w:tcPr>
          <w:p w:rsidR="00075324" w:rsidRPr="00075324" w:rsidRDefault="00075324" w:rsidP="00075324">
            <w:pPr>
              <w:pStyle w:val="Bang"/>
              <w:spacing w:before="80" w:after="80"/>
              <w:rPr>
                <w:b w:val="0"/>
                <w:bCs/>
                <w:i w:val="0"/>
                <w:iCs/>
              </w:rPr>
            </w:pPr>
            <w:r>
              <w:rPr>
                <w:b w:val="0"/>
                <w:bCs/>
                <w:i w:val="0"/>
                <w:iCs/>
              </w:rPr>
              <w:t>0,30</w:t>
            </w:r>
          </w:p>
        </w:tc>
        <w:tc>
          <w:tcPr>
            <w:tcW w:w="1417" w:type="dxa"/>
            <w:vAlign w:val="center"/>
          </w:tcPr>
          <w:p w:rsidR="00075324" w:rsidRPr="00075324" w:rsidRDefault="00075324" w:rsidP="00075324">
            <w:pPr>
              <w:pStyle w:val="Bang"/>
              <w:spacing w:before="80" w:after="80"/>
              <w:rPr>
                <w:b w:val="0"/>
                <w:bCs/>
                <w:i w:val="0"/>
                <w:iCs/>
              </w:rPr>
            </w:pPr>
            <w:r>
              <w:rPr>
                <w:b w:val="0"/>
                <w:bCs/>
                <w:i w:val="0"/>
                <w:iCs/>
              </w:rPr>
              <w:t>0,064</w:t>
            </w:r>
          </w:p>
        </w:tc>
        <w:tc>
          <w:tcPr>
            <w:tcW w:w="1276" w:type="dxa"/>
            <w:vAlign w:val="center"/>
          </w:tcPr>
          <w:p w:rsidR="00075324" w:rsidRPr="00075324" w:rsidRDefault="00075324" w:rsidP="00075324">
            <w:pPr>
              <w:pStyle w:val="Bang"/>
              <w:spacing w:before="80" w:after="80"/>
              <w:rPr>
                <w:b w:val="0"/>
                <w:bCs/>
                <w:i w:val="0"/>
                <w:iCs/>
              </w:rPr>
            </w:pPr>
            <w:r>
              <w:rPr>
                <w:b w:val="0"/>
                <w:bCs/>
                <w:i w:val="0"/>
                <w:iCs/>
              </w:rPr>
              <w:t>0,074</w:t>
            </w:r>
          </w:p>
        </w:tc>
        <w:tc>
          <w:tcPr>
            <w:tcW w:w="1134" w:type="dxa"/>
            <w:vAlign w:val="center"/>
          </w:tcPr>
          <w:p w:rsidR="00075324" w:rsidRPr="00075324" w:rsidRDefault="00075324" w:rsidP="00075324">
            <w:pPr>
              <w:pStyle w:val="Bang"/>
              <w:spacing w:before="80" w:after="80"/>
              <w:rPr>
                <w:b w:val="0"/>
                <w:bCs/>
                <w:i w:val="0"/>
                <w:iCs/>
              </w:rPr>
            </w:pPr>
            <w:r>
              <w:rPr>
                <w:b w:val="0"/>
                <w:bCs/>
                <w:i w:val="0"/>
                <w:iCs/>
              </w:rPr>
              <w:t>5,74</w:t>
            </w:r>
          </w:p>
        </w:tc>
        <w:tc>
          <w:tcPr>
            <w:tcW w:w="1134" w:type="dxa"/>
            <w:vAlign w:val="center"/>
          </w:tcPr>
          <w:p w:rsidR="00075324" w:rsidRPr="00075324" w:rsidRDefault="00075324" w:rsidP="00075324">
            <w:pPr>
              <w:pStyle w:val="Bang"/>
              <w:spacing w:before="80" w:after="80"/>
              <w:rPr>
                <w:b w:val="0"/>
                <w:bCs/>
                <w:i w:val="0"/>
                <w:iCs/>
              </w:rPr>
            </w:pPr>
            <w:r>
              <w:rPr>
                <w:b w:val="0"/>
                <w:bCs/>
                <w:i w:val="0"/>
                <w:iCs/>
              </w:rPr>
              <w:t>1,81</w:t>
            </w:r>
          </w:p>
        </w:tc>
      </w:tr>
      <w:tr w:rsidR="00075324" w:rsidTr="00075324">
        <w:tc>
          <w:tcPr>
            <w:tcW w:w="534" w:type="dxa"/>
            <w:vAlign w:val="center"/>
          </w:tcPr>
          <w:p w:rsidR="00075324" w:rsidRPr="00075324" w:rsidRDefault="00075324" w:rsidP="00075324">
            <w:pPr>
              <w:pStyle w:val="Bang"/>
              <w:spacing w:before="80" w:after="80"/>
              <w:rPr>
                <w:b w:val="0"/>
                <w:bCs/>
                <w:i w:val="0"/>
                <w:iCs/>
              </w:rPr>
            </w:pPr>
            <w:r>
              <w:rPr>
                <w:b w:val="0"/>
                <w:bCs/>
                <w:i w:val="0"/>
                <w:iCs/>
              </w:rPr>
              <w:t>4</w:t>
            </w:r>
          </w:p>
        </w:tc>
        <w:tc>
          <w:tcPr>
            <w:tcW w:w="3571" w:type="dxa"/>
            <w:vAlign w:val="center"/>
          </w:tcPr>
          <w:p w:rsidR="00075324" w:rsidRPr="00A246CB" w:rsidRDefault="00075324" w:rsidP="00075324">
            <w:pPr>
              <w:pStyle w:val="Bang"/>
              <w:spacing w:before="80" w:after="80"/>
              <w:rPr>
                <w:b w:val="0"/>
                <w:bCs/>
                <w:i w:val="0"/>
                <w:iCs/>
                <w:lang w:val="vi-VN"/>
              </w:rPr>
            </w:pPr>
            <w:r w:rsidRPr="00A246CB">
              <w:rPr>
                <w:b w:val="0"/>
                <w:bCs/>
                <w:i w:val="0"/>
                <w:iCs/>
                <w:lang w:val="vi-VN"/>
              </w:rPr>
              <w:t>Khu vực nghiền tái chế</w:t>
            </w:r>
          </w:p>
        </w:tc>
        <w:tc>
          <w:tcPr>
            <w:tcW w:w="1560" w:type="dxa"/>
            <w:vAlign w:val="center"/>
          </w:tcPr>
          <w:p w:rsidR="00075324" w:rsidRPr="00A246CB" w:rsidRDefault="00075324" w:rsidP="00075324">
            <w:pPr>
              <w:pStyle w:val="Bang"/>
              <w:spacing w:before="80" w:after="80"/>
              <w:rPr>
                <w:b w:val="0"/>
                <w:bCs/>
                <w:i w:val="0"/>
                <w:iCs/>
                <w:lang w:val="vi-VN"/>
              </w:rPr>
            </w:pPr>
          </w:p>
        </w:tc>
        <w:tc>
          <w:tcPr>
            <w:tcW w:w="1418" w:type="dxa"/>
            <w:vAlign w:val="center"/>
          </w:tcPr>
          <w:p w:rsidR="00075324" w:rsidRPr="00075324" w:rsidRDefault="00075324" w:rsidP="00075324">
            <w:pPr>
              <w:pStyle w:val="Bang"/>
              <w:spacing w:before="80" w:after="80"/>
              <w:rPr>
                <w:b w:val="0"/>
                <w:bCs/>
                <w:i w:val="0"/>
                <w:iCs/>
              </w:rPr>
            </w:pPr>
            <w:r>
              <w:rPr>
                <w:b w:val="0"/>
                <w:bCs/>
                <w:i w:val="0"/>
                <w:iCs/>
              </w:rPr>
              <w:t>30,2</w:t>
            </w:r>
          </w:p>
        </w:tc>
        <w:tc>
          <w:tcPr>
            <w:tcW w:w="1417" w:type="dxa"/>
            <w:vAlign w:val="center"/>
          </w:tcPr>
          <w:p w:rsidR="00075324" w:rsidRPr="00075324" w:rsidRDefault="00075324" w:rsidP="00075324">
            <w:pPr>
              <w:pStyle w:val="Bang"/>
              <w:spacing w:before="80" w:after="80"/>
              <w:rPr>
                <w:b w:val="0"/>
                <w:bCs/>
                <w:i w:val="0"/>
                <w:iCs/>
              </w:rPr>
            </w:pPr>
            <w:r>
              <w:rPr>
                <w:b w:val="0"/>
                <w:bCs/>
                <w:i w:val="0"/>
                <w:iCs/>
              </w:rPr>
              <w:t>72,8</w:t>
            </w:r>
          </w:p>
        </w:tc>
        <w:tc>
          <w:tcPr>
            <w:tcW w:w="1560" w:type="dxa"/>
            <w:vAlign w:val="center"/>
          </w:tcPr>
          <w:p w:rsidR="00075324" w:rsidRPr="00075324" w:rsidRDefault="00075324" w:rsidP="00075324">
            <w:pPr>
              <w:pStyle w:val="Bang"/>
              <w:spacing w:before="80" w:after="80"/>
              <w:rPr>
                <w:b w:val="0"/>
                <w:bCs/>
                <w:i w:val="0"/>
                <w:iCs/>
              </w:rPr>
            </w:pPr>
            <w:r>
              <w:rPr>
                <w:b w:val="0"/>
                <w:bCs/>
                <w:i w:val="0"/>
                <w:iCs/>
              </w:rPr>
              <w:t>0,33</w:t>
            </w:r>
          </w:p>
        </w:tc>
        <w:tc>
          <w:tcPr>
            <w:tcW w:w="1417" w:type="dxa"/>
            <w:vAlign w:val="center"/>
          </w:tcPr>
          <w:p w:rsidR="00075324" w:rsidRPr="00075324" w:rsidRDefault="00075324" w:rsidP="00075324">
            <w:pPr>
              <w:pStyle w:val="Bang"/>
              <w:spacing w:before="80" w:after="80"/>
              <w:rPr>
                <w:b w:val="0"/>
                <w:bCs/>
                <w:i w:val="0"/>
                <w:iCs/>
              </w:rPr>
            </w:pPr>
            <w:r>
              <w:rPr>
                <w:b w:val="0"/>
                <w:bCs/>
                <w:i w:val="0"/>
                <w:iCs/>
              </w:rPr>
              <w:t>0,069</w:t>
            </w:r>
          </w:p>
        </w:tc>
        <w:tc>
          <w:tcPr>
            <w:tcW w:w="1276" w:type="dxa"/>
            <w:vAlign w:val="center"/>
          </w:tcPr>
          <w:p w:rsidR="00075324" w:rsidRPr="00075324" w:rsidRDefault="00075324" w:rsidP="00075324">
            <w:pPr>
              <w:pStyle w:val="Bang"/>
              <w:spacing w:before="80" w:after="80"/>
              <w:rPr>
                <w:b w:val="0"/>
                <w:bCs/>
                <w:i w:val="0"/>
                <w:iCs/>
              </w:rPr>
            </w:pPr>
            <w:r>
              <w:rPr>
                <w:b w:val="0"/>
                <w:bCs/>
                <w:i w:val="0"/>
                <w:iCs/>
              </w:rPr>
              <w:t>0,080</w:t>
            </w:r>
          </w:p>
        </w:tc>
        <w:tc>
          <w:tcPr>
            <w:tcW w:w="1134" w:type="dxa"/>
            <w:vAlign w:val="center"/>
          </w:tcPr>
          <w:p w:rsidR="00075324" w:rsidRPr="00075324" w:rsidRDefault="00075324" w:rsidP="00075324">
            <w:pPr>
              <w:pStyle w:val="Bang"/>
              <w:spacing w:before="80" w:after="80"/>
              <w:rPr>
                <w:b w:val="0"/>
                <w:bCs/>
                <w:i w:val="0"/>
                <w:iCs/>
              </w:rPr>
            </w:pPr>
            <w:r>
              <w:rPr>
                <w:b w:val="0"/>
                <w:bCs/>
                <w:i w:val="0"/>
                <w:iCs/>
              </w:rPr>
              <w:t>5,67</w:t>
            </w:r>
          </w:p>
        </w:tc>
        <w:tc>
          <w:tcPr>
            <w:tcW w:w="1134" w:type="dxa"/>
            <w:vAlign w:val="center"/>
          </w:tcPr>
          <w:p w:rsidR="00075324" w:rsidRPr="00075324" w:rsidRDefault="00075324" w:rsidP="00075324">
            <w:pPr>
              <w:pStyle w:val="Bang"/>
              <w:spacing w:before="80" w:after="80"/>
              <w:rPr>
                <w:b w:val="0"/>
                <w:bCs/>
                <w:i w:val="0"/>
                <w:iCs/>
              </w:rPr>
            </w:pPr>
            <w:r>
              <w:rPr>
                <w:b w:val="0"/>
                <w:bCs/>
                <w:i w:val="0"/>
                <w:iCs/>
              </w:rPr>
              <w:t>1,89</w:t>
            </w:r>
          </w:p>
        </w:tc>
      </w:tr>
      <w:tr w:rsidR="00075324" w:rsidTr="00075324">
        <w:tc>
          <w:tcPr>
            <w:tcW w:w="4105" w:type="dxa"/>
            <w:gridSpan w:val="2"/>
            <w:vAlign w:val="center"/>
          </w:tcPr>
          <w:p w:rsidR="00075324" w:rsidRPr="006C6860" w:rsidRDefault="00075324" w:rsidP="00075324">
            <w:pPr>
              <w:pStyle w:val="Bang"/>
              <w:spacing w:before="80" w:after="80"/>
              <w:rPr>
                <w:bCs/>
                <w:i w:val="0"/>
                <w:iCs/>
              </w:rPr>
            </w:pPr>
            <w:r w:rsidRPr="006C6860">
              <w:rPr>
                <w:bCs/>
                <w:i w:val="0"/>
                <w:iCs/>
                <w:szCs w:val="26"/>
                <w:lang w:val="vi-VN"/>
              </w:rPr>
              <w:t>QCVN 24:2016/BYT</w:t>
            </w:r>
          </w:p>
        </w:tc>
        <w:tc>
          <w:tcPr>
            <w:tcW w:w="1560" w:type="dxa"/>
            <w:vAlign w:val="center"/>
          </w:tcPr>
          <w:p w:rsidR="00075324" w:rsidRPr="006C6860" w:rsidRDefault="00075324" w:rsidP="00075324">
            <w:pPr>
              <w:pStyle w:val="Bang"/>
              <w:spacing w:before="80" w:after="80"/>
              <w:rPr>
                <w:bCs/>
                <w:i w:val="0"/>
                <w:iCs/>
                <w:lang w:val="vi-VN"/>
              </w:rPr>
            </w:pPr>
            <w:r w:rsidRPr="006C6860">
              <w:rPr>
                <w:rFonts w:cs="Times New Roman"/>
                <w:bCs/>
                <w:i w:val="0"/>
                <w:iCs/>
                <w:lang w:val="vi-VN"/>
              </w:rPr>
              <w:t>≤</w:t>
            </w:r>
            <w:r w:rsidRPr="006C6860">
              <w:rPr>
                <w:rFonts w:cs="Times New Roman"/>
                <w:bCs/>
                <w:i w:val="0"/>
                <w:iCs/>
              </w:rPr>
              <w:t xml:space="preserve"> </w:t>
            </w:r>
            <w:r w:rsidRPr="006C6860">
              <w:rPr>
                <w:bCs/>
                <w:i w:val="0"/>
                <w:iCs/>
                <w:lang w:val="vi-VN"/>
              </w:rPr>
              <w:t>85</w:t>
            </w:r>
          </w:p>
        </w:tc>
        <w:tc>
          <w:tcPr>
            <w:tcW w:w="1418" w:type="dxa"/>
            <w:vAlign w:val="center"/>
          </w:tcPr>
          <w:p w:rsidR="00075324" w:rsidRPr="006C6860" w:rsidRDefault="00075324" w:rsidP="00075324">
            <w:pPr>
              <w:jc w:val="center"/>
              <w:rPr>
                <w:b/>
              </w:rPr>
            </w:pPr>
            <w:r w:rsidRPr="006C6860">
              <w:rPr>
                <w:b/>
                <w:bCs/>
                <w:iCs/>
              </w:rPr>
              <w:t>-</w:t>
            </w:r>
          </w:p>
        </w:tc>
        <w:tc>
          <w:tcPr>
            <w:tcW w:w="1417" w:type="dxa"/>
            <w:vAlign w:val="center"/>
          </w:tcPr>
          <w:p w:rsidR="00075324" w:rsidRPr="006C6860" w:rsidRDefault="00075324" w:rsidP="00075324">
            <w:pPr>
              <w:jc w:val="center"/>
              <w:rPr>
                <w:b/>
              </w:rPr>
            </w:pPr>
            <w:r w:rsidRPr="006C6860">
              <w:rPr>
                <w:b/>
                <w:bCs/>
                <w:iCs/>
              </w:rPr>
              <w:t>-</w:t>
            </w:r>
          </w:p>
        </w:tc>
        <w:tc>
          <w:tcPr>
            <w:tcW w:w="1560" w:type="dxa"/>
            <w:vAlign w:val="center"/>
          </w:tcPr>
          <w:p w:rsidR="00075324" w:rsidRPr="006C6860" w:rsidRDefault="00075324" w:rsidP="00075324">
            <w:pPr>
              <w:jc w:val="center"/>
              <w:rPr>
                <w:b/>
              </w:rPr>
            </w:pPr>
            <w:r w:rsidRPr="006C6860">
              <w:rPr>
                <w:b/>
                <w:bCs/>
                <w:iCs/>
              </w:rPr>
              <w:t>-</w:t>
            </w:r>
          </w:p>
        </w:tc>
        <w:tc>
          <w:tcPr>
            <w:tcW w:w="1417" w:type="dxa"/>
            <w:vAlign w:val="center"/>
          </w:tcPr>
          <w:p w:rsidR="00075324" w:rsidRPr="006C6860" w:rsidRDefault="00075324" w:rsidP="00075324">
            <w:pPr>
              <w:jc w:val="center"/>
              <w:rPr>
                <w:b/>
              </w:rPr>
            </w:pPr>
            <w:r w:rsidRPr="006C6860">
              <w:rPr>
                <w:b/>
                <w:bCs/>
                <w:iCs/>
              </w:rPr>
              <w:t>-</w:t>
            </w:r>
          </w:p>
        </w:tc>
        <w:tc>
          <w:tcPr>
            <w:tcW w:w="1276" w:type="dxa"/>
            <w:vAlign w:val="center"/>
          </w:tcPr>
          <w:p w:rsidR="00075324" w:rsidRPr="006C6860" w:rsidRDefault="00075324" w:rsidP="00075324">
            <w:pPr>
              <w:jc w:val="center"/>
              <w:rPr>
                <w:b/>
              </w:rPr>
            </w:pPr>
            <w:r w:rsidRPr="006C6860">
              <w:rPr>
                <w:b/>
                <w:bCs/>
                <w:iCs/>
              </w:rPr>
              <w:t>-</w:t>
            </w:r>
          </w:p>
        </w:tc>
        <w:tc>
          <w:tcPr>
            <w:tcW w:w="1134" w:type="dxa"/>
            <w:vAlign w:val="center"/>
          </w:tcPr>
          <w:p w:rsidR="00075324" w:rsidRPr="006C6860" w:rsidRDefault="00075324" w:rsidP="00075324">
            <w:pPr>
              <w:jc w:val="center"/>
              <w:rPr>
                <w:b/>
              </w:rPr>
            </w:pPr>
            <w:r w:rsidRPr="006C6860">
              <w:rPr>
                <w:b/>
                <w:bCs/>
                <w:iCs/>
              </w:rPr>
              <w:t>-</w:t>
            </w:r>
          </w:p>
        </w:tc>
        <w:tc>
          <w:tcPr>
            <w:tcW w:w="1134"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r>
      <w:tr w:rsidR="00075324" w:rsidTr="00075324">
        <w:tc>
          <w:tcPr>
            <w:tcW w:w="4105" w:type="dxa"/>
            <w:gridSpan w:val="2"/>
            <w:vAlign w:val="center"/>
          </w:tcPr>
          <w:p w:rsidR="00075324" w:rsidRPr="006C6860" w:rsidRDefault="00075324" w:rsidP="00075324">
            <w:pPr>
              <w:pStyle w:val="Bang"/>
              <w:spacing w:before="80" w:after="80"/>
              <w:rPr>
                <w:bCs/>
                <w:i w:val="0"/>
                <w:iCs/>
                <w:szCs w:val="26"/>
                <w:lang w:val="vi-VN"/>
              </w:rPr>
            </w:pPr>
            <w:r w:rsidRPr="006C6860">
              <w:rPr>
                <w:bCs/>
                <w:i w:val="0"/>
                <w:iCs/>
                <w:szCs w:val="26"/>
                <w:lang w:val="vi-VN"/>
              </w:rPr>
              <w:lastRenderedPageBreak/>
              <w:t>QCVN 26:2016/BYT</w:t>
            </w:r>
          </w:p>
        </w:tc>
        <w:tc>
          <w:tcPr>
            <w:tcW w:w="1560"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418" w:type="dxa"/>
            <w:vAlign w:val="center"/>
          </w:tcPr>
          <w:p w:rsidR="00075324" w:rsidRPr="006C6860" w:rsidRDefault="00075324" w:rsidP="00075324">
            <w:pPr>
              <w:pStyle w:val="Bang"/>
              <w:spacing w:before="80" w:after="80"/>
              <w:rPr>
                <w:bCs/>
                <w:i w:val="0"/>
                <w:iCs/>
                <w:lang w:val="vi-VN"/>
              </w:rPr>
            </w:pPr>
            <w:r w:rsidRPr="006C6860">
              <w:rPr>
                <w:bCs/>
                <w:i w:val="0"/>
                <w:iCs/>
                <w:lang w:val="vi-VN"/>
              </w:rPr>
              <w:t>18</w:t>
            </w:r>
            <w:r w:rsidR="006C6860">
              <w:rPr>
                <w:bCs/>
                <w:i w:val="0"/>
                <w:iCs/>
              </w:rPr>
              <w:t xml:space="preserve"> </w:t>
            </w:r>
            <w:r w:rsidRPr="006C6860">
              <w:rPr>
                <w:bCs/>
                <w:i w:val="0"/>
                <w:iCs/>
                <w:lang w:val="vi-VN"/>
              </w:rPr>
              <w:t>-</w:t>
            </w:r>
            <w:r w:rsidR="006C6860">
              <w:rPr>
                <w:bCs/>
                <w:i w:val="0"/>
                <w:iCs/>
              </w:rPr>
              <w:t xml:space="preserve"> </w:t>
            </w:r>
            <w:r w:rsidRPr="006C6860">
              <w:rPr>
                <w:bCs/>
                <w:i w:val="0"/>
                <w:iCs/>
                <w:lang w:val="vi-VN"/>
              </w:rPr>
              <w:t>32</w:t>
            </w:r>
          </w:p>
        </w:tc>
        <w:tc>
          <w:tcPr>
            <w:tcW w:w="1417" w:type="dxa"/>
            <w:vAlign w:val="center"/>
          </w:tcPr>
          <w:p w:rsidR="00075324" w:rsidRPr="006C6860" w:rsidRDefault="00075324" w:rsidP="00075324">
            <w:pPr>
              <w:pStyle w:val="Bang"/>
              <w:spacing w:before="80" w:after="80"/>
              <w:rPr>
                <w:bCs/>
                <w:i w:val="0"/>
                <w:iCs/>
                <w:lang w:val="vi-VN"/>
              </w:rPr>
            </w:pPr>
            <w:r w:rsidRPr="006C6860">
              <w:rPr>
                <w:bCs/>
                <w:i w:val="0"/>
                <w:iCs/>
                <w:lang w:val="vi-VN"/>
              </w:rPr>
              <w:t>40</w:t>
            </w:r>
            <w:r w:rsidR="006C6860">
              <w:rPr>
                <w:bCs/>
                <w:i w:val="0"/>
                <w:iCs/>
              </w:rPr>
              <w:t xml:space="preserve"> </w:t>
            </w:r>
            <w:r w:rsidR="00777092">
              <w:rPr>
                <w:bCs/>
                <w:i w:val="0"/>
                <w:iCs/>
                <w:lang w:val="vi-VN"/>
              </w:rPr>
              <w:t>–</w:t>
            </w:r>
            <w:r w:rsidR="006C6860">
              <w:rPr>
                <w:bCs/>
                <w:i w:val="0"/>
                <w:iCs/>
              </w:rPr>
              <w:t xml:space="preserve"> </w:t>
            </w:r>
            <w:r w:rsidRPr="006C6860">
              <w:rPr>
                <w:bCs/>
                <w:i w:val="0"/>
                <w:iCs/>
                <w:lang w:val="vi-VN"/>
              </w:rPr>
              <w:t>80</w:t>
            </w:r>
          </w:p>
        </w:tc>
        <w:tc>
          <w:tcPr>
            <w:tcW w:w="1560"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417"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276"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134"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134"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r>
      <w:tr w:rsidR="00075324" w:rsidTr="00075324">
        <w:tc>
          <w:tcPr>
            <w:tcW w:w="4105" w:type="dxa"/>
            <w:gridSpan w:val="2"/>
            <w:vAlign w:val="center"/>
          </w:tcPr>
          <w:p w:rsidR="00075324" w:rsidRPr="006C6860" w:rsidRDefault="00075324" w:rsidP="00075324">
            <w:pPr>
              <w:pStyle w:val="Bang"/>
              <w:spacing w:before="80" w:after="80"/>
              <w:rPr>
                <w:bCs/>
                <w:i w:val="0"/>
                <w:iCs/>
                <w:szCs w:val="26"/>
                <w:lang w:val="vi-VN"/>
              </w:rPr>
            </w:pPr>
            <w:r w:rsidRPr="006C6860">
              <w:rPr>
                <w:bCs/>
                <w:i w:val="0"/>
                <w:iCs/>
                <w:szCs w:val="26"/>
                <w:lang w:val="vi-VN"/>
              </w:rPr>
              <w:t>QCVN 02:2019/BYT</w:t>
            </w:r>
          </w:p>
        </w:tc>
        <w:tc>
          <w:tcPr>
            <w:tcW w:w="1560"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418"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417"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560" w:type="dxa"/>
            <w:vAlign w:val="center"/>
          </w:tcPr>
          <w:p w:rsidR="00075324" w:rsidRPr="006C6860" w:rsidRDefault="00075324" w:rsidP="00075324">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Pr="006C6860">
              <w:rPr>
                <w:bCs/>
                <w:i w:val="0"/>
                <w:iCs/>
                <w:lang w:val="vi-VN"/>
              </w:rPr>
              <w:t>8</w:t>
            </w:r>
          </w:p>
        </w:tc>
        <w:tc>
          <w:tcPr>
            <w:tcW w:w="1417"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276"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134"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134"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r>
      <w:tr w:rsidR="00075324" w:rsidTr="00075324">
        <w:tc>
          <w:tcPr>
            <w:tcW w:w="4105" w:type="dxa"/>
            <w:gridSpan w:val="2"/>
            <w:vAlign w:val="center"/>
          </w:tcPr>
          <w:p w:rsidR="00075324" w:rsidRPr="006C6860" w:rsidRDefault="00075324" w:rsidP="00075324">
            <w:pPr>
              <w:pStyle w:val="Bang"/>
              <w:spacing w:before="80" w:after="80"/>
              <w:rPr>
                <w:bCs/>
                <w:i w:val="0"/>
                <w:iCs/>
                <w:szCs w:val="26"/>
                <w:lang w:val="vi-VN"/>
              </w:rPr>
            </w:pPr>
            <w:r w:rsidRPr="006C6860">
              <w:rPr>
                <w:bCs/>
                <w:i w:val="0"/>
                <w:iCs/>
                <w:szCs w:val="26"/>
                <w:lang w:val="vi-VN"/>
              </w:rPr>
              <w:t>QCVN 03:2019/BYT</w:t>
            </w:r>
          </w:p>
        </w:tc>
        <w:tc>
          <w:tcPr>
            <w:tcW w:w="1560"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418"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417"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560"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417" w:type="dxa"/>
            <w:vAlign w:val="center"/>
          </w:tcPr>
          <w:p w:rsidR="00075324" w:rsidRPr="006C6860" w:rsidRDefault="00075324" w:rsidP="00075324">
            <w:pPr>
              <w:pStyle w:val="Bang"/>
              <w:spacing w:before="80" w:after="80"/>
              <w:rPr>
                <w:bCs/>
                <w:i w:val="0"/>
                <w:iCs/>
                <w:lang w:val="vi-VN"/>
              </w:rPr>
            </w:pPr>
            <w:r w:rsidRPr="006C6860">
              <w:rPr>
                <w:rFonts w:cs="Times New Roman"/>
                <w:bCs/>
                <w:i w:val="0"/>
                <w:iCs/>
              </w:rPr>
              <w:t>≤</w:t>
            </w:r>
            <w:r w:rsidRPr="006C6860">
              <w:rPr>
                <w:bCs/>
                <w:i w:val="0"/>
                <w:iCs/>
              </w:rPr>
              <w:t xml:space="preserve"> </w:t>
            </w:r>
            <w:r w:rsidRPr="006C6860">
              <w:rPr>
                <w:bCs/>
                <w:i w:val="0"/>
                <w:iCs/>
                <w:lang w:val="vi-VN"/>
              </w:rPr>
              <w:t>10</w:t>
            </w:r>
          </w:p>
        </w:tc>
        <w:tc>
          <w:tcPr>
            <w:tcW w:w="1276" w:type="dxa"/>
            <w:vAlign w:val="center"/>
          </w:tcPr>
          <w:p w:rsidR="00075324" w:rsidRPr="006C6860" w:rsidRDefault="00075324" w:rsidP="00075324">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Pr="006C6860">
              <w:rPr>
                <w:bCs/>
                <w:i w:val="0"/>
                <w:iCs/>
                <w:lang w:val="vi-VN"/>
              </w:rPr>
              <w:t>10</w:t>
            </w:r>
          </w:p>
        </w:tc>
        <w:tc>
          <w:tcPr>
            <w:tcW w:w="1134" w:type="dxa"/>
            <w:vAlign w:val="center"/>
          </w:tcPr>
          <w:p w:rsidR="00075324" w:rsidRPr="006C6860" w:rsidRDefault="00075324" w:rsidP="00075324">
            <w:pPr>
              <w:pStyle w:val="Bang"/>
              <w:spacing w:before="80" w:after="80"/>
              <w:rPr>
                <w:bCs/>
                <w:i w:val="0"/>
                <w:iCs/>
                <w:lang w:val="vi-VN"/>
              </w:rPr>
            </w:pPr>
            <w:r w:rsidRPr="006C6860">
              <w:rPr>
                <w:rFonts w:cs="Times New Roman"/>
                <w:bCs/>
                <w:i w:val="0"/>
                <w:iCs/>
                <w:lang w:val="vi-VN"/>
              </w:rPr>
              <w:t>≤</w:t>
            </w:r>
            <w:r w:rsidRPr="006C6860">
              <w:rPr>
                <w:rFonts w:cs="Times New Roman"/>
                <w:bCs/>
                <w:i w:val="0"/>
                <w:iCs/>
              </w:rPr>
              <w:t xml:space="preserve"> </w:t>
            </w:r>
            <w:r w:rsidRPr="006C6860">
              <w:rPr>
                <w:bCs/>
                <w:i w:val="0"/>
                <w:iCs/>
                <w:lang w:val="vi-VN"/>
              </w:rPr>
              <w:t>40</w:t>
            </w:r>
          </w:p>
        </w:tc>
        <w:tc>
          <w:tcPr>
            <w:tcW w:w="1134" w:type="dxa"/>
            <w:vAlign w:val="center"/>
          </w:tcPr>
          <w:p w:rsidR="00075324" w:rsidRPr="006C6860" w:rsidRDefault="00075324" w:rsidP="00075324">
            <w:pPr>
              <w:pStyle w:val="Bang"/>
              <w:spacing w:before="80" w:after="80"/>
              <w:rPr>
                <w:bCs/>
                <w:i w:val="0"/>
                <w:iCs/>
              </w:rPr>
            </w:pPr>
            <w:r w:rsidRPr="006C6860">
              <w:rPr>
                <w:bCs/>
                <w:i w:val="0"/>
                <w:iCs/>
              </w:rPr>
              <w:t>-</w:t>
            </w:r>
          </w:p>
        </w:tc>
      </w:tr>
    </w:tbl>
    <w:p w:rsidR="00075324" w:rsidRPr="00075324" w:rsidRDefault="00075324" w:rsidP="00075324">
      <w:pPr>
        <w:pStyle w:val="Caption"/>
        <w:spacing w:before="120" w:after="0" w:line="360" w:lineRule="auto"/>
      </w:pPr>
      <w:bookmarkStart w:id="268" w:name="_Toc144207998"/>
      <w:bookmarkStart w:id="269" w:name="_Toc144216691"/>
      <w:r>
        <w:t xml:space="preserve">Bảng </w:t>
      </w:r>
      <w:fldSimple w:instr=" STYLEREF 1 \s ">
        <w:r w:rsidR="00C535D2">
          <w:rPr>
            <w:noProof/>
          </w:rPr>
          <w:t>5</w:t>
        </w:r>
      </w:fldSimple>
      <w:r w:rsidR="00DB2387">
        <w:t>.</w:t>
      </w:r>
      <w:fldSimple w:instr=" SEQ Bảng \* ARABIC \s 1 ">
        <w:r w:rsidR="00C535D2">
          <w:rPr>
            <w:noProof/>
          </w:rPr>
          <w:t>7</w:t>
        </w:r>
      </w:fldSimple>
      <w:r w:rsidRPr="00075324">
        <w:t xml:space="preserve"> </w:t>
      </w:r>
      <w:r w:rsidRPr="00CA6FA0">
        <w:t xml:space="preserve">Kết quả quan trắc không khí xung quanh </w:t>
      </w:r>
      <w:r>
        <w:t xml:space="preserve">quý </w:t>
      </w:r>
      <w:r w:rsidRPr="00075324">
        <w:t>2</w:t>
      </w:r>
      <w:r w:rsidRPr="00CA6FA0">
        <w:t xml:space="preserve"> năm 202</w:t>
      </w:r>
      <w:r w:rsidRPr="00075324">
        <w:t>2</w:t>
      </w:r>
      <w:r w:rsidRPr="00CA6FA0">
        <w:t xml:space="preserve"> của </w:t>
      </w:r>
      <w:r>
        <w:t>Cơ sở</w:t>
      </w:r>
      <w:bookmarkEnd w:id="268"/>
      <w:bookmarkEnd w:id="269"/>
    </w:p>
    <w:tbl>
      <w:tblPr>
        <w:tblStyle w:val="TableGrid"/>
        <w:tblW w:w="15021" w:type="dxa"/>
        <w:tblLayout w:type="fixed"/>
        <w:tblLook w:val="04A0" w:firstRow="1" w:lastRow="0" w:firstColumn="1" w:lastColumn="0" w:noHBand="0" w:noVBand="1"/>
      </w:tblPr>
      <w:tblGrid>
        <w:gridCol w:w="534"/>
        <w:gridCol w:w="3571"/>
        <w:gridCol w:w="1560"/>
        <w:gridCol w:w="1418"/>
        <w:gridCol w:w="1417"/>
        <w:gridCol w:w="1560"/>
        <w:gridCol w:w="1417"/>
        <w:gridCol w:w="1276"/>
        <w:gridCol w:w="1134"/>
        <w:gridCol w:w="1134"/>
      </w:tblGrid>
      <w:tr w:rsidR="00075324" w:rsidTr="00075324">
        <w:tc>
          <w:tcPr>
            <w:tcW w:w="534" w:type="dxa"/>
            <w:vMerge w:val="restart"/>
            <w:vAlign w:val="center"/>
          </w:tcPr>
          <w:p w:rsidR="00075324" w:rsidRPr="00075324" w:rsidRDefault="00075324" w:rsidP="00075324">
            <w:pPr>
              <w:pStyle w:val="Bang"/>
              <w:spacing w:before="80" w:after="80"/>
              <w:rPr>
                <w:bCs/>
                <w:i w:val="0"/>
                <w:iCs/>
              </w:rPr>
            </w:pPr>
            <w:r w:rsidRPr="00075324">
              <w:rPr>
                <w:bCs/>
                <w:i w:val="0"/>
                <w:iCs/>
              </w:rPr>
              <w:t>TT</w:t>
            </w:r>
          </w:p>
        </w:tc>
        <w:tc>
          <w:tcPr>
            <w:tcW w:w="3571" w:type="dxa"/>
            <w:vMerge w:val="restart"/>
            <w:vAlign w:val="center"/>
          </w:tcPr>
          <w:p w:rsidR="00075324" w:rsidRPr="00075324" w:rsidRDefault="00075324" w:rsidP="00075324">
            <w:pPr>
              <w:pStyle w:val="Bang"/>
              <w:spacing w:before="80" w:after="80"/>
              <w:rPr>
                <w:bCs/>
                <w:i w:val="0"/>
                <w:iCs/>
              </w:rPr>
            </w:pPr>
            <w:r w:rsidRPr="00075324">
              <w:rPr>
                <w:bCs/>
                <w:i w:val="0"/>
                <w:iCs/>
              </w:rPr>
              <w:t>Ký hiệu điểm quan trắc</w:t>
            </w:r>
          </w:p>
        </w:tc>
        <w:tc>
          <w:tcPr>
            <w:tcW w:w="1560" w:type="dxa"/>
            <w:vAlign w:val="center"/>
          </w:tcPr>
          <w:p w:rsidR="00075324" w:rsidRPr="00075324" w:rsidRDefault="00075324" w:rsidP="00075324">
            <w:pPr>
              <w:pStyle w:val="Bang"/>
              <w:spacing w:before="80" w:after="80"/>
              <w:rPr>
                <w:bCs/>
                <w:i w:val="0"/>
                <w:iCs/>
              </w:rPr>
            </w:pPr>
            <w:r w:rsidRPr="00075324">
              <w:rPr>
                <w:bCs/>
                <w:i w:val="0"/>
                <w:iCs/>
              </w:rPr>
              <w:t>Nhóm tiếng ồn</w:t>
            </w:r>
          </w:p>
        </w:tc>
        <w:tc>
          <w:tcPr>
            <w:tcW w:w="9356" w:type="dxa"/>
            <w:gridSpan w:val="7"/>
            <w:vAlign w:val="center"/>
          </w:tcPr>
          <w:p w:rsidR="00075324" w:rsidRPr="00075324" w:rsidRDefault="00075324" w:rsidP="00075324">
            <w:pPr>
              <w:pStyle w:val="Bang"/>
              <w:spacing w:before="80" w:after="80"/>
              <w:rPr>
                <w:bCs/>
                <w:i w:val="0"/>
                <w:iCs/>
              </w:rPr>
            </w:pPr>
            <w:r w:rsidRPr="00075324">
              <w:rPr>
                <w:bCs/>
                <w:i w:val="0"/>
                <w:iCs/>
              </w:rPr>
              <w:t>Nhóm thông số môi trường không khí</w:t>
            </w:r>
          </w:p>
        </w:tc>
      </w:tr>
      <w:tr w:rsidR="00075324" w:rsidTr="00075324">
        <w:tc>
          <w:tcPr>
            <w:tcW w:w="534" w:type="dxa"/>
            <w:vMerge/>
            <w:vAlign w:val="center"/>
          </w:tcPr>
          <w:p w:rsidR="00075324" w:rsidRPr="00075324" w:rsidRDefault="00075324" w:rsidP="00075324">
            <w:pPr>
              <w:pStyle w:val="Bang"/>
              <w:spacing w:before="80" w:after="80"/>
              <w:rPr>
                <w:bCs/>
                <w:i w:val="0"/>
                <w:iCs/>
              </w:rPr>
            </w:pPr>
          </w:p>
        </w:tc>
        <w:tc>
          <w:tcPr>
            <w:tcW w:w="3571" w:type="dxa"/>
            <w:vMerge/>
            <w:vAlign w:val="center"/>
          </w:tcPr>
          <w:p w:rsidR="00075324" w:rsidRPr="00075324" w:rsidRDefault="00075324" w:rsidP="00075324">
            <w:pPr>
              <w:pStyle w:val="Bang"/>
              <w:spacing w:before="80" w:after="80"/>
              <w:rPr>
                <w:bCs/>
                <w:i w:val="0"/>
                <w:iCs/>
              </w:rPr>
            </w:pPr>
          </w:p>
        </w:tc>
        <w:tc>
          <w:tcPr>
            <w:tcW w:w="1560" w:type="dxa"/>
            <w:vAlign w:val="center"/>
          </w:tcPr>
          <w:p w:rsidR="00075324" w:rsidRPr="00075324" w:rsidRDefault="00075324" w:rsidP="00075324">
            <w:pPr>
              <w:pStyle w:val="Bang"/>
              <w:spacing w:before="80" w:after="80"/>
              <w:rPr>
                <w:bCs/>
                <w:i w:val="0"/>
                <w:iCs/>
              </w:rPr>
            </w:pPr>
            <w:r w:rsidRPr="00075324">
              <w:rPr>
                <w:bCs/>
                <w:i w:val="0"/>
                <w:iCs/>
              </w:rPr>
              <w:t>Tiếng ồn</w:t>
            </w:r>
          </w:p>
        </w:tc>
        <w:tc>
          <w:tcPr>
            <w:tcW w:w="1418" w:type="dxa"/>
            <w:vAlign w:val="center"/>
          </w:tcPr>
          <w:p w:rsidR="00075324" w:rsidRPr="00075324" w:rsidRDefault="00075324" w:rsidP="00075324">
            <w:pPr>
              <w:pStyle w:val="Bang"/>
              <w:spacing w:before="80" w:after="80"/>
              <w:rPr>
                <w:bCs/>
                <w:i w:val="0"/>
                <w:iCs/>
              </w:rPr>
            </w:pPr>
            <w:r w:rsidRPr="00075324">
              <w:rPr>
                <w:bCs/>
                <w:i w:val="0"/>
                <w:iCs/>
              </w:rPr>
              <w:t>Nhiệt độ</w:t>
            </w:r>
          </w:p>
        </w:tc>
        <w:tc>
          <w:tcPr>
            <w:tcW w:w="1417" w:type="dxa"/>
            <w:vAlign w:val="center"/>
          </w:tcPr>
          <w:p w:rsidR="00075324" w:rsidRPr="00075324" w:rsidRDefault="00075324" w:rsidP="00075324">
            <w:pPr>
              <w:pStyle w:val="Bang"/>
              <w:spacing w:before="80" w:after="80"/>
              <w:rPr>
                <w:bCs/>
                <w:i w:val="0"/>
                <w:iCs/>
              </w:rPr>
            </w:pPr>
            <w:r w:rsidRPr="00075324">
              <w:rPr>
                <w:bCs/>
                <w:i w:val="0"/>
                <w:iCs/>
              </w:rPr>
              <w:t>Độ ẩm</w:t>
            </w:r>
          </w:p>
        </w:tc>
        <w:tc>
          <w:tcPr>
            <w:tcW w:w="1560" w:type="dxa"/>
            <w:vAlign w:val="center"/>
          </w:tcPr>
          <w:p w:rsidR="00075324" w:rsidRPr="00075324" w:rsidRDefault="00075324" w:rsidP="00075324">
            <w:pPr>
              <w:pStyle w:val="Bang"/>
              <w:spacing w:before="80" w:after="80"/>
              <w:rPr>
                <w:bCs/>
                <w:i w:val="0"/>
                <w:iCs/>
              </w:rPr>
            </w:pPr>
            <w:r w:rsidRPr="00075324">
              <w:rPr>
                <w:bCs/>
                <w:i w:val="0"/>
                <w:iCs/>
              </w:rPr>
              <w:t>Bụi</w:t>
            </w:r>
          </w:p>
        </w:tc>
        <w:tc>
          <w:tcPr>
            <w:tcW w:w="1417" w:type="dxa"/>
            <w:vAlign w:val="center"/>
          </w:tcPr>
          <w:p w:rsidR="00075324" w:rsidRPr="00075324" w:rsidRDefault="00075324" w:rsidP="00075324">
            <w:pPr>
              <w:pStyle w:val="Bang"/>
              <w:spacing w:before="80" w:after="80"/>
              <w:rPr>
                <w:bCs/>
                <w:i w:val="0"/>
                <w:iCs/>
              </w:rPr>
            </w:pPr>
            <w:r w:rsidRPr="00075324">
              <w:rPr>
                <w:bCs/>
                <w:i w:val="0"/>
                <w:iCs/>
              </w:rPr>
              <w:t>NO</w:t>
            </w:r>
            <w:r w:rsidRPr="00075324">
              <w:rPr>
                <w:bCs/>
                <w:i w:val="0"/>
                <w:iCs/>
                <w:vertAlign w:val="subscript"/>
              </w:rPr>
              <w:t>2</w:t>
            </w:r>
          </w:p>
        </w:tc>
        <w:tc>
          <w:tcPr>
            <w:tcW w:w="1276" w:type="dxa"/>
            <w:vAlign w:val="center"/>
          </w:tcPr>
          <w:p w:rsidR="00075324" w:rsidRPr="00075324" w:rsidRDefault="00075324" w:rsidP="00075324">
            <w:pPr>
              <w:pStyle w:val="Bang"/>
              <w:spacing w:before="80" w:after="80"/>
              <w:rPr>
                <w:bCs/>
                <w:i w:val="0"/>
                <w:iCs/>
              </w:rPr>
            </w:pPr>
            <w:r w:rsidRPr="00075324">
              <w:rPr>
                <w:bCs/>
                <w:i w:val="0"/>
                <w:iCs/>
              </w:rPr>
              <w:t>SO</w:t>
            </w:r>
            <w:r w:rsidRPr="00075324">
              <w:rPr>
                <w:bCs/>
                <w:i w:val="0"/>
                <w:iCs/>
                <w:vertAlign w:val="subscript"/>
              </w:rPr>
              <w:t>2</w:t>
            </w:r>
          </w:p>
        </w:tc>
        <w:tc>
          <w:tcPr>
            <w:tcW w:w="1134" w:type="dxa"/>
            <w:vAlign w:val="center"/>
          </w:tcPr>
          <w:p w:rsidR="00075324" w:rsidRPr="00075324" w:rsidRDefault="00075324" w:rsidP="00075324">
            <w:pPr>
              <w:pStyle w:val="Bang"/>
              <w:spacing w:before="80" w:after="80"/>
              <w:rPr>
                <w:bCs/>
                <w:i w:val="0"/>
                <w:iCs/>
              </w:rPr>
            </w:pPr>
            <w:r w:rsidRPr="00075324">
              <w:rPr>
                <w:bCs/>
                <w:i w:val="0"/>
                <w:iCs/>
              </w:rPr>
              <w:t>CO</w:t>
            </w:r>
          </w:p>
        </w:tc>
        <w:tc>
          <w:tcPr>
            <w:tcW w:w="1134" w:type="dxa"/>
            <w:vAlign w:val="center"/>
          </w:tcPr>
          <w:p w:rsidR="00075324" w:rsidRPr="00075324" w:rsidRDefault="00075324" w:rsidP="00075324">
            <w:pPr>
              <w:pStyle w:val="Bang"/>
              <w:spacing w:before="80" w:after="80"/>
              <w:rPr>
                <w:bCs/>
                <w:i w:val="0"/>
                <w:iCs/>
                <w:lang w:val="vi-VN"/>
              </w:rPr>
            </w:pPr>
            <w:r w:rsidRPr="00075324">
              <w:rPr>
                <w:bCs/>
                <w:i w:val="0"/>
                <w:iCs/>
                <w:lang w:val="vi-VN"/>
              </w:rPr>
              <w:t>VOC</w:t>
            </w:r>
          </w:p>
        </w:tc>
      </w:tr>
      <w:tr w:rsidR="00075324" w:rsidTr="00075324">
        <w:tc>
          <w:tcPr>
            <w:tcW w:w="534" w:type="dxa"/>
            <w:vMerge/>
            <w:vAlign w:val="center"/>
          </w:tcPr>
          <w:p w:rsidR="00075324" w:rsidRPr="00075324" w:rsidRDefault="00075324" w:rsidP="00075324">
            <w:pPr>
              <w:pStyle w:val="Bang"/>
              <w:spacing w:before="80" w:after="80"/>
              <w:rPr>
                <w:bCs/>
                <w:i w:val="0"/>
                <w:iCs/>
              </w:rPr>
            </w:pPr>
          </w:p>
        </w:tc>
        <w:tc>
          <w:tcPr>
            <w:tcW w:w="3571" w:type="dxa"/>
            <w:vMerge/>
            <w:vAlign w:val="center"/>
          </w:tcPr>
          <w:p w:rsidR="00075324" w:rsidRPr="00075324" w:rsidRDefault="00075324" w:rsidP="00075324">
            <w:pPr>
              <w:pStyle w:val="Bang"/>
              <w:spacing w:before="80" w:after="80"/>
              <w:rPr>
                <w:bCs/>
                <w:i w:val="0"/>
                <w:iCs/>
              </w:rPr>
            </w:pPr>
          </w:p>
        </w:tc>
        <w:tc>
          <w:tcPr>
            <w:tcW w:w="1560" w:type="dxa"/>
            <w:vAlign w:val="center"/>
          </w:tcPr>
          <w:p w:rsidR="00075324" w:rsidRPr="00075324" w:rsidRDefault="00075324" w:rsidP="00075324">
            <w:pPr>
              <w:pStyle w:val="Bang"/>
              <w:spacing w:before="80" w:after="80"/>
              <w:rPr>
                <w:bCs/>
                <w:i w:val="0"/>
                <w:iCs/>
              </w:rPr>
            </w:pPr>
            <w:r w:rsidRPr="00075324">
              <w:rPr>
                <w:bCs/>
                <w:i w:val="0"/>
                <w:iCs/>
              </w:rPr>
              <w:t>dBA</w:t>
            </w:r>
          </w:p>
        </w:tc>
        <w:tc>
          <w:tcPr>
            <w:tcW w:w="1418" w:type="dxa"/>
            <w:vAlign w:val="center"/>
          </w:tcPr>
          <w:p w:rsidR="00075324" w:rsidRPr="00075324" w:rsidRDefault="00075324" w:rsidP="00075324">
            <w:pPr>
              <w:pStyle w:val="Bang"/>
              <w:spacing w:before="80" w:after="80"/>
              <w:rPr>
                <w:bCs/>
                <w:i w:val="0"/>
                <w:iCs/>
              </w:rPr>
            </w:pPr>
            <w:r w:rsidRPr="00075324">
              <w:rPr>
                <w:bCs/>
                <w:i w:val="0"/>
                <w:iCs/>
                <w:vertAlign w:val="superscript"/>
              </w:rPr>
              <w:t>o</w:t>
            </w:r>
            <w:r w:rsidRPr="00075324">
              <w:rPr>
                <w:bCs/>
                <w:i w:val="0"/>
                <w:iCs/>
              </w:rPr>
              <w:t>C</w:t>
            </w:r>
          </w:p>
        </w:tc>
        <w:tc>
          <w:tcPr>
            <w:tcW w:w="1417" w:type="dxa"/>
            <w:vAlign w:val="center"/>
          </w:tcPr>
          <w:p w:rsidR="00075324" w:rsidRPr="00075324" w:rsidRDefault="00075324" w:rsidP="00075324">
            <w:pPr>
              <w:pStyle w:val="Bang"/>
              <w:spacing w:before="80" w:after="80"/>
              <w:rPr>
                <w:bCs/>
                <w:i w:val="0"/>
                <w:iCs/>
              </w:rPr>
            </w:pPr>
            <w:r w:rsidRPr="00075324">
              <w:rPr>
                <w:bCs/>
                <w:i w:val="0"/>
                <w:iCs/>
              </w:rPr>
              <w:t>%</w:t>
            </w:r>
          </w:p>
        </w:tc>
        <w:tc>
          <w:tcPr>
            <w:tcW w:w="1560" w:type="dxa"/>
            <w:vAlign w:val="center"/>
          </w:tcPr>
          <w:p w:rsidR="00075324" w:rsidRPr="00075324" w:rsidRDefault="00075324" w:rsidP="00075324">
            <w:pPr>
              <w:pStyle w:val="Bang"/>
              <w:spacing w:before="80" w:after="80"/>
              <w:rPr>
                <w:bCs/>
                <w:i w:val="0"/>
                <w:iCs/>
              </w:rPr>
            </w:pPr>
            <w:r w:rsidRPr="00075324">
              <w:rPr>
                <w:bCs/>
                <w:i w:val="0"/>
                <w:iCs/>
              </w:rPr>
              <w:t>mg/m</w:t>
            </w:r>
            <w:r w:rsidRPr="00075324">
              <w:rPr>
                <w:bCs/>
                <w:i w:val="0"/>
                <w:iCs/>
                <w:vertAlign w:val="superscript"/>
              </w:rPr>
              <w:t>3</w:t>
            </w:r>
          </w:p>
        </w:tc>
        <w:tc>
          <w:tcPr>
            <w:tcW w:w="1417" w:type="dxa"/>
            <w:vAlign w:val="center"/>
          </w:tcPr>
          <w:p w:rsidR="00075324" w:rsidRPr="00075324" w:rsidRDefault="00075324" w:rsidP="00075324">
            <w:pPr>
              <w:pStyle w:val="Bang"/>
              <w:spacing w:before="80" w:after="80"/>
              <w:rPr>
                <w:bCs/>
                <w:i w:val="0"/>
                <w:iCs/>
              </w:rPr>
            </w:pPr>
            <w:r w:rsidRPr="00075324">
              <w:rPr>
                <w:bCs/>
                <w:i w:val="0"/>
                <w:iCs/>
              </w:rPr>
              <w:t>mg/m</w:t>
            </w:r>
            <w:r w:rsidRPr="00075324">
              <w:rPr>
                <w:bCs/>
                <w:i w:val="0"/>
                <w:iCs/>
                <w:vertAlign w:val="superscript"/>
              </w:rPr>
              <w:t>3</w:t>
            </w:r>
          </w:p>
        </w:tc>
        <w:tc>
          <w:tcPr>
            <w:tcW w:w="1276" w:type="dxa"/>
            <w:vAlign w:val="center"/>
          </w:tcPr>
          <w:p w:rsidR="00075324" w:rsidRPr="00075324" w:rsidRDefault="00075324" w:rsidP="00075324">
            <w:pPr>
              <w:pStyle w:val="Bang"/>
              <w:spacing w:before="80" w:after="80"/>
              <w:rPr>
                <w:bCs/>
                <w:i w:val="0"/>
                <w:iCs/>
              </w:rPr>
            </w:pPr>
            <w:r w:rsidRPr="00075324">
              <w:rPr>
                <w:bCs/>
                <w:i w:val="0"/>
                <w:iCs/>
              </w:rPr>
              <w:t>mg/m</w:t>
            </w:r>
            <w:r w:rsidRPr="00075324">
              <w:rPr>
                <w:bCs/>
                <w:i w:val="0"/>
                <w:iCs/>
                <w:vertAlign w:val="superscript"/>
              </w:rPr>
              <w:t>3</w:t>
            </w:r>
          </w:p>
        </w:tc>
        <w:tc>
          <w:tcPr>
            <w:tcW w:w="1134" w:type="dxa"/>
            <w:vAlign w:val="center"/>
          </w:tcPr>
          <w:p w:rsidR="00075324" w:rsidRPr="00075324" w:rsidRDefault="00075324" w:rsidP="00075324">
            <w:pPr>
              <w:pStyle w:val="Bang"/>
              <w:spacing w:before="80" w:after="80"/>
              <w:rPr>
                <w:bCs/>
                <w:i w:val="0"/>
                <w:iCs/>
              </w:rPr>
            </w:pPr>
            <w:r w:rsidRPr="00075324">
              <w:rPr>
                <w:bCs/>
                <w:i w:val="0"/>
                <w:iCs/>
              </w:rPr>
              <w:t>mg/m</w:t>
            </w:r>
            <w:r w:rsidRPr="00075324">
              <w:rPr>
                <w:bCs/>
                <w:i w:val="0"/>
                <w:iCs/>
                <w:vertAlign w:val="superscript"/>
              </w:rPr>
              <w:t>3</w:t>
            </w:r>
          </w:p>
        </w:tc>
        <w:tc>
          <w:tcPr>
            <w:tcW w:w="1134" w:type="dxa"/>
            <w:vAlign w:val="center"/>
          </w:tcPr>
          <w:p w:rsidR="00075324" w:rsidRPr="00075324" w:rsidRDefault="00075324" w:rsidP="00075324">
            <w:pPr>
              <w:pStyle w:val="Bang"/>
              <w:spacing w:before="80" w:after="80"/>
              <w:rPr>
                <w:bCs/>
                <w:i w:val="0"/>
                <w:iCs/>
              </w:rPr>
            </w:pPr>
            <w:r w:rsidRPr="00075324">
              <w:rPr>
                <w:bCs/>
                <w:i w:val="0"/>
                <w:iCs/>
              </w:rPr>
              <w:t>mg/m</w:t>
            </w:r>
            <w:r w:rsidRPr="00075324">
              <w:rPr>
                <w:bCs/>
                <w:i w:val="0"/>
                <w:iCs/>
                <w:vertAlign w:val="superscript"/>
              </w:rPr>
              <w:t>3</w:t>
            </w:r>
          </w:p>
        </w:tc>
      </w:tr>
      <w:tr w:rsidR="00075324" w:rsidTr="00075324">
        <w:tc>
          <w:tcPr>
            <w:tcW w:w="534" w:type="dxa"/>
            <w:vAlign w:val="center"/>
          </w:tcPr>
          <w:p w:rsidR="00075324" w:rsidRPr="00C7219F" w:rsidRDefault="00075324" w:rsidP="00075324">
            <w:pPr>
              <w:pStyle w:val="Bang"/>
              <w:spacing w:before="80" w:after="80"/>
              <w:rPr>
                <w:b w:val="0"/>
                <w:bCs/>
                <w:i w:val="0"/>
                <w:iCs/>
                <w:lang w:val="vi-VN"/>
              </w:rPr>
            </w:pPr>
            <w:r>
              <w:rPr>
                <w:b w:val="0"/>
                <w:bCs/>
                <w:i w:val="0"/>
                <w:iCs/>
                <w:lang w:val="vi-VN"/>
              </w:rPr>
              <w:t>1</w:t>
            </w:r>
          </w:p>
        </w:tc>
        <w:tc>
          <w:tcPr>
            <w:tcW w:w="3571" w:type="dxa"/>
            <w:vAlign w:val="center"/>
          </w:tcPr>
          <w:p w:rsidR="00075324" w:rsidRPr="00A246CB" w:rsidRDefault="00075324" w:rsidP="00075324">
            <w:pPr>
              <w:pStyle w:val="Bang"/>
              <w:spacing w:before="80" w:after="80"/>
              <w:rPr>
                <w:b w:val="0"/>
                <w:bCs/>
                <w:i w:val="0"/>
                <w:iCs/>
                <w:lang w:val="vi-VN"/>
              </w:rPr>
            </w:pPr>
            <w:r>
              <w:rPr>
                <w:b w:val="0"/>
                <w:bCs/>
                <w:i w:val="0"/>
                <w:iCs/>
                <w:lang w:val="vi-VN"/>
              </w:rPr>
              <w:t>Khu vực cổng bảo vệ</w:t>
            </w:r>
          </w:p>
        </w:tc>
        <w:tc>
          <w:tcPr>
            <w:tcW w:w="1560" w:type="dxa"/>
            <w:vAlign w:val="center"/>
          </w:tcPr>
          <w:p w:rsidR="00075324" w:rsidRPr="006C6860" w:rsidRDefault="006C6860" w:rsidP="00075324">
            <w:pPr>
              <w:pStyle w:val="Bang"/>
              <w:spacing w:before="80" w:after="80"/>
              <w:rPr>
                <w:b w:val="0"/>
                <w:bCs/>
                <w:i w:val="0"/>
                <w:iCs/>
              </w:rPr>
            </w:pPr>
            <w:r>
              <w:rPr>
                <w:b w:val="0"/>
                <w:bCs/>
                <w:i w:val="0"/>
                <w:iCs/>
              </w:rPr>
              <w:t>61,3</w:t>
            </w:r>
          </w:p>
        </w:tc>
        <w:tc>
          <w:tcPr>
            <w:tcW w:w="1418" w:type="dxa"/>
            <w:vAlign w:val="center"/>
          </w:tcPr>
          <w:p w:rsidR="00075324" w:rsidRPr="006C6860" w:rsidRDefault="006C6860" w:rsidP="00075324">
            <w:pPr>
              <w:pStyle w:val="Bang"/>
              <w:spacing w:before="80" w:after="80"/>
              <w:rPr>
                <w:b w:val="0"/>
                <w:bCs/>
                <w:i w:val="0"/>
                <w:iCs/>
              </w:rPr>
            </w:pPr>
            <w:r>
              <w:rPr>
                <w:b w:val="0"/>
                <w:bCs/>
                <w:i w:val="0"/>
                <w:iCs/>
              </w:rPr>
              <w:t>34,1</w:t>
            </w:r>
          </w:p>
        </w:tc>
        <w:tc>
          <w:tcPr>
            <w:tcW w:w="1417" w:type="dxa"/>
            <w:vAlign w:val="center"/>
          </w:tcPr>
          <w:p w:rsidR="00075324" w:rsidRPr="006C6860" w:rsidRDefault="006C6860" w:rsidP="00075324">
            <w:pPr>
              <w:pStyle w:val="Bang"/>
              <w:spacing w:before="80" w:after="80"/>
              <w:rPr>
                <w:b w:val="0"/>
                <w:bCs/>
                <w:i w:val="0"/>
                <w:iCs/>
              </w:rPr>
            </w:pPr>
            <w:r>
              <w:rPr>
                <w:b w:val="0"/>
                <w:bCs/>
                <w:i w:val="0"/>
                <w:iCs/>
              </w:rPr>
              <w:t>66,2</w:t>
            </w:r>
          </w:p>
        </w:tc>
        <w:tc>
          <w:tcPr>
            <w:tcW w:w="1560" w:type="dxa"/>
            <w:vAlign w:val="center"/>
          </w:tcPr>
          <w:p w:rsidR="00075324" w:rsidRPr="006C6860" w:rsidRDefault="006C6860" w:rsidP="00075324">
            <w:pPr>
              <w:pStyle w:val="Bang"/>
              <w:spacing w:before="80" w:after="80"/>
              <w:rPr>
                <w:b w:val="0"/>
                <w:bCs/>
                <w:i w:val="0"/>
                <w:iCs/>
              </w:rPr>
            </w:pPr>
            <w:r>
              <w:rPr>
                <w:b w:val="0"/>
                <w:bCs/>
                <w:i w:val="0"/>
                <w:iCs/>
              </w:rPr>
              <w:t>0,12</w:t>
            </w:r>
          </w:p>
        </w:tc>
        <w:tc>
          <w:tcPr>
            <w:tcW w:w="1417" w:type="dxa"/>
            <w:vAlign w:val="center"/>
          </w:tcPr>
          <w:p w:rsidR="00075324" w:rsidRPr="006C6860" w:rsidRDefault="006C6860" w:rsidP="00075324">
            <w:pPr>
              <w:pStyle w:val="Bang"/>
              <w:spacing w:before="80" w:after="80"/>
              <w:rPr>
                <w:b w:val="0"/>
                <w:bCs/>
                <w:i w:val="0"/>
                <w:iCs/>
              </w:rPr>
            </w:pPr>
            <w:r>
              <w:rPr>
                <w:b w:val="0"/>
                <w:bCs/>
                <w:i w:val="0"/>
                <w:iCs/>
              </w:rPr>
              <w:t>0,062</w:t>
            </w:r>
          </w:p>
        </w:tc>
        <w:tc>
          <w:tcPr>
            <w:tcW w:w="1276" w:type="dxa"/>
            <w:vAlign w:val="center"/>
          </w:tcPr>
          <w:p w:rsidR="00075324" w:rsidRPr="006C6860" w:rsidRDefault="006C6860" w:rsidP="00075324">
            <w:pPr>
              <w:pStyle w:val="Bang"/>
              <w:spacing w:before="80" w:after="80"/>
              <w:rPr>
                <w:b w:val="0"/>
                <w:bCs/>
                <w:i w:val="0"/>
                <w:iCs/>
              </w:rPr>
            </w:pPr>
            <w:r>
              <w:rPr>
                <w:b w:val="0"/>
                <w:bCs/>
                <w:i w:val="0"/>
                <w:iCs/>
              </w:rPr>
              <w:t>0,072</w:t>
            </w:r>
          </w:p>
        </w:tc>
        <w:tc>
          <w:tcPr>
            <w:tcW w:w="1134" w:type="dxa"/>
            <w:vAlign w:val="center"/>
          </w:tcPr>
          <w:p w:rsidR="00075324" w:rsidRPr="006C6860" w:rsidRDefault="006C6860" w:rsidP="00075324">
            <w:pPr>
              <w:pStyle w:val="Bang"/>
              <w:spacing w:before="80" w:after="80"/>
              <w:rPr>
                <w:b w:val="0"/>
                <w:bCs/>
                <w:i w:val="0"/>
                <w:iCs/>
              </w:rPr>
            </w:pPr>
            <w:r>
              <w:rPr>
                <w:b w:val="0"/>
                <w:bCs/>
                <w:i w:val="0"/>
                <w:iCs/>
              </w:rPr>
              <w:t>6,22</w:t>
            </w:r>
          </w:p>
        </w:tc>
        <w:tc>
          <w:tcPr>
            <w:tcW w:w="1134" w:type="dxa"/>
            <w:vAlign w:val="center"/>
          </w:tcPr>
          <w:p w:rsidR="00075324" w:rsidRPr="006C6860" w:rsidRDefault="006C6860" w:rsidP="00075324">
            <w:pPr>
              <w:pStyle w:val="Bang"/>
              <w:spacing w:before="80" w:after="80"/>
              <w:rPr>
                <w:b w:val="0"/>
                <w:bCs/>
                <w:i w:val="0"/>
                <w:iCs/>
              </w:rPr>
            </w:pPr>
            <w:r>
              <w:rPr>
                <w:b w:val="0"/>
                <w:bCs/>
                <w:i w:val="0"/>
                <w:iCs/>
              </w:rPr>
              <w:t>KPH</w:t>
            </w:r>
          </w:p>
        </w:tc>
      </w:tr>
      <w:tr w:rsidR="00075324" w:rsidTr="00075324">
        <w:tc>
          <w:tcPr>
            <w:tcW w:w="4105" w:type="dxa"/>
            <w:gridSpan w:val="2"/>
            <w:vAlign w:val="center"/>
          </w:tcPr>
          <w:p w:rsidR="00075324" w:rsidRPr="006C6860" w:rsidRDefault="00075324" w:rsidP="00075324">
            <w:pPr>
              <w:pStyle w:val="Bang"/>
              <w:spacing w:before="80" w:after="80"/>
              <w:rPr>
                <w:bCs/>
                <w:i w:val="0"/>
                <w:iCs/>
                <w:lang w:val="vi-VN"/>
              </w:rPr>
            </w:pPr>
            <w:r w:rsidRPr="006C6860">
              <w:rPr>
                <w:bCs/>
                <w:i w:val="0"/>
                <w:iCs/>
                <w:lang w:val="vi-VN"/>
              </w:rPr>
              <w:t>QCVN 03;2015/BTNMT</w:t>
            </w:r>
          </w:p>
        </w:tc>
        <w:tc>
          <w:tcPr>
            <w:tcW w:w="1560"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418"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417"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560" w:type="dxa"/>
            <w:vAlign w:val="center"/>
          </w:tcPr>
          <w:p w:rsidR="00075324" w:rsidRPr="006C6860" w:rsidRDefault="006C6860" w:rsidP="00075324">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00075324" w:rsidRPr="006C6860">
              <w:rPr>
                <w:bCs/>
                <w:i w:val="0"/>
                <w:iCs/>
                <w:lang w:val="vi-VN"/>
              </w:rPr>
              <w:t>0,3</w:t>
            </w:r>
          </w:p>
        </w:tc>
        <w:tc>
          <w:tcPr>
            <w:tcW w:w="1417" w:type="dxa"/>
            <w:vAlign w:val="center"/>
          </w:tcPr>
          <w:p w:rsidR="00075324" w:rsidRPr="006C6860" w:rsidRDefault="006C6860" w:rsidP="00075324">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00075324" w:rsidRPr="006C6860">
              <w:rPr>
                <w:bCs/>
                <w:i w:val="0"/>
                <w:iCs/>
                <w:lang w:val="vi-VN"/>
              </w:rPr>
              <w:t>0,2</w:t>
            </w:r>
          </w:p>
        </w:tc>
        <w:tc>
          <w:tcPr>
            <w:tcW w:w="1276" w:type="dxa"/>
            <w:vAlign w:val="center"/>
          </w:tcPr>
          <w:p w:rsidR="00075324" w:rsidRPr="006C6860" w:rsidRDefault="006C6860" w:rsidP="00075324">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00075324" w:rsidRPr="006C6860">
              <w:rPr>
                <w:bCs/>
                <w:i w:val="0"/>
                <w:iCs/>
                <w:lang w:val="vi-VN"/>
              </w:rPr>
              <w:t>0,35</w:t>
            </w:r>
          </w:p>
        </w:tc>
        <w:tc>
          <w:tcPr>
            <w:tcW w:w="1134" w:type="dxa"/>
            <w:vAlign w:val="center"/>
          </w:tcPr>
          <w:p w:rsidR="00075324" w:rsidRPr="006C6860" w:rsidRDefault="006C6860" w:rsidP="00075324">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00075324" w:rsidRPr="006C6860">
              <w:rPr>
                <w:bCs/>
                <w:i w:val="0"/>
                <w:iCs/>
                <w:lang w:val="vi-VN"/>
              </w:rPr>
              <w:t>30</w:t>
            </w:r>
          </w:p>
        </w:tc>
        <w:tc>
          <w:tcPr>
            <w:tcW w:w="1134"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r>
      <w:tr w:rsidR="00075324" w:rsidTr="00075324">
        <w:tc>
          <w:tcPr>
            <w:tcW w:w="4105" w:type="dxa"/>
            <w:gridSpan w:val="2"/>
            <w:vAlign w:val="center"/>
          </w:tcPr>
          <w:p w:rsidR="00075324" w:rsidRPr="006C6860" w:rsidRDefault="00075324" w:rsidP="00075324">
            <w:pPr>
              <w:pStyle w:val="Bang"/>
              <w:spacing w:before="80" w:after="80"/>
              <w:rPr>
                <w:bCs/>
                <w:i w:val="0"/>
                <w:iCs/>
                <w:lang w:val="vi-VN"/>
              </w:rPr>
            </w:pPr>
            <w:r w:rsidRPr="006C6860">
              <w:rPr>
                <w:bCs/>
                <w:i w:val="0"/>
                <w:iCs/>
                <w:lang w:val="vi-VN"/>
              </w:rPr>
              <w:t>QCVN26:2010/BTNMT</w:t>
            </w:r>
          </w:p>
        </w:tc>
        <w:tc>
          <w:tcPr>
            <w:tcW w:w="1560" w:type="dxa"/>
            <w:vAlign w:val="center"/>
          </w:tcPr>
          <w:p w:rsidR="00075324" w:rsidRPr="006C6860" w:rsidRDefault="006C6860" w:rsidP="00075324">
            <w:pPr>
              <w:pStyle w:val="Bang"/>
              <w:spacing w:before="80" w:after="80"/>
              <w:rPr>
                <w:bCs/>
                <w:i w:val="0"/>
                <w:iCs/>
                <w:lang w:val="vi-VN"/>
              </w:rPr>
            </w:pPr>
            <w:r w:rsidRPr="006C6860">
              <w:rPr>
                <w:rFonts w:cs="Times New Roman"/>
                <w:bCs/>
                <w:i w:val="0"/>
                <w:iCs/>
                <w:lang w:val="vi-VN"/>
              </w:rPr>
              <w:t>≤</w:t>
            </w:r>
            <w:r>
              <w:rPr>
                <w:rFonts w:cs="Times New Roman"/>
                <w:bCs/>
                <w:i w:val="0"/>
                <w:iCs/>
              </w:rPr>
              <w:t xml:space="preserve"> </w:t>
            </w:r>
            <w:r w:rsidR="00075324" w:rsidRPr="006C6860">
              <w:rPr>
                <w:bCs/>
                <w:i w:val="0"/>
                <w:iCs/>
                <w:lang w:val="vi-VN"/>
              </w:rPr>
              <w:t>70</w:t>
            </w:r>
          </w:p>
        </w:tc>
        <w:tc>
          <w:tcPr>
            <w:tcW w:w="1418"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417"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560"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417"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276"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134"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c>
          <w:tcPr>
            <w:tcW w:w="1134" w:type="dxa"/>
            <w:vAlign w:val="center"/>
          </w:tcPr>
          <w:p w:rsidR="00075324" w:rsidRPr="006C6860" w:rsidRDefault="00075324" w:rsidP="00075324">
            <w:pPr>
              <w:pStyle w:val="Bang"/>
              <w:spacing w:before="80" w:after="80"/>
              <w:rPr>
                <w:bCs/>
                <w:i w:val="0"/>
                <w:iCs/>
                <w:lang w:val="vi-VN"/>
              </w:rPr>
            </w:pPr>
            <w:r w:rsidRPr="006C6860">
              <w:rPr>
                <w:bCs/>
                <w:i w:val="0"/>
                <w:iCs/>
                <w:lang w:val="vi-VN"/>
              </w:rPr>
              <w:t>-</w:t>
            </w:r>
          </w:p>
        </w:tc>
      </w:tr>
      <w:tr w:rsidR="00075324" w:rsidTr="00075324">
        <w:tc>
          <w:tcPr>
            <w:tcW w:w="534" w:type="dxa"/>
            <w:vAlign w:val="center"/>
          </w:tcPr>
          <w:p w:rsidR="00075324" w:rsidRPr="00100039" w:rsidRDefault="00075324" w:rsidP="00075324">
            <w:pPr>
              <w:pStyle w:val="Bang"/>
              <w:spacing w:before="80" w:after="80"/>
              <w:rPr>
                <w:b w:val="0"/>
                <w:bCs/>
                <w:i w:val="0"/>
                <w:iCs/>
                <w:lang w:val="vi-VN"/>
              </w:rPr>
            </w:pPr>
            <w:r>
              <w:rPr>
                <w:b w:val="0"/>
                <w:bCs/>
                <w:i w:val="0"/>
                <w:iCs/>
                <w:lang w:val="vi-VN"/>
              </w:rPr>
              <w:t>2</w:t>
            </w:r>
          </w:p>
        </w:tc>
        <w:tc>
          <w:tcPr>
            <w:tcW w:w="3571" w:type="dxa"/>
            <w:vAlign w:val="center"/>
          </w:tcPr>
          <w:p w:rsidR="00075324" w:rsidRPr="00A246CB" w:rsidRDefault="00075324" w:rsidP="00075324">
            <w:pPr>
              <w:pStyle w:val="Bang"/>
              <w:spacing w:before="80" w:after="80"/>
              <w:rPr>
                <w:b w:val="0"/>
                <w:bCs/>
                <w:i w:val="0"/>
                <w:iCs/>
                <w:lang w:val="vi-VN"/>
              </w:rPr>
            </w:pPr>
            <w:r w:rsidRPr="00A246CB">
              <w:rPr>
                <w:b w:val="0"/>
                <w:bCs/>
                <w:i w:val="0"/>
                <w:iCs/>
                <w:lang w:val="vi-VN"/>
              </w:rPr>
              <w:t xml:space="preserve">Khu vực </w:t>
            </w:r>
            <w:r>
              <w:rPr>
                <w:b w:val="0"/>
                <w:bCs/>
                <w:i w:val="0"/>
                <w:iCs/>
                <w:lang w:val="vi-VN"/>
              </w:rPr>
              <w:t>xưởng ép 1</w:t>
            </w:r>
          </w:p>
        </w:tc>
        <w:tc>
          <w:tcPr>
            <w:tcW w:w="1560" w:type="dxa"/>
            <w:vAlign w:val="center"/>
          </w:tcPr>
          <w:p w:rsidR="00075324" w:rsidRPr="006C6860" w:rsidRDefault="006C6860" w:rsidP="00075324">
            <w:pPr>
              <w:pStyle w:val="Bang"/>
              <w:spacing w:before="80" w:after="80"/>
              <w:rPr>
                <w:b w:val="0"/>
                <w:bCs/>
                <w:i w:val="0"/>
                <w:iCs/>
              </w:rPr>
            </w:pPr>
            <w:r>
              <w:rPr>
                <w:b w:val="0"/>
                <w:bCs/>
                <w:i w:val="0"/>
                <w:iCs/>
              </w:rPr>
              <w:t>76,6</w:t>
            </w:r>
          </w:p>
        </w:tc>
        <w:tc>
          <w:tcPr>
            <w:tcW w:w="1418" w:type="dxa"/>
            <w:vAlign w:val="center"/>
          </w:tcPr>
          <w:p w:rsidR="00075324" w:rsidRPr="006C6860" w:rsidRDefault="006C6860" w:rsidP="00075324">
            <w:pPr>
              <w:pStyle w:val="Bang"/>
              <w:spacing w:before="80" w:after="80"/>
              <w:rPr>
                <w:b w:val="0"/>
                <w:bCs/>
                <w:i w:val="0"/>
                <w:iCs/>
              </w:rPr>
            </w:pPr>
            <w:r>
              <w:rPr>
                <w:b w:val="0"/>
                <w:bCs/>
                <w:i w:val="0"/>
                <w:iCs/>
              </w:rPr>
              <w:t>30,1</w:t>
            </w:r>
          </w:p>
        </w:tc>
        <w:tc>
          <w:tcPr>
            <w:tcW w:w="1417" w:type="dxa"/>
            <w:vAlign w:val="center"/>
          </w:tcPr>
          <w:p w:rsidR="00075324" w:rsidRPr="006C6860" w:rsidRDefault="006C6860" w:rsidP="00075324">
            <w:pPr>
              <w:pStyle w:val="Bang"/>
              <w:spacing w:before="80" w:after="80"/>
              <w:rPr>
                <w:b w:val="0"/>
                <w:bCs/>
                <w:i w:val="0"/>
                <w:iCs/>
              </w:rPr>
            </w:pPr>
            <w:r>
              <w:rPr>
                <w:b w:val="0"/>
                <w:bCs/>
                <w:i w:val="0"/>
                <w:iCs/>
              </w:rPr>
              <w:t>62,0</w:t>
            </w:r>
          </w:p>
        </w:tc>
        <w:tc>
          <w:tcPr>
            <w:tcW w:w="1560" w:type="dxa"/>
            <w:vAlign w:val="center"/>
          </w:tcPr>
          <w:p w:rsidR="00075324" w:rsidRPr="006C6860" w:rsidRDefault="006C6860" w:rsidP="00075324">
            <w:pPr>
              <w:pStyle w:val="Bang"/>
              <w:spacing w:before="80" w:after="80"/>
              <w:rPr>
                <w:b w:val="0"/>
                <w:bCs/>
                <w:i w:val="0"/>
                <w:iCs/>
              </w:rPr>
            </w:pPr>
            <w:r>
              <w:rPr>
                <w:b w:val="0"/>
                <w:bCs/>
                <w:i w:val="0"/>
                <w:iCs/>
              </w:rPr>
              <w:t>0,26</w:t>
            </w:r>
          </w:p>
        </w:tc>
        <w:tc>
          <w:tcPr>
            <w:tcW w:w="1417" w:type="dxa"/>
            <w:vAlign w:val="center"/>
          </w:tcPr>
          <w:p w:rsidR="00075324" w:rsidRPr="006C6860" w:rsidRDefault="006C6860" w:rsidP="00075324">
            <w:pPr>
              <w:pStyle w:val="Bang"/>
              <w:spacing w:before="80" w:after="80"/>
              <w:rPr>
                <w:b w:val="0"/>
                <w:bCs/>
                <w:i w:val="0"/>
                <w:iCs/>
              </w:rPr>
            </w:pPr>
            <w:r>
              <w:rPr>
                <w:b w:val="0"/>
                <w:bCs/>
                <w:i w:val="0"/>
                <w:iCs/>
              </w:rPr>
              <w:t>0,065</w:t>
            </w:r>
          </w:p>
        </w:tc>
        <w:tc>
          <w:tcPr>
            <w:tcW w:w="1276" w:type="dxa"/>
            <w:vAlign w:val="center"/>
          </w:tcPr>
          <w:p w:rsidR="00075324" w:rsidRPr="006C6860" w:rsidRDefault="006C6860" w:rsidP="00075324">
            <w:pPr>
              <w:pStyle w:val="Bang"/>
              <w:spacing w:before="80" w:after="80"/>
              <w:rPr>
                <w:b w:val="0"/>
                <w:bCs/>
                <w:i w:val="0"/>
                <w:iCs/>
              </w:rPr>
            </w:pPr>
            <w:r>
              <w:rPr>
                <w:b w:val="0"/>
                <w:bCs/>
                <w:i w:val="0"/>
                <w:iCs/>
              </w:rPr>
              <w:t>0,072</w:t>
            </w:r>
          </w:p>
        </w:tc>
        <w:tc>
          <w:tcPr>
            <w:tcW w:w="1134" w:type="dxa"/>
            <w:vAlign w:val="center"/>
          </w:tcPr>
          <w:p w:rsidR="00075324" w:rsidRPr="006C6860" w:rsidRDefault="006C6860" w:rsidP="00075324">
            <w:pPr>
              <w:pStyle w:val="Bang"/>
              <w:spacing w:before="80" w:after="80"/>
              <w:rPr>
                <w:b w:val="0"/>
                <w:bCs/>
                <w:i w:val="0"/>
                <w:iCs/>
              </w:rPr>
            </w:pPr>
            <w:r>
              <w:rPr>
                <w:b w:val="0"/>
                <w:bCs/>
                <w:i w:val="0"/>
                <w:iCs/>
              </w:rPr>
              <w:t>6,45</w:t>
            </w:r>
          </w:p>
        </w:tc>
        <w:tc>
          <w:tcPr>
            <w:tcW w:w="1134" w:type="dxa"/>
            <w:vAlign w:val="center"/>
          </w:tcPr>
          <w:p w:rsidR="00075324" w:rsidRPr="006C6860" w:rsidRDefault="006C6860" w:rsidP="00075324">
            <w:pPr>
              <w:pStyle w:val="Bang"/>
              <w:spacing w:before="80" w:after="80"/>
              <w:rPr>
                <w:b w:val="0"/>
                <w:bCs/>
                <w:i w:val="0"/>
                <w:iCs/>
              </w:rPr>
            </w:pPr>
            <w:r>
              <w:rPr>
                <w:b w:val="0"/>
                <w:bCs/>
                <w:i w:val="0"/>
                <w:iCs/>
              </w:rPr>
              <w:t>2,02</w:t>
            </w:r>
          </w:p>
        </w:tc>
      </w:tr>
      <w:tr w:rsidR="00075324" w:rsidTr="00075324">
        <w:tc>
          <w:tcPr>
            <w:tcW w:w="534" w:type="dxa"/>
            <w:vAlign w:val="center"/>
          </w:tcPr>
          <w:p w:rsidR="00075324" w:rsidRPr="00100039" w:rsidRDefault="00075324" w:rsidP="00075324">
            <w:pPr>
              <w:pStyle w:val="Bang"/>
              <w:spacing w:before="80" w:after="80"/>
              <w:rPr>
                <w:b w:val="0"/>
                <w:bCs/>
                <w:i w:val="0"/>
                <w:iCs/>
                <w:lang w:val="vi-VN"/>
              </w:rPr>
            </w:pPr>
            <w:r>
              <w:rPr>
                <w:b w:val="0"/>
                <w:bCs/>
                <w:i w:val="0"/>
                <w:iCs/>
                <w:lang w:val="vi-VN"/>
              </w:rPr>
              <w:t>3</w:t>
            </w:r>
          </w:p>
        </w:tc>
        <w:tc>
          <w:tcPr>
            <w:tcW w:w="3571" w:type="dxa"/>
            <w:vAlign w:val="center"/>
          </w:tcPr>
          <w:p w:rsidR="00075324" w:rsidRPr="00A246CB" w:rsidRDefault="00075324" w:rsidP="00075324">
            <w:pPr>
              <w:pStyle w:val="Bang"/>
              <w:spacing w:before="80" w:after="80"/>
              <w:rPr>
                <w:b w:val="0"/>
                <w:bCs/>
                <w:i w:val="0"/>
                <w:iCs/>
                <w:lang w:val="vi-VN"/>
              </w:rPr>
            </w:pPr>
            <w:r w:rsidRPr="00A246CB">
              <w:rPr>
                <w:b w:val="0"/>
                <w:bCs/>
                <w:i w:val="0"/>
                <w:iCs/>
                <w:lang w:val="vi-VN"/>
              </w:rPr>
              <w:t>Khu vực xưởng ép</w:t>
            </w:r>
            <w:r>
              <w:rPr>
                <w:b w:val="0"/>
                <w:bCs/>
                <w:i w:val="0"/>
                <w:iCs/>
                <w:lang w:val="vi-VN"/>
              </w:rPr>
              <w:t xml:space="preserve"> 3</w:t>
            </w:r>
          </w:p>
        </w:tc>
        <w:tc>
          <w:tcPr>
            <w:tcW w:w="1560" w:type="dxa"/>
            <w:vAlign w:val="center"/>
          </w:tcPr>
          <w:p w:rsidR="00075324" w:rsidRPr="006C6860" w:rsidRDefault="006C6860" w:rsidP="00075324">
            <w:pPr>
              <w:pStyle w:val="Bang"/>
              <w:spacing w:before="80" w:after="80"/>
              <w:rPr>
                <w:b w:val="0"/>
                <w:bCs/>
                <w:i w:val="0"/>
                <w:iCs/>
              </w:rPr>
            </w:pPr>
            <w:r>
              <w:rPr>
                <w:b w:val="0"/>
                <w:bCs/>
                <w:i w:val="0"/>
                <w:iCs/>
              </w:rPr>
              <w:t>77,5</w:t>
            </w:r>
          </w:p>
        </w:tc>
        <w:tc>
          <w:tcPr>
            <w:tcW w:w="1418" w:type="dxa"/>
            <w:vAlign w:val="center"/>
          </w:tcPr>
          <w:p w:rsidR="00075324" w:rsidRPr="006C6860" w:rsidRDefault="006C6860" w:rsidP="00075324">
            <w:pPr>
              <w:pStyle w:val="Bang"/>
              <w:spacing w:before="80" w:after="80"/>
              <w:rPr>
                <w:b w:val="0"/>
                <w:bCs/>
                <w:i w:val="0"/>
                <w:iCs/>
              </w:rPr>
            </w:pPr>
            <w:r>
              <w:rPr>
                <w:b w:val="0"/>
                <w:bCs/>
                <w:i w:val="0"/>
                <w:iCs/>
              </w:rPr>
              <w:t>30,0</w:t>
            </w:r>
          </w:p>
        </w:tc>
        <w:tc>
          <w:tcPr>
            <w:tcW w:w="1417" w:type="dxa"/>
            <w:vAlign w:val="center"/>
          </w:tcPr>
          <w:p w:rsidR="00075324" w:rsidRPr="006C6860" w:rsidRDefault="006C6860" w:rsidP="00075324">
            <w:pPr>
              <w:pStyle w:val="Bang"/>
              <w:spacing w:before="80" w:after="80"/>
              <w:rPr>
                <w:b w:val="0"/>
                <w:bCs/>
                <w:i w:val="0"/>
                <w:iCs/>
              </w:rPr>
            </w:pPr>
            <w:r>
              <w:rPr>
                <w:b w:val="0"/>
                <w:bCs/>
                <w:i w:val="0"/>
                <w:iCs/>
              </w:rPr>
              <w:t>64,2</w:t>
            </w:r>
          </w:p>
        </w:tc>
        <w:tc>
          <w:tcPr>
            <w:tcW w:w="1560" w:type="dxa"/>
            <w:vAlign w:val="center"/>
          </w:tcPr>
          <w:p w:rsidR="00075324" w:rsidRPr="006C6860" w:rsidRDefault="006C6860" w:rsidP="00075324">
            <w:pPr>
              <w:pStyle w:val="Bang"/>
              <w:spacing w:before="80" w:after="80"/>
              <w:rPr>
                <w:b w:val="0"/>
                <w:bCs/>
                <w:i w:val="0"/>
                <w:iCs/>
              </w:rPr>
            </w:pPr>
            <w:r>
              <w:rPr>
                <w:b w:val="0"/>
                <w:bCs/>
                <w:i w:val="0"/>
                <w:iCs/>
              </w:rPr>
              <w:t>0,24</w:t>
            </w:r>
          </w:p>
        </w:tc>
        <w:tc>
          <w:tcPr>
            <w:tcW w:w="1417" w:type="dxa"/>
            <w:vAlign w:val="center"/>
          </w:tcPr>
          <w:p w:rsidR="00075324" w:rsidRPr="006C6860" w:rsidRDefault="006C6860" w:rsidP="00075324">
            <w:pPr>
              <w:pStyle w:val="Bang"/>
              <w:spacing w:before="80" w:after="80"/>
              <w:rPr>
                <w:b w:val="0"/>
                <w:bCs/>
                <w:i w:val="0"/>
                <w:iCs/>
              </w:rPr>
            </w:pPr>
            <w:r>
              <w:rPr>
                <w:b w:val="0"/>
                <w:bCs/>
                <w:i w:val="0"/>
                <w:iCs/>
              </w:rPr>
              <w:t>0,066</w:t>
            </w:r>
          </w:p>
        </w:tc>
        <w:tc>
          <w:tcPr>
            <w:tcW w:w="1276" w:type="dxa"/>
            <w:vAlign w:val="center"/>
          </w:tcPr>
          <w:p w:rsidR="00075324" w:rsidRPr="006C6860" w:rsidRDefault="006C6860" w:rsidP="00075324">
            <w:pPr>
              <w:pStyle w:val="Bang"/>
              <w:spacing w:before="80" w:after="80"/>
              <w:rPr>
                <w:b w:val="0"/>
                <w:bCs/>
                <w:i w:val="0"/>
                <w:iCs/>
              </w:rPr>
            </w:pPr>
            <w:r>
              <w:rPr>
                <w:b w:val="0"/>
                <w:bCs/>
                <w:i w:val="0"/>
                <w:iCs/>
              </w:rPr>
              <w:t>0,074</w:t>
            </w:r>
          </w:p>
        </w:tc>
        <w:tc>
          <w:tcPr>
            <w:tcW w:w="1134" w:type="dxa"/>
            <w:vAlign w:val="center"/>
          </w:tcPr>
          <w:p w:rsidR="00075324" w:rsidRPr="006C6860" w:rsidRDefault="006C6860" w:rsidP="00075324">
            <w:pPr>
              <w:pStyle w:val="Bang"/>
              <w:spacing w:before="80" w:after="80"/>
              <w:rPr>
                <w:b w:val="0"/>
                <w:bCs/>
                <w:i w:val="0"/>
                <w:iCs/>
              </w:rPr>
            </w:pPr>
            <w:r>
              <w:rPr>
                <w:b w:val="0"/>
                <w:bCs/>
                <w:i w:val="0"/>
                <w:iCs/>
              </w:rPr>
              <w:t>6,43</w:t>
            </w:r>
          </w:p>
        </w:tc>
        <w:tc>
          <w:tcPr>
            <w:tcW w:w="1134" w:type="dxa"/>
            <w:vAlign w:val="center"/>
          </w:tcPr>
          <w:p w:rsidR="00075324" w:rsidRPr="006C6860" w:rsidRDefault="006C6860" w:rsidP="00075324">
            <w:pPr>
              <w:pStyle w:val="Bang"/>
              <w:spacing w:before="80" w:after="80"/>
              <w:rPr>
                <w:b w:val="0"/>
                <w:bCs/>
                <w:i w:val="0"/>
                <w:iCs/>
              </w:rPr>
            </w:pPr>
            <w:r>
              <w:rPr>
                <w:b w:val="0"/>
                <w:bCs/>
                <w:i w:val="0"/>
                <w:iCs/>
              </w:rPr>
              <w:t>2,17</w:t>
            </w:r>
          </w:p>
        </w:tc>
      </w:tr>
      <w:tr w:rsidR="00075324" w:rsidTr="00075324">
        <w:tc>
          <w:tcPr>
            <w:tcW w:w="534" w:type="dxa"/>
            <w:vAlign w:val="center"/>
          </w:tcPr>
          <w:p w:rsidR="00075324" w:rsidRPr="004030E0" w:rsidRDefault="00075324" w:rsidP="00075324">
            <w:pPr>
              <w:pStyle w:val="Bang"/>
              <w:spacing w:before="80" w:after="80"/>
              <w:rPr>
                <w:b w:val="0"/>
                <w:bCs/>
                <w:i w:val="0"/>
                <w:iCs/>
                <w:lang w:val="vi-VN"/>
              </w:rPr>
            </w:pPr>
            <w:r>
              <w:rPr>
                <w:b w:val="0"/>
                <w:bCs/>
                <w:i w:val="0"/>
                <w:iCs/>
                <w:lang w:val="vi-VN"/>
              </w:rPr>
              <w:t>4</w:t>
            </w:r>
          </w:p>
        </w:tc>
        <w:tc>
          <w:tcPr>
            <w:tcW w:w="3571" w:type="dxa"/>
            <w:vAlign w:val="center"/>
          </w:tcPr>
          <w:p w:rsidR="00075324" w:rsidRPr="00A246CB" w:rsidRDefault="00075324" w:rsidP="00075324">
            <w:pPr>
              <w:pStyle w:val="Bang"/>
              <w:spacing w:before="80" w:after="80"/>
              <w:rPr>
                <w:b w:val="0"/>
                <w:bCs/>
                <w:i w:val="0"/>
                <w:iCs/>
                <w:lang w:val="vi-VN"/>
              </w:rPr>
            </w:pPr>
            <w:r>
              <w:rPr>
                <w:b w:val="0"/>
                <w:bCs/>
                <w:i w:val="0"/>
                <w:iCs/>
                <w:lang w:val="vi-VN"/>
              </w:rPr>
              <w:t>Khu vực cắt gọt khuôn mẫu</w:t>
            </w:r>
          </w:p>
        </w:tc>
        <w:tc>
          <w:tcPr>
            <w:tcW w:w="1560" w:type="dxa"/>
            <w:vAlign w:val="center"/>
          </w:tcPr>
          <w:p w:rsidR="00075324" w:rsidRPr="006C6860" w:rsidRDefault="006C6860" w:rsidP="00075324">
            <w:pPr>
              <w:pStyle w:val="Bang"/>
              <w:spacing w:before="80" w:after="80"/>
              <w:rPr>
                <w:b w:val="0"/>
                <w:bCs/>
                <w:i w:val="0"/>
                <w:iCs/>
              </w:rPr>
            </w:pPr>
            <w:r>
              <w:rPr>
                <w:b w:val="0"/>
                <w:bCs/>
                <w:i w:val="0"/>
                <w:iCs/>
              </w:rPr>
              <w:t>80,3</w:t>
            </w:r>
          </w:p>
        </w:tc>
        <w:tc>
          <w:tcPr>
            <w:tcW w:w="1418" w:type="dxa"/>
            <w:vAlign w:val="center"/>
          </w:tcPr>
          <w:p w:rsidR="00075324" w:rsidRPr="006C6860" w:rsidRDefault="006C6860" w:rsidP="00075324">
            <w:pPr>
              <w:pStyle w:val="Bang"/>
              <w:spacing w:before="80" w:after="80"/>
              <w:rPr>
                <w:b w:val="0"/>
                <w:bCs/>
                <w:i w:val="0"/>
                <w:iCs/>
              </w:rPr>
            </w:pPr>
            <w:r>
              <w:rPr>
                <w:b w:val="0"/>
                <w:bCs/>
                <w:i w:val="0"/>
                <w:iCs/>
              </w:rPr>
              <w:t>30,1</w:t>
            </w:r>
          </w:p>
        </w:tc>
        <w:tc>
          <w:tcPr>
            <w:tcW w:w="1417" w:type="dxa"/>
            <w:vAlign w:val="center"/>
          </w:tcPr>
          <w:p w:rsidR="00075324" w:rsidRPr="006C6860" w:rsidRDefault="006C6860" w:rsidP="00075324">
            <w:pPr>
              <w:pStyle w:val="Bang"/>
              <w:spacing w:before="80" w:after="80"/>
              <w:rPr>
                <w:b w:val="0"/>
                <w:bCs/>
                <w:i w:val="0"/>
                <w:iCs/>
              </w:rPr>
            </w:pPr>
            <w:r>
              <w:rPr>
                <w:b w:val="0"/>
                <w:bCs/>
                <w:i w:val="0"/>
                <w:iCs/>
              </w:rPr>
              <w:t>63,0</w:t>
            </w:r>
          </w:p>
        </w:tc>
        <w:tc>
          <w:tcPr>
            <w:tcW w:w="1560" w:type="dxa"/>
            <w:vAlign w:val="center"/>
          </w:tcPr>
          <w:p w:rsidR="00075324" w:rsidRPr="006C6860" w:rsidRDefault="006C6860" w:rsidP="00075324">
            <w:pPr>
              <w:pStyle w:val="Bang"/>
              <w:spacing w:before="80" w:after="80"/>
              <w:rPr>
                <w:b w:val="0"/>
                <w:bCs/>
                <w:i w:val="0"/>
                <w:iCs/>
              </w:rPr>
            </w:pPr>
            <w:r>
              <w:rPr>
                <w:b w:val="0"/>
                <w:bCs/>
                <w:i w:val="0"/>
                <w:iCs/>
              </w:rPr>
              <w:t>0,32</w:t>
            </w:r>
          </w:p>
        </w:tc>
        <w:tc>
          <w:tcPr>
            <w:tcW w:w="1417" w:type="dxa"/>
            <w:vAlign w:val="center"/>
          </w:tcPr>
          <w:p w:rsidR="00075324" w:rsidRPr="006C6860" w:rsidRDefault="006C6860" w:rsidP="00075324">
            <w:pPr>
              <w:pStyle w:val="Bang"/>
              <w:spacing w:before="80" w:after="80"/>
              <w:rPr>
                <w:b w:val="0"/>
                <w:bCs/>
                <w:i w:val="0"/>
                <w:iCs/>
              </w:rPr>
            </w:pPr>
            <w:r>
              <w:rPr>
                <w:b w:val="0"/>
                <w:bCs/>
                <w:i w:val="0"/>
                <w:iCs/>
              </w:rPr>
              <w:t>0,063</w:t>
            </w:r>
          </w:p>
        </w:tc>
        <w:tc>
          <w:tcPr>
            <w:tcW w:w="1276" w:type="dxa"/>
            <w:vAlign w:val="center"/>
          </w:tcPr>
          <w:p w:rsidR="00075324" w:rsidRPr="006C6860" w:rsidRDefault="006C6860" w:rsidP="00075324">
            <w:pPr>
              <w:pStyle w:val="Bang"/>
              <w:spacing w:before="80" w:after="80"/>
              <w:rPr>
                <w:b w:val="0"/>
                <w:bCs/>
                <w:i w:val="0"/>
                <w:iCs/>
              </w:rPr>
            </w:pPr>
            <w:r>
              <w:rPr>
                <w:b w:val="0"/>
                <w:bCs/>
                <w:i w:val="0"/>
                <w:iCs/>
              </w:rPr>
              <w:t>0,071</w:t>
            </w:r>
          </w:p>
        </w:tc>
        <w:tc>
          <w:tcPr>
            <w:tcW w:w="1134" w:type="dxa"/>
            <w:vAlign w:val="center"/>
          </w:tcPr>
          <w:p w:rsidR="00075324" w:rsidRPr="006C6860" w:rsidRDefault="006C6860" w:rsidP="00075324">
            <w:pPr>
              <w:pStyle w:val="Bang"/>
              <w:spacing w:before="80" w:after="80"/>
              <w:rPr>
                <w:b w:val="0"/>
                <w:bCs/>
                <w:i w:val="0"/>
                <w:iCs/>
              </w:rPr>
            </w:pPr>
            <w:r>
              <w:rPr>
                <w:b w:val="0"/>
                <w:bCs/>
                <w:i w:val="0"/>
                <w:iCs/>
              </w:rPr>
              <w:t>6,54</w:t>
            </w:r>
          </w:p>
        </w:tc>
        <w:tc>
          <w:tcPr>
            <w:tcW w:w="1134" w:type="dxa"/>
            <w:vAlign w:val="center"/>
          </w:tcPr>
          <w:p w:rsidR="00075324" w:rsidRPr="006C6860" w:rsidRDefault="006C6860" w:rsidP="00075324">
            <w:pPr>
              <w:pStyle w:val="Bang"/>
              <w:spacing w:before="80" w:after="80"/>
              <w:rPr>
                <w:b w:val="0"/>
                <w:bCs/>
                <w:i w:val="0"/>
                <w:iCs/>
              </w:rPr>
            </w:pPr>
            <w:r>
              <w:rPr>
                <w:b w:val="0"/>
                <w:bCs/>
                <w:i w:val="0"/>
                <w:iCs/>
              </w:rPr>
              <w:t>1,61</w:t>
            </w:r>
          </w:p>
        </w:tc>
      </w:tr>
      <w:tr w:rsidR="00075324" w:rsidTr="00075324">
        <w:tc>
          <w:tcPr>
            <w:tcW w:w="534" w:type="dxa"/>
            <w:vAlign w:val="center"/>
          </w:tcPr>
          <w:p w:rsidR="00075324" w:rsidRPr="00A246CB" w:rsidRDefault="00075324" w:rsidP="00075324">
            <w:pPr>
              <w:pStyle w:val="Bang"/>
              <w:spacing w:before="80" w:after="80"/>
              <w:rPr>
                <w:b w:val="0"/>
                <w:bCs/>
                <w:i w:val="0"/>
                <w:iCs/>
                <w:lang w:val="vi-VN"/>
              </w:rPr>
            </w:pPr>
            <w:r>
              <w:rPr>
                <w:b w:val="0"/>
                <w:bCs/>
                <w:i w:val="0"/>
                <w:iCs/>
                <w:lang w:val="vi-VN"/>
              </w:rPr>
              <w:t>5</w:t>
            </w:r>
          </w:p>
        </w:tc>
        <w:tc>
          <w:tcPr>
            <w:tcW w:w="3571" w:type="dxa"/>
            <w:vAlign w:val="center"/>
          </w:tcPr>
          <w:p w:rsidR="00075324" w:rsidRPr="00A246CB" w:rsidRDefault="00075324" w:rsidP="00075324">
            <w:pPr>
              <w:pStyle w:val="Bang"/>
              <w:spacing w:before="80" w:after="80"/>
              <w:rPr>
                <w:b w:val="0"/>
                <w:bCs/>
                <w:i w:val="0"/>
                <w:iCs/>
                <w:lang w:val="vi-VN"/>
              </w:rPr>
            </w:pPr>
            <w:r w:rsidRPr="00A246CB">
              <w:rPr>
                <w:b w:val="0"/>
                <w:bCs/>
                <w:i w:val="0"/>
                <w:iCs/>
                <w:lang w:val="vi-VN"/>
              </w:rPr>
              <w:t>Khu vực nghiền tái chế</w:t>
            </w:r>
          </w:p>
        </w:tc>
        <w:tc>
          <w:tcPr>
            <w:tcW w:w="1560" w:type="dxa"/>
            <w:vAlign w:val="center"/>
          </w:tcPr>
          <w:p w:rsidR="00075324" w:rsidRPr="006C6860" w:rsidRDefault="006C6860" w:rsidP="00075324">
            <w:pPr>
              <w:pStyle w:val="Bang"/>
              <w:spacing w:before="80" w:after="80"/>
              <w:rPr>
                <w:b w:val="0"/>
                <w:bCs/>
                <w:i w:val="0"/>
                <w:iCs/>
              </w:rPr>
            </w:pPr>
            <w:r>
              <w:rPr>
                <w:b w:val="0"/>
                <w:bCs/>
                <w:i w:val="0"/>
                <w:iCs/>
              </w:rPr>
              <w:t>73,7</w:t>
            </w:r>
          </w:p>
        </w:tc>
        <w:tc>
          <w:tcPr>
            <w:tcW w:w="1418" w:type="dxa"/>
            <w:vAlign w:val="center"/>
          </w:tcPr>
          <w:p w:rsidR="00075324" w:rsidRPr="006C6860" w:rsidRDefault="006C6860" w:rsidP="00075324">
            <w:pPr>
              <w:pStyle w:val="Bang"/>
              <w:spacing w:before="80" w:after="80"/>
              <w:rPr>
                <w:b w:val="0"/>
                <w:bCs/>
                <w:i w:val="0"/>
                <w:iCs/>
              </w:rPr>
            </w:pPr>
            <w:r>
              <w:rPr>
                <w:b w:val="0"/>
                <w:bCs/>
                <w:i w:val="0"/>
                <w:iCs/>
              </w:rPr>
              <w:t>30,2</w:t>
            </w:r>
          </w:p>
        </w:tc>
        <w:tc>
          <w:tcPr>
            <w:tcW w:w="1417" w:type="dxa"/>
            <w:vAlign w:val="center"/>
          </w:tcPr>
          <w:p w:rsidR="00075324" w:rsidRPr="006C6860" w:rsidRDefault="006C6860" w:rsidP="00075324">
            <w:pPr>
              <w:pStyle w:val="Bang"/>
              <w:spacing w:before="80" w:after="80"/>
              <w:rPr>
                <w:b w:val="0"/>
                <w:bCs/>
                <w:i w:val="0"/>
                <w:iCs/>
              </w:rPr>
            </w:pPr>
            <w:r>
              <w:rPr>
                <w:b w:val="0"/>
                <w:bCs/>
                <w:i w:val="0"/>
                <w:iCs/>
              </w:rPr>
              <w:t>63,4</w:t>
            </w:r>
          </w:p>
        </w:tc>
        <w:tc>
          <w:tcPr>
            <w:tcW w:w="1560" w:type="dxa"/>
            <w:vAlign w:val="center"/>
          </w:tcPr>
          <w:p w:rsidR="00075324" w:rsidRPr="006C6860" w:rsidRDefault="006C6860" w:rsidP="00075324">
            <w:pPr>
              <w:pStyle w:val="Bang"/>
              <w:spacing w:before="80" w:after="80"/>
              <w:rPr>
                <w:b w:val="0"/>
                <w:bCs/>
                <w:i w:val="0"/>
                <w:iCs/>
              </w:rPr>
            </w:pPr>
            <w:r>
              <w:rPr>
                <w:b w:val="0"/>
                <w:bCs/>
                <w:i w:val="0"/>
                <w:iCs/>
              </w:rPr>
              <w:t>0,33</w:t>
            </w:r>
          </w:p>
        </w:tc>
        <w:tc>
          <w:tcPr>
            <w:tcW w:w="1417" w:type="dxa"/>
            <w:vAlign w:val="center"/>
          </w:tcPr>
          <w:p w:rsidR="00075324" w:rsidRPr="006C6860" w:rsidRDefault="006C6860" w:rsidP="00075324">
            <w:pPr>
              <w:pStyle w:val="Bang"/>
              <w:spacing w:before="80" w:after="80"/>
              <w:rPr>
                <w:b w:val="0"/>
                <w:bCs/>
                <w:i w:val="0"/>
                <w:iCs/>
              </w:rPr>
            </w:pPr>
            <w:r>
              <w:rPr>
                <w:b w:val="0"/>
                <w:bCs/>
                <w:i w:val="0"/>
                <w:iCs/>
              </w:rPr>
              <w:t>0,065</w:t>
            </w:r>
          </w:p>
        </w:tc>
        <w:tc>
          <w:tcPr>
            <w:tcW w:w="1276" w:type="dxa"/>
            <w:vAlign w:val="center"/>
          </w:tcPr>
          <w:p w:rsidR="00075324" w:rsidRPr="006C6860" w:rsidRDefault="006C6860" w:rsidP="00075324">
            <w:pPr>
              <w:pStyle w:val="Bang"/>
              <w:spacing w:before="80" w:after="80"/>
              <w:rPr>
                <w:b w:val="0"/>
                <w:bCs/>
                <w:i w:val="0"/>
                <w:iCs/>
              </w:rPr>
            </w:pPr>
            <w:r>
              <w:rPr>
                <w:b w:val="0"/>
                <w:bCs/>
                <w:i w:val="0"/>
                <w:iCs/>
              </w:rPr>
              <w:t>0,076</w:t>
            </w:r>
          </w:p>
        </w:tc>
        <w:tc>
          <w:tcPr>
            <w:tcW w:w="1134" w:type="dxa"/>
            <w:vAlign w:val="center"/>
          </w:tcPr>
          <w:p w:rsidR="00075324" w:rsidRPr="006C6860" w:rsidRDefault="006C6860" w:rsidP="00075324">
            <w:pPr>
              <w:pStyle w:val="Bang"/>
              <w:spacing w:before="80" w:after="80"/>
              <w:rPr>
                <w:b w:val="0"/>
                <w:bCs/>
                <w:i w:val="0"/>
                <w:iCs/>
              </w:rPr>
            </w:pPr>
            <w:r>
              <w:rPr>
                <w:b w:val="0"/>
                <w:bCs/>
                <w:i w:val="0"/>
                <w:iCs/>
              </w:rPr>
              <w:t>6,52</w:t>
            </w:r>
          </w:p>
        </w:tc>
        <w:tc>
          <w:tcPr>
            <w:tcW w:w="1134" w:type="dxa"/>
            <w:vAlign w:val="center"/>
          </w:tcPr>
          <w:p w:rsidR="00075324" w:rsidRPr="006C6860" w:rsidRDefault="006C6860" w:rsidP="00075324">
            <w:pPr>
              <w:pStyle w:val="Bang"/>
              <w:spacing w:before="80" w:after="80"/>
              <w:rPr>
                <w:b w:val="0"/>
                <w:bCs/>
                <w:i w:val="0"/>
                <w:iCs/>
              </w:rPr>
            </w:pPr>
            <w:r>
              <w:rPr>
                <w:b w:val="0"/>
                <w:bCs/>
                <w:i w:val="0"/>
                <w:iCs/>
              </w:rPr>
              <w:t>1,64</w:t>
            </w:r>
          </w:p>
        </w:tc>
      </w:tr>
      <w:tr w:rsidR="006C6860" w:rsidTr="00075324">
        <w:tc>
          <w:tcPr>
            <w:tcW w:w="4105" w:type="dxa"/>
            <w:gridSpan w:val="2"/>
            <w:vAlign w:val="center"/>
          </w:tcPr>
          <w:p w:rsidR="006C6860" w:rsidRPr="006C6860" w:rsidRDefault="006C6860" w:rsidP="00075324">
            <w:pPr>
              <w:pStyle w:val="Bang"/>
              <w:spacing w:before="80" w:after="80"/>
              <w:rPr>
                <w:bCs/>
                <w:i w:val="0"/>
                <w:iCs/>
              </w:rPr>
            </w:pPr>
            <w:r w:rsidRPr="006C6860">
              <w:rPr>
                <w:bCs/>
                <w:i w:val="0"/>
                <w:iCs/>
                <w:szCs w:val="26"/>
                <w:lang w:val="vi-VN"/>
              </w:rPr>
              <w:t>QCVN 24:2016/BYT</w:t>
            </w:r>
          </w:p>
        </w:tc>
        <w:tc>
          <w:tcPr>
            <w:tcW w:w="1560" w:type="dxa"/>
            <w:vAlign w:val="center"/>
          </w:tcPr>
          <w:p w:rsidR="006C6860" w:rsidRPr="006C6860" w:rsidRDefault="006C6860" w:rsidP="00C707DF">
            <w:pPr>
              <w:pStyle w:val="Bang"/>
              <w:spacing w:before="80" w:after="80"/>
              <w:rPr>
                <w:bCs/>
                <w:i w:val="0"/>
                <w:iCs/>
                <w:lang w:val="vi-VN"/>
              </w:rPr>
            </w:pPr>
            <w:r w:rsidRPr="006C6860">
              <w:rPr>
                <w:rFonts w:cs="Times New Roman"/>
                <w:bCs/>
                <w:i w:val="0"/>
                <w:iCs/>
                <w:lang w:val="vi-VN"/>
              </w:rPr>
              <w:t>≤</w:t>
            </w:r>
            <w:r w:rsidRPr="006C6860">
              <w:rPr>
                <w:rFonts w:cs="Times New Roman"/>
                <w:bCs/>
                <w:i w:val="0"/>
                <w:iCs/>
              </w:rPr>
              <w:t xml:space="preserve"> </w:t>
            </w:r>
            <w:r w:rsidRPr="006C6860">
              <w:rPr>
                <w:bCs/>
                <w:i w:val="0"/>
                <w:iCs/>
                <w:lang w:val="vi-VN"/>
              </w:rPr>
              <w:t>85</w:t>
            </w:r>
          </w:p>
        </w:tc>
        <w:tc>
          <w:tcPr>
            <w:tcW w:w="1418" w:type="dxa"/>
            <w:vAlign w:val="center"/>
          </w:tcPr>
          <w:p w:rsidR="006C6860" w:rsidRPr="006C6860" w:rsidRDefault="006C6860" w:rsidP="00C707DF">
            <w:pPr>
              <w:jc w:val="center"/>
              <w:rPr>
                <w:b/>
              </w:rPr>
            </w:pPr>
            <w:r w:rsidRPr="006C6860">
              <w:rPr>
                <w:b/>
                <w:bCs/>
                <w:iCs/>
              </w:rPr>
              <w:t>-</w:t>
            </w:r>
          </w:p>
        </w:tc>
        <w:tc>
          <w:tcPr>
            <w:tcW w:w="1417" w:type="dxa"/>
            <w:vAlign w:val="center"/>
          </w:tcPr>
          <w:p w:rsidR="006C6860" w:rsidRPr="006C6860" w:rsidRDefault="006C6860" w:rsidP="00C707DF">
            <w:pPr>
              <w:jc w:val="center"/>
              <w:rPr>
                <w:b/>
              </w:rPr>
            </w:pPr>
            <w:r w:rsidRPr="006C6860">
              <w:rPr>
                <w:b/>
                <w:bCs/>
                <w:iCs/>
              </w:rPr>
              <w:t>-</w:t>
            </w:r>
          </w:p>
        </w:tc>
        <w:tc>
          <w:tcPr>
            <w:tcW w:w="1560" w:type="dxa"/>
            <w:vAlign w:val="center"/>
          </w:tcPr>
          <w:p w:rsidR="006C6860" w:rsidRPr="006C6860" w:rsidRDefault="006C6860" w:rsidP="00C707DF">
            <w:pPr>
              <w:jc w:val="center"/>
              <w:rPr>
                <w:b/>
              </w:rPr>
            </w:pPr>
            <w:r w:rsidRPr="006C6860">
              <w:rPr>
                <w:b/>
                <w:bCs/>
                <w:iCs/>
              </w:rPr>
              <w:t>-</w:t>
            </w:r>
          </w:p>
        </w:tc>
        <w:tc>
          <w:tcPr>
            <w:tcW w:w="1417" w:type="dxa"/>
            <w:vAlign w:val="center"/>
          </w:tcPr>
          <w:p w:rsidR="006C6860" w:rsidRPr="006C6860" w:rsidRDefault="006C6860" w:rsidP="00C707DF">
            <w:pPr>
              <w:jc w:val="center"/>
              <w:rPr>
                <w:b/>
              </w:rPr>
            </w:pPr>
            <w:r w:rsidRPr="006C6860">
              <w:rPr>
                <w:b/>
                <w:bCs/>
                <w:iCs/>
              </w:rPr>
              <w:t>-</w:t>
            </w:r>
          </w:p>
        </w:tc>
        <w:tc>
          <w:tcPr>
            <w:tcW w:w="1276" w:type="dxa"/>
            <w:vAlign w:val="center"/>
          </w:tcPr>
          <w:p w:rsidR="006C6860" w:rsidRPr="006C6860" w:rsidRDefault="006C6860" w:rsidP="00C707DF">
            <w:pPr>
              <w:jc w:val="center"/>
              <w:rPr>
                <w:b/>
              </w:rPr>
            </w:pPr>
            <w:r w:rsidRPr="006C6860">
              <w:rPr>
                <w:b/>
                <w:bCs/>
                <w:iCs/>
              </w:rPr>
              <w:t>-</w:t>
            </w:r>
          </w:p>
        </w:tc>
        <w:tc>
          <w:tcPr>
            <w:tcW w:w="1134" w:type="dxa"/>
            <w:vAlign w:val="center"/>
          </w:tcPr>
          <w:p w:rsidR="006C6860" w:rsidRPr="006C6860" w:rsidRDefault="006C6860" w:rsidP="00C707DF">
            <w:pPr>
              <w:jc w:val="center"/>
              <w:rPr>
                <w:b/>
              </w:rPr>
            </w:pPr>
            <w:r w:rsidRPr="006C6860">
              <w:rPr>
                <w:b/>
                <w:bCs/>
                <w:iCs/>
              </w:rPr>
              <w:t>-</w:t>
            </w:r>
          </w:p>
        </w:tc>
        <w:tc>
          <w:tcPr>
            <w:tcW w:w="1134"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r>
      <w:tr w:rsidR="006C6860" w:rsidTr="00075324">
        <w:tc>
          <w:tcPr>
            <w:tcW w:w="4105" w:type="dxa"/>
            <w:gridSpan w:val="2"/>
            <w:vAlign w:val="center"/>
          </w:tcPr>
          <w:p w:rsidR="006C6860" w:rsidRPr="006C6860" w:rsidRDefault="006C6860" w:rsidP="00075324">
            <w:pPr>
              <w:pStyle w:val="Bang"/>
              <w:spacing w:before="80" w:after="80"/>
              <w:rPr>
                <w:bCs/>
                <w:i w:val="0"/>
                <w:iCs/>
                <w:szCs w:val="26"/>
                <w:lang w:val="vi-VN"/>
              </w:rPr>
            </w:pPr>
            <w:r w:rsidRPr="006C6860">
              <w:rPr>
                <w:bCs/>
                <w:i w:val="0"/>
                <w:iCs/>
                <w:szCs w:val="26"/>
                <w:lang w:val="vi-VN"/>
              </w:rPr>
              <w:t>QCVN 26:2016/BYT</w:t>
            </w:r>
          </w:p>
        </w:tc>
        <w:tc>
          <w:tcPr>
            <w:tcW w:w="1560"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418" w:type="dxa"/>
            <w:vAlign w:val="center"/>
          </w:tcPr>
          <w:p w:rsidR="006C6860" w:rsidRPr="006C6860" w:rsidRDefault="006C6860" w:rsidP="00C707DF">
            <w:pPr>
              <w:pStyle w:val="Bang"/>
              <w:spacing w:before="80" w:after="80"/>
              <w:rPr>
                <w:bCs/>
                <w:i w:val="0"/>
                <w:iCs/>
                <w:lang w:val="vi-VN"/>
              </w:rPr>
            </w:pPr>
            <w:r w:rsidRPr="006C6860">
              <w:rPr>
                <w:bCs/>
                <w:i w:val="0"/>
                <w:iCs/>
                <w:lang w:val="vi-VN"/>
              </w:rPr>
              <w:t>18</w:t>
            </w:r>
            <w:r>
              <w:rPr>
                <w:bCs/>
                <w:i w:val="0"/>
                <w:iCs/>
              </w:rPr>
              <w:t xml:space="preserve"> </w:t>
            </w:r>
            <w:r w:rsidRPr="006C6860">
              <w:rPr>
                <w:bCs/>
                <w:i w:val="0"/>
                <w:iCs/>
                <w:lang w:val="vi-VN"/>
              </w:rPr>
              <w:t>-</w:t>
            </w:r>
            <w:r>
              <w:rPr>
                <w:bCs/>
                <w:i w:val="0"/>
                <w:iCs/>
              </w:rPr>
              <w:t xml:space="preserve"> </w:t>
            </w:r>
            <w:r w:rsidRPr="006C6860">
              <w:rPr>
                <w:bCs/>
                <w:i w:val="0"/>
                <w:iCs/>
                <w:lang w:val="vi-VN"/>
              </w:rPr>
              <w:t>32</w:t>
            </w:r>
          </w:p>
        </w:tc>
        <w:tc>
          <w:tcPr>
            <w:tcW w:w="1417" w:type="dxa"/>
            <w:vAlign w:val="center"/>
          </w:tcPr>
          <w:p w:rsidR="006C6860" w:rsidRPr="006C6860" w:rsidRDefault="006C6860" w:rsidP="00C707DF">
            <w:pPr>
              <w:pStyle w:val="Bang"/>
              <w:spacing w:before="80" w:after="80"/>
              <w:rPr>
                <w:bCs/>
                <w:i w:val="0"/>
                <w:iCs/>
                <w:lang w:val="vi-VN"/>
              </w:rPr>
            </w:pPr>
            <w:r w:rsidRPr="006C6860">
              <w:rPr>
                <w:bCs/>
                <w:i w:val="0"/>
                <w:iCs/>
                <w:lang w:val="vi-VN"/>
              </w:rPr>
              <w:t>40</w:t>
            </w:r>
            <w:r>
              <w:rPr>
                <w:bCs/>
                <w:i w:val="0"/>
                <w:iCs/>
              </w:rPr>
              <w:t xml:space="preserve"> </w:t>
            </w:r>
            <w:r w:rsidRPr="006C6860">
              <w:rPr>
                <w:bCs/>
                <w:i w:val="0"/>
                <w:iCs/>
                <w:lang w:val="vi-VN"/>
              </w:rPr>
              <w:t>-</w:t>
            </w:r>
            <w:r>
              <w:rPr>
                <w:bCs/>
                <w:i w:val="0"/>
                <w:iCs/>
              </w:rPr>
              <w:t xml:space="preserve"> </w:t>
            </w:r>
            <w:r w:rsidRPr="006C6860">
              <w:rPr>
                <w:bCs/>
                <w:i w:val="0"/>
                <w:iCs/>
                <w:lang w:val="vi-VN"/>
              </w:rPr>
              <w:t>80</w:t>
            </w:r>
          </w:p>
        </w:tc>
        <w:tc>
          <w:tcPr>
            <w:tcW w:w="1560"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417"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276"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134"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134"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r>
      <w:tr w:rsidR="006C6860" w:rsidTr="00075324">
        <w:tc>
          <w:tcPr>
            <w:tcW w:w="4105" w:type="dxa"/>
            <w:gridSpan w:val="2"/>
            <w:vAlign w:val="center"/>
          </w:tcPr>
          <w:p w:rsidR="006C6860" w:rsidRPr="006C6860" w:rsidRDefault="006C6860" w:rsidP="00075324">
            <w:pPr>
              <w:pStyle w:val="Bang"/>
              <w:spacing w:before="80" w:after="80"/>
              <w:rPr>
                <w:bCs/>
                <w:i w:val="0"/>
                <w:iCs/>
                <w:szCs w:val="26"/>
                <w:lang w:val="vi-VN"/>
              </w:rPr>
            </w:pPr>
            <w:r w:rsidRPr="006C6860">
              <w:rPr>
                <w:bCs/>
                <w:i w:val="0"/>
                <w:iCs/>
                <w:szCs w:val="26"/>
                <w:lang w:val="vi-VN"/>
              </w:rPr>
              <w:t>QCVN 02:2019/BYT</w:t>
            </w:r>
          </w:p>
        </w:tc>
        <w:tc>
          <w:tcPr>
            <w:tcW w:w="1560"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418"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417"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560" w:type="dxa"/>
            <w:vAlign w:val="center"/>
          </w:tcPr>
          <w:p w:rsidR="006C6860" w:rsidRPr="006C6860" w:rsidRDefault="006C6860" w:rsidP="00C707DF">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Pr="006C6860">
              <w:rPr>
                <w:bCs/>
                <w:i w:val="0"/>
                <w:iCs/>
                <w:lang w:val="vi-VN"/>
              </w:rPr>
              <w:t>8</w:t>
            </w:r>
          </w:p>
        </w:tc>
        <w:tc>
          <w:tcPr>
            <w:tcW w:w="1417"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276"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134"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134"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r>
      <w:tr w:rsidR="006C6860" w:rsidTr="00075324">
        <w:tc>
          <w:tcPr>
            <w:tcW w:w="4105" w:type="dxa"/>
            <w:gridSpan w:val="2"/>
            <w:vAlign w:val="center"/>
          </w:tcPr>
          <w:p w:rsidR="006C6860" w:rsidRPr="006C6860" w:rsidRDefault="006C6860" w:rsidP="00075324">
            <w:pPr>
              <w:pStyle w:val="Bang"/>
              <w:spacing w:before="80" w:after="80"/>
              <w:rPr>
                <w:bCs/>
                <w:i w:val="0"/>
                <w:iCs/>
                <w:szCs w:val="26"/>
                <w:lang w:val="vi-VN"/>
              </w:rPr>
            </w:pPr>
            <w:r w:rsidRPr="006C6860">
              <w:rPr>
                <w:bCs/>
                <w:i w:val="0"/>
                <w:iCs/>
                <w:szCs w:val="26"/>
                <w:lang w:val="vi-VN"/>
              </w:rPr>
              <w:t>QCVN 03:2019/BYT</w:t>
            </w:r>
          </w:p>
        </w:tc>
        <w:tc>
          <w:tcPr>
            <w:tcW w:w="1560"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418"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417"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560" w:type="dxa"/>
            <w:vAlign w:val="center"/>
          </w:tcPr>
          <w:p w:rsidR="006C6860" w:rsidRPr="006C6860" w:rsidRDefault="006C6860" w:rsidP="00C707DF">
            <w:pPr>
              <w:pStyle w:val="Bang"/>
              <w:spacing w:before="80" w:after="80"/>
              <w:rPr>
                <w:bCs/>
                <w:i w:val="0"/>
                <w:iCs/>
                <w:lang w:val="vi-VN"/>
              </w:rPr>
            </w:pPr>
            <w:r w:rsidRPr="006C6860">
              <w:rPr>
                <w:bCs/>
                <w:i w:val="0"/>
                <w:iCs/>
                <w:lang w:val="vi-VN"/>
              </w:rPr>
              <w:t>-</w:t>
            </w:r>
          </w:p>
        </w:tc>
        <w:tc>
          <w:tcPr>
            <w:tcW w:w="1417" w:type="dxa"/>
            <w:vAlign w:val="center"/>
          </w:tcPr>
          <w:p w:rsidR="006C6860" w:rsidRPr="006C6860" w:rsidRDefault="006C6860" w:rsidP="00C707DF">
            <w:pPr>
              <w:pStyle w:val="Bang"/>
              <w:spacing w:before="80" w:after="80"/>
              <w:rPr>
                <w:bCs/>
                <w:i w:val="0"/>
                <w:iCs/>
                <w:lang w:val="vi-VN"/>
              </w:rPr>
            </w:pPr>
            <w:r w:rsidRPr="006C6860">
              <w:rPr>
                <w:rFonts w:cs="Times New Roman"/>
                <w:bCs/>
                <w:i w:val="0"/>
                <w:iCs/>
              </w:rPr>
              <w:t>≤</w:t>
            </w:r>
            <w:r w:rsidRPr="006C6860">
              <w:rPr>
                <w:bCs/>
                <w:i w:val="0"/>
                <w:iCs/>
              </w:rPr>
              <w:t xml:space="preserve"> </w:t>
            </w:r>
            <w:r w:rsidRPr="006C6860">
              <w:rPr>
                <w:bCs/>
                <w:i w:val="0"/>
                <w:iCs/>
                <w:lang w:val="vi-VN"/>
              </w:rPr>
              <w:t>10</w:t>
            </w:r>
          </w:p>
        </w:tc>
        <w:tc>
          <w:tcPr>
            <w:tcW w:w="1276" w:type="dxa"/>
            <w:vAlign w:val="center"/>
          </w:tcPr>
          <w:p w:rsidR="006C6860" w:rsidRPr="006C6860" w:rsidRDefault="006C6860" w:rsidP="00C707DF">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Pr="006C6860">
              <w:rPr>
                <w:bCs/>
                <w:i w:val="0"/>
                <w:iCs/>
                <w:lang w:val="vi-VN"/>
              </w:rPr>
              <w:t>10</w:t>
            </w:r>
          </w:p>
        </w:tc>
        <w:tc>
          <w:tcPr>
            <w:tcW w:w="1134" w:type="dxa"/>
            <w:vAlign w:val="center"/>
          </w:tcPr>
          <w:p w:rsidR="006C6860" w:rsidRPr="006C6860" w:rsidRDefault="006C6860" w:rsidP="00C707DF">
            <w:pPr>
              <w:pStyle w:val="Bang"/>
              <w:spacing w:before="80" w:after="80"/>
              <w:rPr>
                <w:bCs/>
                <w:i w:val="0"/>
                <w:iCs/>
                <w:lang w:val="vi-VN"/>
              </w:rPr>
            </w:pPr>
            <w:r w:rsidRPr="006C6860">
              <w:rPr>
                <w:rFonts w:cs="Times New Roman"/>
                <w:bCs/>
                <w:i w:val="0"/>
                <w:iCs/>
                <w:lang w:val="vi-VN"/>
              </w:rPr>
              <w:t>≤</w:t>
            </w:r>
            <w:r w:rsidRPr="006C6860">
              <w:rPr>
                <w:rFonts w:cs="Times New Roman"/>
                <w:bCs/>
                <w:i w:val="0"/>
                <w:iCs/>
              </w:rPr>
              <w:t xml:space="preserve"> </w:t>
            </w:r>
            <w:r w:rsidRPr="006C6860">
              <w:rPr>
                <w:bCs/>
                <w:i w:val="0"/>
                <w:iCs/>
                <w:lang w:val="vi-VN"/>
              </w:rPr>
              <w:t>40</w:t>
            </w:r>
          </w:p>
        </w:tc>
        <w:tc>
          <w:tcPr>
            <w:tcW w:w="1134" w:type="dxa"/>
            <w:vAlign w:val="center"/>
          </w:tcPr>
          <w:p w:rsidR="006C6860" w:rsidRPr="006C6860" w:rsidRDefault="006C6860" w:rsidP="00C707DF">
            <w:pPr>
              <w:pStyle w:val="Bang"/>
              <w:spacing w:before="80" w:after="80"/>
              <w:rPr>
                <w:bCs/>
                <w:i w:val="0"/>
                <w:iCs/>
              </w:rPr>
            </w:pPr>
            <w:r w:rsidRPr="006C6860">
              <w:rPr>
                <w:bCs/>
                <w:i w:val="0"/>
                <w:iCs/>
              </w:rPr>
              <w:t>-</w:t>
            </w:r>
          </w:p>
        </w:tc>
      </w:tr>
    </w:tbl>
    <w:p w:rsidR="00075324" w:rsidRDefault="00075324" w:rsidP="0083159D">
      <w:pPr>
        <w:rPr>
          <w:rFonts w:asciiTheme="majorHAnsi" w:hAnsiTheme="majorHAnsi" w:cstheme="majorHAnsi"/>
          <w:b/>
          <w:bCs/>
          <w:sz w:val="26"/>
          <w:szCs w:val="26"/>
          <w:lang w:val="en-US"/>
        </w:rPr>
      </w:pPr>
    </w:p>
    <w:p w:rsidR="006C6860" w:rsidRDefault="006C6860" w:rsidP="0083159D">
      <w:pPr>
        <w:rPr>
          <w:rFonts w:asciiTheme="majorHAnsi" w:hAnsiTheme="majorHAnsi" w:cstheme="majorHAnsi"/>
          <w:b/>
          <w:bCs/>
          <w:sz w:val="26"/>
          <w:szCs w:val="26"/>
          <w:lang w:val="en-US"/>
        </w:rPr>
      </w:pPr>
    </w:p>
    <w:p w:rsidR="00777092" w:rsidRPr="00075324" w:rsidRDefault="00777092" w:rsidP="00777092">
      <w:pPr>
        <w:pStyle w:val="Caption"/>
      </w:pPr>
      <w:bookmarkStart w:id="270" w:name="_Toc144207999"/>
      <w:bookmarkStart w:id="271" w:name="_Toc144216692"/>
      <w:r>
        <w:lastRenderedPageBreak/>
        <w:t xml:space="preserve">Bảng </w:t>
      </w:r>
      <w:fldSimple w:instr=" STYLEREF 1 \s ">
        <w:r w:rsidR="00C535D2">
          <w:rPr>
            <w:noProof/>
          </w:rPr>
          <w:t>5</w:t>
        </w:r>
      </w:fldSimple>
      <w:r w:rsidR="00DB2387">
        <w:t>.</w:t>
      </w:r>
      <w:fldSimple w:instr=" SEQ Bảng \* ARABIC \s 1 ">
        <w:r w:rsidR="00C535D2">
          <w:rPr>
            <w:noProof/>
          </w:rPr>
          <w:t>8</w:t>
        </w:r>
      </w:fldSimple>
      <w:r>
        <w:rPr>
          <w:lang w:val="en-US"/>
        </w:rPr>
        <w:t xml:space="preserve"> </w:t>
      </w:r>
      <w:r w:rsidRPr="00CA6FA0">
        <w:t xml:space="preserve">Kết quả quan trắc không khí xung quanh </w:t>
      </w:r>
      <w:r>
        <w:t xml:space="preserve">quý </w:t>
      </w:r>
      <w:r>
        <w:rPr>
          <w:lang w:val="en-US"/>
        </w:rPr>
        <w:t>3</w:t>
      </w:r>
      <w:r w:rsidRPr="00CA6FA0">
        <w:t xml:space="preserve"> năm 202</w:t>
      </w:r>
      <w:r w:rsidRPr="00075324">
        <w:t>2</w:t>
      </w:r>
      <w:r w:rsidRPr="00CA6FA0">
        <w:t xml:space="preserve"> của </w:t>
      </w:r>
      <w:r>
        <w:t>Cơ sở</w:t>
      </w:r>
      <w:bookmarkEnd w:id="270"/>
      <w:bookmarkEnd w:id="271"/>
    </w:p>
    <w:tbl>
      <w:tblPr>
        <w:tblStyle w:val="TableGrid"/>
        <w:tblW w:w="15021" w:type="dxa"/>
        <w:tblLayout w:type="fixed"/>
        <w:tblLook w:val="04A0" w:firstRow="1" w:lastRow="0" w:firstColumn="1" w:lastColumn="0" w:noHBand="0" w:noVBand="1"/>
      </w:tblPr>
      <w:tblGrid>
        <w:gridCol w:w="534"/>
        <w:gridCol w:w="3571"/>
        <w:gridCol w:w="1560"/>
        <w:gridCol w:w="1418"/>
        <w:gridCol w:w="1417"/>
        <w:gridCol w:w="1560"/>
        <w:gridCol w:w="1417"/>
        <w:gridCol w:w="1276"/>
        <w:gridCol w:w="1134"/>
        <w:gridCol w:w="1134"/>
      </w:tblGrid>
      <w:tr w:rsidR="00777092" w:rsidTr="00C707DF">
        <w:tc>
          <w:tcPr>
            <w:tcW w:w="534" w:type="dxa"/>
            <w:vMerge w:val="restart"/>
            <w:vAlign w:val="center"/>
          </w:tcPr>
          <w:p w:rsidR="00777092" w:rsidRPr="00075324" w:rsidRDefault="00777092" w:rsidP="00C707DF">
            <w:pPr>
              <w:pStyle w:val="Bang"/>
              <w:spacing w:before="80" w:after="80"/>
              <w:rPr>
                <w:bCs/>
                <w:i w:val="0"/>
                <w:iCs/>
              </w:rPr>
            </w:pPr>
            <w:r w:rsidRPr="00075324">
              <w:rPr>
                <w:bCs/>
                <w:i w:val="0"/>
                <w:iCs/>
              </w:rPr>
              <w:t>TT</w:t>
            </w:r>
          </w:p>
        </w:tc>
        <w:tc>
          <w:tcPr>
            <w:tcW w:w="3571" w:type="dxa"/>
            <w:vMerge w:val="restart"/>
            <w:vAlign w:val="center"/>
          </w:tcPr>
          <w:p w:rsidR="00777092" w:rsidRPr="00075324" w:rsidRDefault="00777092" w:rsidP="00C707DF">
            <w:pPr>
              <w:pStyle w:val="Bang"/>
              <w:spacing w:before="80" w:after="80"/>
              <w:rPr>
                <w:bCs/>
                <w:i w:val="0"/>
                <w:iCs/>
              </w:rPr>
            </w:pPr>
            <w:r w:rsidRPr="00075324">
              <w:rPr>
                <w:bCs/>
                <w:i w:val="0"/>
                <w:iCs/>
              </w:rPr>
              <w:t>Ký hiệu điểm quan trắc</w:t>
            </w:r>
          </w:p>
        </w:tc>
        <w:tc>
          <w:tcPr>
            <w:tcW w:w="1560" w:type="dxa"/>
            <w:vAlign w:val="center"/>
          </w:tcPr>
          <w:p w:rsidR="00777092" w:rsidRPr="00075324" w:rsidRDefault="00777092" w:rsidP="00C707DF">
            <w:pPr>
              <w:pStyle w:val="Bang"/>
              <w:spacing w:before="80" w:after="80"/>
              <w:rPr>
                <w:bCs/>
                <w:i w:val="0"/>
                <w:iCs/>
              </w:rPr>
            </w:pPr>
            <w:r w:rsidRPr="00075324">
              <w:rPr>
                <w:bCs/>
                <w:i w:val="0"/>
                <w:iCs/>
              </w:rPr>
              <w:t>Nhóm tiếng ồn</w:t>
            </w:r>
          </w:p>
        </w:tc>
        <w:tc>
          <w:tcPr>
            <w:tcW w:w="9356" w:type="dxa"/>
            <w:gridSpan w:val="7"/>
            <w:vAlign w:val="center"/>
          </w:tcPr>
          <w:p w:rsidR="00777092" w:rsidRPr="00075324" w:rsidRDefault="00777092" w:rsidP="00C707DF">
            <w:pPr>
              <w:pStyle w:val="Bang"/>
              <w:spacing w:before="80" w:after="80"/>
              <w:rPr>
                <w:bCs/>
                <w:i w:val="0"/>
                <w:iCs/>
              </w:rPr>
            </w:pPr>
            <w:r w:rsidRPr="00075324">
              <w:rPr>
                <w:bCs/>
                <w:i w:val="0"/>
                <w:iCs/>
              </w:rPr>
              <w:t>Nhóm thông số môi trường không khí</w:t>
            </w:r>
          </w:p>
        </w:tc>
      </w:tr>
      <w:tr w:rsidR="00777092" w:rsidTr="00C707DF">
        <w:tc>
          <w:tcPr>
            <w:tcW w:w="534" w:type="dxa"/>
            <w:vMerge/>
            <w:vAlign w:val="center"/>
          </w:tcPr>
          <w:p w:rsidR="00777092" w:rsidRPr="00075324" w:rsidRDefault="00777092" w:rsidP="00C707DF">
            <w:pPr>
              <w:pStyle w:val="Bang"/>
              <w:spacing w:before="80" w:after="80"/>
              <w:rPr>
                <w:bCs/>
                <w:i w:val="0"/>
                <w:iCs/>
              </w:rPr>
            </w:pPr>
          </w:p>
        </w:tc>
        <w:tc>
          <w:tcPr>
            <w:tcW w:w="3571" w:type="dxa"/>
            <w:vMerge/>
            <w:vAlign w:val="center"/>
          </w:tcPr>
          <w:p w:rsidR="00777092" w:rsidRPr="00075324" w:rsidRDefault="00777092" w:rsidP="00C707DF">
            <w:pPr>
              <w:pStyle w:val="Bang"/>
              <w:spacing w:before="80" w:after="80"/>
              <w:rPr>
                <w:bCs/>
                <w:i w:val="0"/>
                <w:iCs/>
              </w:rPr>
            </w:pPr>
          </w:p>
        </w:tc>
        <w:tc>
          <w:tcPr>
            <w:tcW w:w="1560" w:type="dxa"/>
            <w:vAlign w:val="center"/>
          </w:tcPr>
          <w:p w:rsidR="00777092" w:rsidRPr="00075324" w:rsidRDefault="00777092" w:rsidP="00C707DF">
            <w:pPr>
              <w:pStyle w:val="Bang"/>
              <w:spacing w:before="80" w:after="80"/>
              <w:rPr>
                <w:bCs/>
                <w:i w:val="0"/>
                <w:iCs/>
              </w:rPr>
            </w:pPr>
            <w:r w:rsidRPr="00075324">
              <w:rPr>
                <w:bCs/>
                <w:i w:val="0"/>
                <w:iCs/>
              </w:rPr>
              <w:t>Tiếng ồn</w:t>
            </w:r>
          </w:p>
        </w:tc>
        <w:tc>
          <w:tcPr>
            <w:tcW w:w="1418" w:type="dxa"/>
            <w:vAlign w:val="center"/>
          </w:tcPr>
          <w:p w:rsidR="00777092" w:rsidRPr="00075324" w:rsidRDefault="00777092" w:rsidP="00C707DF">
            <w:pPr>
              <w:pStyle w:val="Bang"/>
              <w:spacing w:before="80" w:after="80"/>
              <w:rPr>
                <w:bCs/>
                <w:i w:val="0"/>
                <w:iCs/>
              </w:rPr>
            </w:pPr>
            <w:r w:rsidRPr="00075324">
              <w:rPr>
                <w:bCs/>
                <w:i w:val="0"/>
                <w:iCs/>
              </w:rPr>
              <w:t>Nhiệt độ</w:t>
            </w:r>
          </w:p>
        </w:tc>
        <w:tc>
          <w:tcPr>
            <w:tcW w:w="1417" w:type="dxa"/>
            <w:vAlign w:val="center"/>
          </w:tcPr>
          <w:p w:rsidR="00777092" w:rsidRPr="00075324" w:rsidRDefault="00777092" w:rsidP="00C707DF">
            <w:pPr>
              <w:pStyle w:val="Bang"/>
              <w:spacing w:before="80" w:after="80"/>
              <w:rPr>
                <w:bCs/>
                <w:i w:val="0"/>
                <w:iCs/>
              </w:rPr>
            </w:pPr>
            <w:r w:rsidRPr="00075324">
              <w:rPr>
                <w:bCs/>
                <w:i w:val="0"/>
                <w:iCs/>
              </w:rPr>
              <w:t>Độ ẩm</w:t>
            </w:r>
          </w:p>
        </w:tc>
        <w:tc>
          <w:tcPr>
            <w:tcW w:w="1560" w:type="dxa"/>
            <w:vAlign w:val="center"/>
          </w:tcPr>
          <w:p w:rsidR="00777092" w:rsidRPr="00075324" w:rsidRDefault="00777092" w:rsidP="00C707DF">
            <w:pPr>
              <w:pStyle w:val="Bang"/>
              <w:spacing w:before="80" w:after="80"/>
              <w:rPr>
                <w:bCs/>
                <w:i w:val="0"/>
                <w:iCs/>
              </w:rPr>
            </w:pPr>
            <w:r w:rsidRPr="00075324">
              <w:rPr>
                <w:bCs/>
                <w:i w:val="0"/>
                <w:iCs/>
              </w:rPr>
              <w:t>Bụi</w:t>
            </w:r>
          </w:p>
        </w:tc>
        <w:tc>
          <w:tcPr>
            <w:tcW w:w="1417" w:type="dxa"/>
            <w:vAlign w:val="center"/>
          </w:tcPr>
          <w:p w:rsidR="00777092" w:rsidRPr="00075324" w:rsidRDefault="00777092" w:rsidP="00C707DF">
            <w:pPr>
              <w:pStyle w:val="Bang"/>
              <w:spacing w:before="80" w:after="80"/>
              <w:rPr>
                <w:bCs/>
                <w:i w:val="0"/>
                <w:iCs/>
              </w:rPr>
            </w:pPr>
            <w:r w:rsidRPr="00075324">
              <w:rPr>
                <w:bCs/>
                <w:i w:val="0"/>
                <w:iCs/>
              </w:rPr>
              <w:t>NO</w:t>
            </w:r>
            <w:r w:rsidRPr="00075324">
              <w:rPr>
                <w:bCs/>
                <w:i w:val="0"/>
                <w:iCs/>
                <w:vertAlign w:val="subscript"/>
              </w:rPr>
              <w:t>2</w:t>
            </w:r>
          </w:p>
        </w:tc>
        <w:tc>
          <w:tcPr>
            <w:tcW w:w="1276" w:type="dxa"/>
            <w:vAlign w:val="center"/>
          </w:tcPr>
          <w:p w:rsidR="00777092" w:rsidRPr="00075324" w:rsidRDefault="00777092" w:rsidP="00C707DF">
            <w:pPr>
              <w:pStyle w:val="Bang"/>
              <w:spacing w:before="80" w:after="80"/>
              <w:rPr>
                <w:bCs/>
                <w:i w:val="0"/>
                <w:iCs/>
              </w:rPr>
            </w:pPr>
            <w:r w:rsidRPr="00075324">
              <w:rPr>
                <w:bCs/>
                <w:i w:val="0"/>
                <w:iCs/>
              </w:rPr>
              <w:t>SO</w:t>
            </w:r>
            <w:r w:rsidRPr="00075324">
              <w:rPr>
                <w:bCs/>
                <w:i w:val="0"/>
                <w:iCs/>
                <w:vertAlign w:val="subscript"/>
              </w:rPr>
              <w:t>2</w:t>
            </w:r>
          </w:p>
        </w:tc>
        <w:tc>
          <w:tcPr>
            <w:tcW w:w="1134" w:type="dxa"/>
            <w:vAlign w:val="center"/>
          </w:tcPr>
          <w:p w:rsidR="00777092" w:rsidRPr="00075324" w:rsidRDefault="00777092" w:rsidP="00C707DF">
            <w:pPr>
              <w:pStyle w:val="Bang"/>
              <w:spacing w:before="80" w:after="80"/>
              <w:rPr>
                <w:bCs/>
                <w:i w:val="0"/>
                <w:iCs/>
              </w:rPr>
            </w:pPr>
            <w:r w:rsidRPr="00075324">
              <w:rPr>
                <w:bCs/>
                <w:i w:val="0"/>
                <w:iCs/>
              </w:rPr>
              <w:t>CO</w:t>
            </w:r>
          </w:p>
        </w:tc>
        <w:tc>
          <w:tcPr>
            <w:tcW w:w="1134" w:type="dxa"/>
            <w:vAlign w:val="center"/>
          </w:tcPr>
          <w:p w:rsidR="00777092" w:rsidRPr="00075324" w:rsidRDefault="00777092" w:rsidP="00C707DF">
            <w:pPr>
              <w:pStyle w:val="Bang"/>
              <w:spacing w:before="80" w:after="80"/>
              <w:rPr>
                <w:bCs/>
                <w:i w:val="0"/>
                <w:iCs/>
                <w:lang w:val="vi-VN"/>
              </w:rPr>
            </w:pPr>
            <w:r w:rsidRPr="00075324">
              <w:rPr>
                <w:bCs/>
                <w:i w:val="0"/>
                <w:iCs/>
                <w:lang w:val="vi-VN"/>
              </w:rPr>
              <w:t>VOC</w:t>
            </w:r>
          </w:p>
        </w:tc>
      </w:tr>
      <w:tr w:rsidR="00777092" w:rsidTr="00C707DF">
        <w:tc>
          <w:tcPr>
            <w:tcW w:w="534" w:type="dxa"/>
            <w:vMerge/>
            <w:vAlign w:val="center"/>
          </w:tcPr>
          <w:p w:rsidR="00777092" w:rsidRPr="00075324" w:rsidRDefault="00777092" w:rsidP="00C707DF">
            <w:pPr>
              <w:pStyle w:val="Bang"/>
              <w:spacing w:before="80" w:after="80"/>
              <w:rPr>
                <w:bCs/>
                <w:i w:val="0"/>
                <w:iCs/>
              </w:rPr>
            </w:pPr>
          </w:p>
        </w:tc>
        <w:tc>
          <w:tcPr>
            <w:tcW w:w="3571" w:type="dxa"/>
            <w:vMerge/>
            <w:vAlign w:val="center"/>
          </w:tcPr>
          <w:p w:rsidR="00777092" w:rsidRPr="00075324" w:rsidRDefault="00777092" w:rsidP="00C707DF">
            <w:pPr>
              <w:pStyle w:val="Bang"/>
              <w:spacing w:before="80" w:after="80"/>
              <w:rPr>
                <w:bCs/>
                <w:i w:val="0"/>
                <w:iCs/>
              </w:rPr>
            </w:pPr>
          </w:p>
        </w:tc>
        <w:tc>
          <w:tcPr>
            <w:tcW w:w="1560" w:type="dxa"/>
            <w:vAlign w:val="center"/>
          </w:tcPr>
          <w:p w:rsidR="00777092" w:rsidRPr="00075324" w:rsidRDefault="00777092" w:rsidP="00C707DF">
            <w:pPr>
              <w:pStyle w:val="Bang"/>
              <w:spacing w:before="80" w:after="80"/>
              <w:rPr>
                <w:bCs/>
                <w:i w:val="0"/>
                <w:iCs/>
              </w:rPr>
            </w:pPr>
            <w:r w:rsidRPr="00075324">
              <w:rPr>
                <w:bCs/>
                <w:i w:val="0"/>
                <w:iCs/>
              </w:rPr>
              <w:t>dBA</w:t>
            </w:r>
          </w:p>
        </w:tc>
        <w:tc>
          <w:tcPr>
            <w:tcW w:w="1418" w:type="dxa"/>
            <w:vAlign w:val="center"/>
          </w:tcPr>
          <w:p w:rsidR="00777092" w:rsidRPr="00075324" w:rsidRDefault="00777092" w:rsidP="00C707DF">
            <w:pPr>
              <w:pStyle w:val="Bang"/>
              <w:spacing w:before="80" w:after="80"/>
              <w:rPr>
                <w:bCs/>
                <w:i w:val="0"/>
                <w:iCs/>
              </w:rPr>
            </w:pPr>
            <w:r w:rsidRPr="00075324">
              <w:rPr>
                <w:bCs/>
                <w:i w:val="0"/>
                <w:iCs/>
                <w:vertAlign w:val="superscript"/>
              </w:rPr>
              <w:t>o</w:t>
            </w:r>
            <w:r w:rsidRPr="00075324">
              <w:rPr>
                <w:bCs/>
                <w:i w:val="0"/>
                <w:iCs/>
              </w:rPr>
              <w:t>C</w:t>
            </w:r>
          </w:p>
        </w:tc>
        <w:tc>
          <w:tcPr>
            <w:tcW w:w="1417" w:type="dxa"/>
            <w:vAlign w:val="center"/>
          </w:tcPr>
          <w:p w:rsidR="00777092" w:rsidRPr="00075324" w:rsidRDefault="00777092" w:rsidP="00C707DF">
            <w:pPr>
              <w:pStyle w:val="Bang"/>
              <w:spacing w:before="80" w:after="80"/>
              <w:rPr>
                <w:bCs/>
                <w:i w:val="0"/>
                <w:iCs/>
              </w:rPr>
            </w:pPr>
            <w:r w:rsidRPr="00075324">
              <w:rPr>
                <w:bCs/>
                <w:i w:val="0"/>
                <w:iCs/>
              </w:rPr>
              <w:t>%</w:t>
            </w:r>
          </w:p>
        </w:tc>
        <w:tc>
          <w:tcPr>
            <w:tcW w:w="1560" w:type="dxa"/>
            <w:vAlign w:val="center"/>
          </w:tcPr>
          <w:p w:rsidR="00777092" w:rsidRPr="00075324" w:rsidRDefault="00777092" w:rsidP="00C707DF">
            <w:pPr>
              <w:pStyle w:val="Bang"/>
              <w:spacing w:before="80" w:after="80"/>
              <w:rPr>
                <w:bCs/>
                <w:i w:val="0"/>
                <w:iCs/>
              </w:rPr>
            </w:pPr>
            <w:r w:rsidRPr="00075324">
              <w:rPr>
                <w:bCs/>
                <w:i w:val="0"/>
                <w:iCs/>
              </w:rPr>
              <w:t>mg/m</w:t>
            </w:r>
            <w:r w:rsidRPr="00075324">
              <w:rPr>
                <w:bCs/>
                <w:i w:val="0"/>
                <w:iCs/>
                <w:vertAlign w:val="superscript"/>
              </w:rPr>
              <w:t>3</w:t>
            </w:r>
          </w:p>
        </w:tc>
        <w:tc>
          <w:tcPr>
            <w:tcW w:w="1417" w:type="dxa"/>
            <w:vAlign w:val="center"/>
          </w:tcPr>
          <w:p w:rsidR="00777092" w:rsidRPr="00075324" w:rsidRDefault="00777092" w:rsidP="00C707DF">
            <w:pPr>
              <w:pStyle w:val="Bang"/>
              <w:spacing w:before="80" w:after="80"/>
              <w:rPr>
                <w:bCs/>
                <w:i w:val="0"/>
                <w:iCs/>
              </w:rPr>
            </w:pPr>
            <w:r w:rsidRPr="00075324">
              <w:rPr>
                <w:bCs/>
                <w:i w:val="0"/>
                <w:iCs/>
              </w:rPr>
              <w:t>mg/m</w:t>
            </w:r>
            <w:r w:rsidRPr="00075324">
              <w:rPr>
                <w:bCs/>
                <w:i w:val="0"/>
                <w:iCs/>
                <w:vertAlign w:val="superscript"/>
              </w:rPr>
              <w:t>3</w:t>
            </w:r>
          </w:p>
        </w:tc>
        <w:tc>
          <w:tcPr>
            <w:tcW w:w="1276" w:type="dxa"/>
            <w:vAlign w:val="center"/>
          </w:tcPr>
          <w:p w:rsidR="00777092" w:rsidRPr="00075324" w:rsidRDefault="00777092" w:rsidP="00C707DF">
            <w:pPr>
              <w:pStyle w:val="Bang"/>
              <w:spacing w:before="80" w:after="80"/>
              <w:rPr>
                <w:bCs/>
                <w:i w:val="0"/>
                <w:iCs/>
              </w:rPr>
            </w:pPr>
            <w:r w:rsidRPr="00075324">
              <w:rPr>
                <w:bCs/>
                <w:i w:val="0"/>
                <w:iCs/>
              </w:rPr>
              <w:t>mg/m</w:t>
            </w:r>
            <w:r w:rsidRPr="00075324">
              <w:rPr>
                <w:bCs/>
                <w:i w:val="0"/>
                <w:iCs/>
                <w:vertAlign w:val="superscript"/>
              </w:rPr>
              <w:t>3</w:t>
            </w:r>
          </w:p>
        </w:tc>
        <w:tc>
          <w:tcPr>
            <w:tcW w:w="1134" w:type="dxa"/>
            <w:vAlign w:val="center"/>
          </w:tcPr>
          <w:p w:rsidR="00777092" w:rsidRPr="00075324" w:rsidRDefault="00777092" w:rsidP="00C707DF">
            <w:pPr>
              <w:pStyle w:val="Bang"/>
              <w:spacing w:before="80" w:after="80"/>
              <w:rPr>
                <w:bCs/>
                <w:i w:val="0"/>
                <w:iCs/>
              </w:rPr>
            </w:pPr>
            <w:r w:rsidRPr="00075324">
              <w:rPr>
                <w:bCs/>
                <w:i w:val="0"/>
                <w:iCs/>
              </w:rPr>
              <w:t>mg/m</w:t>
            </w:r>
            <w:r w:rsidRPr="00075324">
              <w:rPr>
                <w:bCs/>
                <w:i w:val="0"/>
                <w:iCs/>
                <w:vertAlign w:val="superscript"/>
              </w:rPr>
              <w:t>3</w:t>
            </w:r>
          </w:p>
        </w:tc>
        <w:tc>
          <w:tcPr>
            <w:tcW w:w="1134" w:type="dxa"/>
            <w:vAlign w:val="center"/>
          </w:tcPr>
          <w:p w:rsidR="00777092" w:rsidRPr="00075324" w:rsidRDefault="00777092" w:rsidP="00C707DF">
            <w:pPr>
              <w:pStyle w:val="Bang"/>
              <w:spacing w:before="80" w:after="80"/>
              <w:rPr>
                <w:bCs/>
                <w:i w:val="0"/>
                <w:iCs/>
              </w:rPr>
            </w:pPr>
            <w:r w:rsidRPr="00075324">
              <w:rPr>
                <w:bCs/>
                <w:i w:val="0"/>
                <w:iCs/>
              </w:rPr>
              <w:t>mg/m</w:t>
            </w:r>
            <w:r w:rsidRPr="00075324">
              <w:rPr>
                <w:bCs/>
                <w:i w:val="0"/>
                <w:iCs/>
                <w:vertAlign w:val="superscript"/>
              </w:rPr>
              <w:t>3</w:t>
            </w:r>
          </w:p>
        </w:tc>
      </w:tr>
      <w:tr w:rsidR="00777092" w:rsidTr="00C707DF">
        <w:tc>
          <w:tcPr>
            <w:tcW w:w="534" w:type="dxa"/>
            <w:vAlign w:val="center"/>
          </w:tcPr>
          <w:p w:rsidR="00777092" w:rsidRPr="00075324" w:rsidRDefault="00777092" w:rsidP="00C707DF">
            <w:pPr>
              <w:pStyle w:val="Bang"/>
              <w:spacing w:before="80" w:after="80"/>
              <w:rPr>
                <w:b w:val="0"/>
                <w:bCs/>
                <w:i w:val="0"/>
                <w:iCs/>
              </w:rPr>
            </w:pPr>
            <w:r>
              <w:rPr>
                <w:b w:val="0"/>
                <w:bCs/>
                <w:i w:val="0"/>
                <w:iCs/>
              </w:rPr>
              <w:t>1</w:t>
            </w:r>
          </w:p>
        </w:tc>
        <w:tc>
          <w:tcPr>
            <w:tcW w:w="3571" w:type="dxa"/>
            <w:vAlign w:val="center"/>
          </w:tcPr>
          <w:p w:rsidR="00777092" w:rsidRPr="00A246CB" w:rsidRDefault="00777092" w:rsidP="00C707DF">
            <w:pPr>
              <w:pStyle w:val="Bang"/>
              <w:spacing w:before="80" w:after="80"/>
              <w:rPr>
                <w:b w:val="0"/>
                <w:bCs/>
                <w:i w:val="0"/>
                <w:iCs/>
                <w:lang w:val="vi-VN"/>
              </w:rPr>
            </w:pPr>
            <w:r w:rsidRPr="00A246CB">
              <w:rPr>
                <w:b w:val="0"/>
                <w:bCs/>
                <w:i w:val="0"/>
                <w:iCs/>
                <w:lang w:val="vi-VN"/>
              </w:rPr>
              <w:t xml:space="preserve">Khu vực </w:t>
            </w:r>
            <w:r>
              <w:rPr>
                <w:b w:val="0"/>
                <w:bCs/>
                <w:i w:val="0"/>
                <w:iCs/>
                <w:lang w:val="vi-VN"/>
              </w:rPr>
              <w:t>xưởng ép 1</w:t>
            </w:r>
          </w:p>
        </w:tc>
        <w:tc>
          <w:tcPr>
            <w:tcW w:w="1560" w:type="dxa"/>
            <w:vAlign w:val="center"/>
          </w:tcPr>
          <w:p w:rsidR="00777092" w:rsidRPr="00777092" w:rsidRDefault="00777092" w:rsidP="00C707DF">
            <w:pPr>
              <w:pStyle w:val="Bang"/>
              <w:spacing w:before="80" w:after="80"/>
              <w:rPr>
                <w:b w:val="0"/>
                <w:bCs/>
                <w:i w:val="0"/>
                <w:iCs/>
              </w:rPr>
            </w:pPr>
            <w:r>
              <w:rPr>
                <w:b w:val="0"/>
                <w:bCs/>
                <w:i w:val="0"/>
                <w:iCs/>
              </w:rPr>
              <w:t>76,7</w:t>
            </w:r>
          </w:p>
        </w:tc>
        <w:tc>
          <w:tcPr>
            <w:tcW w:w="1418" w:type="dxa"/>
            <w:vAlign w:val="center"/>
          </w:tcPr>
          <w:p w:rsidR="00777092" w:rsidRPr="00075324" w:rsidRDefault="00777092" w:rsidP="00C707DF">
            <w:pPr>
              <w:pStyle w:val="Bang"/>
              <w:spacing w:before="80" w:after="80"/>
              <w:rPr>
                <w:b w:val="0"/>
                <w:bCs/>
                <w:i w:val="0"/>
                <w:iCs/>
              </w:rPr>
            </w:pPr>
            <w:r>
              <w:rPr>
                <w:b w:val="0"/>
                <w:bCs/>
                <w:i w:val="0"/>
                <w:iCs/>
              </w:rPr>
              <w:t>31,5</w:t>
            </w:r>
          </w:p>
        </w:tc>
        <w:tc>
          <w:tcPr>
            <w:tcW w:w="1417" w:type="dxa"/>
            <w:vAlign w:val="center"/>
          </w:tcPr>
          <w:p w:rsidR="00777092" w:rsidRPr="00075324" w:rsidRDefault="00777092" w:rsidP="00C707DF">
            <w:pPr>
              <w:pStyle w:val="Bang"/>
              <w:spacing w:before="80" w:after="80"/>
              <w:rPr>
                <w:b w:val="0"/>
                <w:bCs/>
                <w:i w:val="0"/>
                <w:iCs/>
              </w:rPr>
            </w:pPr>
            <w:r>
              <w:rPr>
                <w:b w:val="0"/>
                <w:bCs/>
                <w:i w:val="0"/>
                <w:iCs/>
              </w:rPr>
              <w:t>62,7</w:t>
            </w:r>
          </w:p>
        </w:tc>
        <w:tc>
          <w:tcPr>
            <w:tcW w:w="1560" w:type="dxa"/>
            <w:vAlign w:val="center"/>
          </w:tcPr>
          <w:p w:rsidR="00777092" w:rsidRPr="00075324" w:rsidRDefault="00777092" w:rsidP="00C707DF">
            <w:pPr>
              <w:pStyle w:val="Bang"/>
              <w:spacing w:before="80" w:after="80"/>
              <w:rPr>
                <w:b w:val="0"/>
                <w:bCs/>
                <w:i w:val="0"/>
                <w:iCs/>
              </w:rPr>
            </w:pPr>
            <w:r>
              <w:rPr>
                <w:b w:val="0"/>
                <w:bCs/>
                <w:i w:val="0"/>
                <w:iCs/>
              </w:rPr>
              <w:t>0,27</w:t>
            </w:r>
          </w:p>
        </w:tc>
        <w:tc>
          <w:tcPr>
            <w:tcW w:w="1417" w:type="dxa"/>
            <w:vAlign w:val="center"/>
          </w:tcPr>
          <w:p w:rsidR="00777092" w:rsidRPr="00075324" w:rsidRDefault="00777092" w:rsidP="00C707DF">
            <w:pPr>
              <w:pStyle w:val="Bang"/>
              <w:spacing w:before="80" w:after="80"/>
              <w:rPr>
                <w:b w:val="0"/>
                <w:bCs/>
                <w:i w:val="0"/>
                <w:iCs/>
              </w:rPr>
            </w:pPr>
            <w:r>
              <w:rPr>
                <w:b w:val="0"/>
                <w:bCs/>
                <w:i w:val="0"/>
                <w:iCs/>
              </w:rPr>
              <w:t>0,068</w:t>
            </w:r>
          </w:p>
        </w:tc>
        <w:tc>
          <w:tcPr>
            <w:tcW w:w="1276" w:type="dxa"/>
            <w:vAlign w:val="center"/>
          </w:tcPr>
          <w:p w:rsidR="00777092" w:rsidRPr="00075324" w:rsidRDefault="00777092" w:rsidP="00C707DF">
            <w:pPr>
              <w:pStyle w:val="Bang"/>
              <w:spacing w:before="80" w:after="80"/>
              <w:rPr>
                <w:b w:val="0"/>
                <w:bCs/>
                <w:i w:val="0"/>
                <w:iCs/>
              </w:rPr>
            </w:pPr>
            <w:r>
              <w:rPr>
                <w:b w:val="0"/>
                <w:bCs/>
                <w:i w:val="0"/>
                <w:iCs/>
              </w:rPr>
              <w:t>0,072</w:t>
            </w:r>
          </w:p>
        </w:tc>
        <w:tc>
          <w:tcPr>
            <w:tcW w:w="1134" w:type="dxa"/>
            <w:vAlign w:val="center"/>
          </w:tcPr>
          <w:p w:rsidR="00777092" w:rsidRPr="00075324" w:rsidRDefault="00777092" w:rsidP="00C707DF">
            <w:pPr>
              <w:pStyle w:val="Bang"/>
              <w:spacing w:before="80" w:after="80"/>
              <w:rPr>
                <w:b w:val="0"/>
                <w:bCs/>
                <w:i w:val="0"/>
                <w:iCs/>
              </w:rPr>
            </w:pPr>
            <w:r>
              <w:rPr>
                <w:b w:val="0"/>
                <w:bCs/>
                <w:i w:val="0"/>
                <w:iCs/>
              </w:rPr>
              <w:t>6,76</w:t>
            </w:r>
          </w:p>
        </w:tc>
        <w:tc>
          <w:tcPr>
            <w:tcW w:w="1134" w:type="dxa"/>
            <w:vAlign w:val="center"/>
          </w:tcPr>
          <w:p w:rsidR="00777092" w:rsidRPr="00075324" w:rsidRDefault="00777092" w:rsidP="00C707DF">
            <w:pPr>
              <w:pStyle w:val="Bang"/>
              <w:spacing w:before="80" w:after="80"/>
              <w:rPr>
                <w:b w:val="0"/>
                <w:bCs/>
                <w:i w:val="0"/>
                <w:iCs/>
              </w:rPr>
            </w:pPr>
            <w:r>
              <w:rPr>
                <w:b w:val="0"/>
                <w:bCs/>
                <w:i w:val="0"/>
                <w:iCs/>
              </w:rPr>
              <w:t>2,66</w:t>
            </w:r>
          </w:p>
        </w:tc>
      </w:tr>
      <w:tr w:rsidR="00777092" w:rsidTr="00C707DF">
        <w:tc>
          <w:tcPr>
            <w:tcW w:w="534" w:type="dxa"/>
            <w:vAlign w:val="center"/>
          </w:tcPr>
          <w:p w:rsidR="00777092" w:rsidRPr="00075324" w:rsidRDefault="00777092" w:rsidP="00C707DF">
            <w:pPr>
              <w:pStyle w:val="Bang"/>
              <w:spacing w:before="80" w:after="80"/>
              <w:rPr>
                <w:b w:val="0"/>
                <w:bCs/>
                <w:i w:val="0"/>
                <w:iCs/>
              </w:rPr>
            </w:pPr>
            <w:r>
              <w:rPr>
                <w:b w:val="0"/>
                <w:bCs/>
                <w:i w:val="0"/>
                <w:iCs/>
              </w:rPr>
              <w:t>2</w:t>
            </w:r>
          </w:p>
        </w:tc>
        <w:tc>
          <w:tcPr>
            <w:tcW w:w="3571" w:type="dxa"/>
            <w:vAlign w:val="center"/>
          </w:tcPr>
          <w:p w:rsidR="00777092" w:rsidRPr="00A246CB" w:rsidRDefault="00777092" w:rsidP="00C707DF">
            <w:pPr>
              <w:pStyle w:val="Bang"/>
              <w:spacing w:before="80" w:after="80"/>
              <w:rPr>
                <w:b w:val="0"/>
                <w:bCs/>
                <w:i w:val="0"/>
                <w:iCs/>
                <w:lang w:val="vi-VN"/>
              </w:rPr>
            </w:pPr>
            <w:r w:rsidRPr="00A246CB">
              <w:rPr>
                <w:b w:val="0"/>
                <w:bCs/>
                <w:i w:val="0"/>
                <w:iCs/>
                <w:lang w:val="vi-VN"/>
              </w:rPr>
              <w:t>Khu vực xưởng ép</w:t>
            </w:r>
            <w:r>
              <w:rPr>
                <w:b w:val="0"/>
                <w:bCs/>
                <w:i w:val="0"/>
                <w:iCs/>
                <w:lang w:val="vi-VN"/>
              </w:rPr>
              <w:t xml:space="preserve"> 3</w:t>
            </w:r>
          </w:p>
        </w:tc>
        <w:tc>
          <w:tcPr>
            <w:tcW w:w="1560" w:type="dxa"/>
            <w:vAlign w:val="center"/>
          </w:tcPr>
          <w:p w:rsidR="00777092" w:rsidRPr="00777092" w:rsidRDefault="00777092" w:rsidP="00C707DF">
            <w:pPr>
              <w:pStyle w:val="Bang"/>
              <w:spacing w:before="80" w:after="80"/>
              <w:rPr>
                <w:b w:val="0"/>
                <w:bCs/>
                <w:i w:val="0"/>
                <w:iCs/>
              </w:rPr>
            </w:pPr>
            <w:r>
              <w:rPr>
                <w:b w:val="0"/>
                <w:bCs/>
                <w:i w:val="0"/>
                <w:iCs/>
              </w:rPr>
              <w:t>75,5</w:t>
            </w:r>
          </w:p>
        </w:tc>
        <w:tc>
          <w:tcPr>
            <w:tcW w:w="1418" w:type="dxa"/>
            <w:vAlign w:val="center"/>
          </w:tcPr>
          <w:p w:rsidR="00777092" w:rsidRPr="00075324" w:rsidRDefault="00777092" w:rsidP="00C707DF">
            <w:pPr>
              <w:pStyle w:val="Bang"/>
              <w:spacing w:before="80" w:after="80"/>
              <w:rPr>
                <w:b w:val="0"/>
                <w:bCs/>
                <w:i w:val="0"/>
                <w:iCs/>
              </w:rPr>
            </w:pPr>
            <w:r>
              <w:rPr>
                <w:b w:val="0"/>
                <w:bCs/>
                <w:i w:val="0"/>
                <w:iCs/>
              </w:rPr>
              <w:t>31,3</w:t>
            </w:r>
          </w:p>
        </w:tc>
        <w:tc>
          <w:tcPr>
            <w:tcW w:w="1417" w:type="dxa"/>
            <w:vAlign w:val="center"/>
          </w:tcPr>
          <w:p w:rsidR="00777092" w:rsidRPr="00075324" w:rsidRDefault="00777092" w:rsidP="00C707DF">
            <w:pPr>
              <w:pStyle w:val="Bang"/>
              <w:spacing w:before="80" w:after="80"/>
              <w:rPr>
                <w:b w:val="0"/>
                <w:bCs/>
                <w:i w:val="0"/>
                <w:iCs/>
              </w:rPr>
            </w:pPr>
            <w:r>
              <w:rPr>
                <w:b w:val="0"/>
                <w:bCs/>
                <w:i w:val="0"/>
                <w:iCs/>
              </w:rPr>
              <w:t>64,2</w:t>
            </w:r>
          </w:p>
        </w:tc>
        <w:tc>
          <w:tcPr>
            <w:tcW w:w="1560" w:type="dxa"/>
            <w:vAlign w:val="center"/>
          </w:tcPr>
          <w:p w:rsidR="00777092" w:rsidRPr="00075324" w:rsidRDefault="00777092" w:rsidP="00C707DF">
            <w:pPr>
              <w:pStyle w:val="Bang"/>
              <w:spacing w:before="80" w:after="80"/>
              <w:rPr>
                <w:b w:val="0"/>
                <w:bCs/>
                <w:i w:val="0"/>
                <w:iCs/>
              </w:rPr>
            </w:pPr>
            <w:r>
              <w:rPr>
                <w:b w:val="0"/>
                <w:bCs/>
                <w:i w:val="0"/>
                <w:iCs/>
              </w:rPr>
              <w:t>0,25</w:t>
            </w:r>
          </w:p>
        </w:tc>
        <w:tc>
          <w:tcPr>
            <w:tcW w:w="1417" w:type="dxa"/>
            <w:vAlign w:val="center"/>
          </w:tcPr>
          <w:p w:rsidR="00777092" w:rsidRPr="00075324" w:rsidRDefault="00777092" w:rsidP="00C707DF">
            <w:pPr>
              <w:pStyle w:val="Bang"/>
              <w:spacing w:before="80" w:after="80"/>
              <w:rPr>
                <w:b w:val="0"/>
                <w:bCs/>
                <w:i w:val="0"/>
                <w:iCs/>
              </w:rPr>
            </w:pPr>
            <w:r>
              <w:rPr>
                <w:b w:val="0"/>
                <w:bCs/>
                <w:i w:val="0"/>
                <w:iCs/>
              </w:rPr>
              <w:t>0,066</w:t>
            </w:r>
          </w:p>
        </w:tc>
        <w:tc>
          <w:tcPr>
            <w:tcW w:w="1276" w:type="dxa"/>
            <w:vAlign w:val="center"/>
          </w:tcPr>
          <w:p w:rsidR="00777092" w:rsidRPr="00075324" w:rsidRDefault="00777092" w:rsidP="00C707DF">
            <w:pPr>
              <w:pStyle w:val="Bang"/>
              <w:spacing w:before="80" w:after="80"/>
              <w:rPr>
                <w:b w:val="0"/>
                <w:bCs/>
                <w:i w:val="0"/>
                <w:iCs/>
              </w:rPr>
            </w:pPr>
            <w:r>
              <w:rPr>
                <w:b w:val="0"/>
                <w:bCs/>
                <w:i w:val="0"/>
                <w:iCs/>
              </w:rPr>
              <w:t>0,078</w:t>
            </w:r>
          </w:p>
        </w:tc>
        <w:tc>
          <w:tcPr>
            <w:tcW w:w="1134" w:type="dxa"/>
            <w:vAlign w:val="center"/>
          </w:tcPr>
          <w:p w:rsidR="00777092" w:rsidRPr="00075324" w:rsidRDefault="00777092" w:rsidP="00C707DF">
            <w:pPr>
              <w:pStyle w:val="Bang"/>
              <w:spacing w:before="80" w:after="80"/>
              <w:rPr>
                <w:b w:val="0"/>
                <w:bCs/>
                <w:i w:val="0"/>
                <w:iCs/>
              </w:rPr>
            </w:pPr>
            <w:r>
              <w:rPr>
                <w:b w:val="0"/>
                <w:bCs/>
                <w:i w:val="0"/>
                <w:iCs/>
              </w:rPr>
              <w:t>6,67</w:t>
            </w:r>
          </w:p>
        </w:tc>
        <w:tc>
          <w:tcPr>
            <w:tcW w:w="1134" w:type="dxa"/>
            <w:vAlign w:val="center"/>
          </w:tcPr>
          <w:p w:rsidR="00777092" w:rsidRPr="00075324" w:rsidRDefault="00777092" w:rsidP="00C707DF">
            <w:pPr>
              <w:pStyle w:val="Bang"/>
              <w:spacing w:before="80" w:after="80"/>
              <w:rPr>
                <w:b w:val="0"/>
                <w:bCs/>
                <w:i w:val="0"/>
                <w:iCs/>
              </w:rPr>
            </w:pPr>
            <w:r>
              <w:rPr>
                <w:b w:val="0"/>
                <w:bCs/>
                <w:i w:val="0"/>
                <w:iCs/>
              </w:rPr>
              <w:t>2,76</w:t>
            </w:r>
          </w:p>
        </w:tc>
      </w:tr>
      <w:tr w:rsidR="00777092" w:rsidTr="00C707DF">
        <w:tc>
          <w:tcPr>
            <w:tcW w:w="534" w:type="dxa"/>
            <w:vAlign w:val="center"/>
          </w:tcPr>
          <w:p w:rsidR="00777092" w:rsidRPr="00075324" w:rsidRDefault="00777092" w:rsidP="00C707DF">
            <w:pPr>
              <w:pStyle w:val="Bang"/>
              <w:spacing w:before="80" w:after="80"/>
              <w:rPr>
                <w:b w:val="0"/>
                <w:bCs/>
                <w:i w:val="0"/>
                <w:iCs/>
              </w:rPr>
            </w:pPr>
            <w:r>
              <w:rPr>
                <w:b w:val="0"/>
                <w:bCs/>
                <w:i w:val="0"/>
                <w:iCs/>
              </w:rPr>
              <w:t>3</w:t>
            </w:r>
          </w:p>
        </w:tc>
        <w:tc>
          <w:tcPr>
            <w:tcW w:w="3571" w:type="dxa"/>
            <w:vAlign w:val="center"/>
          </w:tcPr>
          <w:p w:rsidR="00777092" w:rsidRPr="00A246CB" w:rsidRDefault="00777092" w:rsidP="00C707DF">
            <w:pPr>
              <w:pStyle w:val="Bang"/>
              <w:spacing w:before="80" w:after="80"/>
              <w:rPr>
                <w:b w:val="0"/>
                <w:bCs/>
                <w:i w:val="0"/>
                <w:iCs/>
                <w:lang w:val="vi-VN"/>
              </w:rPr>
            </w:pPr>
            <w:r>
              <w:rPr>
                <w:b w:val="0"/>
                <w:bCs/>
                <w:i w:val="0"/>
                <w:iCs/>
                <w:lang w:val="vi-VN"/>
              </w:rPr>
              <w:t>Khu vực cắt gọt khuôn mẫu</w:t>
            </w:r>
          </w:p>
        </w:tc>
        <w:tc>
          <w:tcPr>
            <w:tcW w:w="1560" w:type="dxa"/>
            <w:vAlign w:val="center"/>
          </w:tcPr>
          <w:p w:rsidR="00777092" w:rsidRPr="00777092" w:rsidRDefault="00777092" w:rsidP="00C707DF">
            <w:pPr>
              <w:pStyle w:val="Bang"/>
              <w:spacing w:before="80" w:after="80"/>
              <w:rPr>
                <w:b w:val="0"/>
                <w:bCs/>
                <w:i w:val="0"/>
                <w:iCs/>
              </w:rPr>
            </w:pPr>
            <w:r>
              <w:rPr>
                <w:b w:val="0"/>
                <w:bCs/>
                <w:i w:val="0"/>
                <w:iCs/>
              </w:rPr>
              <w:t>79,9</w:t>
            </w:r>
          </w:p>
        </w:tc>
        <w:tc>
          <w:tcPr>
            <w:tcW w:w="1418" w:type="dxa"/>
            <w:vAlign w:val="center"/>
          </w:tcPr>
          <w:p w:rsidR="00777092" w:rsidRPr="00075324" w:rsidRDefault="00777092" w:rsidP="00C707DF">
            <w:pPr>
              <w:pStyle w:val="Bang"/>
              <w:spacing w:before="80" w:after="80"/>
              <w:rPr>
                <w:b w:val="0"/>
                <w:bCs/>
                <w:i w:val="0"/>
                <w:iCs/>
              </w:rPr>
            </w:pPr>
            <w:r>
              <w:rPr>
                <w:b w:val="0"/>
                <w:bCs/>
                <w:i w:val="0"/>
                <w:iCs/>
              </w:rPr>
              <w:t>31,2</w:t>
            </w:r>
          </w:p>
        </w:tc>
        <w:tc>
          <w:tcPr>
            <w:tcW w:w="1417" w:type="dxa"/>
            <w:vAlign w:val="center"/>
          </w:tcPr>
          <w:p w:rsidR="00777092" w:rsidRPr="00075324" w:rsidRDefault="00777092" w:rsidP="00C707DF">
            <w:pPr>
              <w:pStyle w:val="Bang"/>
              <w:spacing w:before="80" w:after="80"/>
              <w:rPr>
                <w:b w:val="0"/>
                <w:bCs/>
                <w:i w:val="0"/>
                <w:iCs/>
              </w:rPr>
            </w:pPr>
            <w:r>
              <w:rPr>
                <w:b w:val="0"/>
                <w:bCs/>
                <w:i w:val="0"/>
                <w:iCs/>
              </w:rPr>
              <w:t>63,6</w:t>
            </w:r>
          </w:p>
        </w:tc>
        <w:tc>
          <w:tcPr>
            <w:tcW w:w="1560" w:type="dxa"/>
            <w:vAlign w:val="center"/>
          </w:tcPr>
          <w:p w:rsidR="00777092" w:rsidRPr="00075324" w:rsidRDefault="00777092" w:rsidP="00C707DF">
            <w:pPr>
              <w:pStyle w:val="Bang"/>
              <w:spacing w:before="80" w:after="80"/>
              <w:rPr>
                <w:b w:val="0"/>
                <w:bCs/>
                <w:i w:val="0"/>
                <w:iCs/>
              </w:rPr>
            </w:pPr>
            <w:r>
              <w:rPr>
                <w:b w:val="0"/>
                <w:bCs/>
                <w:i w:val="0"/>
                <w:iCs/>
              </w:rPr>
              <w:t>0,33</w:t>
            </w:r>
          </w:p>
        </w:tc>
        <w:tc>
          <w:tcPr>
            <w:tcW w:w="1417" w:type="dxa"/>
            <w:vAlign w:val="center"/>
          </w:tcPr>
          <w:p w:rsidR="00777092" w:rsidRPr="00075324" w:rsidRDefault="00777092" w:rsidP="00C707DF">
            <w:pPr>
              <w:pStyle w:val="Bang"/>
              <w:spacing w:before="80" w:after="80"/>
              <w:rPr>
                <w:b w:val="0"/>
                <w:bCs/>
                <w:i w:val="0"/>
                <w:iCs/>
              </w:rPr>
            </w:pPr>
            <w:r>
              <w:rPr>
                <w:b w:val="0"/>
                <w:bCs/>
                <w:i w:val="0"/>
                <w:iCs/>
              </w:rPr>
              <w:t>0,066</w:t>
            </w:r>
          </w:p>
        </w:tc>
        <w:tc>
          <w:tcPr>
            <w:tcW w:w="1276" w:type="dxa"/>
            <w:vAlign w:val="center"/>
          </w:tcPr>
          <w:p w:rsidR="00777092" w:rsidRPr="00075324" w:rsidRDefault="00777092" w:rsidP="00C707DF">
            <w:pPr>
              <w:pStyle w:val="Bang"/>
              <w:spacing w:before="80" w:after="80"/>
              <w:rPr>
                <w:b w:val="0"/>
                <w:bCs/>
                <w:i w:val="0"/>
                <w:iCs/>
              </w:rPr>
            </w:pPr>
            <w:r>
              <w:rPr>
                <w:b w:val="0"/>
                <w:bCs/>
                <w:i w:val="0"/>
                <w:iCs/>
              </w:rPr>
              <w:t>0,075</w:t>
            </w:r>
          </w:p>
        </w:tc>
        <w:tc>
          <w:tcPr>
            <w:tcW w:w="1134" w:type="dxa"/>
            <w:vAlign w:val="center"/>
          </w:tcPr>
          <w:p w:rsidR="00777092" w:rsidRPr="00075324" w:rsidRDefault="00777092" w:rsidP="00C707DF">
            <w:pPr>
              <w:pStyle w:val="Bang"/>
              <w:spacing w:before="80" w:after="80"/>
              <w:rPr>
                <w:b w:val="0"/>
                <w:bCs/>
                <w:i w:val="0"/>
                <w:iCs/>
              </w:rPr>
            </w:pPr>
            <w:r>
              <w:rPr>
                <w:b w:val="0"/>
                <w:bCs/>
                <w:i w:val="0"/>
                <w:iCs/>
              </w:rPr>
              <w:t>6,54</w:t>
            </w:r>
          </w:p>
        </w:tc>
        <w:tc>
          <w:tcPr>
            <w:tcW w:w="1134" w:type="dxa"/>
            <w:vAlign w:val="center"/>
          </w:tcPr>
          <w:p w:rsidR="00777092" w:rsidRPr="00075324" w:rsidRDefault="00777092" w:rsidP="00C707DF">
            <w:pPr>
              <w:pStyle w:val="Bang"/>
              <w:spacing w:before="80" w:after="80"/>
              <w:rPr>
                <w:b w:val="0"/>
                <w:bCs/>
                <w:i w:val="0"/>
                <w:iCs/>
              </w:rPr>
            </w:pPr>
            <w:r>
              <w:rPr>
                <w:b w:val="0"/>
                <w:bCs/>
                <w:i w:val="0"/>
                <w:iCs/>
              </w:rPr>
              <w:t>1,65</w:t>
            </w:r>
          </w:p>
        </w:tc>
      </w:tr>
      <w:tr w:rsidR="00777092" w:rsidTr="00C707DF">
        <w:tc>
          <w:tcPr>
            <w:tcW w:w="534" w:type="dxa"/>
            <w:vAlign w:val="center"/>
          </w:tcPr>
          <w:p w:rsidR="00777092" w:rsidRPr="00075324" w:rsidRDefault="00777092" w:rsidP="00C707DF">
            <w:pPr>
              <w:pStyle w:val="Bang"/>
              <w:spacing w:before="80" w:after="80"/>
              <w:rPr>
                <w:b w:val="0"/>
                <w:bCs/>
                <w:i w:val="0"/>
                <w:iCs/>
              </w:rPr>
            </w:pPr>
            <w:r>
              <w:rPr>
                <w:b w:val="0"/>
                <w:bCs/>
                <w:i w:val="0"/>
                <w:iCs/>
              </w:rPr>
              <w:t>4</w:t>
            </w:r>
          </w:p>
        </w:tc>
        <w:tc>
          <w:tcPr>
            <w:tcW w:w="3571" w:type="dxa"/>
            <w:vAlign w:val="center"/>
          </w:tcPr>
          <w:p w:rsidR="00777092" w:rsidRPr="00A246CB" w:rsidRDefault="00777092" w:rsidP="00C707DF">
            <w:pPr>
              <w:pStyle w:val="Bang"/>
              <w:spacing w:before="80" w:after="80"/>
              <w:rPr>
                <w:b w:val="0"/>
                <w:bCs/>
                <w:i w:val="0"/>
                <w:iCs/>
                <w:lang w:val="vi-VN"/>
              </w:rPr>
            </w:pPr>
            <w:r w:rsidRPr="00A246CB">
              <w:rPr>
                <w:b w:val="0"/>
                <w:bCs/>
                <w:i w:val="0"/>
                <w:iCs/>
                <w:lang w:val="vi-VN"/>
              </w:rPr>
              <w:t>Khu vực nghiền tái chế</w:t>
            </w:r>
          </w:p>
        </w:tc>
        <w:tc>
          <w:tcPr>
            <w:tcW w:w="1560" w:type="dxa"/>
            <w:vAlign w:val="center"/>
          </w:tcPr>
          <w:p w:rsidR="00777092" w:rsidRPr="00777092" w:rsidRDefault="00777092" w:rsidP="00C707DF">
            <w:pPr>
              <w:pStyle w:val="Bang"/>
              <w:spacing w:before="80" w:after="80"/>
              <w:rPr>
                <w:b w:val="0"/>
                <w:bCs/>
                <w:i w:val="0"/>
                <w:iCs/>
              </w:rPr>
            </w:pPr>
            <w:r>
              <w:rPr>
                <w:b w:val="0"/>
                <w:bCs/>
                <w:i w:val="0"/>
                <w:iCs/>
              </w:rPr>
              <w:t>73,2</w:t>
            </w:r>
          </w:p>
        </w:tc>
        <w:tc>
          <w:tcPr>
            <w:tcW w:w="1418" w:type="dxa"/>
            <w:vAlign w:val="center"/>
          </w:tcPr>
          <w:p w:rsidR="00777092" w:rsidRPr="00075324" w:rsidRDefault="00777092" w:rsidP="00C707DF">
            <w:pPr>
              <w:pStyle w:val="Bang"/>
              <w:spacing w:before="80" w:after="80"/>
              <w:rPr>
                <w:b w:val="0"/>
                <w:bCs/>
                <w:i w:val="0"/>
                <w:iCs/>
              </w:rPr>
            </w:pPr>
            <w:r>
              <w:rPr>
                <w:b w:val="0"/>
                <w:bCs/>
                <w:i w:val="0"/>
                <w:iCs/>
              </w:rPr>
              <w:t>31,2</w:t>
            </w:r>
          </w:p>
        </w:tc>
        <w:tc>
          <w:tcPr>
            <w:tcW w:w="1417" w:type="dxa"/>
            <w:vAlign w:val="center"/>
          </w:tcPr>
          <w:p w:rsidR="00777092" w:rsidRPr="00075324" w:rsidRDefault="00777092" w:rsidP="00C707DF">
            <w:pPr>
              <w:pStyle w:val="Bang"/>
              <w:spacing w:before="80" w:after="80"/>
              <w:rPr>
                <w:b w:val="0"/>
                <w:bCs/>
                <w:i w:val="0"/>
                <w:iCs/>
              </w:rPr>
            </w:pPr>
            <w:r>
              <w:rPr>
                <w:b w:val="0"/>
                <w:bCs/>
                <w:i w:val="0"/>
                <w:iCs/>
              </w:rPr>
              <w:t>65,4</w:t>
            </w:r>
          </w:p>
        </w:tc>
        <w:tc>
          <w:tcPr>
            <w:tcW w:w="1560" w:type="dxa"/>
            <w:vAlign w:val="center"/>
          </w:tcPr>
          <w:p w:rsidR="00777092" w:rsidRPr="00075324" w:rsidRDefault="00777092" w:rsidP="00C707DF">
            <w:pPr>
              <w:pStyle w:val="Bang"/>
              <w:spacing w:before="80" w:after="80"/>
              <w:rPr>
                <w:b w:val="0"/>
                <w:bCs/>
                <w:i w:val="0"/>
                <w:iCs/>
              </w:rPr>
            </w:pPr>
            <w:r>
              <w:rPr>
                <w:b w:val="0"/>
                <w:bCs/>
                <w:i w:val="0"/>
                <w:iCs/>
              </w:rPr>
              <w:t>0,35</w:t>
            </w:r>
          </w:p>
        </w:tc>
        <w:tc>
          <w:tcPr>
            <w:tcW w:w="1417" w:type="dxa"/>
            <w:vAlign w:val="center"/>
          </w:tcPr>
          <w:p w:rsidR="00777092" w:rsidRPr="00075324" w:rsidRDefault="00777092" w:rsidP="00C707DF">
            <w:pPr>
              <w:pStyle w:val="Bang"/>
              <w:spacing w:before="80" w:after="80"/>
              <w:rPr>
                <w:b w:val="0"/>
                <w:bCs/>
                <w:i w:val="0"/>
                <w:iCs/>
              </w:rPr>
            </w:pPr>
            <w:r>
              <w:rPr>
                <w:b w:val="0"/>
                <w:bCs/>
                <w:i w:val="0"/>
                <w:iCs/>
              </w:rPr>
              <w:t>0,067</w:t>
            </w:r>
          </w:p>
        </w:tc>
        <w:tc>
          <w:tcPr>
            <w:tcW w:w="1276" w:type="dxa"/>
            <w:vAlign w:val="center"/>
          </w:tcPr>
          <w:p w:rsidR="00777092" w:rsidRPr="00075324" w:rsidRDefault="00777092" w:rsidP="00C707DF">
            <w:pPr>
              <w:pStyle w:val="Bang"/>
              <w:spacing w:before="80" w:after="80"/>
              <w:rPr>
                <w:b w:val="0"/>
                <w:bCs/>
                <w:i w:val="0"/>
                <w:iCs/>
              </w:rPr>
            </w:pPr>
            <w:r>
              <w:rPr>
                <w:b w:val="0"/>
                <w:bCs/>
                <w:i w:val="0"/>
                <w:iCs/>
              </w:rPr>
              <w:t>0,077</w:t>
            </w:r>
          </w:p>
        </w:tc>
        <w:tc>
          <w:tcPr>
            <w:tcW w:w="1134" w:type="dxa"/>
            <w:vAlign w:val="center"/>
          </w:tcPr>
          <w:p w:rsidR="00777092" w:rsidRPr="00075324" w:rsidRDefault="00777092" w:rsidP="00C707DF">
            <w:pPr>
              <w:pStyle w:val="Bang"/>
              <w:spacing w:before="80" w:after="80"/>
              <w:rPr>
                <w:b w:val="0"/>
                <w:bCs/>
                <w:i w:val="0"/>
                <w:iCs/>
              </w:rPr>
            </w:pPr>
            <w:r>
              <w:rPr>
                <w:b w:val="0"/>
                <w:bCs/>
                <w:i w:val="0"/>
                <w:iCs/>
              </w:rPr>
              <w:t>6,58</w:t>
            </w:r>
          </w:p>
        </w:tc>
        <w:tc>
          <w:tcPr>
            <w:tcW w:w="1134" w:type="dxa"/>
            <w:vAlign w:val="center"/>
          </w:tcPr>
          <w:p w:rsidR="00777092" w:rsidRPr="00075324" w:rsidRDefault="00777092" w:rsidP="00C707DF">
            <w:pPr>
              <w:pStyle w:val="Bang"/>
              <w:spacing w:before="80" w:after="80"/>
              <w:rPr>
                <w:b w:val="0"/>
                <w:bCs/>
                <w:i w:val="0"/>
                <w:iCs/>
              </w:rPr>
            </w:pPr>
            <w:r>
              <w:rPr>
                <w:b w:val="0"/>
                <w:bCs/>
                <w:i w:val="0"/>
                <w:iCs/>
              </w:rPr>
              <w:t>1,86</w:t>
            </w:r>
          </w:p>
        </w:tc>
      </w:tr>
      <w:tr w:rsidR="00777092" w:rsidTr="00C707DF">
        <w:tc>
          <w:tcPr>
            <w:tcW w:w="4105" w:type="dxa"/>
            <w:gridSpan w:val="2"/>
            <w:vAlign w:val="center"/>
          </w:tcPr>
          <w:p w:rsidR="00777092" w:rsidRPr="006C6860" w:rsidRDefault="00777092" w:rsidP="00C707DF">
            <w:pPr>
              <w:pStyle w:val="Bang"/>
              <w:spacing w:before="80" w:after="80"/>
              <w:rPr>
                <w:bCs/>
                <w:i w:val="0"/>
                <w:iCs/>
              </w:rPr>
            </w:pPr>
            <w:r w:rsidRPr="006C6860">
              <w:rPr>
                <w:bCs/>
                <w:i w:val="0"/>
                <w:iCs/>
                <w:szCs w:val="26"/>
                <w:lang w:val="vi-VN"/>
              </w:rPr>
              <w:t>QCVN 24:2016/BYT</w:t>
            </w:r>
          </w:p>
        </w:tc>
        <w:tc>
          <w:tcPr>
            <w:tcW w:w="1560" w:type="dxa"/>
            <w:vAlign w:val="center"/>
          </w:tcPr>
          <w:p w:rsidR="00777092" w:rsidRPr="006C6860" w:rsidRDefault="00777092" w:rsidP="00C707DF">
            <w:pPr>
              <w:pStyle w:val="Bang"/>
              <w:spacing w:before="80" w:after="80"/>
              <w:rPr>
                <w:bCs/>
                <w:i w:val="0"/>
                <w:iCs/>
                <w:lang w:val="vi-VN"/>
              </w:rPr>
            </w:pPr>
            <w:r w:rsidRPr="006C6860">
              <w:rPr>
                <w:rFonts w:cs="Times New Roman"/>
                <w:bCs/>
                <w:i w:val="0"/>
                <w:iCs/>
                <w:lang w:val="vi-VN"/>
              </w:rPr>
              <w:t>≤</w:t>
            </w:r>
            <w:r w:rsidRPr="006C6860">
              <w:rPr>
                <w:rFonts w:cs="Times New Roman"/>
                <w:bCs/>
                <w:i w:val="0"/>
                <w:iCs/>
              </w:rPr>
              <w:t xml:space="preserve"> </w:t>
            </w:r>
            <w:r w:rsidRPr="006C6860">
              <w:rPr>
                <w:bCs/>
                <w:i w:val="0"/>
                <w:iCs/>
                <w:lang w:val="vi-VN"/>
              </w:rPr>
              <w:t>85</w:t>
            </w:r>
          </w:p>
        </w:tc>
        <w:tc>
          <w:tcPr>
            <w:tcW w:w="1418" w:type="dxa"/>
            <w:vAlign w:val="center"/>
          </w:tcPr>
          <w:p w:rsidR="00777092" w:rsidRPr="006C6860" w:rsidRDefault="00777092" w:rsidP="00C707DF">
            <w:pPr>
              <w:jc w:val="center"/>
              <w:rPr>
                <w:b/>
              </w:rPr>
            </w:pPr>
            <w:r w:rsidRPr="006C6860">
              <w:rPr>
                <w:b/>
                <w:bCs/>
                <w:iCs/>
              </w:rPr>
              <w:t>-</w:t>
            </w:r>
          </w:p>
        </w:tc>
        <w:tc>
          <w:tcPr>
            <w:tcW w:w="1417" w:type="dxa"/>
            <w:vAlign w:val="center"/>
          </w:tcPr>
          <w:p w:rsidR="00777092" w:rsidRPr="006C6860" w:rsidRDefault="00777092" w:rsidP="00C707DF">
            <w:pPr>
              <w:jc w:val="center"/>
              <w:rPr>
                <w:b/>
              </w:rPr>
            </w:pPr>
            <w:r w:rsidRPr="006C6860">
              <w:rPr>
                <w:b/>
                <w:bCs/>
                <w:iCs/>
              </w:rPr>
              <w:t>-</w:t>
            </w:r>
          </w:p>
        </w:tc>
        <w:tc>
          <w:tcPr>
            <w:tcW w:w="1560" w:type="dxa"/>
            <w:vAlign w:val="center"/>
          </w:tcPr>
          <w:p w:rsidR="00777092" w:rsidRPr="006C6860" w:rsidRDefault="00777092" w:rsidP="00C707DF">
            <w:pPr>
              <w:jc w:val="center"/>
              <w:rPr>
                <w:b/>
              </w:rPr>
            </w:pPr>
            <w:r w:rsidRPr="006C6860">
              <w:rPr>
                <w:b/>
                <w:bCs/>
                <w:iCs/>
              </w:rPr>
              <w:t>-</w:t>
            </w:r>
          </w:p>
        </w:tc>
        <w:tc>
          <w:tcPr>
            <w:tcW w:w="1417" w:type="dxa"/>
            <w:vAlign w:val="center"/>
          </w:tcPr>
          <w:p w:rsidR="00777092" w:rsidRPr="006C6860" w:rsidRDefault="00777092" w:rsidP="00C707DF">
            <w:pPr>
              <w:jc w:val="center"/>
              <w:rPr>
                <w:b/>
              </w:rPr>
            </w:pPr>
            <w:r w:rsidRPr="006C6860">
              <w:rPr>
                <w:b/>
                <w:bCs/>
                <w:iCs/>
              </w:rPr>
              <w:t>-</w:t>
            </w:r>
          </w:p>
        </w:tc>
        <w:tc>
          <w:tcPr>
            <w:tcW w:w="1276" w:type="dxa"/>
            <w:vAlign w:val="center"/>
          </w:tcPr>
          <w:p w:rsidR="00777092" w:rsidRPr="006C6860" w:rsidRDefault="00777092" w:rsidP="00C707DF">
            <w:pPr>
              <w:jc w:val="center"/>
              <w:rPr>
                <w:b/>
              </w:rPr>
            </w:pPr>
            <w:r w:rsidRPr="006C6860">
              <w:rPr>
                <w:b/>
                <w:bCs/>
                <w:iCs/>
              </w:rPr>
              <w:t>-</w:t>
            </w:r>
          </w:p>
        </w:tc>
        <w:tc>
          <w:tcPr>
            <w:tcW w:w="1134" w:type="dxa"/>
            <w:vAlign w:val="center"/>
          </w:tcPr>
          <w:p w:rsidR="00777092" w:rsidRPr="006C6860" w:rsidRDefault="00777092" w:rsidP="00C707DF">
            <w:pPr>
              <w:jc w:val="center"/>
              <w:rPr>
                <w:b/>
              </w:rPr>
            </w:pPr>
            <w:r w:rsidRPr="006C6860">
              <w:rPr>
                <w:b/>
                <w:bCs/>
                <w:iCs/>
              </w:rPr>
              <w:t>-</w:t>
            </w:r>
          </w:p>
        </w:tc>
        <w:tc>
          <w:tcPr>
            <w:tcW w:w="1134"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r>
      <w:tr w:rsidR="00777092" w:rsidTr="00C707DF">
        <w:tc>
          <w:tcPr>
            <w:tcW w:w="4105" w:type="dxa"/>
            <w:gridSpan w:val="2"/>
            <w:vAlign w:val="center"/>
          </w:tcPr>
          <w:p w:rsidR="00777092" w:rsidRPr="006C6860" w:rsidRDefault="00777092" w:rsidP="00C707DF">
            <w:pPr>
              <w:pStyle w:val="Bang"/>
              <w:spacing w:before="80" w:after="80"/>
              <w:rPr>
                <w:bCs/>
                <w:i w:val="0"/>
                <w:iCs/>
                <w:szCs w:val="26"/>
                <w:lang w:val="vi-VN"/>
              </w:rPr>
            </w:pPr>
            <w:r w:rsidRPr="006C6860">
              <w:rPr>
                <w:bCs/>
                <w:i w:val="0"/>
                <w:iCs/>
                <w:szCs w:val="26"/>
                <w:lang w:val="vi-VN"/>
              </w:rPr>
              <w:t>QCVN 26:2016/BYT</w:t>
            </w:r>
          </w:p>
        </w:tc>
        <w:tc>
          <w:tcPr>
            <w:tcW w:w="1560"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418" w:type="dxa"/>
            <w:vAlign w:val="center"/>
          </w:tcPr>
          <w:p w:rsidR="00777092" w:rsidRPr="006C6860" w:rsidRDefault="00777092" w:rsidP="00C707DF">
            <w:pPr>
              <w:pStyle w:val="Bang"/>
              <w:spacing w:before="80" w:after="80"/>
              <w:rPr>
                <w:bCs/>
                <w:i w:val="0"/>
                <w:iCs/>
                <w:lang w:val="vi-VN"/>
              </w:rPr>
            </w:pPr>
            <w:r w:rsidRPr="006C6860">
              <w:rPr>
                <w:bCs/>
                <w:i w:val="0"/>
                <w:iCs/>
                <w:lang w:val="vi-VN"/>
              </w:rPr>
              <w:t>18</w:t>
            </w:r>
            <w:r>
              <w:rPr>
                <w:bCs/>
                <w:i w:val="0"/>
                <w:iCs/>
              </w:rPr>
              <w:t xml:space="preserve"> </w:t>
            </w:r>
            <w:r w:rsidRPr="006C6860">
              <w:rPr>
                <w:bCs/>
                <w:i w:val="0"/>
                <w:iCs/>
                <w:lang w:val="vi-VN"/>
              </w:rPr>
              <w:t>-</w:t>
            </w:r>
            <w:r>
              <w:rPr>
                <w:bCs/>
                <w:i w:val="0"/>
                <w:iCs/>
              </w:rPr>
              <w:t xml:space="preserve"> </w:t>
            </w:r>
            <w:r w:rsidRPr="006C6860">
              <w:rPr>
                <w:bCs/>
                <w:i w:val="0"/>
                <w:iCs/>
                <w:lang w:val="vi-VN"/>
              </w:rPr>
              <w:t>32</w:t>
            </w:r>
          </w:p>
        </w:tc>
        <w:tc>
          <w:tcPr>
            <w:tcW w:w="1417" w:type="dxa"/>
            <w:vAlign w:val="center"/>
          </w:tcPr>
          <w:p w:rsidR="00777092" w:rsidRPr="006C6860" w:rsidRDefault="00777092" w:rsidP="00C707DF">
            <w:pPr>
              <w:pStyle w:val="Bang"/>
              <w:spacing w:before="80" w:after="80"/>
              <w:rPr>
                <w:bCs/>
                <w:i w:val="0"/>
                <w:iCs/>
                <w:lang w:val="vi-VN"/>
              </w:rPr>
            </w:pPr>
            <w:r w:rsidRPr="006C6860">
              <w:rPr>
                <w:bCs/>
                <w:i w:val="0"/>
                <w:iCs/>
                <w:lang w:val="vi-VN"/>
              </w:rPr>
              <w:t>40</w:t>
            </w:r>
            <w:r>
              <w:rPr>
                <w:bCs/>
                <w:i w:val="0"/>
                <w:iCs/>
              </w:rPr>
              <w:t xml:space="preserve"> </w:t>
            </w:r>
            <w:r>
              <w:rPr>
                <w:bCs/>
                <w:i w:val="0"/>
                <w:iCs/>
                <w:lang w:val="vi-VN"/>
              </w:rPr>
              <w:t>–</w:t>
            </w:r>
            <w:r>
              <w:rPr>
                <w:bCs/>
                <w:i w:val="0"/>
                <w:iCs/>
              </w:rPr>
              <w:t xml:space="preserve"> </w:t>
            </w:r>
            <w:r w:rsidRPr="006C6860">
              <w:rPr>
                <w:bCs/>
                <w:i w:val="0"/>
                <w:iCs/>
                <w:lang w:val="vi-VN"/>
              </w:rPr>
              <w:t>80</w:t>
            </w:r>
          </w:p>
        </w:tc>
        <w:tc>
          <w:tcPr>
            <w:tcW w:w="1560"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417"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276"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134"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134"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r>
      <w:tr w:rsidR="00777092" w:rsidTr="00C707DF">
        <w:tc>
          <w:tcPr>
            <w:tcW w:w="4105" w:type="dxa"/>
            <w:gridSpan w:val="2"/>
            <w:vAlign w:val="center"/>
          </w:tcPr>
          <w:p w:rsidR="00777092" w:rsidRPr="006C6860" w:rsidRDefault="00777092" w:rsidP="00C707DF">
            <w:pPr>
              <w:pStyle w:val="Bang"/>
              <w:spacing w:before="80" w:after="80"/>
              <w:rPr>
                <w:bCs/>
                <w:i w:val="0"/>
                <w:iCs/>
                <w:szCs w:val="26"/>
                <w:lang w:val="vi-VN"/>
              </w:rPr>
            </w:pPr>
            <w:r w:rsidRPr="006C6860">
              <w:rPr>
                <w:bCs/>
                <w:i w:val="0"/>
                <w:iCs/>
                <w:szCs w:val="26"/>
                <w:lang w:val="vi-VN"/>
              </w:rPr>
              <w:t>QCVN 02:2019/BYT</w:t>
            </w:r>
          </w:p>
        </w:tc>
        <w:tc>
          <w:tcPr>
            <w:tcW w:w="1560"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418"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417"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560" w:type="dxa"/>
            <w:vAlign w:val="center"/>
          </w:tcPr>
          <w:p w:rsidR="00777092" w:rsidRPr="006C6860" w:rsidRDefault="00777092" w:rsidP="00C707DF">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Pr="006C6860">
              <w:rPr>
                <w:bCs/>
                <w:i w:val="0"/>
                <w:iCs/>
                <w:lang w:val="vi-VN"/>
              </w:rPr>
              <w:t>8</w:t>
            </w:r>
          </w:p>
        </w:tc>
        <w:tc>
          <w:tcPr>
            <w:tcW w:w="1417"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276"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134"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134"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r>
      <w:tr w:rsidR="00777092" w:rsidTr="00C707DF">
        <w:tc>
          <w:tcPr>
            <w:tcW w:w="4105" w:type="dxa"/>
            <w:gridSpan w:val="2"/>
            <w:vAlign w:val="center"/>
          </w:tcPr>
          <w:p w:rsidR="00777092" w:rsidRPr="006C6860" w:rsidRDefault="00777092" w:rsidP="00C707DF">
            <w:pPr>
              <w:pStyle w:val="Bang"/>
              <w:spacing w:before="80" w:after="80"/>
              <w:rPr>
                <w:bCs/>
                <w:i w:val="0"/>
                <w:iCs/>
                <w:szCs w:val="26"/>
                <w:lang w:val="vi-VN"/>
              </w:rPr>
            </w:pPr>
            <w:r w:rsidRPr="006C6860">
              <w:rPr>
                <w:bCs/>
                <w:i w:val="0"/>
                <w:iCs/>
                <w:szCs w:val="26"/>
                <w:lang w:val="vi-VN"/>
              </w:rPr>
              <w:t>QCVN 03:2019/BYT</w:t>
            </w:r>
          </w:p>
        </w:tc>
        <w:tc>
          <w:tcPr>
            <w:tcW w:w="1560"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418"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417"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560" w:type="dxa"/>
            <w:vAlign w:val="center"/>
          </w:tcPr>
          <w:p w:rsidR="00777092" w:rsidRPr="006C6860" w:rsidRDefault="00777092" w:rsidP="00C707DF">
            <w:pPr>
              <w:pStyle w:val="Bang"/>
              <w:spacing w:before="80" w:after="80"/>
              <w:rPr>
                <w:bCs/>
                <w:i w:val="0"/>
                <w:iCs/>
                <w:lang w:val="vi-VN"/>
              </w:rPr>
            </w:pPr>
            <w:r w:rsidRPr="006C6860">
              <w:rPr>
                <w:bCs/>
                <w:i w:val="0"/>
                <w:iCs/>
                <w:lang w:val="vi-VN"/>
              </w:rPr>
              <w:t>-</w:t>
            </w:r>
          </w:p>
        </w:tc>
        <w:tc>
          <w:tcPr>
            <w:tcW w:w="1417" w:type="dxa"/>
            <w:vAlign w:val="center"/>
          </w:tcPr>
          <w:p w:rsidR="00777092" w:rsidRPr="006C6860" w:rsidRDefault="00777092" w:rsidP="00C707DF">
            <w:pPr>
              <w:pStyle w:val="Bang"/>
              <w:spacing w:before="80" w:after="80"/>
              <w:rPr>
                <w:bCs/>
                <w:i w:val="0"/>
                <w:iCs/>
                <w:lang w:val="vi-VN"/>
              </w:rPr>
            </w:pPr>
            <w:r w:rsidRPr="006C6860">
              <w:rPr>
                <w:rFonts w:cs="Times New Roman"/>
                <w:bCs/>
                <w:i w:val="0"/>
                <w:iCs/>
              </w:rPr>
              <w:t>≤</w:t>
            </w:r>
            <w:r w:rsidRPr="006C6860">
              <w:rPr>
                <w:bCs/>
                <w:i w:val="0"/>
                <w:iCs/>
              </w:rPr>
              <w:t xml:space="preserve"> </w:t>
            </w:r>
            <w:r w:rsidRPr="006C6860">
              <w:rPr>
                <w:bCs/>
                <w:i w:val="0"/>
                <w:iCs/>
                <w:lang w:val="vi-VN"/>
              </w:rPr>
              <w:t>10</w:t>
            </w:r>
          </w:p>
        </w:tc>
        <w:tc>
          <w:tcPr>
            <w:tcW w:w="1276" w:type="dxa"/>
            <w:vAlign w:val="center"/>
          </w:tcPr>
          <w:p w:rsidR="00777092" w:rsidRPr="006C6860" w:rsidRDefault="00777092" w:rsidP="00C707DF">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Pr="006C6860">
              <w:rPr>
                <w:bCs/>
                <w:i w:val="0"/>
                <w:iCs/>
                <w:lang w:val="vi-VN"/>
              </w:rPr>
              <w:t>10</w:t>
            </w:r>
          </w:p>
        </w:tc>
        <w:tc>
          <w:tcPr>
            <w:tcW w:w="1134" w:type="dxa"/>
            <w:vAlign w:val="center"/>
          </w:tcPr>
          <w:p w:rsidR="00777092" w:rsidRPr="006C6860" w:rsidRDefault="00777092" w:rsidP="00C707DF">
            <w:pPr>
              <w:pStyle w:val="Bang"/>
              <w:spacing w:before="80" w:after="80"/>
              <w:rPr>
                <w:bCs/>
                <w:i w:val="0"/>
                <w:iCs/>
                <w:lang w:val="vi-VN"/>
              </w:rPr>
            </w:pPr>
            <w:r w:rsidRPr="006C6860">
              <w:rPr>
                <w:rFonts w:cs="Times New Roman"/>
                <w:bCs/>
                <w:i w:val="0"/>
                <w:iCs/>
                <w:lang w:val="vi-VN"/>
              </w:rPr>
              <w:t>≤</w:t>
            </w:r>
            <w:r w:rsidRPr="006C6860">
              <w:rPr>
                <w:rFonts w:cs="Times New Roman"/>
                <w:bCs/>
                <w:i w:val="0"/>
                <w:iCs/>
              </w:rPr>
              <w:t xml:space="preserve"> </w:t>
            </w:r>
            <w:r w:rsidRPr="006C6860">
              <w:rPr>
                <w:bCs/>
                <w:i w:val="0"/>
                <w:iCs/>
                <w:lang w:val="vi-VN"/>
              </w:rPr>
              <w:t>40</w:t>
            </w:r>
          </w:p>
        </w:tc>
        <w:tc>
          <w:tcPr>
            <w:tcW w:w="1134" w:type="dxa"/>
            <w:vAlign w:val="center"/>
          </w:tcPr>
          <w:p w:rsidR="00777092" w:rsidRPr="006C6860" w:rsidRDefault="00777092" w:rsidP="00C707DF">
            <w:pPr>
              <w:pStyle w:val="Bang"/>
              <w:spacing w:before="80" w:after="80"/>
              <w:rPr>
                <w:bCs/>
                <w:i w:val="0"/>
                <w:iCs/>
              </w:rPr>
            </w:pPr>
            <w:r w:rsidRPr="006C6860">
              <w:rPr>
                <w:bCs/>
                <w:i w:val="0"/>
                <w:iCs/>
              </w:rPr>
              <w:t>-</w:t>
            </w:r>
          </w:p>
        </w:tc>
      </w:tr>
    </w:tbl>
    <w:p w:rsidR="00777092" w:rsidRPr="00075324" w:rsidRDefault="006D52D3" w:rsidP="006D52D3">
      <w:pPr>
        <w:pStyle w:val="Caption"/>
        <w:spacing w:before="120" w:after="0" w:line="360" w:lineRule="auto"/>
      </w:pPr>
      <w:r w:rsidRPr="006D52D3">
        <w:t xml:space="preserve"> </w:t>
      </w:r>
      <w:bookmarkStart w:id="272" w:name="_Toc144208000"/>
      <w:bookmarkStart w:id="273" w:name="_Toc144216693"/>
      <w:r>
        <w:t xml:space="preserve">Bảng </w:t>
      </w:r>
      <w:fldSimple w:instr=" STYLEREF 1 \s ">
        <w:r w:rsidR="00C535D2">
          <w:rPr>
            <w:noProof/>
          </w:rPr>
          <w:t>5</w:t>
        </w:r>
      </w:fldSimple>
      <w:r w:rsidR="00DB2387">
        <w:t>.</w:t>
      </w:r>
      <w:fldSimple w:instr=" SEQ Bảng \* ARABIC \s 1 ">
        <w:r w:rsidR="00C535D2">
          <w:rPr>
            <w:noProof/>
          </w:rPr>
          <w:t>9</w:t>
        </w:r>
      </w:fldSimple>
      <w:r w:rsidR="00777092" w:rsidRPr="00777092">
        <w:t xml:space="preserve"> </w:t>
      </w:r>
      <w:r w:rsidR="00777092" w:rsidRPr="00CA6FA0">
        <w:t xml:space="preserve">Kết quả quan trắc </w:t>
      </w:r>
      <w:r w:rsidR="008B310B" w:rsidRPr="008B310B">
        <w:t>khí thải</w:t>
      </w:r>
      <w:r w:rsidR="00777092" w:rsidRPr="00CA6FA0">
        <w:t xml:space="preserve"> </w:t>
      </w:r>
      <w:r w:rsidR="00777092">
        <w:t xml:space="preserve">quý </w:t>
      </w:r>
      <w:r w:rsidR="008B310B" w:rsidRPr="008B310B">
        <w:t>2</w:t>
      </w:r>
      <w:r w:rsidR="00777092" w:rsidRPr="00CA6FA0">
        <w:t xml:space="preserve"> năm 202</w:t>
      </w:r>
      <w:r w:rsidR="00777092" w:rsidRPr="00075324">
        <w:t>2</w:t>
      </w:r>
      <w:r w:rsidR="00777092" w:rsidRPr="00CA6FA0">
        <w:t xml:space="preserve"> của </w:t>
      </w:r>
      <w:r w:rsidR="00777092">
        <w:t>Cơ sở</w:t>
      </w:r>
      <w:bookmarkEnd w:id="272"/>
      <w:bookmarkEnd w:id="273"/>
    </w:p>
    <w:tbl>
      <w:tblPr>
        <w:tblStyle w:val="TableGrid"/>
        <w:tblW w:w="14850" w:type="dxa"/>
        <w:tblLayout w:type="fixed"/>
        <w:tblLook w:val="04A0" w:firstRow="1" w:lastRow="0" w:firstColumn="1" w:lastColumn="0" w:noHBand="0" w:noVBand="1"/>
      </w:tblPr>
      <w:tblGrid>
        <w:gridCol w:w="534"/>
        <w:gridCol w:w="3827"/>
        <w:gridCol w:w="2268"/>
        <w:gridCol w:w="2126"/>
        <w:gridCol w:w="1985"/>
        <w:gridCol w:w="1984"/>
        <w:gridCol w:w="2126"/>
      </w:tblGrid>
      <w:tr w:rsidR="003F1D3E" w:rsidTr="003F1D3E">
        <w:tc>
          <w:tcPr>
            <w:tcW w:w="534" w:type="dxa"/>
            <w:vMerge w:val="restart"/>
            <w:vAlign w:val="center"/>
          </w:tcPr>
          <w:p w:rsidR="003F1D3E" w:rsidRPr="00075324" w:rsidRDefault="003F1D3E" w:rsidP="00C707DF">
            <w:pPr>
              <w:pStyle w:val="Bang"/>
              <w:spacing w:before="80" w:after="80"/>
              <w:rPr>
                <w:bCs/>
                <w:i w:val="0"/>
                <w:iCs/>
              </w:rPr>
            </w:pPr>
            <w:r w:rsidRPr="00075324">
              <w:rPr>
                <w:bCs/>
                <w:i w:val="0"/>
                <w:iCs/>
              </w:rPr>
              <w:t>TT</w:t>
            </w:r>
          </w:p>
        </w:tc>
        <w:tc>
          <w:tcPr>
            <w:tcW w:w="3827" w:type="dxa"/>
            <w:vMerge w:val="restart"/>
            <w:vAlign w:val="center"/>
          </w:tcPr>
          <w:p w:rsidR="003F1D3E" w:rsidRPr="00075324" w:rsidRDefault="003F1D3E" w:rsidP="00C707DF">
            <w:pPr>
              <w:pStyle w:val="Bang"/>
              <w:spacing w:before="80" w:after="80"/>
              <w:rPr>
                <w:bCs/>
                <w:i w:val="0"/>
                <w:iCs/>
              </w:rPr>
            </w:pPr>
            <w:r w:rsidRPr="00075324">
              <w:rPr>
                <w:bCs/>
                <w:i w:val="0"/>
                <w:iCs/>
              </w:rPr>
              <w:t>Ký hiệu điểm quan trắc</w:t>
            </w:r>
          </w:p>
        </w:tc>
        <w:tc>
          <w:tcPr>
            <w:tcW w:w="10489" w:type="dxa"/>
            <w:gridSpan w:val="5"/>
            <w:vAlign w:val="center"/>
          </w:tcPr>
          <w:p w:rsidR="003F1D3E" w:rsidRPr="00075324" w:rsidRDefault="003F1D3E" w:rsidP="00C707DF">
            <w:pPr>
              <w:pStyle w:val="Bang"/>
              <w:spacing w:before="80" w:after="80"/>
              <w:rPr>
                <w:bCs/>
                <w:i w:val="0"/>
                <w:iCs/>
              </w:rPr>
            </w:pPr>
            <w:r>
              <w:rPr>
                <w:bCs/>
                <w:i w:val="0"/>
                <w:iCs/>
              </w:rPr>
              <w:t>Kết quả quan trắc khí thải</w:t>
            </w:r>
          </w:p>
        </w:tc>
      </w:tr>
      <w:tr w:rsidR="003F1D3E" w:rsidTr="003F1D3E">
        <w:tc>
          <w:tcPr>
            <w:tcW w:w="534" w:type="dxa"/>
            <w:vMerge/>
            <w:vAlign w:val="center"/>
          </w:tcPr>
          <w:p w:rsidR="003F1D3E" w:rsidRPr="00075324" w:rsidRDefault="003F1D3E" w:rsidP="00C707DF">
            <w:pPr>
              <w:pStyle w:val="Bang"/>
              <w:spacing w:before="80" w:after="80"/>
              <w:rPr>
                <w:bCs/>
                <w:i w:val="0"/>
                <w:iCs/>
              </w:rPr>
            </w:pPr>
          </w:p>
        </w:tc>
        <w:tc>
          <w:tcPr>
            <w:tcW w:w="3827" w:type="dxa"/>
            <w:vMerge/>
            <w:vAlign w:val="center"/>
          </w:tcPr>
          <w:p w:rsidR="003F1D3E" w:rsidRPr="00075324" w:rsidRDefault="003F1D3E" w:rsidP="00C707DF">
            <w:pPr>
              <w:pStyle w:val="Bang"/>
              <w:spacing w:before="80" w:after="80"/>
              <w:rPr>
                <w:bCs/>
                <w:i w:val="0"/>
                <w:iCs/>
              </w:rPr>
            </w:pPr>
          </w:p>
        </w:tc>
        <w:tc>
          <w:tcPr>
            <w:tcW w:w="2268" w:type="dxa"/>
            <w:vAlign w:val="center"/>
          </w:tcPr>
          <w:p w:rsidR="003F1D3E" w:rsidRPr="00075324" w:rsidRDefault="003F1D3E" w:rsidP="00C707DF">
            <w:pPr>
              <w:pStyle w:val="Bang"/>
              <w:spacing w:before="80" w:after="80"/>
              <w:rPr>
                <w:bCs/>
                <w:i w:val="0"/>
                <w:iCs/>
              </w:rPr>
            </w:pPr>
            <w:r>
              <w:rPr>
                <w:bCs/>
                <w:i w:val="0"/>
                <w:iCs/>
              </w:rPr>
              <w:t>Lưu lượng</w:t>
            </w:r>
          </w:p>
        </w:tc>
        <w:tc>
          <w:tcPr>
            <w:tcW w:w="2126" w:type="dxa"/>
            <w:vAlign w:val="center"/>
          </w:tcPr>
          <w:p w:rsidR="003F1D3E" w:rsidRPr="00075324" w:rsidRDefault="003F1D3E" w:rsidP="00C707DF">
            <w:pPr>
              <w:pStyle w:val="Bang"/>
              <w:spacing w:before="80" w:after="80"/>
              <w:rPr>
                <w:bCs/>
                <w:i w:val="0"/>
                <w:iCs/>
              </w:rPr>
            </w:pPr>
            <w:r w:rsidRPr="00075324">
              <w:rPr>
                <w:bCs/>
                <w:i w:val="0"/>
                <w:iCs/>
              </w:rPr>
              <w:t>Bụi</w:t>
            </w:r>
          </w:p>
        </w:tc>
        <w:tc>
          <w:tcPr>
            <w:tcW w:w="1985" w:type="dxa"/>
            <w:vAlign w:val="center"/>
          </w:tcPr>
          <w:p w:rsidR="003F1D3E" w:rsidRPr="00075324" w:rsidRDefault="003F1D3E" w:rsidP="008B310B">
            <w:pPr>
              <w:pStyle w:val="Bang"/>
              <w:spacing w:before="80" w:after="80"/>
              <w:rPr>
                <w:bCs/>
                <w:i w:val="0"/>
                <w:iCs/>
              </w:rPr>
            </w:pPr>
            <w:r w:rsidRPr="00075324">
              <w:rPr>
                <w:bCs/>
                <w:i w:val="0"/>
                <w:iCs/>
              </w:rPr>
              <w:t>NO</w:t>
            </w:r>
            <w:r>
              <w:rPr>
                <w:bCs/>
                <w:i w:val="0"/>
                <w:iCs/>
                <w:vertAlign w:val="subscript"/>
              </w:rPr>
              <w:t>x</w:t>
            </w:r>
          </w:p>
        </w:tc>
        <w:tc>
          <w:tcPr>
            <w:tcW w:w="1984" w:type="dxa"/>
            <w:vAlign w:val="center"/>
          </w:tcPr>
          <w:p w:rsidR="003F1D3E" w:rsidRPr="00075324" w:rsidRDefault="003F1D3E" w:rsidP="00C707DF">
            <w:pPr>
              <w:pStyle w:val="Bang"/>
              <w:spacing w:before="80" w:after="80"/>
              <w:rPr>
                <w:bCs/>
                <w:i w:val="0"/>
                <w:iCs/>
              </w:rPr>
            </w:pPr>
            <w:r w:rsidRPr="00075324">
              <w:rPr>
                <w:bCs/>
                <w:i w:val="0"/>
                <w:iCs/>
              </w:rPr>
              <w:t>SO</w:t>
            </w:r>
            <w:r w:rsidRPr="00075324">
              <w:rPr>
                <w:bCs/>
                <w:i w:val="0"/>
                <w:iCs/>
                <w:vertAlign w:val="subscript"/>
              </w:rPr>
              <w:t>2</w:t>
            </w:r>
          </w:p>
        </w:tc>
        <w:tc>
          <w:tcPr>
            <w:tcW w:w="2126" w:type="dxa"/>
            <w:vAlign w:val="center"/>
          </w:tcPr>
          <w:p w:rsidR="003F1D3E" w:rsidRPr="00075324" w:rsidRDefault="003F1D3E" w:rsidP="00C707DF">
            <w:pPr>
              <w:pStyle w:val="Bang"/>
              <w:spacing w:before="80" w:after="80"/>
              <w:rPr>
                <w:bCs/>
                <w:i w:val="0"/>
                <w:iCs/>
              </w:rPr>
            </w:pPr>
            <w:r w:rsidRPr="00075324">
              <w:rPr>
                <w:bCs/>
                <w:i w:val="0"/>
                <w:iCs/>
              </w:rPr>
              <w:t>CO</w:t>
            </w:r>
          </w:p>
        </w:tc>
      </w:tr>
      <w:tr w:rsidR="003F1D3E" w:rsidTr="003F1D3E">
        <w:tc>
          <w:tcPr>
            <w:tcW w:w="534" w:type="dxa"/>
            <w:vMerge/>
            <w:vAlign w:val="center"/>
          </w:tcPr>
          <w:p w:rsidR="003F1D3E" w:rsidRPr="00075324" w:rsidRDefault="003F1D3E" w:rsidP="00C707DF">
            <w:pPr>
              <w:pStyle w:val="Bang"/>
              <w:spacing w:before="80" w:after="80"/>
              <w:rPr>
                <w:bCs/>
                <w:i w:val="0"/>
                <w:iCs/>
              </w:rPr>
            </w:pPr>
          </w:p>
        </w:tc>
        <w:tc>
          <w:tcPr>
            <w:tcW w:w="3827" w:type="dxa"/>
            <w:vMerge/>
            <w:vAlign w:val="center"/>
          </w:tcPr>
          <w:p w:rsidR="003F1D3E" w:rsidRPr="00075324" w:rsidRDefault="003F1D3E" w:rsidP="00C707DF">
            <w:pPr>
              <w:pStyle w:val="Bang"/>
              <w:spacing w:before="80" w:after="80"/>
              <w:rPr>
                <w:bCs/>
                <w:i w:val="0"/>
                <w:iCs/>
              </w:rPr>
            </w:pPr>
          </w:p>
        </w:tc>
        <w:tc>
          <w:tcPr>
            <w:tcW w:w="2268" w:type="dxa"/>
            <w:vAlign w:val="center"/>
          </w:tcPr>
          <w:p w:rsidR="003F1D3E" w:rsidRPr="00075324" w:rsidRDefault="003F1D3E" w:rsidP="00C707DF">
            <w:pPr>
              <w:pStyle w:val="Bang"/>
              <w:spacing w:before="80" w:after="80"/>
              <w:rPr>
                <w:bCs/>
                <w:i w:val="0"/>
                <w:iCs/>
              </w:rPr>
            </w:pPr>
            <w:r>
              <w:rPr>
                <w:bCs/>
                <w:i w:val="0"/>
                <w:iCs/>
              </w:rPr>
              <w:t>m</w:t>
            </w:r>
            <w:r w:rsidRPr="003F1D3E">
              <w:rPr>
                <w:bCs/>
                <w:i w:val="0"/>
                <w:iCs/>
                <w:vertAlign w:val="superscript"/>
              </w:rPr>
              <w:t>3</w:t>
            </w:r>
            <w:r>
              <w:rPr>
                <w:bCs/>
                <w:i w:val="0"/>
                <w:iCs/>
              </w:rPr>
              <w:t>/h</w:t>
            </w:r>
          </w:p>
        </w:tc>
        <w:tc>
          <w:tcPr>
            <w:tcW w:w="2126" w:type="dxa"/>
            <w:vAlign w:val="center"/>
          </w:tcPr>
          <w:p w:rsidR="003F1D3E" w:rsidRPr="00075324" w:rsidRDefault="003F1D3E" w:rsidP="00C707DF">
            <w:pPr>
              <w:pStyle w:val="Bang"/>
              <w:spacing w:before="80" w:after="80"/>
              <w:rPr>
                <w:bCs/>
                <w:i w:val="0"/>
                <w:iCs/>
              </w:rPr>
            </w:pPr>
            <w:r w:rsidRPr="00075324">
              <w:rPr>
                <w:bCs/>
                <w:i w:val="0"/>
                <w:iCs/>
              </w:rPr>
              <w:t>mg/m</w:t>
            </w:r>
            <w:r w:rsidRPr="00075324">
              <w:rPr>
                <w:bCs/>
                <w:i w:val="0"/>
                <w:iCs/>
                <w:vertAlign w:val="superscript"/>
              </w:rPr>
              <w:t>3</w:t>
            </w:r>
          </w:p>
        </w:tc>
        <w:tc>
          <w:tcPr>
            <w:tcW w:w="1985" w:type="dxa"/>
            <w:vAlign w:val="center"/>
          </w:tcPr>
          <w:p w:rsidR="003F1D3E" w:rsidRPr="00075324" w:rsidRDefault="003F1D3E" w:rsidP="00C707DF">
            <w:pPr>
              <w:pStyle w:val="Bang"/>
              <w:spacing w:before="80" w:after="80"/>
              <w:rPr>
                <w:bCs/>
                <w:i w:val="0"/>
                <w:iCs/>
              </w:rPr>
            </w:pPr>
            <w:r w:rsidRPr="00075324">
              <w:rPr>
                <w:bCs/>
                <w:i w:val="0"/>
                <w:iCs/>
              </w:rPr>
              <w:t>mg/m</w:t>
            </w:r>
            <w:r w:rsidRPr="00075324">
              <w:rPr>
                <w:bCs/>
                <w:i w:val="0"/>
                <w:iCs/>
                <w:vertAlign w:val="superscript"/>
              </w:rPr>
              <w:t>3</w:t>
            </w:r>
          </w:p>
        </w:tc>
        <w:tc>
          <w:tcPr>
            <w:tcW w:w="1984" w:type="dxa"/>
            <w:vAlign w:val="center"/>
          </w:tcPr>
          <w:p w:rsidR="003F1D3E" w:rsidRPr="00075324" w:rsidRDefault="003F1D3E" w:rsidP="00C707DF">
            <w:pPr>
              <w:pStyle w:val="Bang"/>
              <w:spacing w:before="80" w:after="80"/>
              <w:rPr>
                <w:bCs/>
                <w:i w:val="0"/>
                <w:iCs/>
              </w:rPr>
            </w:pPr>
            <w:r w:rsidRPr="00075324">
              <w:rPr>
                <w:bCs/>
                <w:i w:val="0"/>
                <w:iCs/>
              </w:rPr>
              <w:t>mg/m</w:t>
            </w:r>
            <w:r w:rsidRPr="00075324">
              <w:rPr>
                <w:bCs/>
                <w:i w:val="0"/>
                <w:iCs/>
                <w:vertAlign w:val="superscript"/>
              </w:rPr>
              <w:t>3</w:t>
            </w:r>
          </w:p>
        </w:tc>
        <w:tc>
          <w:tcPr>
            <w:tcW w:w="2126" w:type="dxa"/>
            <w:vAlign w:val="center"/>
          </w:tcPr>
          <w:p w:rsidR="003F1D3E" w:rsidRPr="00075324" w:rsidRDefault="003F1D3E" w:rsidP="00C707DF">
            <w:pPr>
              <w:pStyle w:val="Bang"/>
              <w:spacing w:before="80" w:after="80"/>
              <w:rPr>
                <w:bCs/>
                <w:i w:val="0"/>
                <w:iCs/>
              </w:rPr>
            </w:pPr>
            <w:r w:rsidRPr="00075324">
              <w:rPr>
                <w:bCs/>
                <w:i w:val="0"/>
                <w:iCs/>
              </w:rPr>
              <w:t>mg/m</w:t>
            </w:r>
            <w:r w:rsidRPr="00075324">
              <w:rPr>
                <w:bCs/>
                <w:i w:val="0"/>
                <w:iCs/>
                <w:vertAlign w:val="superscript"/>
              </w:rPr>
              <w:t>3</w:t>
            </w:r>
          </w:p>
        </w:tc>
      </w:tr>
      <w:tr w:rsidR="003F1D3E" w:rsidTr="003F1D3E">
        <w:tc>
          <w:tcPr>
            <w:tcW w:w="534" w:type="dxa"/>
            <w:vAlign w:val="center"/>
          </w:tcPr>
          <w:p w:rsidR="003F1D3E" w:rsidRPr="00C7219F" w:rsidRDefault="003F1D3E" w:rsidP="00C707DF">
            <w:pPr>
              <w:pStyle w:val="Bang"/>
              <w:spacing w:before="80" w:after="80"/>
              <w:rPr>
                <w:b w:val="0"/>
                <w:bCs/>
                <w:i w:val="0"/>
                <w:iCs/>
                <w:lang w:val="vi-VN"/>
              </w:rPr>
            </w:pPr>
            <w:r>
              <w:rPr>
                <w:b w:val="0"/>
                <w:bCs/>
                <w:i w:val="0"/>
                <w:iCs/>
                <w:lang w:val="vi-VN"/>
              </w:rPr>
              <w:t>1</w:t>
            </w:r>
          </w:p>
        </w:tc>
        <w:tc>
          <w:tcPr>
            <w:tcW w:w="3827" w:type="dxa"/>
            <w:vAlign w:val="center"/>
          </w:tcPr>
          <w:p w:rsidR="003F1D3E" w:rsidRPr="008B310B" w:rsidRDefault="003F1D3E" w:rsidP="00C707DF">
            <w:pPr>
              <w:pStyle w:val="Bang"/>
              <w:spacing w:before="80" w:after="80"/>
              <w:rPr>
                <w:b w:val="0"/>
                <w:bCs/>
                <w:i w:val="0"/>
                <w:iCs/>
                <w:lang w:val="vi-VN"/>
              </w:rPr>
            </w:pPr>
            <w:r w:rsidRPr="008B310B">
              <w:rPr>
                <w:b w:val="0"/>
                <w:bCs/>
                <w:i w:val="0"/>
                <w:iCs/>
                <w:lang w:val="vi-VN"/>
              </w:rPr>
              <w:t>Khí thải máy phát điện</w:t>
            </w:r>
          </w:p>
        </w:tc>
        <w:tc>
          <w:tcPr>
            <w:tcW w:w="2268" w:type="dxa"/>
            <w:vAlign w:val="center"/>
          </w:tcPr>
          <w:p w:rsidR="003F1D3E" w:rsidRPr="006C6860" w:rsidRDefault="006D52D3" w:rsidP="00C707DF">
            <w:pPr>
              <w:pStyle w:val="Bang"/>
              <w:spacing w:before="80" w:after="80"/>
              <w:rPr>
                <w:b w:val="0"/>
                <w:bCs/>
                <w:i w:val="0"/>
                <w:iCs/>
              </w:rPr>
            </w:pPr>
            <w:r>
              <w:rPr>
                <w:b w:val="0"/>
                <w:bCs/>
                <w:i w:val="0"/>
                <w:iCs/>
              </w:rPr>
              <w:t>&lt;</w:t>
            </w:r>
            <w:r w:rsidR="00F071E9">
              <w:rPr>
                <w:b w:val="0"/>
                <w:bCs/>
                <w:i w:val="0"/>
                <w:iCs/>
              </w:rPr>
              <w:t xml:space="preserve"> </w:t>
            </w:r>
            <w:r>
              <w:rPr>
                <w:b w:val="0"/>
                <w:bCs/>
                <w:i w:val="0"/>
                <w:iCs/>
              </w:rPr>
              <w:t>20.000</w:t>
            </w:r>
          </w:p>
        </w:tc>
        <w:tc>
          <w:tcPr>
            <w:tcW w:w="2126" w:type="dxa"/>
            <w:vAlign w:val="center"/>
          </w:tcPr>
          <w:p w:rsidR="003F1D3E" w:rsidRPr="006C6860" w:rsidRDefault="006D52D3" w:rsidP="00C707DF">
            <w:pPr>
              <w:pStyle w:val="Bang"/>
              <w:spacing w:before="80" w:after="80"/>
              <w:rPr>
                <w:b w:val="0"/>
                <w:bCs/>
                <w:i w:val="0"/>
                <w:iCs/>
              </w:rPr>
            </w:pPr>
            <w:r>
              <w:rPr>
                <w:b w:val="0"/>
                <w:bCs/>
                <w:i w:val="0"/>
                <w:iCs/>
              </w:rPr>
              <w:t>108</w:t>
            </w:r>
          </w:p>
        </w:tc>
        <w:tc>
          <w:tcPr>
            <w:tcW w:w="1985" w:type="dxa"/>
            <w:vAlign w:val="center"/>
          </w:tcPr>
          <w:p w:rsidR="003F1D3E" w:rsidRPr="006C6860" w:rsidRDefault="006D52D3" w:rsidP="00C707DF">
            <w:pPr>
              <w:pStyle w:val="Bang"/>
              <w:spacing w:before="80" w:after="80"/>
              <w:rPr>
                <w:b w:val="0"/>
                <w:bCs/>
                <w:i w:val="0"/>
                <w:iCs/>
              </w:rPr>
            </w:pPr>
            <w:r>
              <w:rPr>
                <w:b w:val="0"/>
                <w:bCs/>
                <w:i w:val="0"/>
                <w:iCs/>
              </w:rPr>
              <w:t>187,9</w:t>
            </w:r>
          </w:p>
        </w:tc>
        <w:tc>
          <w:tcPr>
            <w:tcW w:w="1984" w:type="dxa"/>
            <w:vAlign w:val="center"/>
          </w:tcPr>
          <w:p w:rsidR="003F1D3E" w:rsidRPr="006C6860" w:rsidRDefault="006D52D3" w:rsidP="00F071E9">
            <w:pPr>
              <w:pStyle w:val="Bang"/>
              <w:spacing w:before="80" w:after="80"/>
              <w:rPr>
                <w:b w:val="0"/>
                <w:bCs/>
                <w:i w:val="0"/>
                <w:iCs/>
              </w:rPr>
            </w:pPr>
            <w:r>
              <w:rPr>
                <w:b w:val="0"/>
                <w:bCs/>
                <w:i w:val="0"/>
                <w:iCs/>
              </w:rPr>
              <w:t>K</w:t>
            </w:r>
            <w:r w:rsidR="00F071E9">
              <w:rPr>
                <w:b w:val="0"/>
                <w:bCs/>
                <w:i w:val="0"/>
                <w:iCs/>
              </w:rPr>
              <w:t>PH</w:t>
            </w:r>
          </w:p>
        </w:tc>
        <w:tc>
          <w:tcPr>
            <w:tcW w:w="2126" w:type="dxa"/>
            <w:vAlign w:val="center"/>
          </w:tcPr>
          <w:p w:rsidR="003F1D3E" w:rsidRPr="006C6860" w:rsidRDefault="006D52D3" w:rsidP="00C707DF">
            <w:pPr>
              <w:pStyle w:val="Bang"/>
              <w:spacing w:before="80" w:after="80"/>
              <w:rPr>
                <w:b w:val="0"/>
                <w:bCs/>
                <w:i w:val="0"/>
                <w:iCs/>
              </w:rPr>
            </w:pPr>
            <w:r>
              <w:rPr>
                <w:b w:val="0"/>
                <w:bCs/>
                <w:i w:val="0"/>
                <w:iCs/>
              </w:rPr>
              <w:t>752,78</w:t>
            </w:r>
          </w:p>
        </w:tc>
      </w:tr>
      <w:tr w:rsidR="003F1D3E" w:rsidTr="003F1D3E">
        <w:tc>
          <w:tcPr>
            <w:tcW w:w="4361" w:type="dxa"/>
            <w:gridSpan w:val="2"/>
            <w:vAlign w:val="center"/>
          </w:tcPr>
          <w:p w:rsidR="003F1D3E" w:rsidRPr="006C6860" w:rsidRDefault="003F1D3E" w:rsidP="006D52D3">
            <w:pPr>
              <w:pStyle w:val="Bang"/>
              <w:spacing w:before="80" w:after="80"/>
              <w:rPr>
                <w:bCs/>
                <w:i w:val="0"/>
                <w:iCs/>
                <w:lang w:val="vi-VN"/>
              </w:rPr>
            </w:pPr>
            <w:r w:rsidRPr="006C6860">
              <w:rPr>
                <w:bCs/>
                <w:i w:val="0"/>
                <w:iCs/>
                <w:lang w:val="vi-VN"/>
              </w:rPr>
              <w:t xml:space="preserve">QCVN </w:t>
            </w:r>
            <w:r w:rsidR="006D52D3">
              <w:rPr>
                <w:bCs/>
                <w:i w:val="0"/>
                <w:iCs/>
              </w:rPr>
              <w:t>19:2009</w:t>
            </w:r>
            <w:r w:rsidRPr="006C6860">
              <w:rPr>
                <w:bCs/>
                <w:i w:val="0"/>
                <w:iCs/>
                <w:lang w:val="vi-VN"/>
              </w:rPr>
              <w:t>/BTNMT</w:t>
            </w:r>
          </w:p>
        </w:tc>
        <w:tc>
          <w:tcPr>
            <w:tcW w:w="2268" w:type="dxa"/>
            <w:vAlign w:val="center"/>
          </w:tcPr>
          <w:p w:rsidR="003F1D3E" w:rsidRPr="006C6860" w:rsidRDefault="003F1D3E" w:rsidP="00C707DF">
            <w:pPr>
              <w:pStyle w:val="Bang"/>
              <w:spacing w:before="80" w:after="80"/>
              <w:rPr>
                <w:bCs/>
                <w:i w:val="0"/>
                <w:iCs/>
                <w:lang w:val="vi-VN"/>
              </w:rPr>
            </w:pPr>
            <w:r w:rsidRPr="006C6860">
              <w:rPr>
                <w:bCs/>
                <w:i w:val="0"/>
                <w:iCs/>
                <w:lang w:val="vi-VN"/>
              </w:rPr>
              <w:t>-</w:t>
            </w:r>
          </w:p>
        </w:tc>
        <w:tc>
          <w:tcPr>
            <w:tcW w:w="2126" w:type="dxa"/>
            <w:vAlign w:val="center"/>
          </w:tcPr>
          <w:p w:rsidR="003F1D3E" w:rsidRPr="00F071E9" w:rsidRDefault="003F1D3E" w:rsidP="00F071E9">
            <w:pPr>
              <w:pStyle w:val="Bang"/>
              <w:spacing w:before="80" w:after="80"/>
              <w:rPr>
                <w:bCs/>
                <w:i w:val="0"/>
                <w:iCs/>
              </w:rPr>
            </w:pPr>
            <w:r w:rsidRPr="006C6860">
              <w:rPr>
                <w:rFonts w:cs="Times New Roman"/>
                <w:bCs/>
                <w:i w:val="0"/>
                <w:iCs/>
                <w:lang w:val="vi-VN"/>
              </w:rPr>
              <w:t>≤</w:t>
            </w:r>
            <w:r w:rsidRPr="006C6860">
              <w:rPr>
                <w:bCs/>
                <w:i w:val="0"/>
                <w:iCs/>
              </w:rPr>
              <w:t xml:space="preserve"> </w:t>
            </w:r>
            <w:r w:rsidR="00F071E9">
              <w:rPr>
                <w:bCs/>
                <w:i w:val="0"/>
                <w:iCs/>
              </w:rPr>
              <w:t>180</w:t>
            </w:r>
          </w:p>
        </w:tc>
        <w:tc>
          <w:tcPr>
            <w:tcW w:w="1985" w:type="dxa"/>
            <w:vAlign w:val="center"/>
          </w:tcPr>
          <w:p w:rsidR="003F1D3E" w:rsidRPr="00F071E9" w:rsidRDefault="003F1D3E" w:rsidP="00C707DF">
            <w:pPr>
              <w:pStyle w:val="Bang"/>
              <w:spacing w:before="80" w:after="80"/>
              <w:rPr>
                <w:bCs/>
                <w:i w:val="0"/>
                <w:iCs/>
              </w:rPr>
            </w:pPr>
            <w:r w:rsidRPr="006C6860">
              <w:rPr>
                <w:rFonts w:cs="Times New Roman"/>
                <w:bCs/>
                <w:i w:val="0"/>
                <w:iCs/>
                <w:lang w:val="vi-VN"/>
              </w:rPr>
              <w:t>≤</w:t>
            </w:r>
            <w:r w:rsidRPr="006C6860">
              <w:rPr>
                <w:bCs/>
                <w:i w:val="0"/>
                <w:iCs/>
              </w:rPr>
              <w:t xml:space="preserve"> </w:t>
            </w:r>
            <w:r w:rsidR="00F071E9">
              <w:rPr>
                <w:bCs/>
                <w:i w:val="0"/>
                <w:iCs/>
              </w:rPr>
              <w:t>680</w:t>
            </w:r>
          </w:p>
        </w:tc>
        <w:tc>
          <w:tcPr>
            <w:tcW w:w="1984" w:type="dxa"/>
            <w:vAlign w:val="center"/>
          </w:tcPr>
          <w:p w:rsidR="003F1D3E" w:rsidRPr="006C6860" w:rsidRDefault="003F1D3E" w:rsidP="00F071E9">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00F071E9">
              <w:rPr>
                <w:bCs/>
                <w:i w:val="0"/>
                <w:iCs/>
              </w:rPr>
              <w:t>400</w:t>
            </w:r>
          </w:p>
        </w:tc>
        <w:tc>
          <w:tcPr>
            <w:tcW w:w="2126" w:type="dxa"/>
            <w:vAlign w:val="center"/>
          </w:tcPr>
          <w:p w:rsidR="003F1D3E" w:rsidRPr="006C6860" w:rsidRDefault="003F1D3E" w:rsidP="00F071E9">
            <w:pPr>
              <w:pStyle w:val="Bang"/>
              <w:spacing w:before="80" w:after="80"/>
              <w:rPr>
                <w:bCs/>
                <w:i w:val="0"/>
                <w:iCs/>
                <w:lang w:val="vi-VN"/>
              </w:rPr>
            </w:pPr>
            <w:r w:rsidRPr="006C6860">
              <w:rPr>
                <w:rFonts w:cs="Times New Roman"/>
                <w:bCs/>
                <w:i w:val="0"/>
                <w:iCs/>
                <w:lang w:val="vi-VN"/>
              </w:rPr>
              <w:t>≤</w:t>
            </w:r>
            <w:r w:rsidRPr="006C6860">
              <w:rPr>
                <w:bCs/>
                <w:i w:val="0"/>
                <w:iCs/>
              </w:rPr>
              <w:t xml:space="preserve"> </w:t>
            </w:r>
            <w:r w:rsidR="00F071E9">
              <w:rPr>
                <w:bCs/>
                <w:i w:val="0"/>
                <w:iCs/>
              </w:rPr>
              <w:t>800</w:t>
            </w:r>
          </w:p>
        </w:tc>
      </w:tr>
    </w:tbl>
    <w:p w:rsidR="00F071E9" w:rsidRDefault="00F071E9" w:rsidP="006D52D3">
      <w:pPr>
        <w:rPr>
          <w:rFonts w:asciiTheme="majorHAnsi" w:hAnsiTheme="majorHAnsi" w:cstheme="majorHAnsi"/>
          <w:b/>
          <w:bCs/>
          <w:sz w:val="26"/>
          <w:szCs w:val="26"/>
          <w:lang w:val="en-US"/>
        </w:rPr>
      </w:pPr>
    </w:p>
    <w:p w:rsidR="00F071E9" w:rsidRDefault="00F071E9" w:rsidP="006D52D3">
      <w:pPr>
        <w:rPr>
          <w:rFonts w:asciiTheme="majorHAnsi" w:hAnsiTheme="majorHAnsi" w:cstheme="majorHAnsi"/>
          <w:b/>
          <w:bCs/>
          <w:sz w:val="26"/>
          <w:szCs w:val="26"/>
          <w:lang w:val="en-US"/>
        </w:rPr>
      </w:pPr>
    </w:p>
    <w:p w:rsidR="006D52D3" w:rsidRDefault="0087062A" w:rsidP="006D52D3">
      <w:pPr>
        <w:rPr>
          <w:rFonts w:asciiTheme="majorHAnsi" w:hAnsiTheme="majorHAnsi" w:cstheme="majorHAnsi"/>
          <w:b/>
          <w:bCs/>
          <w:sz w:val="26"/>
          <w:szCs w:val="26"/>
          <w:lang w:val="en-US"/>
        </w:rPr>
      </w:pPr>
      <w:r w:rsidRPr="00294482">
        <w:rPr>
          <w:rFonts w:asciiTheme="majorHAnsi" w:hAnsiTheme="majorHAnsi" w:cstheme="majorHAnsi"/>
          <w:b/>
          <w:bCs/>
          <w:sz w:val="26"/>
          <w:szCs w:val="26"/>
        </w:rPr>
        <w:lastRenderedPageBreak/>
        <w:t>Nhận xét:</w:t>
      </w:r>
    </w:p>
    <w:p w:rsidR="0087062A" w:rsidRPr="005968FF" w:rsidRDefault="00F071E9" w:rsidP="00F071E9">
      <w:pPr>
        <w:spacing w:line="360" w:lineRule="auto"/>
        <w:ind w:firstLine="462"/>
        <w:jc w:val="both"/>
        <w:rPr>
          <w:rFonts w:asciiTheme="majorHAnsi" w:hAnsiTheme="majorHAnsi" w:cstheme="majorHAnsi"/>
          <w:i/>
          <w:color w:val="000000"/>
          <w:sz w:val="26"/>
          <w:szCs w:val="26"/>
          <w:lang w:val="en-US"/>
        </w:rPr>
      </w:pPr>
      <w:r w:rsidRPr="00F071E9">
        <w:rPr>
          <w:rFonts w:asciiTheme="majorHAnsi" w:hAnsiTheme="majorHAnsi" w:cstheme="majorHAnsi"/>
          <w:color w:val="000000"/>
          <w:sz w:val="26"/>
          <w:szCs w:val="26"/>
        </w:rPr>
        <w:t>Theo kết quả phân tích chất lượng khí thải</w:t>
      </w:r>
      <w:r>
        <w:rPr>
          <w:rFonts w:asciiTheme="majorHAnsi" w:hAnsiTheme="majorHAnsi" w:cstheme="majorHAnsi"/>
          <w:color w:val="000000"/>
          <w:sz w:val="26"/>
          <w:szCs w:val="26"/>
          <w:lang w:val="en-US"/>
        </w:rPr>
        <w:t xml:space="preserve"> máy phát điện và không khí xung quanh</w:t>
      </w:r>
      <w:r w:rsidRPr="00F071E9">
        <w:rPr>
          <w:rFonts w:asciiTheme="majorHAnsi" w:hAnsiTheme="majorHAnsi" w:cstheme="majorHAnsi"/>
          <w:color w:val="000000"/>
          <w:sz w:val="26"/>
          <w:szCs w:val="26"/>
        </w:rPr>
        <w:t xml:space="preserve"> của </w:t>
      </w:r>
      <w:r>
        <w:rPr>
          <w:rFonts w:asciiTheme="majorHAnsi" w:hAnsiTheme="majorHAnsi" w:cstheme="majorHAnsi"/>
          <w:color w:val="000000"/>
          <w:sz w:val="26"/>
          <w:szCs w:val="26"/>
          <w:lang w:val="en-US"/>
        </w:rPr>
        <w:t>C</w:t>
      </w:r>
      <w:r w:rsidRPr="00F071E9">
        <w:rPr>
          <w:rFonts w:asciiTheme="majorHAnsi" w:hAnsiTheme="majorHAnsi" w:cstheme="majorHAnsi"/>
          <w:color w:val="000000"/>
          <w:sz w:val="26"/>
          <w:szCs w:val="26"/>
        </w:rPr>
        <w:t xml:space="preserve">ơ sở thể hiện trong bảng trên cho thấy tất cả thông số tại vị trí đo đạc đều đạt QCVN 19:2009/BTNMT – </w:t>
      </w:r>
      <w:r w:rsidRPr="005968FF">
        <w:rPr>
          <w:rFonts w:asciiTheme="majorHAnsi" w:hAnsiTheme="majorHAnsi" w:cstheme="majorHAnsi"/>
          <w:i/>
          <w:color w:val="000000" w:themeColor="text1"/>
          <w:sz w:val="26"/>
          <w:szCs w:val="26"/>
          <w:shd w:val="clear" w:color="auto" w:fill="FFFFFF"/>
        </w:rPr>
        <w:t>Quy chuẩn kỹ thuật quốc gia về khí thải công nghiệp đối với</w:t>
      </w:r>
      <w:r w:rsidR="005968FF" w:rsidRPr="005968FF">
        <w:rPr>
          <w:rFonts w:asciiTheme="majorHAnsi" w:hAnsiTheme="majorHAnsi" w:cstheme="majorHAnsi"/>
          <w:i/>
          <w:color w:val="000000" w:themeColor="text1"/>
          <w:sz w:val="26"/>
          <w:szCs w:val="26"/>
          <w:shd w:val="clear" w:color="auto" w:fill="FFFFFF"/>
          <w:lang w:val="en-US"/>
        </w:rPr>
        <w:t xml:space="preserve"> bụi và các</w:t>
      </w:r>
      <w:r w:rsidRPr="005968FF">
        <w:rPr>
          <w:rFonts w:asciiTheme="majorHAnsi" w:hAnsiTheme="majorHAnsi" w:cstheme="majorHAnsi"/>
          <w:i/>
          <w:color w:val="000000" w:themeColor="text1"/>
          <w:sz w:val="26"/>
          <w:szCs w:val="26"/>
          <w:shd w:val="clear" w:color="auto" w:fill="FFFFFF"/>
        </w:rPr>
        <w:t xml:space="preserve"> chất </w:t>
      </w:r>
      <w:r w:rsidR="005968FF" w:rsidRPr="005968FF">
        <w:rPr>
          <w:rFonts w:asciiTheme="majorHAnsi" w:hAnsiTheme="majorHAnsi" w:cstheme="majorHAnsi"/>
          <w:i/>
          <w:color w:val="000000" w:themeColor="text1"/>
          <w:sz w:val="26"/>
          <w:szCs w:val="26"/>
          <w:shd w:val="clear" w:color="auto" w:fill="FFFFFF"/>
          <w:lang w:val="en-US"/>
        </w:rPr>
        <w:t>vô</w:t>
      </w:r>
      <w:r w:rsidR="005968FF">
        <w:rPr>
          <w:rFonts w:asciiTheme="majorHAnsi" w:hAnsiTheme="majorHAnsi" w:cstheme="majorHAnsi"/>
          <w:i/>
          <w:color w:val="000000" w:themeColor="text1"/>
          <w:sz w:val="26"/>
          <w:szCs w:val="26"/>
          <w:shd w:val="clear" w:color="auto" w:fill="FFFFFF"/>
        </w:rPr>
        <w:t xml:space="preserve"> cơ</w:t>
      </w:r>
      <w:r w:rsidR="005968FF">
        <w:rPr>
          <w:rFonts w:asciiTheme="majorHAnsi" w:hAnsiTheme="majorHAnsi" w:cstheme="majorHAnsi"/>
          <w:i/>
          <w:color w:val="000000" w:themeColor="text1"/>
          <w:sz w:val="26"/>
          <w:szCs w:val="26"/>
          <w:shd w:val="clear" w:color="auto" w:fill="FFFFFF"/>
          <w:lang w:val="en-US"/>
        </w:rPr>
        <w:t xml:space="preserve">; </w:t>
      </w:r>
      <w:r w:rsidR="005968FF">
        <w:rPr>
          <w:rFonts w:asciiTheme="majorHAnsi" w:hAnsiTheme="majorHAnsi" w:cstheme="majorHAnsi"/>
          <w:color w:val="000000" w:themeColor="text1"/>
          <w:sz w:val="26"/>
          <w:szCs w:val="26"/>
          <w:shd w:val="clear" w:color="auto" w:fill="FFFFFF"/>
          <w:lang w:val="en-US"/>
        </w:rPr>
        <w:t xml:space="preserve">QCVN 26:2016/BYT – </w:t>
      </w:r>
      <w:r w:rsidR="005968FF" w:rsidRPr="005968FF">
        <w:rPr>
          <w:rFonts w:asciiTheme="majorHAnsi" w:hAnsiTheme="majorHAnsi" w:cstheme="majorHAnsi"/>
          <w:i/>
          <w:color w:val="000000" w:themeColor="text1"/>
          <w:sz w:val="26"/>
          <w:szCs w:val="26"/>
          <w:shd w:val="clear" w:color="auto" w:fill="FFFFFF"/>
        </w:rPr>
        <w:t>Quy chuẩn kỹ thuật quốc gia về khí</w:t>
      </w:r>
      <w:r w:rsidR="005968FF">
        <w:rPr>
          <w:rFonts w:asciiTheme="majorHAnsi" w:hAnsiTheme="majorHAnsi" w:cstheme="majorHAnsi"/>
          <w:i/>
          <w:color w:val="000000" w:themeColor="text1"/>
          <w:sz w:val="26"/>
          <w:szCs w:val="26"/>
          <w:shd w:val="clear" w:color="auto" w:fill="FFFFFF"/>
          <w:lang w:val="en-US"/>
        </w:rPr>
        <w:t xml:space="preserve"> hậu – giá trị cho phép vi khí hậu tại nơi làm việc; </w:t>
      </w:r>
      <w:r w:rsidR="005968FF">
        <w:rPr>
          <w:rFonts w:asciiTheme="majorHAnsi" w:hAnsiTheme="majorHAnsi" w:cstheme="majorHAnsi"/>
          <w:color w:val="000000" w:themeColor="text1"/>
          <w:sz w:val="26"/>
          <w:szCs w:val="26"/>
          <w:shd w:val="clear" w:color="auto" w:fill="FFFFFF"/>
          <w:lang w:val="en-US"/>
        </w:rPr>
        <w:t xml:space="preserve">QCVN 24:2016/BgYT - </w:t>
      </w:r>
      <w:r w:rsidR="005968FF" w:rsidRPr="005968FF">
        <w:rPr>
          <w:rFonts w:asciiTheme="majorHAnsi" w:hAnsiTheme="majorHAnsi" w:cstheme="majorHAnsi"/>
          <w:i/>
          <w:color w:val="000000" w:themeColor="text1"/>
          <w:sz w:val="26"/>
          <w:szCs w:val="26"/>
          <w:shd w:val="clear" w:color="auto" w:fill="FFFFFF"/>
        </w:rPr>
        <w:t>Quy chuẩn kỹ thuật quố</w:t>
      </w:r>
      <w:r w:rsidR="005968FF">
        <w:rPr>
          <w:rFonts w:asciiTheme="majorHAnsi" w:hAnsiTheme="majorHAnsi" w:cstheme="majorHAnsi"/>
          <w:i/>
          <w:color w:val="000000" w:themeColor="text1"/>
          <w:sz w:val="26"/>
          <w:szCs w:val="26"/>
          <w:shd w:val="clear" w:color="auto" w:fill="FFFFFF"/>
        </w:rPr>
        <w:t>c gia về tiếng ồn – mứ</w:t>
      </w:r>
      <w:r w:rsidR="005968FF">
        <w:rPr>
          <w:rFonts w:asciiTheme="majorHAnsi" w:hAnsiTheme="majorHAnsi" w:cstheme="majorHAnsi"/>
          <w:i/>
          <w:color w:val="000000" w:themeColor="text1"/>
          <w:sz w:val="26"/>
          <w:szCs w:val="26"/>
          <w:shd w:val="clear" w:color="auto" w:fill="FFFFFF"/>
          <w:lang w:val="en-US"/>
        </w:rPr>
        <w:t xml:space="preserve">c tiếp xúc cho phép tiếng ồn tại nơi làm việc; </w:t>
      </w:r>
      <w:r w:rsidR="005968FF">
        <w:rPr>
          <w:rFonts w:asciiTheme="majorHAnsi" w:hAnsiTheme="majorHAnsi" w:cstheme="majorHAnsi"/>
          <w:color w:val="000000" w:themeColor="text1"/>
          <w:sz w:val="26"/>
          <w:szCs w:val="26"/>
          <w:shd w:val="clear" w:color="auto" w:fill="FFFFFF"/>
          <w:lang w:val="en-US"/>
        </w:rPr>
        <w:t xml:space="preserve">QCVN 02:2019/BYT - </w:t>
      </w:r>
      <w:r w:rsidR="005968FF" w:rsidRPr="005968FF">
        <w:rPr>
          <w:rFonts w:asciiTheme="majorHAnsi" w:hAnsiTheme="majorHAnsi" w:cstheme="majorHAnsi"/>
          <w:i/>
          <w:color w:val="000000" w:themeColor="text1"/>
          <w:sz w:val="26"/>
          <w:szCs w:val="26"/>
          <w:shd w:val="clear" w:color="auto" w:fill="FFFFFF"/>
        </w:rPr>
        <w:t>Quy chuẩn kỹ thuật quốc gia về</w:t>
      </w:r>
      <w:r w:rsidR="005968FF">
        <w:rPr>
          <w:rFonts w:asciiTheme="majorHAnsi" w:hAnsiTheme="majorHAnsi" w:cstheme="majorHAnsi"/>
          <w:i/>
          <w:color w:val="000000" w:themeColor="text1"/>
          <w:sz w:val="26"/>
          <w:szCs w:val="26"/>
          <w:shd w:val="clear" w:color="auto" w:fill="FFFFFF"/>
        </w:rPr>
        <w:t xml:space="preserve"> </w:t>
      </w:r>
      <w:r w:rsidR="005968FF">
        <w:rPr>
          <w:rFonts w:asciiTheme="majorHAnsi" w:hAnsiTheme="majorHAnsi" w:cstheme="majorHAnsi"/>
          <w:i/>
          <w:color w:val="000000" w:themeColor="text1"/>
          <w:sz w:val="26"/>
          <w:szCs w:val="26"/>
          <w:shd w:val="clear" w:color="auto" w:fill="FFFFFF"/>
          <w:lang w:val="en-US"/>
        </w:rPr>
        <w:t>bụi –</w:t>
      </w:r>
      <w:r w:rsidR="005968FF" w:rsidRPr="005968FF">
        <w:rPr>
          <w:rFonts w:asciiTheme="majorHAnsi" w:hAnsiTheme="majorHAnsi" w:cstheme="majorHAnsi"/>
          <w:i/>
          <w:color w:val="000000" w:themeColor="text1"/>
          <w:sz w:val="26"/>
          <w:szCs w:val="26"/>
          <w:shd w:val="clear" w:color="auto" w:fill="FFFFFF"/>
          <w:lang w:val="en-US"/>
        </w:rPr>
        <w:t xml:space="preserve"> </w:t>
      </w:r>
      <w:r w:rsidR="005968FF">
        <w:rPr>
          <w:rFonts w:asciiTheme="majorHAnsi" w:hAnsiTheme="majorHAnsi" w:cstheme="majorHAnsi"/>
          <w:i/>
          <w:color w:val="000000" w:themeColor="text1"/>
          <w:sz w:val="26"/>
          <w:szCs w:val="26"/>
          <w:shd w:val="clear" w:color="auto" w:fill="FFFFFF"/>
          <w:lang w:val="en-US"/>
        </w:rPr>
        <w:t xml:space="preserve">giá trị giới hạn tiếp xúc cho phép bụi tại nơi làm việc; </w:t>
      </w:r>
      <w:r w:rsidR="005968FF" w:rsidRPr="005968FF">
        <w:rPr>
          <w:rFonts w:asciiTheme="majorHAnsi" w:hAnsiTheme="majorHAnsi" w:cstheme="majorHAnsi"/>
          <w:color w:val="000000" w:themeColor="text1"/>
          <w:sz w:val="26"/>
          <w:szCs w:val="26"/>
          <w:shd w:val="clear" w:color="auto" w:fill="FFFFFF"/>
          <w:lang w:val="en-US"/>
        </w:rPr>
        <w:t xml:space="preserve">QCVN 03:2019 </w:t>
      </w:r>
      <w:r w:rsidR="005968FF">
        <w:rPr>
          <w:rFonts w:asciiTheme="majorHAnsi" w:hAnsiTheme="majorHAnsi" w:cstheme="majorHAnsi"/>
          <w:color w:val="000000" w:themeColor="text1"/>
          <w:sz w:val="26"/>
          <w:szCs w:val="26"/>
          <w:shd w:val="clear" w:color="auto" w:fill="FFFFFF"/>
          <w:lang w:val="en-US"/>
        </w:rPr>
        <w:t>–</w:t>
      </w:r>
      <w:r w:rsidR="005968FF">
        <w:rPr>
          <w:rFonts w:asciiTheme="majorHAnsi" w:hAnsiTheme="majorHAnsi" w:cstheme="majorHAnsi"/>
          <w:i/>
          <w:color w:val="000000" w:themeColor="text1"/>
          <w:sz w:val="26"/>
          <w:szCs w:val="26"/>
          <w:shd w:val="clear" w:color="auto" w:fill="FFFFFF"/>
          <w:lang w:val="en-US"/>
        </w:rPr>
        <w:t xml:space="preserve"> </w:t>
      </w:r>
      <w:r w:rsidR="005968FF" w:rsidRPr="005968FF">
        <w:rPr>
          <w:rFonts w:asciiTheme="majorHAnsi" w:hAnsiTheme="majorHAnsi" w:cstheme="majorHAnsi"/>
          <w:i/>
          <w:color w:val="000000" w:themeColor="text1"/>
          <w:sz w:val="26"/>
          <w:szCs w:val="26"/>
          <w:shd w:val="clear" w:color="auto" w:fill="FFFFFF"/>
        </w:rPr>
        <w:t>Quy chuẩn kỹ thuật quốc gia về</w:t>
      </w:r>
      <w:r w:rsidR="005968FF">
        <w:rPr>
          <w:rFonts w:asciiTheme="majorHAnsi" w:hAnsiTheme="majorHAnsi" w:cstheme="majorHAnsi"/>
          <w:i/>
          <w:color w:val="000000" w:themeColor="text1"/>
          <w:sz w:val="26"/>
          <w:szCs w:val="26"/>
          <w:shd w:val="clear" w:color="auto" w:fill="FFFFFF"/>
        </w:rPr>
        <w:t xml:space="preserve"> </w:t>
      </w:r>
      <w:r w:rsidR="005968FF">
        <w:rPr>
          <w:rFonts w:asciiTheme="majorHAnsi" w:hAnsiTheme="majorHAnsi" w:cstheme="majorHAnsi"/>
          <w:i/>
          <w:color w:val="000000" w:themeColor="text1"/>
          <w:sz w:val="26"/>
          <w:szCs w:val="26"/>
          <w:shd w:val="clear" w:color="auto" w:fill="FFFFFF"/>
          <w:lang w:val="en-US"/>
        </w:rPr>
        <w:t>giá trị giới hạn tiếp xúc cho phép của 50 yếu tố hóa học tại nơi làm việc.</w:t>
      </w:r>
    </w:p>
    <w:p w:rsidR="00F071E9" w:rsidRDefault="00F071E9" w:rsidP="006D52D3">
      <w:pPr>
        <w:ind w:firstLine="567"/>
        <w:rPr>
          <w:rFonts w:asciiTheme="majorHAnsi" w:hAnsiTheme="majorHAnsi" w:cstheme="majorHAnsi"/>
          <w:sz w:val="26"/>
          <w:szCs w:val="26"/>
          <w:lang w:val="en-US"/>
        </w:rPr>
      </w:pPr>
    </w:p>
    <w:p w:rsidR="00F071E9" w:rsidRPr="00F071E9" w:rsidRDefault="00F071E9" w:rsidP="006D52D3">
      <w:pPr>
        <w:ind w:firstLine="567"/>
        <w:rPr>
          <w:rFonts w:asciiTheme="majorHAnsi" w:hAnsiTheme="majorHAnsi" w:cstheme="majorHAnsi"/>
          <w:sz w:val="26"/>
          <w:szCs w:val="26"/>
          <w:lang w:val="en-US"/>
        </w:rPr>
        <w:sectPr w:rsidR="00F071E9" w:rsidRPr="00F071E9" w:rsidSect="008F0EC0">
          <w:headerReference w:type="default" r:id="rId34"/>
          <w:footerReference w:type="default" r:id="rId35"/>
          <w:pgSz w:w="16838" w:h="11906" w:orient="landscape"/>
          <w:pgMar w:top="794" w:right="1134" w:bottom="1134" w:left="1134" w:header="567" w:footer="709" w:gutter="0"/>
          <w:cols w:space="708"/>
          <w:docGrid w:linePitch="360"/>
        </w:sectPr>
      </w:pPr>
    </w:p>
    <w:p w:rsidR="00827591" w:rsidRPr="00827591" w:rsidRDefault="005968FF" w:rsidP="005968FF">
      <w:pPr>
        <w:pStyle w:val="Heading1"/>
      </w:pPr>
      <w:bookmarkStart w:id="274" w:name="_Toc109027777"/>
      <w:r>
        <w:rPr>
          <w:lang w:val="en-US"/>
        </w:rPr>
        <w:lastRenderedPageBreak/>
        <w:t xml:space="preserve"> </w:t>
      </w:r>
      <w:r w:rsidR="00827591" w:rsidRPr="00827591">
        <w:t xml:space="preserve"> </w:t>
      </w:r>
      <w:bookmarkStart w:id="275" w:name="_Toc144218589"/>
      <w:r w:rsidR="00827591" w:rsidRPr="00827591">
        <w:t xml:space="preserve">CHƯƠNG TRÌNH QUAN TRẮC MÔI TRƯỜNG CỦA </w:t>
      </w:r>
      <w:r w:rsidR="007558A4">
        <w:t>CƠ SỞ</w:t>
      </w:r>
      <w:bookmarkEnd w:id="274"/>
      <w:bookmarkEnd w:id="275"/>
    </w:p>
    <w:p w:rsidR="00CA6FA0" w:rsidRDefault="00827591" w:rsidP="00716B0F">
      <w:pPr>
        <w:pStyle w:val="ALV2"/>
      </w:pPr>
      <w:bookmarkStart w:id="276" w:name="_Toc109027778"/>
      <w:bookmarkStart w:id="277" w:name="_Toc144218590"/>
      <w:r w:rsidRPr="00827591">
        <w:t>1. Kế hoạch vận hành thử nghiệm công trình xử lý chất thải</w:t>
      </w:r>
      <w:bookmarkEnd w:id="276"/>
      <w:bookmarkEnd w:id="277"/>
    </w:p>
    <w:p w:rsidR="00954533" w:rsidRPr="00954533" w:rsidRDefault="00954533" w:rsidP="00827591">
      <w:pPr>
        <w:spacing w:before="80" w:after="80" w:line="360" w:lineRule="auto"/>
        <w:ind w:firstLine="567"/>
        <w:contextualSpacing/>
        <w:jc w:val="both"/>
        <w:rPr>
          <w:rFonts w:ascii="Times New Roman" w:hAnsi="Times New Roman" w:cs="Times New Roman"/>
          <w:color w:val="000000"/>
          <w:sz w:val="26"/>
          <w:szCs w:val="26"/>
        </w:rPr>
      </w:pPr>
      <w:r w:rsidRPr="00954533">
        <w:rPr>
          <w:rFonts w:ascii="Times New Roman" w:hAnsi="Times New Roman" w:cs="Times New Roman"/>
          <w:color w:val="000000"/>
          <w:sz w:val="26"/>
          <w:szCs w:val="26"/>
        </w:rPr>
        <w:t>Căn cứ theo công văn số 3384/STNMT-CCBVMT ngày 16 tháng 9 năm 2022 của Sở Tài nguyên và Môi trường (V/v trả hồ sơ đề nghị cấp giấy phép môi trường của Nhà máy sản xuất đế giày, miếng trang trí, sản xuất và gia công khuôn mẫu bằng kim loại). Cơ sở đã tiến hành kiểm tra và cải tạo đường ống thu gom, HTXL nước thải, nâng công suất HTXL nước thải từ 60 m</w:t>
      </w:r>
      <w:r w:rsidRPr="00954533">
        <w:rPr>
          <w:rFonts w:ascii="Times New Roman" w:hAnsi="Times New Roman" w:cs="Times New Roman"/>
          <w:color w:val="000000"/>
          <w:sz w:val="26"/>
          <w:szCs w:val="26"/>
          <w:vertAlign w:val="superscript"/>
        </w:rPr>
        <w:t>3</w:t>
      </w:r>
      <w:r w:rsidRPr="00954533">
        <w:rPr>
          <w:rFonts w:ascii="Times New Roman" w:hAnsi="Times New Roman" w:cs="Times New Roman"/>
          <w:color w:val="000000"/>
          <w:sz w:val="26"/>
          <w:szCs w:val="26"/>
        </w:rPr>
        <w:t>/ngày đêm lên 120 m</w:t>
      </w:r>
      <w:r w:rsidRPr="00954533">
        <w:rPr>
          <w:rFonts w:ascii="Times New Roman" w:hAnsi="Times New Roman" w:cs="Times New Roman"/>
          <w:color w:val="000000"/>
          <w:sz w:val="26"/>
          <w:szCs w:val="26"/>
          <w:vertAlign w:val="superscript"/>
        </w:rPr>
        <w:t>3</w:t>
      </w:r>
      <w:r w:rsidRPr="00954533">
        <w:rPr>
          <w:rFonts w:ascii="Times New Roman" w:hAnsi="Times New Roman" w:cs="Times New Roman"/>
          <w:color w:val="000000"/>
          <w:sz w:val="26"/>
          <w:szCs w:val="26"/>
        </w:rPr>
        <w:t>/ngày đêm để đảm bảo thu gom và xử lý triệt để nước thải sinh hoạt phát sinh của Nhà máy.</w:t>
      </w:r>
    </w:p>
    <w:p w:rsidR="00827591" w:rsidRPr="00471081" w:rsidRDefault="00954533" w:rsidP="00827591">
      <w:pPr>
        <w:spacing w:before="80" w:after="80" w:line="360" w:lineRule="auto"/>
        <w:ind w:firstLine="567"/>
        <w:contextualSpacing/>
        <w:jc w:val="both"/>
        <w:rPr>
          <w:rFonts w:ascii="Times New Roman" w:hAnsi="Times New Roman" w:cs="Times New Roman"/>
          <w:color w:val="000000"/>
          <w:sz w:val="26"/>
          <w:szCs w:val="26"/>
        </w:rPr>
      </w:pPr>
      <w:r w:rsidRPr="00954533">
        <w:rPr>
          <w:rFonts w:ascii="Times New Roman" w:hAnsi="Times New Roman" w:cs="Times New Roman"/>
          <w:color w:val="000000"/>
          <w:sz w:val="26"/>
          <w:szCs w:val="26"/>
        </w:rPr>
        <w:t>Căn cứ Điều 46 Luật bảo vệ môi trường năm 2020 và Điều 31 Nghị định số 08/2022/NĐ-CP ngày 10 tháng 01 năm 2022. Công trình xử lý nước thải của cơ sở thuộc đối tượng phải vận hành thử nghiệm.</w:t>
      </w:r>
    </w:p>
    <w:p w:rsidR="00954533" w:rsidRPr="00471081" w:rsidRDefault="00954533" w:rsidP="00954533">
      <w:pPr>
        <w:pStyle w:val="Heading3"/>
        <w:rPr>
          <w:b/>
        </w:rPr>
      </w:pPr>
      <w:r w:rsidRPr="00471081">
        <w:rPr>
          <w:b/>
        </w:rPr>
        <w:t>1.1. Thời gian dự kiến vận hành thử nghiệm</w:t>
      </w:r>
    </w:p>
    <w:p w:rsidR="00471081" w:rsidRPr="00471081" w:rsidRDefault="00471081" w:rsidP="00471081">
      <w:pPr>
        <w:pStyle w:val="Normal0"/>
        <w:ind w:firstLine="567"/>
        <w:rPr>
          <w:color w:val="000000"/>
        </w:rPr>
      </w:pPr>
      <w:r w:rsidRPr="00C0198D">
        <w:rPr>
          <w:color w:val="000000"/>
        </w:rPr>
        <w:t>Thời gian dự kiến vận hành thử nghiệm như sau:</w:t>
      </w:r>
    </w:p>
    <w:p w:rsidR="00471081" w:rsidRPr="00C0198D" w:rsidRDefault="00471081" w:rsidP="00471081">
      <w:pPr>
        <w:pStyle w:val="Caption"/>
        <w:rPr>
          <w:color w:val="000000"/>
          <w:szCs w:val="26"/>
        </w:rPr>
      </w:pPr>
      <w:bookmarkStart w:id="278" w:name="_Toc144208001"/>
      <w:bookmarkStart w:id="279" w:name="_Toc144216694"/>
      <w:r>
        <w:t xml:space="preserve">Bảng </w:t>
      </w:r>
      <w:fldSimple w:instr=" STYLEREF 1 \s ">
        <w:r w:rsidR="00C535D2">
          <w:rPr>
            <w:noProof/>
          </w:rPr>
          <w:t>6</w:t>
        </w:r>
      </w:fldSimple>
      <w:r w:rsidR="00DB2387">
        <w:t>.</w:t>
      </w:r>
      <w:fldSimple w:instr=" SEQ Bảng \* ARABIC \s 1 ">
        <w:r w:rsidR="00C535D2">
          <w:rPr>
            <w:noProof/>
          </w:rPr>
          <w:t>1</w:t>
        </w:r>
      </w:fldSimple>
      <w:r w:rsidRPr="00471081">
        <w:t xml:space="preserve"> </w:t>
      </w:r>
      <w:r w:rsidRPr="00C0198D">
        <w:rPr>
          <w:color w:val="000000"/>
          <w:szCs w:val="26"/>
        </w:rPr>
        <w:t>Thời gian dự kiến vận hành thử nghiệm các công trình xử lý chất thải của cơ sở</w:t>
      </w:r>
      <w:bookmarkEnd w:id="278"/>
      <w:bookmarkEnd w:id="279"/>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402"/>
        <w:gridCol w:w="1372"/>
        <w:gridCol w:w="1401"/>
        <w:gridCol w:w="1271"/>
        <w:gridCol w:w="1471"/>
      </w:tblGrid>
      <w:tr w:rsidR="00471081" w:rsidRPr="00C0198D" w:rsidTr="00471081">
        <w:tc>
          <w:tcPr>
            <w:tcW w:w="567" w:type="dxa"/>
            <w:vMerge w:val="restart"/>
            <w:shd w:val="clear" w:color="auto" w:fill="auto"/>
          </w:tcPr>
          <w:p w:rsidR="00471081" w:rsidRPr="00C0198D" w:rsidRDefault="00471081" w:rsidP="00E231CE">
            <w:pPr>
              <w:pStyle w:val="Normal0"/>
              <w:jc w:val="center"/>
              <w:rPr>
                <w:b/>
                <w:color w:val="000000"/>
                <w:lang w:val="en-US"/>
              </w:rPr>
            </w:pPr>
            <w:r w:rsidRPr="00C0198D">
              <w:rPr>
                <w:b/>
                <w:color w:val="000000"/>
                <w:lang w:val="en-US"/>
              </w:rPr>
              <w:t>TT</w:t>
            </w:r>
          </w:p>
        </w:tc>
        <w:tc>
          <w:tcPr>
            <w:tcW w:w="3402" w:type="dxa"/>
            <w:vMerge w:val="restart"/>
            <w:shd w:val="clear" w:color="auto" w:fill="auto"/>
          </w:tcPr>
          <w:p w:rsidR="00471081" w:rsidRPr="00C0198D" w:rsidRDefault="00471081" w:rsidP="00E231CE">
            <w:pPr>
              <w:pStyle w:val="Normal0"/>
              <w:jc w:val="center"/>
              <w:rPr>
                <w:b/>
                <w:color w:val="000000"/>
                <w:lang w:val="en-US"/>
              </w:rPr>
            </w:pPr>
            <w:r w:rsidRPr="00C0198D">
              <w:rPr>
                <w:b/>
                <w:color w:val="000000"/>
                <w:lang w:val="en-US"/>
              </w:rPr>
              <w:t>Hạng mục công tình</w:t>
            </w:r>
          </w:p>
        </w:tc>
        <w:tc>
          <w:tcPr>
            <w:tcW w:w="1372" w:type="dxa"/>
            <w:vMerge w:val="restart"/>
            <w:shd w:val="clear" w:color="auto" w:fill="auto"/>
          </w:tcPr>
          <w:p w:rsidR="00471081" w:rsidRPr="00C0198D" w:rsidRDefault="00471081" w:rsidP="00E231CE">
            <w:pPr>
              <w:pStyle w:val="Normal0"/>
              <w:jc w:val="center"/>
              <w:rPr>
                <w:b/>
                <w:color w:val="000000"/>
                <w:lang w:val="en-US"/>
              </w:rPr>
            </w:pPr>
            <w:r w:rsidRPr="00C0198D">
              <w:rPr>
                <w:b/>
                <w:color w:val="000000"/>
                <w:lang w:val="en-US"/>
              </w:rPr>
              <w:t>Số lượng (hệ thống)</w:t>
            </w:r>
          </w:p>
        </w:tc>
        <w:tc>
          <w:tcPr>
            <w:tcW w:w="2672" w:type="dxa"/>
            <w:gridSpan w:val="2"/>
            <w:shd w:val="clear" w:color="auto" w:fill="auto"/>
          </w:tcPr>
          <w:p w:rsidR="00471081" w:rsidRPr="00C0198D" w:rsidRDefault="00471081" w:rsidP="00E231CE">
            <w:pPr>
              <w:pStyle w:val="Normal0"/>
              <w:jc w:val="center"/>
              <w:rPr>
                <w:b/>
                <w:color w:val="000000"/>
                <w:lang w:val="en-US"/>
              </w:rPr>
            </w:pPr>
            <w:r w:rsidRPr="00C0198D">
              <w:rPr>
                <w:b/>
                <w:color w:val="000000"/>
                <w:lang w:val="en-US"/>
              </w:rPr>
              <w:t>Thời gian VHTN</w:t>
            </w:r>
          </w:p>
        </w:tc>
        <w:tc>
          <w:tcPr>
            <w:tcW w:w="1471" w:type="dxa"/>
            <w:vMerge w:val="restart"/>
            <w:shd w:val="clear" w:color="auto" w:fill="auto"/>
          </w:tcPr>
          <w:p w:rsidR="00471081" w:rsidRPr="00C0198D" w:rsidRDefault="00471081" w:rsidP="00E231CE">
            <w:pPr>
              <w:pStyle w:val="Normal0"/>
              <w:jc w:val="center"/>
              <w:rPr>
                <w:b/>
                <w:color w:val="000000"/>
                <w:lang w:val="en-US"/>
              </w:rPr>
            </w:pPr>
            <w:r w:rsidRPr="00C0198D">
              <w:rPr>
                <w:b/>
                <w:color w:val="000000"/>
                <w:lang w:val="en-US"/>
              </w:rPr>
              <w:t>Công suất</w:t>
            </w:r>
          </w:p>
        </w:tc>
      </w:tr>
      <w:tr w:rsidR="00471081" w:rsidRPr="00C0198D" w:rsidTr="00471081">
        <w:tc>
          <w:tcPr>
            <w:tcW w:w="567" w:type="dxa"/>
            <w:vMerge/>
            <w:shd w:val="clear" w:color="auto" w:fill="auto"/>
          </w:tcPr>
          <w:p w:rsidR="00471081" w:rsidRPr="00C0198D" w:rsidRDefault="00471081" w:rsidP="00E231CE">
            <w:pPr>
              <w:pStyle w:val="Normal0"/>
              <w:jc w:val="center"/>
              <w:rPr>
                <w:b/>
                <w:color w:val="000000"/>
                <w:lang w:val="en-US"/>
              </w:rPr>
            </w:pPr>
          </w:p>
        </w:tc>
        <w:tc>
          <w:tcPr>
            <w:tcW w:w="3402" w:type="dxa"/>
            <w:vMerge/>
            <w:shd w:val="clear" w:color="auto" w:fill="auto"/>
          </w:tcPr>
          <w:p w:rsidR="00471081" w:rsidRPr="00C0198D" w:rsidRDefault="00471081" w:rsidP="00E231CE">
            <w:pPr>
              <w:pStyle w:val="Normal0"/>
              <w:jc w:val="center"/>
              <w:rPr>
                <w:b/>
                <w:color w:val="000000"/>
                <w:lang w:val="en-US"/>
              </w:rPr>
            </w:pPr>
          </w:p>
        </w:tc>
        <w:tc>
          <w:tcPr>
            <w:tcW w:w="1372" w:type="dxa"/>
            <w:vMerge/>
            <w:shd w:val="clear" w:color="auto" w:fill="auto"/>
          </w:tcPr>
          <w:p w:rsidR="00471081" w:rsidRPr="00C0198D" w:rsidRDefault="00471081" w:rsidP="00E231CE">
            <w:pPr>
              <w:pStyle w:val="Normal0"/>
              <w:jc w:val="center"/>
              <w:rPr>
                <w:b/>
                <w:color w:val="000000"/>
                <w:lang w:val="en-US"/>
              </w:rPr>
            </w:pPr>
          </w:p>
        </w:tc>
        <w:tc>
          <w:tcPr>
            <w:tcW w:w="1401" w:type="dxa"/>
            <w:shd w:val="clear" w:color="auto" w:fill="auto"/>
          </w:tcPr>
          <w:p w:rsidR="00471081" w:rsidRPr="00C0198D" w:rsidRDefault="00471081" w:rsidP="00E231CE">
            <w:pPr>
              <w:pStyle w:val="Normal0"/>
              <w:jc w:val="center"/>
              <w:rPr>
                <w:b/>
                <w:color w:val="000000"/>
                <w:lang w:val="en-US"/>
              </w:rPr>
            </w:pPr>
            <w:r w:rsidRPr="00C0198D">
              <w:rPr>
                <w:b/>
                <w:color w:val="000000"/>
                <w:lang w:val="en-US"/>
              </w:rPr>
              <w:t>Bắt đầu</w:t>
            </w:r>
          </w:p>
        </w:tc>
        <w:tc>
          <w:tcPr>
            <w:tcW w:w="1271" w:type="dxa"/>
            <w:shd w:val="clear" w:color="auto" w:fill="auto"/>
          </w:tcPr>
          <w:p w:rsidR="00471081" w:rsidRPr="00C0198D" w:rsidRDefault="00471081" w:rsidP="00E231CE">
            <w:pPr>
              <w:pStyle w:val="Normal0"/>
              <w:jc w:val="center"/>
              <w:rPr>
                <w:b/>
                <w:color w:val="000000"/>
                <w:lang w:val="en-US"/>
              </w:rPr>
            </w:pPr>
            <w:r w:rsidRPr="00C0198D">
              <w:rPr>
                <w:b/>
                <w:color w:val="000000"/>
                <w:lang w:val="en-US"/>
              </w:rPr>
              <w:t>Kết thúc</w:t>
            </w:r>
          </w:p>
        </w:tc>
        <w:tc>
          <w:tcPr>
            <w:tcW w:w="1471" w:type="dxa"/>
            <w:vMerge/>
            <w:shd w:val="clear" w:color="auto" w:fill="auto"/>
          </w:tcPr>
          <w:p w:rsidR="00471081" w:rsidRPr="00C0198D" w:rsidRDefault="00471081" w:rsidP="00E231CE">
            <w:pPr>
              <w:pStyle w:val="Normal0"/>
              <w:jc w:val="center"/>
              <w:rPr>
                <w:b/>
                <w:color w:val="000000"/>
                <w:lang w:val="en-US"/>
              </w:rPr>
            </w:pPr>
          </w:p>
        </w:tc>
      </w:tr>
      <w:tr w:rsidR="00471081" w:rsidRPr="00C0198D" w:rsidTr="00471081">
        <w:tc>
          <w:tcPr>
            <w:tcW w:w="567" w:type="dxa"/>
            <w:shd w:val="clear" w:color="auto" w:fill="auto"/>
            <w:vAlign w:val="center"/>
          </w:tcPr>
          <w:p w:rsidR="00471081" w:rsidRPr="00C0198D" w:rsidRDefault="00471081" w:rsidP="00E231CE">
            <w:pPr>
              <w:pStyle w:val="Normal0"/>
              <w:jc w:val="center"/>
              <w:rPr>
                <w:color w:val="000000"/>
                <w:lang w:val="en-US"/>
              </w:rPr>
            </w:pPr>
            <w:r w:rsidRPr="00C0198D">
              <w:rPr>
                <w:color w:val="000000"/>
                <w:lang w:val="en-US"/>
              </w:rPr>
              <w:t>1</w:t>
            </w:r>
          </w:p>
        </w:tc>
        <w:tc>
          <w:tcPr>
            <w:tcW w:w="3402" w:type="dxa"/>
            <w:shd w:val="clear" w:color="auto" w:fill="auto"/>
            <w:vAlign w:val="center"/>
          </w:tcPr>
          <w:p w:rsidR="00471081" w:rsidRPr="00C0198D" w:rsidRDefault="00471081" w:rsidP="00E231CE">
            <w:pPr>
              <w:pStyle w:val="ABNG0"/>
              <w:jc w:val="left"/>
              <w:rPr>
                <w:b w:val="0"/>
                <w:color w:val="000000"/>
                <w:lang w:val="en-US"/>
              </w:rPr>
            </w:pPr>
            <w:r w:rsidRPr="00C0198D">
              <w:rPr>
                <w:b w:val="0"/>
                <w:color w:val="000000"/>
              </w:rPr>
              <w:t>HTXL nước thải</w:t>
            </w:r>
          </w:p>
        </w:tc>
        <w:tc>
          <w:tcPr>
            <w:tcW w:w="1372" w:type="dxa"/>
            <w:shd w:val="clear" w:color="auto" w:fill="auto"/>
            <w:vAlign w:val="center"/>
          </w:tcPr>
          <w:p w:rsidR="00471081" w:rsidRPr="00C0198D" w:rsidRDefault="00471081" w:rsidP="00E231CE">
            <w:pPr>
              <w:pStyle w:val="Normal0"/>
              <w:jc w:val="center"/>
              <w:rPr>
                <w:color w:val="000000"/>
                <w:lang w:val="en-US"/>
              </w:rPr>
            </w:pPr>
            <w:r w:rsidRPr="00C0198D">
              <w:rPr>
                <w:color w:val="000000"/>
                <w:lang w:val="en-US"/>
              </w:rPr>
              <w:t>01</w:t>
            </w:r>
          </w:p>
        </w:tc>
        <w:tc>
          <w:tcPr>
            <w:tcW w:w="1401" w:type="dxa"/>
            <w:shd w:val="clear" w:color="auto" w:fill="auto"/>
            <w:vAlign w:val="center"/>
          </w:tcPr>
          <w:p w:rsidR="00471081" w:rsidRPr="00C0198D" w:rsidRDefault="00471081" w:rsidP="00E231CE">
            <w:pPr>
              <w:pStyle w:val="Normal0"/>
              <w:jc w:val="center"/>
              <w:rPr>
                <w:color w:val="000000"/>
                <w:lang w:val="en-US"/>
              </w:rPr>
            </w:pPr>
            <w:r w:rsidRPr="00C0198D">
              <w:rPr>
                <w:color w:val="000000"/>
                <w:lang w:val="en-US"/>
              </w:rPr>
              <w:t>Trong vòng 30 ngày kể từ khi có giấy phép môi trường</w:t>
            </w:r>
          </w:p>
        </w:tc>
        <w:tc>
          <w:tcPr>
            <w:tcW w:w="1271" w:type="dxa"/>
            <w:shd w:val="clear" w:color="auto" w:fill="auto"/>
            <w:vAlign w:val="center"/>
          </w:tcPr>
          <w:p w:rsidR="00471081" w:rsidRPr="00C0198D" w:rsidRDefault="00471081" w:rsidP="00E231CE">
            <w:pPr>
              <w:pStyle w:val="Normal0"/>
              <w:jc w:val="center"/>
              <w:rPr>
                <w:color w:val="000000"/>
                <w:lang w:val="en-US"/>
              </w:rPr>
            </w:pPr>
            <w:r w:rsidRPr="00C0198D">
              <w:rPr>
                <w:color w:val="000000"/>
                <w:lang w:val="en-US"/>
              </w:rPr>
              <w:t>90 ngày kể từ khi bắt đầu VHTN</w:t>
            </w:r>
          </w:p>
        </w:tc>
        <w:tc>
          <w:tcPr>
            <w:tcW w:w="1471" w:type="dxa"/>
            <w:shd w:val="clear" w:color="auto" w:fill="auto"/>
            <w:vAlign w:val="center"/>
          </w:tcPr>
          <w:p w:rsidR="00471081" w:rsidRPr="00471081" w:rsidRDefault="00471081" w:rsidP="00E231CE">
            <w:pPr>
              <w:pStyle w:val="Normal0"/>
              <w:jc w:val="left"/>
              <w:rPr>
                <w:color w:val="000000"/>
                <w:lang w:val="en-US"/>
              </w:rPr>
            </w:pPr>
            <w:r>
              <w:rPr>
                <w:color w:val="000000"/>
                <w:lang w:val="en-US"/>
              </w:rPr>
              <w:t>12</w:t>
            </w:r>
            <w:r w:rsidRPr="00C0198D">
              <w:rPr>
                <w:color w:val="000000"/>
              </w:rPr>
              <w:t>0m</w:t>
            </w:r>
            <w:r w:rsidRPr="00C0198D">
              <w:rPr>
                <w:color w:val="000000"/>
                <w:vertAlign w:val="superscript"/>
              </w:rPr>
              <w:t>3</w:t>
            </w:r>
            <w:r w:rsidRPr="00C0198D">
              <w:rPr>
                <w:color w:val="000000"/>
              </w:rPr>
              <w:t>/ngày</w:t>
            </w:r>
            <w:r>
              <w:rPr>
                <w:color w:val="000000"/>
                <w:lang w:val="en-US"/>
              </w:rPr>
              <w:t xml:space="preserve"> đêm</w:t>
            </w:r>
          </w:p>
        </w:tc>
      </w:tr>
    </w:tbl>
    <w:p w:rsidR="00471081" w:rsidRPr="00471081" w:rsidRDefault="00471081" w:rsidP="007A2A50">
      <w:pPr>
        <w:pStyle w:val="Heading3"/>
        <w:jc w:val="both"/>
        <w:rPr>
          <w:b/>
        </w:rPr>
      </w:pPr>
      <w:r w:rsidRPr="00471081">
        <w:rPr>
          <w:b/>
        </w:rPr>
        <w:t>1.2. Kế hoạch quan trắc chất thải, đánh giá hiệu quả xử lý của các công trình, thiết bị xử lý chất thải</w:t>
      </w:r>
    </w:p>
    <w:p w:rsidR="00471081" w:rsidRPr="00007407" w:rsidRDefault="00471081" w:rsidP="00471081">
      <w:pPr>
        <w:pStyle w:val="Normal0"/>
        <w:ind w:firstLine="567"/>
        <w:rPr>
          <w:color w:val="000000"/>
        </w:rPr>
      </w:pPr>
      <w:r w:rsidRPr="00471081">
        <w:rPr>
          <w:color w:val="000000"/>
        </w:rPr>
        <w:t>- Kế hoạch quan trắc nước thải và khí thải trong giai đoạn vận hành thử nghệm của Cơ sở</w:t>
      </w:r>
    </w:p>
    <w:p w:rsidR="00471081" w:rsidRPr="00007407" w:rsidRDefault="00471081" w:rsidP="00471081">
      <w:pPr>
        <w:pStyle w:val="Normal0"/>
        <w:ind w:firstLine="567"/>
        <w:rPr>
          <w:color w:val="000000"/>
        </w:rPr>
      </w:pPr>
    </w:p>
    <w:p w:rsidR="00471081" w:rsidRPr="00007407" w:rsidRDefault="00471081" w:rsidP="00471081">
      <w:pPr>
        <w:pStyle w:val="Normal0"/>
        <w:ind w:firstLine="567"/>
        <w:rPr>
          <w:color w:val="000000"/>
        </w:rPr>
      </w:pPr>
    </w:p>
    <w:p w:rsidR="00471081" w:rsidRPr="00007407" w:rsidRDefault="00471081" w:rsidP="00471081">
      <w:pPr>
        <w:pStyle w:val="Normal0"/>
        <w:ind w:firstLine="567"/>
        <w:rPr>
          <w:color w:val="000000"/>
        </w:rPr>
      </w:pPr>
    </w:p>
    <w:p w:rsidR="00471081" w:rsidRPr="00C0198D" w:rsidRDefault="00471081" w:rsidP="00471081">
      <w:pPr>
        <w:pStyle w:val="Caption"/>
        <w:rPr>
          <w:noProof/>
          <w:color w:val="000000"/>
          <w:spacing w:val="-10"/>
          <w:szCs w:val="26"/>
        </w:rPr>
      </w:pPr>
      <w:bookmarkStart w:id="280" w:name="_Toc144208002"/>
      <w:bookmarkStart w:id="281" w:name="_Toc144216695"/>
      <w:r>
        <w:lastRenderedPageBreak/>
        <w:t xml:space="preserve">Bảng </w:t>
      </w:r>
      <w:fldSimple w:instr=" STYLEREF 1 \s ">
        <w:r w:rsidR="00C535D2">
          <w:rPr>
            <w:noProof/>
          </w:rPr>
          <w:t>6</w:t>
        </w:r>
      </w:fldSimple>
      <w:r w:rsidR="00DB2387">
        <w:t>.</w:t>
      </w:r>
      <w:fldSimple w:instr=" SEQ Bảng \* ARABIC \s 1 ">
        <w:r w:rsidR="00C535D2">
          <w:rPr>
            <w:noProof/>
          </w:rPr>
          <w:t>2</w:t>
        </w:r>
      </w:fldSimple>
      <w:r w:rsidRPr="00007407">
        <w:t xml:space="preserve"> </w:t>
      </w:r>
      <w:r w:rsidRPr="00C0198D">
        <w:rPr>
          <w:noProof/>
          <w:color w:val="000000"/>
          <w:spacing w:val="-10"/>
          <w:szCs w:val="26"/>
        </w:rPr>
        <w:t>Kế hoạch vận hành thử nghiệm các công trình xử lý chất thải của cơ sở</w:t>
      </w:r>
      <w:bookmarkEnd w:id="280"/>
      <w:bookmarkEnd w:id="2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812"/>
        <w:gridCol w:w="1012"/>
        <w:gridCol w:w="1276"/>
        <w:gridCol w:w="2446"/>
        <w:gridCol w:w="2373"/>
      </w:tblGrid>
      <w:tr w:rsidR="00471081" w:rsidRPr="00C0198D" w:rsidTr="00E231CE">
        <w:trPr>
          <w:jc w:val="center"/>
        </w:trPr>
        <w:tc>
          <w:tcPr>
            <w:tcW w:w="564" w:type="dxa"/>
            <w:shd w:val="clear" w:color="auto" w:fill="auto"/>
          </w:tcPr>
          <w:p w:rsidR="00471081" w:rsidRPr="00C0198D" w:rsidRDefault="00471081" w:rsidP="00E231CE">
            <w:pPr>
              <w:pStyle w:val="ABNG0"/>
              <w:rPr>
                <w:color w:val="000000"/>
              </w:rPr>
            </w:pPr>
            <w:bookmarkStart w:id="282" w:name="_Toc132204979"/>
            <w:r w:rsidRPr="00C0198D">
              <w:rPr>
                <w:color w:val="000000"/>
              </w:rPr>
              <w:t>TT</w:t>
            </w:r>
            <w:bookmarkEnd w:id="282"/>
          </w:p>
        </w:tc>
        <w:tc>
          <w:tcPr>
            <w:tcW w:w="1812" w:type="dxa"/>
            <w:shd w:val="clear" w:color="auto" w:fill="auto"/>
          </w:tcPr>
          <w:p w:rsidR="00471081" w:rsidRPr="00C0198D" w:rsidRDefault="00471081" w:rsidP="00E231CE">
            <w:pPr>
              <w:pStyle w:val="ABNG0"/>
              <w:rPr>
                <w:color w:val="000000"/>
              </w:rPr>
            </w:pPr>
            <w:bookmarkStart w:id="283" w:name="_Toc132204980"/>
            <w:r w:rsidRPr="00C0198D">
              <w:rPr>
                <w:color w:val="000000"/>
              </w:rPr>
              <w:t>Vị trí lấy mẫu</w:t>
            </w:r>
            <w:bookmarkEnd w:id="283"/>
          </w:p>
        </w:tc>
        <w:tc>
          <w:tcPr>
            <w:tcW w:w="1012" w:type="dxa"/>
            <w:shd w:val="clear" w:color="auto" w:fill="auto"/>
          </w:tcPr>
          <w:p w:rsidR="00471081" w:rsidRPr="00C0198D" w:rsidRDefault="00471081" w:rsidP="00E231CE">
            <w:pPr>
              <w:pStyle w:val="ABNG0"/>
              <w:rPr>
                <w:color w:val="000000"/>
              </w:rPr>
            </w:pPr>
            <w:bookmarkStart w:id="284" w:name="_Toc132204981"/>
            <w:r w:rsidRPr="00C0198D">
              <w:rPr>
                <w:color w:val="000000"/>
              </w:rPr>
              <w:t>Loại mẫu</w:t>
            </w:r>
            <w:bookmarkEnd w:id="284"/>
          </w:p>
        </w:tc>
        <w:tc>
          <w:tcPr>
            <w:tcW w:w="1276" w:type="dxa"/>
            <w:shd w:val="clear" w:color="auto" w:fill="auto"/>
          </w:tcPr>
          <w:p w:rsidR="00471081" w:rsidRPr="00C0198D" w:rsidRDefault="00471081" w:rsidP="00E231CE">
            <w:pPr>
              <w:pStyle w:val="ABNG0"/>
              <w:rPr>
                <w:color w:val="000000"/>
              </w:rPr>
            </w:pPr>
            <w:bookmarkStart w:id="285" w:name="_Toc132204982"/>
            <w:r w:rsidRPr="00C0198D">
              <w:rPr>
                <w:color w:val="000000"/>
              </w:rPr>
              <w:t>Tần suất</w:t>
            </w:r>
            <w:bookmarkEnd w:id="285"/>
          </w:p>
        </w:tc>
        <w:tc>
          <w:tcPr>
            <w:tcW w:w="2446" w:type="dxa"/>
            <w:shd w:val="clear" w:color="auto" w:fill="auto"/>
          </w:tcPr>
          <w:p w:rsidR="00471081" w:rsidRPr="00C0198D" w:rsidRDefault="00471081" w:rsidP="00E231CE">
            <w:pPr>
              <w:pStyle w:val="ABNG0"/>
              <w:rPr>
                <w:color w:val="000000"/>
              </w:rPr>
            </w:pPr>
            <w:bookmarkStart w:id="286" w:name="_Toc132204983"/>
            <w:r w:rsidRPr="00C0198D">
              <w:rPr>
                <w:color w:val="000000"/>
              </w:rPr>
              <w:t>Chỉ tiêu quan trắc</w:t>
            </w:r>
            <w:bookmarkEnd w:id="286"/>
          </w:p>
        </w:tc>
        <w:tc>
          <w:tcPr>
            <w:tcW w:w="2373" w:type="dxa"/>
            <w:shd w:val="clear" w:color="auto" w:fill="auto"/>
          </w:tcPr>
          <w:p w:rsidR="00471081" w:rsidRPr="00C0198D" w:rsidRDefault="00471081" w:rsidP="00E231CE">
            <w:pPr>
              <w:pStyle w:val="ABNG0"/>
              <w:rPr>
                <w:color w:val="000000"/>
              </w:rPr>
            </w:pPr>
            <w:bookmarkStart w:id="287" w:name="_Toc132204984"/>
            <w:r w:rsidRPr="00C0198D">
              <w:rPr>
                <w:color w:val="000000"/>
              </w:rPr>
              <w:t>Tiêu chuẩn so sánh</w:t>
            </w:r>
            <w:bookmarkEnd w:id="287"/>
          </w:p>
        </w:tc>
      </w:tr>
      <w:tr w:rsidR="00471081" w:rsidRPr="00C0198D" w:rsidTr="00E231CE">
        <w:trPr>
          <w:jc w:val="center"/>
        </w:trPr>
        <w:tc>
          <w:tcPr>
            <w:tcW w:w="564" w:type="dxa"/>
            <w:shd w:val="clear" w:color="auto" w:fill="auto"/>
            <w:vAlign w:val="center"/>
          </w:tcPr>
          <w:p w:rsidR="00471081" w:rsidRPr="00C0198D" w:rsidRDefault="00471081" w:rsidP="00E231CE">
            <w:pPr>
              <w:pStyle w:val="ABNG0"/>
              <w:jc w:val="left"/>
              <w:rPr>
                <w:color w:val="000000"/>
              </w:rPr>
            </w:pPr>
            <w:bookmarkStart w:id="288" w:name="_Toc132204986"/>
            <w:r w:rsidRPr="00C0198D">
              <w:rPr>
                <w:color w:val="000000"/>
              </w:rPr>
              <w:t>I</w:t>
            </w:r>
            <w:bookmarkEnd w:id="288"/>
          </w:p>
        </w:tc>
        <w:tc>
          <w:tcPr>
            <w:tcW w:w="8919" w:type="dxa"/>
            <w:gridSpan w:val="5"/>
            <w:shd w:val="clear" w:color="auto" w:fill="auto"/>
            <w:vAlign w:val="center"/>
          </w:tcPr>
          <w:p w:rsidR="00471081" w:rsidRPr="00C0198D" w:rsidRDefault="00471081" w:rsidP="00E231CE">
            <w:pPr>
              <w:pStyle w:val="ABNG0"/>
              <w:jc w:val="left"/>
              <w:rPr>
                <w:color w:val="000000"/>
              </w:rPr>
            </w:pPr>
            <w:bookmarkStart w:id="289" w:name="_Toc132204987"/>
            <w:r w:rsidRPr="00C0198D">
              <w:rPr>
                <w:color w:val="000000"/>
              </w:rPr>
              <w:t>Giai đoạn hiệu chỉnh</w:t>
            </w:r>
          </w:p>
        </w:tc>
        <w:bookmarkEnd w:id="289"/>
      </w:tr>
      <w:tr w:rsidR="00471081" w:rsidRPr="00C0198D" w:rsidTr="00E231CE">
        <w:trPr>
          <w:jc w:val="center"/>
        </w:trPr>
        <w:tc>
          <w:tcPr>
            <w:tcW w:w="564" w:type="dxa"/>
            <w:shd w:val="clear" w:color="auto" w:fill="auto"/>
            <w:vAlign w:val="center"/>
          </w:tcPr>
          <w:p w:rsidR="00471081" w:rsidRPr="00C0198D" w:rsidRDefault="00471081" w:rsidP="00E231CE">
            <w:pPr>
              <w:pStyle w:val="ABNG0"/>
              <w:rPr>
                <w:b w:val="0"/>
                <w:color w:val="000000"/>
              </w:rPr>
            </w:pPr>
            <w:bookmarkStart w:id="290" w:name="_Toc132204988"/>
            <w:r w:rsidRPr="00C0198D">
              <w:rPr>
                <w:b w:val="0"/>
                <w:color w:val="000000"/>
              </w:rPr>
              <w:t>1</w:t>
            </w:r>
            <w:bookmarkEnd w:id="290"/>
          </w:p>
        </w:tc>
        <w:tc>
          <w:tcPr>
            <w:tcW w:w="1812" w:type="dxa"/>
            <w:shd w:val="clear" w:color="auto" w:fill="auto"/>
            <w:vAlign w:val="center"/>
          </w:tcPr>
          <w:p w:rsidR="00471081" w:rsidRPr="00C0198D" w:rsidRDefault="0061791B" w:rsidP="0061791B">
            <w:pPr>
              <w:pStyle w:val="ABNG0"/>
              <w:jc w:val="left"/>
              <w:rPr>
                <w:b w:val="0"/>
                <w:color w:val="000000"/>
                <w:lang w:val="en-US"/>
              </w:rPr>
            </w:pPr>
            <w:r>
              <w:rPr>
                <w:b w:val="0"/>
                <w:color w:val="000000"/>
                <w:lang w:val="en-US"/>
              </w:rPr>
              <w:t>Nư</w:t>
            </w:r>
            <w:r w:rsidRPr="00C0198D">
              <w:rPr>
                <w:b w:val="0"/>
                <w:color w:val="000000"/>
              </w:rPr>
              <w:t xml:space="preserve">ớc thải </w:t>
            </w:r>
            <w:r>
              <w:rPr>
                <w:b w:val="0"/>
                <w:color w:val="000000"/>
                <w:lang w:val="en-US"/>
              </w:rPr>
              <w:t xml:space="preserve">sau </w:t>
            </w:r>
            <w:r w:rsidR="00471081" w:rsidRPr="00C0198D">
              <w:rPr>
                <w:b w:val="0"/>
                <w:color w:val="000000"/>
              </w:rPr>
              <w:t xml:space="preserve">HTXL </w:t>
            </w:r>
          </w:p>
        </w:tc>
        <w:tc>
          <w:tcPr>
            <w:tcW w:w="1012" w:type="dxa"/>
            <w:shd w:val="clear" w:color="auto" w:fill="auto"/>
            <w:vAlign w:val="center"/>
          </w:tcPr>
          <w:p w:rsidR="00471081" w:rsidRPr="00C0198D" w:rsidRDefault="00471081" w:rsidP="00E231CE">
            <w:pPr>
              <w:pStyle w:val="ABNG0"/>
              <w:rPr>
                <w:b w:val="0"/>
                <w:color w:val="000000"/>
              </w:rPr>
            </w:pPr>
            <w:bookmarkStart w:id="291" w:name="_Toc132204990"/>
            <w:r w:rsidRPr="00C0198D">
              <w:rPr>
                <w:b w:val="0"/>
                <w:color w:val="000000"/>
              </w:rPr>
              <w:t>Tổ hợp</w:t>
            </w:r>
            <w:bookmarkEnd w:id="291"/>
          </w:p>
        </w:tc>
        <w:tc>
          <w:tcPr>
            <w:tcW w:w="1276" w:type="dxa"/>
            <w:shd w:val="clear" w:color="auto" w:fill="auto"/>
            <w:vAlign w:val="center"/>
          </w:tcPr>
          <w:p w:rsidR="00471081" w:rsidRPr="00C0198D" w:rsidRDefault="00471081" w:rsidP="00E231CE">
            <w:pPr>
              <w:pStyle w:val="ABNG0"/>
              <w:rPr>
                <w:b w:val="0"/>
                <w:color w:val="000000"/>
              </w:rPr>
            </w:pPr>
            <w:bookmarkStart w:id="292" w:name="_Toc132204991"/>
            <w:r w:rsidRPr="00C0198D">
              <w:rPr>
                <w:b w:val="0"/>
                <w:color w:val="000000"/>
              </w:rPr>
              <w:t>15 ngày/lần</w:t>
            </w:r>
            <w:bookmarkEnd w:id="292"/>
          </w:p>
        </w:tc>
        <w:tc>
          <w:tcPr>
            <w:tcW w:w="2446" w:type="dxa"/>
            <w:shd w:val="clear" w:color="auto" w:fill="auto"/>
            <w:vAlign w:val="center"/>
          </w:tcPr>
          <w:p w:rsidR="00471081" w:rsidRPr="00471081" w:rsidRDefault="00471081" w:rsidP="00471081">
            <w:pPr>
              <w:spacing w:before="80" w:after="80" w:line="360" w:lineRule="auto"/>
              <w:contextualSpacing/>
              <w:rPr>
                <w:rFonts w:ascii="Times New Roman" w:hAnsi="Times New Roman" w:cs="Times New Roman"/>
                <w:color w:val="000000"/>
                <w:sz w:val="26"/>
                <w:szCs w:val="26"/>
                <w:lang w:val="en-US"/>
              </w:rPr>
            </w:pPr>
            <w:r w:rsidRPr="00471081">
              <w:rPr>
                <w:rFonts w:ascii="Times New Roman" w:hAnsi="Times New Roman" w:cs="Times New Roman"/>
                <w:color w:val="000000"/>
                <w:sz w:val="26"/>
                <w:szCs w:val="26"/>
              </w:rPr>
              <w:t>pH, BOD</w:t>
            </w:r>
            <w:r w:rsidRPr="00471081">
              <w:rPr>
                <w:rFonts w:ascii="Times New Roman" w:hAnsi="Times New Roman" w:cs="Times New Roman"/>
                <w:color w:val="000000"/>
                <w:sz w:val="26"/>
                <w:szCs w:val="26"/>
                <w:vertAlign w:val="subscript"/>
              </w:rPr>
              <w:t>5</w:t>
            </w:r>
            <w:r w:rsidRPr="00471081">
              <w:rPr>
                <w:rFonts w:ascii="Times New Roman" w:hAnsi="Times New Roman" w:cs="Times New Roman"/>
                <w:color w:val="000000"/>
                <w:sz w:val="26"/>
                <w:szCs w:val="26"/>
              </w:rPr>
              <w:t xml:space="preserve">, COD, TSS, Amoni, Tổng Nitơ, Tổng Phốt pho, </w:t>
            </w:r>
            <w:r>
              <w:rPr>
                <w:rFonts w:ascii="Times New Roman" w:hAnsi="Times New Roman" w:cs="Times New Roman"/>
                <w:color w:val="000000"/>
                <w:sz w:val="26"/>
                <w:szCs w:val="26"/>
              </w:rPr>
              <w:t>Coliform</w:t>
            </w:r>
            <w:r>
              <w:rPr>
                <w:rFonts w:ascii="Times New Roman" w:hAnsi="Times New Roman" w:cs="Times New Roman"/>
                <w:color w:val="000000"/>
                <w:sz w:val="26"/>
                <w:szCs w:val="26"/>
                <w:lang w:val="en-US"/>
              </w:rPr>
              <w:t>.</w:t>
            </w:r>
          </w:p>
        </w:tc>
        <w:tc>
          <w:tcPr>
            <w:tcW w:w="2373" w:type="dxa"/>
            <w:shd w:val="clear" w:color="auto" w:fill="auto"/>
            <w:vAlign w:val="center"/>
          </w:tcPr>
          <w:p w:rsidR="00471081" w:rsidRPr="00471081" w:rsidRDefault="00471081" w:rsidP="00E231CE">
            <w:pPr>
              <w:pStyle w:val="ABNG0"/>
              <w:rPr>
                <w:b w:val="0"/>
                <w:color w:val="000000"/>
                <w:lang w:val="en-US"/>
              </w:rPr>
            </w:pPr>
            <w:r>
              <w:rPr>
                <w:b w:val="0"/>
                <w:color w:val="000000"/>
                <w:lang w:val="en-US"/>
              </w:rPr>
              <w:t>QCVN 40:2011/BTNMT, Cột A</w:t>
            </w:r>
          </w:p>
        </w:tc>
      </w:tr>
      <w:tr w:rsidR="00471081" w:rsidRPr="00C0198D" w:rsidTr="00E231CE">
        <w:trPr>
          <w:jc w:val="center"/>
        </w:trPr>
        <w:tc>
          <w:tcPr>
            <w:tcW w:w="564" w:type="dxa"/>
            <w:shd w:val="clear" w:color="auto" w:fill="auto"/>
            <w:vAlign w:val="center"/>
          </w:tcPr>
          <w:p w:rsidR="00471081" w:rsidRPr="00C0198D" w:rsidRDefault="00471081" w:rsidP="00E231CE">
            <w:pPr>
              <w:pStyle w:val="ABNG0"/>
              <w:rPr>
                <w:color w:val="000000"/>
                <w:lang w:val="en-US"/>
              </w:rPr>
            </w:pPr>
            <w:r w:rsidRPr="00C0198D">
              <w:rPr>
                <w:color w:val="000000"/>
                <w:lang w:val="en-US"/>
              </w:rPr>
              <w:t>II</w:t>
            </w:r>
          </w:p>
        </w:tc>
        <w:tc>
          <w:tcPr>
            <w:tcW w:w="8919" w:type="dxa"/>
            <w:gridSpan w:val="5"/>
            <w:shd w:val="clear" w:color="auto" w:fill="auto"/>
            <w:vAlign w:val="center"/>
          </w:tcPr>
          <w:p w:rsidR="00471081" w:rsidRPr="00C0198D" w:rsidRDefault="00471081" w:rsidP="00E231CE">
            <w:pPr>
              <w:pStyle w:val="ABNG0"/>
              <w:jc w:val="left"/>
              <w:rPr>
                <w:color w:val="000000"/>
              </w:rPr>
            </w:pPr>
            <w:r w:rsidRPr="00C0198D">
              <w:rPr>
                <w:color w:val="000000"/>
                <w:lang w:val="en-US"/>
              </w:rPr>
              <w:t>Giai đoạn ổn định</w:t>
            </w:r>
          </w:p>
        </w:tc>
      </w:tr>
      <w:tr w:rsidR="00471081" w:rsidRPr="00C0198D" w:rsidTr="00E231CE">
        <w:trPr>
          <w:jc w:val="center"/>
        </w:trPr>
        <w:tc>
          <w:tcPr>
            <w:tcW w:w="564" w:type="dxa"/>
            <w:shd w:val="clear" w:color="auto" w:fill="auto"/>
            <w:vAlign w:val="center"/>
          </w:tcPr>
          <w:p w:rsidR="00471081" w:rsidRPr="00C0198D" w:rsidRDefault="00471081" w:rsidP="00E231CE">
            <w:pPr>
              <w:pStyle w:val="ABNG0"/>
              <w:rPr>
                <w:b w:val="0"/>
                <w:color w:val="000000"/>
              </w:rPr>
            </w:pPr>
            <w:bookmarkStart w:id="293" w:name="_Toc132205025"/>
            <w:r w:rsidRPr="00C0198D">
              <w:rPr>
                <w:b w:val="0"/>
                <w:color w:val="000000"/>
              </w:rPr>
              <w:t>1</w:t>
            </w:r>
            <w:bookmarkEnd w:id="293"/>
          </w:p>
        </w:tc>
        <w:tc>
          <w:tcPr>
            <w:tcW w:w="1812" w:type="dxa"/>
            <w:shd w:val="clear" w:color="auto" w:fill="auto"/>
            <w:vAlign w:val="center"/>
          </w:tcPr>
          <w:p w:rsidR="00471081" w:rsidRPr="00C0198D" w:rsidRDefault="0061791B" w:rsidP="00E231CE">
            <w:pPr>
              <w:pStyle w:val="ABNG0"/>
              <w:jc w:val="left"/>
              <w:rPr>
                <w:b w:val="0"/>
                <w:color w:val="000000"/>
                <w:lang w:val="en-US"/>
              </w:rPr>
            </w:pPr>
            <w:r>
              <w:rPr>
                <w:b w:val="0"/>
                <w:color w:val="000000"/>
                <w:lang w:val="en-US"/>
              </w:rPr>
              <w:t>Nư</w:t>
            </w:r>
            <w:r w:rsidRPr="00C0198D">
              <w:rPr>
                <w:b w:val="0"/>
                <w:color w:val="000000"/>
              </w:rPr>
              <w:t xml:space="preserve">ớc thải </w:t>
            </w:r>
            <w:r>
              <w:rPr>
                <w:b w:val="0"/>
                <w:color w:val="000000"/>
                <w:lang w:val="en-US"/>
              </w:rPr>
              <w:t xml:space="preserve">sau </w:t>
            </w:r>
            <w:r w:rsidRPr="00C0198D">
              <w:rPr>
                <w:b w:val="0"/>
                <w:color w:val="000000"/>
              </w:rPr>
              <w:t>HTXL</w:t>
            </w:r>
          </w:p>
        </w:tc>
        <w:tc>
          <w:tcPr>
            <w:tcW w:w="1012" w:type="dxa"/>
            <w:shd w:val="clear" w:color="auto" w:fill="auto"/>
            <w:vAlign w:val="center"/>
          </w:tcPr>
          <w:p w:rsidR="00471081" w:rsidRPr="00C0198D" w:rsidRDefault="00471081" w:rsidP="00E231CE">
            <w:pPr>
              <w:pStyle w:val="ABNG0"/>
              <w:rPr>
                <w:b w:val="0"/>
                <w:color w:val="000000"/>
              </w:rPr>
            </w:pPr>
            <w:bookmarkStart w:id="294" w:name="_Toc132205027"/>
            <w:r w:rsidRPr="00C0198D">
              <w:rPr>
                <w:b w:val="0"/>
                <w:color w:val="000000"/>
              </w:rPr>
              <w:t>Mẫu đơn</w:t>
            </w:r>
            <w:bookmarkEnd w:id="294"/>
          </w:p>
        </w:tc>
        <w:tc>
          <w:tcPr>
            <w:tcW w:w="1276" w:type="dxa"/>
            <w:shd w:val="clear" w:color="auto" w:fill="auto"/>
            <w:vAlign w:val="center"/>
          </w:tcPr>
          <w:p w:rsidR="00471081" w:rsidRPr="00C0198D" w:rsidRDefault="00471081" w:rsidP="00E231CE">
            <w:pPr>
              <w:pStyle w:val="ABNG0"/>
              <w:rPr>
                <w:b w:val="0"/>
                <w:color w:val="000000"/>
              </w:rPr>
            </w:pPr>
            <w:bookmarkStart w:id="295" w:name="_Toc132205028"/>
            <w:r w:rsidRPr="00C0198D">
              <w:rPr>
                <w:b w:val="0"/>
                <w:color w:val="000000"/>
              </w:rPr>
              <w:t>1 ngày/ lần</w:t>
            </w:r>
            <w:bookmarkEnd w:id="295"/>
          </w:p>
        </w:tc>
        <w:tc>
          <w:tcPr>
            <w:tcW w:w="2446" w:type="dxa"/>
            <w:shd w:val="clear" w:color="auto" w:fill="auto"/>
            <w:vAlign w:val="center"/>
          </w:tcPr>
          <w:p w:rsidR="00471081" w:rsidRPr="00C0198D" w:rsidRDefault="00471081" w:rsidP="00E231CE">
            <w:pPr>
              <w:spacing w:before="80" w:after="80" w:line="360" w:lineRule="auto"/>
              <w:contextualSpacing/>
              <w:rPr>
                <w:b/>
                <w:color w:val="000000"/>
                <w:szCs w:val="26"/>
              </w:rPr>
            </w:pPr>
            <w:r w:rsidRPr="00471081">
              <w:rPr>
                <w:rFonts w:ascii="Times New Roman" w:hAnsi="Times New Roman" w:cs="Times New Roman"/>
                <w:color w:val="000000"/>
                <w:sz w:val="26"/>
                <w:szCs w:val="26"/>
              </w:rPr>
              <w:t>pH, BOD</w:t>
            </w:r>
            <w:r w:rsidRPr="00471081">
              <w:rPr>
                <w:rFonts w:ascii="Times New Roman" w:hAnsi="Times New Roman" w:cs="Times New Roman"/>
                <w:color w:val="000000"/>
                <w:sz w:val="26"/>
                <w:szCs w:val="26"/>
                <w:vertAlign w:val="subscript"/>
              </w:rPr>
              <w:t>5</w:t>
            </w:r>
            <w:r w:rsidRPr="00471081">
              <w:rPr>
                <w:rFonts w:ascii="Times New Roman" w:hAnsi="Times New Roman" w:cs="Times New Roman"/>
                <w:color w:val="000000"/>
                <w:sz w:val="26"/>
                <w:szCs w:val="26"/>
              </w:rPr>
              <w:t xml:space="preserve">, COD, TSS, Amoni, Tổng Nitơ, Tổng Phốt pho, </w:t>
            </w:r>
            <w:r>
              <w:rPr>
                <w:rFonts w:ascii="Times New Roman" w:hAnsi="Times New Roman" w:cs="Times New Roman"/>
                <w:color w:val="000000"/>
                <w:sz w:val="26"/>
                <w:szCs w:val="26"/>
              </w:rPr>
              <w:t>Coliform</w:t>
            </w:r>
            <w:r>
              <w:rPr>
                <w:rFonts w:ascii="Times New Roman" w:hAnsi="Times New Roman" w:cs="Times New Roman"/>
                <w:color w:val="000000"/>
                <w:sz w:val="26"/>
                <w:szCs w:val="26"/>
                <w:lang w:val="en-US"/>
              </w:rPr>
              <w:t>.</w:t>
            </w:r>
          </w:p>
        </w:tc>
        <w:tc>
          <w:tcPr>
            <w:tcW w:w="2373" w:type="dxa"/>
            <w:shd w:val="clear" w:color="auto" w:fill="auto"/>
            <w:vAlign w:val="center"/>
          </w:tcPr>
          <w:p w:rsidR="00471081" w:rsidRPr="00471081" w:rsidRDefault="00471081" w:rsidP="00E231CE">
            <w:pPr>
              <w:pStyle w:val="ABNG0"/>
              <w:rPr>
                <w:b w:val="0"/>
                <w:color w:val="000000"/>
                <w:lang w:val="en-US"/>
              </w:rPr>
            </w:pPr>
            <w:r>
              <w:rPr>
                <w:b w:val="0"/>
                <w:color w:val="000000"/>
                <w:lang w:val="en-US"/>
              </w:rPr>
              <w:t>QCVN 40:2011/BTNMT, Cột A</w:t>
            </w:r>
          </w:p>
        </w:tc>
      </w:tr>
    </w:tbl>
    <w:p w:rsidR="00E231CE" w:rsidRPr="00E231CE" w:rsidRDefault="00E231CE" w:rsidP="00E6487E">
      <w:pPr>
        <w:spacing w:before="120" w:after="0" w:line="360" w:lineRule="auto"/>
        <w:ind w:firstLine="567"/>
        <w:rPr>
          <w:rFonts w:asciiTheme="majorHAnsi" w:hAnsiTheme="majorHAnsi" w:cstheme="majorHAnsi"/>
          <w:color w:val="000000"/>
          <w:sz w:val="26"/>
          <w:szCs w:val="26"/>
        </w:rPr>
      </w:pPr>
      <w:bookmarkStart w:id="296" w:name="_Toc133074228"/>
      <w:r w:rsidRPr="00E231CE">
        <w:rPr>
          <w:rFonts w:asciiTheme="majorHAnsi" w:hAnsiTheme="majorHAnsi" w:cstheme="majorHAnsi"/>
          <w:color w:val="000000"/>
          <w:sz w:val="26"/>
          <w:szCs w:val="26"/>
        </w:rPr>
        <w:t xml:space="preserve">- Đơn vị thực hiện quan trắc môi trường dự kiến thực </w:t>
      </w:r>
      <w:bookmarkEnd w:id="296"/>
      <w:r w:rsidR="00924054">
        <w:rPr>
          <w:rFonts w:asciiTheme="majorHAnsi" w:hAnsiTheme="majorHAnsi" w:cstheme="majorHAnsi"/>
          <w:color w:val="000000"/>
          <w:sz w:val="26"/>
          <w:szCs w:val="26"/>
        </w:rPr>
        <w:t>hiện:</w:t>
      </w:r>
    </w:p>
    <w:p w:rsidR="00E231CE" w:rsidRPr="00E6487E" w:rsidRDefault="00E231CE" w:rsidP="007A2A50">
      <w:pPr>
        <w:spacing w:after="0" w:line="360" w:lineRule="auto"/>
        <w:ind w:firstLine="567"/>
        <w:jc w:val="both"/>
        <w:rPr>
          <w:rFonts w:asciiTheme="majorHAnsi" w:hAnsiTheme="majorHAnsi" w:cstheme="majorHAnsi"/>
          <w:color w:val="000000"/>
          <w:sz w:val="26"/>
          <w:szCs w:val="26"/>
        </w:rPr>
      </w:pPr>
      <w:r>
        <w:rPr>
          <w:rFonts w:asciiTheme="majorHAnsi" w:hAnsiTheme="majorHAnsi" w:cstheme="majorHAnsi"/>
          <w:sz w:val="26"/>
          <w:szCs w:val="26"/>
        </w:rPr>
        <w:t xml:space="preserve">Trung tâm Quan trắc – Kỹ thuật </w:t>
      </w:r>
      <w:r w:rsidRPr="00315BD4">
        <w:rPr>
          <w:rFonts w:asciiTheme="majorHAnsi" w:hAnsiTheme="majorHAnsi" w:cstheme="majorHAnsi"/>
          <w:sz w:val="26"/>
          <w:szCs w:val="26"/>
        </w:rPr>
        <w:t>T</w:t>
      </w:r>
      <w:r>
        <w:rPr>
          <w:rFonts w:asciiTheme="majorHAnsi" w:hAnsiTheme="majorHAnsi" w:cstheme="majorHAnsi"/>
          <w:sz w:val="26"/>
          <w:szCs w:val="26"/>
        </w:rPr>
        <w:t xml:space="preserve">ài nguyên và </w:t>
      </w:r>
      <w:r w:rsidRPr="00315BD4">
        <w:rPr>
          <w:rFonts w:asciiTheme="majorHAnsi" w:hAnsiTheme="majorHAnsi" w:cstheme="majorHAnsi"/>
          <w:sz w:val="26"/>
          <w:szCs w:val="26"/>
        </w:rPr>
        <w:t>M</w:t>
      </w:r>
      <w:r>
        <w:rPr>
          <w:rFonts w:asciiTheme="majorHAnsi" w:hAnsiTheme="majorHAnsi" w:cstheme="majorHAnsi"/>
          <w:sz w:val="26"/>
          <w:szCs w:val="26"/>
        </w:rPr>
        <w:t xml:space="preserve">ôi trường tỉnh Bình Dương </w:t>
      </w:r>
      <w:r w:rsidR="00E6487E">
        <w:rPr>
          <w:rFonts w:asciiTheme="majorHAnsi" w:hAnsiTheme="majorHAnsi" w:cstheme="majorHAnsi"/>
          <w:sz w:val="26"/>
          <w:szCs w:val="26"/>
        </w:rPr>
        <w:t>–</w:t>
      </w:r>
      <w:r w:rsidRPr="00315BD4">
        <w:rPr>
          <w:rFonts w:asciiTheme="majorHAnsi" w:hAnsiTheme="majorHAnsi" w:cstheme="majorHAnsi"/>
          <w:sz w:val="26"/>
          <w:szCs w:val="26"/>
        </w:rPr>
        <w:t xml:space="preserve"> </w:t>
      </w:r>
      <w:r>
        <w:rPr>
          <w:rFonts w:asciiTheme="majorHAnsi" w:hAnsiTheme="majorHAnsi" w:cstheme="majorHAnsi"/>
          <w:sz w:val="26"/>
          <w:szCs w:val="26"/>
        </w:rPr>
        <w:t>BREM</w:t>
      </w:r>
      <w:r w:rsidR="00E6487E" w:rsidRPr="00E6487E">
        <w:rPr>
          <w:rFonts w:asciiTheme="majorHAnsi" w:hAnsiTheme="majorHAnsi" w:cstheme="majorHAnsi"/>
          <w:color w:val="000000"/>
          <w:sz w:val="26"/>
          <w:szCs w:val="26"/>
        </w:rPr>
        <w:t>;</w:t>
      </w:r>
    </w:p>
    <w:p w:rsidR="00E231CE" w:rsidRPr="00E6487E" w:rsidRDefault="00E231CE" w:rsidP="00E231CE">
      <w:pPr>
        <w:spacing w:after="0" w:line="360" w:lineRule="auto"/>
        <w:ind w:left="567"/>
        <w:contextualSpacing/>
        <w:jc w:val="both"/>
        <w:rPr>
          <w:rFonts w:asciiTheme="majorHAnsi" w:hAnsiTheme="majorHAnsi" w:cstheme="majorHAnsi"/>
          <w:color w:val="000000"/>
          <w:sz w:val="26"/>
          <w:szCs w:val="26"/>
        </w:rPr>
      </w:pPr>
      <w:r w:rsidRPr="00E231CE">
        <w:rPr>
          <w:rFonts w:asciiTheme="majorHAnsi" w:hAnsiTheme="majorHAnsi" w:cstheme="majorHAnsi"/>
          <w:color w:val="000000"/>
          <w:sz w:val="26"/>
          <w:szCs w:val="26"/>
        </w:rPr>
        <w:t xml:space="preserve">Địa chỉ: </w:t>
      </w:r>
      <w:r w:rsidR="00E6487E" w:rsidRPr="00E6487E">
        <w:rPr>
          <w:rFonts w:asciiTheme="majorHAnsi" w:hAnsiTheme="majorHAnsi" w:cstheme="majorHAnsi"/>
          <w:color w:val="202124"/>
          <w:sz w:val="26"/>
          <w:szCs w:val="26"/>
          <w:shd w:val="clear" w:color="auto" w:fill="FFFFFF"/>
        </w:rPr>
        <w:t>26 Huỳnh Văn Nghệ, Phú Lợi, Thủ Dầu Một, Bình Dương</w:t>
      </w:r>
      <w:r w:rsidR="00E6487E" w:rsidRPr="00E6487E">
        <w:rPr>
          <w:rFonts w:asciiTheme="majorHAnsi" w:hAnsiTheme="majorHAnsi" w:cstheme="majorHAnsi"/>
          <w:color w:val="000000"/>
          <w:sz w:val="26"/>
          <w:szCs w:val="26"/>
        </w:rPr>
        <w:t>;</w:t>
      </w:r>
    </w:p>
    <w:p w:rsidR="00954533" w:rsidRPr="00D776DC" w:rsidRDefault="00E6487E" w:rsidP="00E6487E">
      <w:pPr>
        <w:spacing w:after="0" w:line="360" w:lineRule="auto"/>
        <w:ind w:firstLine="567"/>
        <w:contextualSpacing/>
        <w:jc w:val="both"/>
        <w:rPr>
          <w:rFonts w:asciiTheme="majorHAnsi" w:hAnsiTheme="majorHAnsi" w:cstheme="majorHAnsi"/>
          <w:color w:val="000000"/>
          <w:sz w:val="26"/>
          <w:szCs w:val="26"/>
        </w:rPr>
      </w:pPr>
      <w:r w:rsidRPr="00E6487E">
        <w:rPr>
          <w:rFonts w:asciiTheme="majorHAnsi" w:hAnsiTheme="majorHAnsi" w:cstheme="majorHAnsi"/>
          <w:color w:val="000000"/>
          <w:sz w:val="26"/>
          <w:szCs w:val="26"/>
        </w:rPr>
        <w:t>S</w:t>
      </w:r>
      <w:r w:rsidR="00E231CE" w:rsidRPr="00E231CE">
        <w:rPr>
          <w:rFonts w:asciiTheme="majorHAnsi" w:hAnsiTheme="majorHAnsi" w:cstheme="majorHAnsi"/>
          <w:color w:val="000000"/>
          <w:sz w:val="26"/>
          <w:szCs w:val="26"/>
        </w:rPr>
        <w:t xml:space="preserve">ố hiệu chứng nhận VIMCERTS </w:t>
      </w:r>
      <w:r w:rsidRPr="00E6487E">
        <w:rPr>
          <w:rFonts w:asciiTheme="majorHAnsi" w:hAnsiTheme="majorHAnsi" w:cstheme="majorHAnsi"/>
          <w:color w:val="000000"/>
          <w:sz w:val="26"/>
          <w:szCs w:val="26"/>
        </w:rPr>
        <w:t>002</w:t>
      </w:r>
      <w:r w:rsidRPr="00D776DC">
        <w:rPr>
          <w:rFonts w:asciiTheme="majorHAnsi" w:hAnsiTheme="majorHAnsi" w:cstheme="majorHAnsi"/>
          <w:color w:val="000000"/>
          <w:sz w:val="26"/>
          <w:szCs w:val="26"/>
        </w:rPr>
        <w:t>.</w:t>
      </w:r>
    </w:p>
    <w:p w:rsidR="008B22D5" w:rsidRPr="008B22D5" w:rsidRDefault="008B22D5" w:rsidP="007A2A50">
      <w:pPr>
        <w:pStyle w:val="ALV2"/>
        <w:jc w:val="both"/>
      </w:pPr>
      <w:bookmarkStart w:id="297" w:name="_Toc109027779"/>
      <w:bookmarkStart w:id="298" w:name="_Toc144218591"/>
      <w:r w:rsidRPr="008B22D5">
        <w:t>2. Chương trình quan trắc chất thải (tự động, liên tục và định kỳ) theo quy định của pháp luật</w:t>
      </w:r>
      <w:bookmarkEnd w:id="297"/>
      <w:bookmarkEnd w:id="298"/>
    </w:p>
    <w:p w:rsidR="008B22D5" w:rsidRPr="008B22D5" w:rsidRDefault="008B22D5" w:rsidP="00716B0F">
      <w:pPr>
        <w:pStyle w:val="ALV3"/>
      </w:pPr>
      <w:bookmarkStart w:id="299" w:name="_Toc109027780"/>
      <w:r w:rsidRPr="008B22D5">
        <w:t>2.1. Chương trình quan trắc môi trường định kỳ</w:t>
      </w:r>
      <w:bookmarkEnd w:id="299"/>
    </w:p>
    <w:p w:rsidR="00827591" w:rsidRDefault="008B22D5" w:rsidP="00716B0F">
      <w:pPr>
        <w:pStyle w:val="ALV4"/>
      </w:pPr>
      <w:bookmarkStart w:id="300" w:name="_Toc109027781"/>
      <w:r w:rsidRPr="008B22D5">
        <w:t>2.1.1. Quan trắc nước thải</w:t>
      </w:r>
      <w:bookmarkEnd w:id="300"/>
    </w:p>
    <w:p w:rsidR="00007407" w:rsidRPr="00C0198D" w:rsidRDefault="00007407" w:rsidP="00007407">
      <w:pPr>
        <w:pStyle w:val="Normal0"/>
        <w:spacing w:before="0" w:after="0" w:line="360" w:lineRule="auto"/>
        <w:ind w:firstLine="567"/>
        <w:contextualSpacing/>
        <w:rPr>
          <w:color w:val="000000"/>
        </w:rPr>
      </w:pPr>
      <w:r w:rsidRPr="00C0198D">
        <w:rPr>
          <w:color w:val="000000"/>
        </w:rPr>
        <w:t>- Số lượng giám sát: 01 điểm</w:t>
      </w:r>
    </w:p>
    <w:p w:rsidR="00007407" w:rsidRPr="009E0161" w:rsidRDefault="00007407" w:rsidP="00007407">
      <w:pPr>
        <w:pStyle w:val="Normal0"/>
        <w:spacing w:before="0" w:after="0" w:line="360" w:lineRule="auto"/>
        <w:ind w:firstLine="567"/>
        <w:contextualSpacing/>
        <w:rPr>
          <w:color w:val="000000"/>
        </w:rPr>
      </w:pPr>
      <w:r w:rsidRPr="00C0198D">
        <w:rPr>
          <w:color w:val="000000"/>
        </w:rPr>
        <w:t>- Vị trí</w:t>
      </w:r>
      <w:r w:rsidR="009E0161" w:rsidRPr="009E0161">
        <w:rPr>
          <w:color w:val="000000"/>
        </w:rPr>
        <w:t>, tần suất, thông số giám sát</w:t>
      </w:r>
      <w:r w:rsidRPr="00C0198D">
        <w:rPr>
          <w:color w:val="000000"/>
        </w:rPr>
        <w:t xml:space="preserve"> và </w:t>
      </w:r>
      <w:r w:rsidR="009E0161" w:rsidRPr="009E0161">
        <w:rPr>
          <w:color w:val="000000"/>
        </w:rPr>
        <w:t>quy chuẩn so sánh.</w:t>
      </w:r>
    </w:p>
    <w:p w:rsidR="009E0161" w:rsidRPr="009E0161" w:rsidRDefault="009E0161" w:rsidP="00007407">
      <w:pPr>
        <w:pStyle w:val="Normal0"/>
        <w:spacing w:before="0" w:after="0" w:line="360" w:lineRule="auto"/>
        <w:ind w:firstLine="567"/>
        <w:contextualSpacing/>
        <w:rPr>
          <w:color w:val="000000"/>
        </w:rPr>
      </w:pPr>
    </w:p>
    <w:p w:rsidR="009E0161" w:rsidRPr="009E0161" w:rsidRDefault="009E0161" w:rsidP="00007407">
      <w:pPr>
        <w:pStyle w:val="Normal0"/>
        <w:spacing w:before="0" w:after="0" w:line="360" w:lineRule="auto"/>
        <w:ind w:firstLine="567"/>
        <w:contextualSpacing/>
        <w:rPr>
          <w:color w:val="000000"/>
        </w:rPr>
      </w:pPr>
    </w:p>
    <w:p w:rsidR="009E0161" w:rsidRPr="009E0161" w:rsidRDefault="009E0161" w:rsidP="00007407">
      <w:pPr>
        <w:pStyle w:val="Normal0"/>
        <w:spacing w:before="0" w:after="0" w:line="360" w:lineRule="auto"/>
        <w:ind w:firstLine="567"/>
        <w:contextualSpacing/>
        <w:rPr>
          <w:color w:val="000000"/>
        </w:rPr>
      </w:pPr>
    </w:p>
    <w:p w:rsidR="009E0161" w:rsidRPr="009E0161" w:rsidRDefault="009E0161" w:rsidP="00007407">
      <w:pPr>
        <w:pStyle w:val="Normal0"/>
        <w:spacing w:before="0" w:after="0" w:line="360" w:lineRule="auto"/>
        <w:ind w:firstLine="567"/>
        <w:contextualSpacing/>
        <w:rPr>
          <w:color w:val="000000"/>
        </w:rPr>
      </w:pPr>
    </w:p>
    <w:p w:rsidR="009E0161" w:rsidRPr="009E0161" w:rsidRDefault="009E0161" w:rsidP="00007407">
      <w:pPr>
        <w:pStyle w:val="Normal0"/>
        <w:spacing w:before="0" w:after="0" w:line="360" w:lineRule="auto"/>
        <w:ind w:firstLine="567"/>
        <w:contextualSpacing/>
        <w:rPr>
          <w:color w:val="000000"/>
        </w:rPr>
      </w:pPr>
    </w:p>
    <w:p w:rsidR="00007407" w:rsidRPr="00007407" w:rsidRDefault="00007407" w:rsidP="00007407">
      <w:pPr>
        <w:pStyle w:val="Caption"/>
        <w:rPr>
          <w:color w:val="000000"/>
        </w:rPr>
      </w:pPr>
      <w:bookmarkStart w:id="301" w:name="_Toc144208003"/>
      <w:bookmarkStart w:id="302" w:name="_Toc144216696"/>
      <w:r>
        <w:lastRenderedPageBreak/>
        <w:t xml:space="preserve">Bảng </w:t>
      </w:r>
      <w:fldSimple w:instr=" STYLEREF 1 \s ">
        <w:r w:rsidR="00C535D2">
          <w:rPr>
            <w:noProof/>
          </w:rPr>
          <w:t>6</w:t>
        </w:r>
      </w:fldSimple>
      <w:r w:rsidR="00DB2387">
        <w:t>.</w:t>
      </w:r>
      <w:fldSimple w:instr=" SEQ Bảng \* ARABIC \s 1 ">
        <w:r w:rsidR="00C535D2">
          <w:rPr>
            <w:noProof/>
          </w:rPr>
          <w:t>3</w:t>
        </w:r>
      </w:fldSimple>
      <w:r w:rsidRPr="00007407">
        <w:t xml:space="preserve"> </w:t>
      </w:r>
      <w:r w:rsidRPr="00007407">
        <w:rPr>
          <w:color w:val="000000"/>
        </w:rPr>
        <w:t>Vị tri, tần suấ</w:t>
      </w:r>
      <w:r w:rsidR="009E0161">
        <w:rPr>
          <w:color w:val="000000"/>
        </w:rPr>
        <w:t>t</w:t>
      </w:r>
      <w:r w:rsidR="009E0161" w:rsidRPr="009E0161">
        <w:rPr>
          <w:color w:val="000000"/>
        </w:rPr>
        <w:t>,</w:t>
      </w:r>
      <w:r w:rsidRPr="00007407">
        <w:rPr>
          <w:color w:val="000000"/>
        </w:rPr>
        <w:t xml:space="preserve"> thông số giám sát</w:t>
      </w:r>
      <w:r w:rsidR="009E0161" w:rsidRPr="009E0161">
        <w:rPr>
          <w:color w:val="000000"/>
        </w:rPr>
        <w:t xml:space="preserve"> và quy chuẩn so sánh</w:t>
      </w:r>
      <w:r w:rsidRPr="00007407">
        <w:rPr>
          <w:color w:val="000000"/>
        </w:rPr>
        <w:t xml:space="preserve"> nước thải của Cơ sở</w:t>
      </w:r>
      <w:bookmarkEnd w:id="301"/>
      <w:bookmarkEnd w:id="302"/>
    </w:p>
    <w:tbl>
      <w:tblPr>
        <w:tblpPr w:leftFromText="180" w:rightFromText="180" w:vertAnchor="text" w:tblpX="-176" w:tblpY="1"/>
        <w:tblOverlap w:val="never"/>
        <w:tblW w:w="9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
        <w:gridCol w:w="3315"/>
        <w:gridCol w:w="1276"/>
        <w:gridCol w:w="2409"/>
        <w:gridCol w:w="1952"/>
      </w:tblGrid>
      <w:tr w:rsidR="009E0161" w:rsidRPr="00C0198D" w:rsidTr="009E0161">
        <w:trPr>
          <w:cantSplit/>
          <w:trHeight w:val="521"/>
          <w:tblHeader/>
        </w:trPr>
        <w:tc>
          <w:tcPr>
            <w:tcW w:w="479" w:type="dxa"/>
            <w:shd w:val="clear" w:color="auto" w:fill="auto"/>
            <w:vAlign w:val="center"/>
          </w:tcPr>
          <w:p w:rsidR="009E0161" w:rsidRPr="00C0198D" w:rsidRDefault="009E0161" w:rsidP="00007407">
            <w:pPr>
              <w:pStyle w:val="0Tieudebang"/>
              <w:spacing w:before="40" w:after="40" w:line="360" w:lineRule="auto"/>
              <w:rPr>
                <w:color w:val="000000"/>
                <w:szCs w:val="26"/>
                <w:lang w:val="en-US"/>
              </w:rPr>
            </w:pPr>
            <w:r w:rsidRPr="00C0198D">
              <w:rPr>
                <w:color w:val="000000"/>
                <w:szCs w:val="26"/>
              </w:rPr>
              <w:t>TT</w:t>
            </w:r>
          </w:p>
        </w:tc>
        <w:tc>
          <w:tcPr>
            <w:tcW w:w="3315" w:type="dxa"/>
            <w:shd w:val="clear" w:color="auto" w:fill="auto"/>
            <w:vAlign w:val="center"/>
          </w:tcPr>
          <w:p w:rsidR="009E0161" w:rsidRPr="00C0198D" w:rsidRDefault="009E0161" w:rsidP="00007407">
            <w:pPr>
              <w:pStyle w:val="0Tieudebang"/>
              <w:spacing w:before="40" w:after="40" w:line="360" w:lineRule="auto"/>
              <w:rPr>
                <w:color w:val="000000"/>
                <w:szCs w:val="26"/>
                <w:lang w:val="en-US"/>
              </w:rPr>
            </w:pPr>
            <w:r w:rsidRPr="00C0198D">
              <w:rPr>
                <w:color w:val="000000"/>
                <w:szCs w:val="26"/>
              </w:rPr>
              <w:t>Vị trí</w:t>
            </w:r>
            <w:r w:rsidRPr="00C0198D">
              <w:rPr>
                <w:color w:val="000000"/>
                <w:szCs w:val="26"/>
                <w:lang w:val="en-US"/>
              </w:rPr>
              <w:t xml:space="preserve"> giám sát</w:t>
            </w:r>
          </w:p>
        </w:tc>
        <w:tc>
          <w:tcPr>
            <w:tcW w:w="1276" w:type="dxa"/>
            <w:shd w:val="clear" w:color="auto" w:fill="auto"/>
            <w:vAlign w:val="center"/>
          </w:tcPr>
          <w:p w:rsidR="009E0161" w:rsidRPr="00C0198D" w:rsidRDefault="009E0161" w:rsidP="00007407">
            <w:pPr>
              <w:pStyle w:val="0Tieudebang"/>
              <w:spacing w:before="40" w:after="40" w:line="360" w:lineRule="auto"/>
              <w:rPr>
                <w:color w:val="000000"/>
                <w:szCs w:val="26"/>
              </w:rPr>
            </w:pPr>
            <w:r w:rsidRPr="00C0198D">
              <w:rPr>
                <w:color w:val="000000"/>
                <w:szCs w:val="26"/>
                <w:lang w:val="en-US"/>
              </w:rPr>
              <w:t>Tần suất</w:t>
            </w:r>
            <w:r w:rsidRPr="00C0198D">
              <w:rPr>
                <w:color w:val="000000"/>
                <w:szCs w:val="26"/>
              </w:rPr>
              <w:t xml:space="preserve">  </w:t>
            </w:r>
          </w:p>
        </w:tc>
        <w:tc>
          <w:tcPr>
            <w:tcW w:w="2409" w:type="dxa"/>
            <w:shd w:val="clear" w:color="auto" w:fill="auto"/>
            <w:vAlign w:val="center"/>
          </w:tcPr>
          <w:p w:rsidR="009E0161" w:rsidRPr="00C0198D" w:rsidRDefault="009E0161" w:rsidP="00007407">
            <w:pPr>
              <w:pStyle w:val="0Tieudebang"/>
              <w:spacing w:before="40" w:after="40" w:line="360" w:lineRule="auto"/>
              <w:rPr>
                <w:color w:val="000000"/>
                <w:szCs w:val="26"/>
              </w:rPr>
            </w:pPr>
            <w:r w:rsidRPr="00C0198D">
              <w:rPr>
                <w:color w:val="000000"/>
                <w:szCs w:val="26"/>
              </w:rPr>
              <w:t>Thông số giám sát</w:t>
            </w:r>
          </w:p>
        </w:tc>
        <w:tc>
          <w:tcPr>
            <w:tcW w:w="1952" w:type="dxa"/>
          </w:tcPr>
          <w:p w:rsidR="009E0161" w:rsidRPr="009E0161" w:rsidRDefault="009E0161" w:rsidP="009E0161">
            <w:pPr>
              <w:pStyle w:val="0Tieudebang"/>
              <w:spacing w:before="40" w:after="40" w:line="360" w:lineRule="auto"/>
              <w:rPr>
                <w:color w:val="000000"/>
                <w:szCs w:val="26"/>
                <w:lang w:val="en-US"/>
              </w:rPr>
            </w:pPr>
            <w:r>
              <w:rPr>
                <w:color w:val="000000"/>
                <w:szCs w:val="26"/>
                <w:lang w:val="en-US"/>
              </w:rPr>
              <w:t>Quy chuẩn</w:t>
            </w:r>
          </w:p>
        </w:tc>
      </w:tr>
      <w:tr w:rsidR="009E0161" w:rsidRPr="00C0198D" w:rsidTr="009E0161">
        <w:trPr>
          <w:cantSplit/>
          <w:trHeight w:val="1000"/>
        </w:trPr>
        <w:tc>
          <w:tcPr>
            <w:tcW w:w="479" w:type="dxa"/>
            <w:shd w:val="clear" w:color="auto" w:fill="auto"/>
            <w:vAlign w:val="center"/>
          </w:tcPr>
          <w:p w:rsidR="009E0161" w:rsidRPr="00C0198D" w:rsidRDefault="009E0161" w:rsidP="009E0161">
            <w:pPr>
              <w:pStyle w:val="Normal0"/>
              <w:spacing w:before="40" w:after="40" w:line="360" w:lineRule="auto"/>
              <w:ind w:right="-307"/>
              <w:jc w:val="center"/>
              <w:rPr>
                <w:color w:val="000000"/>
                <w:lang w:val="en-US"/>
              </w:rPr>
            </w:pPr>
            <w:r>
              <w:rPr>
                <w:color w:val="000000"/>
                <w:lang w:val="en-US"/>
              </w:rPr>
              <w:t>1</w:t>
            </w:r>
          </w:p>
        </w:tc>
        <w:tc>
          <w:tcPr>
            <w:tcW w:w="3315" w:type="dxa"/>
            <w:shd w:val="clear" w:color="auto" w:fill="auto"/>
            <w:vAlign w:val="center"/>
          </w:tcPr>
          <w:p w:rsidR="009E0161" w:rsidRPr="00007407" w:rsidRDefault="009E0161" w:rsidP="00007407">
            <w:pPr>
              <w:spacing w:before="80" w:after="80" w:line="360" w:lineRule="auto"/>
              <w:jc w:val="both"/>
              <w:rPr>
                <w:rFonts w:asciiTheme="majorHAnsi" w:hAnsiTheme="majorHAnsi" w:cstheme="majorHAnsi"/>
                <w:sz w:val="26"/>
                <w:szCs w:val="26"/>
                <w:lang w:val="en-US"/>
              </w:rPr>
            </w:pPr>
            <w:r w:rsidRPr="00007407">
              <w:rPr>
                <w:rFonts w:asciiTheme="majorHAnsi" w:hAnsiTheme="majorHAnsi" w:cstheme="majorHAnsi"/>
                <w:sz w:val="26"/>
                <w:szCs w:val="26"/>
              </w:rPr>
              <w:t>Nước thải sau HTXL nước thải tại hố ga đấu nối vào hệ thống thoát nước khu vực của cụm công nghiệp Chí Hùng.</w:t>
            </w:r>
          </w:p>
        </w:tc>
        <w:tc>
          <w:tcPr>
            <w:tcW w:w="1276" w:type="dxa"/>
            <w:shd w:val="clear" w:color="auto" w:fill="auto"/>
            <w:vAlign w:val="center"/>
          </w:tcPr>
          <w:p w:rsidR="009E0161" w:rsidRPr="00007407" w:rsidRDefault="009E0161" w:rsidP="00007407">
            <w:pPr>
              <w:spacing w:before="40" w:after="40" w:line="360" w:lineRule="auto"/>
              <w:jc w:val="center"/>
              <w:rPr>
                <w:rFonts w:ascii="Times New Roman" w:hAnsi="Times New Roman" w:cs="Times New Roman"/>
                <w:color w:val="000000"/>
                <w:sz w:val="26"/>
                <w:szCs w:val="26"/>
              </w:rPr>
            </w:pPr>
            <w:r w:rsidRPr="00007407">
              <w:rPr>
                <w:rFonts w:ascii="Times New Roman" w:hAnsi="Times New Roman" w:cs="Times New Roman"/>
                <w:color w:val="000000"/>
                <w:sz w:val="26"/>
                <w:szCs w:val="26"/>
              </w:rPr>
              <w:t>3 tháng / lần</w:t>
            </w:r>
          </w:p>
        </w:tc>
        <w:tc>
          <w:tcPr>
            <w:tcW w:w="2409" w:type="dxa"/>
            <w:shd w:val="clear" w:color="auto" w:fill="auto"/>
            <w:vAlign w:val="center"/>
          </w:tcPr>
          <w:p w:rsidR="009E0161" w:rsidRPr="00924054" w:rsidRDefault="009E0161" w:rsidP="00007407">
            <w:pPr>
              <w:pStyle w:val="Normal0"/>
              <w:spacing w:before="0" w:after="0" w:line="360" w:lineRule="auto"/>
              <w:jc w:val="left"/>
              <w:rPr>
                <w:color w:val="000000"/>
                <w:lang w:val="en-US"/>
              </w:rPr>
            </w:pPr>
            <w:r w:rsidRPr="00471081">
              <w:rPr>
                <w:color w:val="000000"/>
              </w:rPr>
              <w:t>pH, BOD</w:t>
            </w:r>
            <w:r w:rsidRPr="00471081">
              <w:rPr>
                <w:color w:val="000000"/>
                <w:vertAlign w:val="subscript"/>
              </w:rPr>
              <w:t>5</w:t>
            </w:r>
            <w:r w:rsidRPr="00471081">
              <w:rPr>
                <w:color w:val="000000"/>
              </w:rPr>
              <w:t xml:space="preserve">, COD, TSS, Amoni, Tổng Nitơ, Tổng Phốt pho, </w:t>
            </w:r>
            <w:r>
              <w:rPr>
                <w:color w:val="000000"/>
              </w:rPr>
              <w:t>Coliform</w:t>
            </w:r>
            <w:r>
              <w:rPr>
                <w:color w:val="000000"/>
                <w:lang w:val="en-US"/>
              </w:rPr>
              <w:t>.</w:t>
            </w:r>
          </w:p>
        </w:tc>
        <w:tc>
          <w:tcPr>
            <w:tcW w:w="1952" w:type="dxa"/>
            <w:vAlign w:val="center"/>
          </w:tcPr>
          <w:p w:rsidR="009E0161" w:rsidRPr="009E0161" w:rsidRDefault="009E0161" w:rsidP="009E0161">
            <w:pPr>
              <w:pStyle w:val="Normal0"/>
              <w:spacing w:before="0" w:after="0" w:line="360" w:lineRule="auto"/>
              <w:jc w:val="center"/>
              <w:rPr>
                <w:color w:val="000000"/>
                <w:lang w:val="en-US"/>
              </w:rPr>
            </w:pPr>
            <w:r>
              <w:rPr>
                <w:color w:val="000000"/>
                <w:lang w:val="en-US"/>
              </w:rPr>
              <w:t>QCVN 40:2011/BTNMT, Cột A</w:t>
            </w:r>
          </w:p>
        </w:tc>
      </w:tr>
      <w:tr w:rsidR="009E0161" w:rsidRPr="00C0198D" w:rsidTr="009E0161">
        <w:trPr>
          <w:cantSplit/>
          <w:trHeight w:val="1000"/>
        </w:trPr>
        <w:tc>
          <w:tcPr>
            <w:tcW w:w="479" w:type="dxa"/>
            <w:shd w:val="clear" w:color="auto" w:fill="auto"/>
            <w:vAlign w:val="center"/>
          </w:tcPr>
          <w:p w:rsidR="009E0161" w:rsidRPr="00C0198D" w:rsidRDefault="009E0161" w:rsidP="009E0161">
            <w:pPr>
              <w:pStyle w:val="Normal0"/>
              <w:spacing w:before="40" w:after="40" w:line="360" w:lineRule="auto"/>
              <w:ind w:right="-307"/>
              <w:jc w:val="center"/>
              <w:rPr>
                <w:color w:val="000000"/>
                <w:lang w:val="en-US"/>
              </w:rPr>
            </w:pPr>
            <w:r>
              <w:rPr>
                <w:color w:val="000000"/>
                <w:lang w:val="en-US"/>
              </w:rPr>
              <w:t>2</w:t>
            </w:r>
          </w:p>
        </w:tc>
        <w:tc>
          <w:tcPr>
            <w:tcW w:w="3315" w:type="dxa"/>
            <w:shd w:val="clear" w:color="auto" w:fill="auto"/>
            <w:vAlign w:val="center"/>
          </w:tcPr>
          <w:p w:rsidR="009E0161" w:rsidRPr="005C011D" w:rsidRDefault="009E0161" w:rsidP="005C011D">
            <w:pPr>
              <w:pStyle w:val="Normal0"/>
              <w:spacing w:before="80" w:after="80" w:line="360" w:lineRule="auto"/>
              <w:contextualSpacing/>
              <w:jc w:val="left"/>
              <w:rPr>
                <w:rFonts w:asciiTheme="majorHAnsi" w:hAnsiTheme="majorHAnsi" w:cstheme="majorHAnsi"/>
                <w:lang w:val="en-US"/>
              </w:rPr>
            </w:pPr>
            <w:r>
              <w:rPr>
                <w:rFonts w:asciiTheme="majorHAnsi" w:hAnsiTheme="majorHAnsi" w:cstheme="majorHAnsi"/>
              </w:rPr>
              <w:t xml:space="preserve">Nước </w:t>
            </w:r>
            <w:r>
              <w:rPr>
                <w:rFonts w:asciiTheme="majorHAnsi" w:hAnsiTheme="majorHAnsi" w:cstheme="majorHAnsi"/>
                <w:lang w:val="en-US"/>
              </w:rPr>
              <w:t>mặt</w:t>
            </w:r>
            <w:r>
              <w:rPr>
                <w:rFonts w:asciiTheme="majorHAnsi" w:hAnsiTheme="majorHAnsi" w:cstheme="majorHAnsi"/>
              </w:rPr>
              <w:t xml:space="preserve"> tại nguồn tiếp nhận xả thải</w:t>
            </w:r>
            <w:r>
              <w:rPr>
                <w:rFonts w:asciiTheme="majorHAnsi" w:hAnsiTheme="majorHAnsi" w:cstheme="majorHAnsi"/>
                <w:lang w:val="en-US"/>
              </w:rPr>
              <w:t xml:space="preserve"> (suối Bưng Cù)</w:t>
            </w:r>
          </w:p>
        </w:tc>
        <w:tc>
          <w:tcPr>
            <w:tcW w:w="1276" w:type="dxa"/>
            <w:shd w:val="clear" w:color="auto" w:fill="auto"/>
            <w:vAlign w:val="center"/>
          </w:tcPr>
          <w:p w:rsidR="009E0161" w:rsidRPr="00007407" w:rsidRDefault="009E0161" w:rsidP="00007407">
            <w:pPr>
              <w:spacing w:before="40" w:after="40" w:line="360" w:lineRule="auto"/>
              <w:jc w:val="center"/>
              <w:rPr>
                <w:rFonts w:ascii="Times New Roman" w:hAnsi="Times New Roman" w:cs="Times New Roman"/>
                <w:color w:val="000000"/>
                <w:sz w:val="26"/>
                <w:szCs w:val="26"/>
              </w:rPr>
            </w:pPr>
            <w:r w:rsidRPr="00007407">
              <w:rPr>
                <w:rFonts w:ascii="Times New Roman" w:hAnsi="Times New Roman" w:cs="Times New Roman"/>
                <w:color w:val="000000"/>
                <w:sz w:val="26"/>
                <w:szCs w:val="26"/>
              </w:rPr>
              <w:t>3 tháng / lần</w:t>
            </w:r>
          </w:p>
        </w:tc>
        <w:tc>
          <w:tcPr>
            <w:tcW w:w="2409" w:type="dxa"/>
            <w:shd w:val="clear" w:color="auto" w:fill="auto"/>
            <w:vAlign w:val="center"/>
          </w:tcPr>
          <w:p w:rsidR="009E0161" w:rsidRDefault="009E0161" w:rsidP="009E0161">
            <w:pPr>
              <w:pStyle w:val="Normal0"/>
              <w:spacing w:before="80" w:after="80" w:line="360" w:lineRule="auto"/>
              <w:contextualSpacing/>
              <w:jc w:val="left"/>
              <w:rPr>
                <w:rFonts w:asciiTheme="majorHAnsi" w:hAnsiTheme="majorHAnsi" w:cstheme="majorHAnsi"/>
              </w:rPr>
            </w:pPr>
            <w:r w:rsidRPr="00543F75">
              <w:rPr>
                <w:rFonts w:asciiTheme="majorHAnsi" w:hAnsiTheme="majorHAnsi" w:cstheme="majorHAnsi"/>
              </w:rPr>
              <w:t>pH, BOD</w:t>
            </w:r>
            <w:r w:rsidRPr="00543F75">
              <w:rPr>
                <w:rFonts w:asciiTheme="majorHAnsi" w:hAnsiTheme="majorHAnsi" w:cstheme="majorHAnsi"/>
                <w:vertAlign w:val="subscript"/>
              </w:rPr>
              <w:t>5</w:t>
            </w:r>
            <w:r>
              <w:rPr>
                <w:rFonts w:asciiTheme="majorHAnsi" w:hAnsiTheme="majorHAnsi" w:cstheme="majorHAnsi"/>
              </w:rPr>
              <w:t>,</w:t>
            </w:r>
            <w:r w:rsidRPr="00543F75">
              <w:rPr>
                <w:rFonts w:asciiTheme="majorHAnsi" w:hAnsiTheme="majorHAnsi" w:cstheme="majorHAnsi"/>
              </w:rPr>
              <w:t xml:space="preserve">COD, </w:t>
            </w:r>
            <w:r>
              <w:rPr>
                <w:rFonts w:asciiTheme="majorHAnsi" w:hAnsiTheme="majorHAnsi" w:cstheme="majorHAnsi"/>
              </w:rPr>
              <w:t>TSS, Nitrit, Nitrat, Amoni,</w:t>
            </w:r>
            <w:r>
              <w:rPr>
                <w:rFonts w:asciiTheme="majorHAnsi" w:hAnsiTheme="majorHAnsi" w:cstheme="majorHAnsi"/>
                <w:lang w:val="en-US"/>
              </w:rPr>
              <w:t xml:space="preserve"> </w:t>
            </w:r>
            <w:r>
              <w:rPr>
                <w:rFonts w:asciiTheme="majorHAnsi" w:hAnsiTheme="majorHAnsi" w:cstheme="majorHAnsi"/>
              </w:rPr>
              <w:t>Photphat,</w:t>
            </w:r>
          </w:p>
          <w:p w:rsidR="009E0161" w:rsidRPr="00471081" w:rsidRDefault="009E0161" w:rsidP="009E0161">
            <w:pPr>
              <w:pStyle w:val="Normal0"/>
              <w:spacing w:before="0" w:after="0" w:line="360" w:lineRule="auto"/>
              <w:jc w:val="left"/>
              <w:rPr>
                <w:color w:val="000000"/>
              </w:rPr>
            </w:pPr>
            <w:r w:rsidRPr="00543F75">
              <w:rPr>
                <w:rFonts w:asciiTheme="majorHAnsi" w:hAnsiTheme="majorHAnsi" w:cstheme="majorHAnsi"/>
              </w:rPr>
              <w:t>Coliform.</w:t>
            </w:r>
          </w:p>
        </w:tc>
        <w:tc>
          <w:tcPr>
            <w:tcW w:w="1952" w:type="dxa"/>
            <w:vAlign w:val="center"/>
          </w:tcPr>
          <w:p w:rsidR="009E0161" w:rsidRPr="009E0161" w:rsidRDefault="009E0161" w:rsidP="009E0161">
            <w:pPr>
              <w:spacing w:before="80" w:after="80" w:line="360" w:lineRule="auto"/>
              <w:contextualSpacing/>
              <w:jc w:val="center"/>
              <w:rPr>
                <w:rFonts w:asciiTheme="majorHAnsi" w:hAnsiTheme="majorHAnsi" w:cstheme="majorHAnsi"/>
                <w:lang w:val="en-US"/>
              </w:rPr>
            </w:pPr>
            <w:r>
              <w:rPr>
                <w:rFonts w:asciiTheme="majorHAnsi" w:hAnsiTheme="majorHAnsi" w:cstheme="majorHAnsi"/>
                <w:sz w:val="26"/>
                <w:szCs w:val="26"/>
              </w:rPr>
              <w:t>QCVN 08-</w:t>
            </w:r>
            <w:r>
              <w:rPr>
                <w:rFonts w:asciiTheme="majorHAnsi" w:hAnsiTheme="majorHAnsi" w:cstheme="majorHAnsi"/>
                <w:sz w:val="26"/>
                <w:szCs w:val="26"/>
                <w:lang w:val="en-US"/>
              </w:rPr>
              <w:t>M</w:t>
            </w:r>
            <w:r>
              <w:rPr>
                <w:rFonts w:asciiTheme="majorHAnsi" w:hAnsiTheme="majorHAnsi" w:cstheme="majorHAnsi"/>
                <w:sz w:val="26"/>
                <w:szCs w:val="26"/>
              </w:rPr>
              <w:t>T:2015/BTNMT Cột A</w:t>
            </w:r>
            <w:r w:rsidRPr="009E0161">
              <w:rPr>
                <w:rFonts w:asciiTheme="majorHAnsi" w:hAnsiTheme="majorHAnsi" w:cstheme="majorHAnsi"/>
                <w:sz w:val="26"/>
                <w:szCs w:val="26"/>
                <w:vertAlign w:val="subscript"/>
              </w:rPr>
              <w:t>2</w:t>
            </w:r>
          </w:p>
        </w:tc>
      </w:tr>
    </w:tbl>
    <w:p w:rsidR="0089311B" w:rsidRPr="00926DCC" w:rsidRDefault="0089311B" w:rsidP="00007407">
      <w:pPr>
        <w:pStyle w:val="ListParagraph"/>
        <w:numPr>
          <w:ilvl w:val="0"/>
          <w:numId w:val="39"/>
        </w:numPr>
        <w:spacing w:before="80" w:after="80" w:line="360" w:lineRule="auto"/>
        <w:ind w:left="0" w:firstLine="567"/>
        <w:jc w:val="both"/>
        <w:rPr>
          <w:rFonts w:asciiTheme="majorHAnsi" w:hAnsiTheme="majorHAnsi" w:cstheme="majorHAnsi"/>
          <w:sz w:val="26"/>
          <w:szCs w:val="26"/>
        </w:rPr>
      </w:pPr>
      <w:r w:rsidRPr="00926DCC">
        <w:rPr>
          <w:rFonts w:asciiTheme="majorHAnsi" w:hAnsiTheme="majorHAnsi" w:cstheme="majorHAnsi"/>
          <w:sz w:val="26"/>
          <w:szCs w:val="26"/>
        </w:rPr>
        <w:t>Tần suất lập báo cáo: Lập báo cáo công tác bảo vệ môi trường 1 năm/1 lần nộp về Sở Tài nguyên và Môi trường tỉnh Bình Dương theo mẫu tại Thông tư</w:t>
      </w:r>
      <w:r w:rsidR="00007407" w:rsidRPr="00007407">
        <w:rPr>
          <w:rFonts w:asciiTheme="majorHAnsi" w:hAnsiTheme="majorHAnsi" w:cstheme="majorHAnsi"/>
          <w:sz w:val="26"/>
          <w:szCs w:val="26"/>
        </w:rPr>
        <w:t xml:space="preserve"> số </w:t>
      </w:r>
      <w:r w:rsidRPr="00926DCC">
        <w:rPr>
          <w:rFonts w:asciiTheme="majorHAnsi" w:hAnsiTheme="majorHAnsi" w:cstheme="majorHAnsi"/>
          <w:sz w:val="26"/>
          <w:szCs w:val="26"/>
        </w:rPr>
        <w:t xml:space="preserve"> 02/2022/TT-BTNMT ngày 10/01/2022 hoặc thay đổi theo quy định hiện hành.</w:t>
      </w:r>
    </w:p>
    <w:p w:rsidR="0083294D" w:rsidRPr="0083294D" w:rsidRDefault="0083294D" w:rsidP="00716B0F">
      <w:pPr>
        <w:pStyle w:val="ALV4"/>
      </w:pPr>
      <w:bookmarkStart w:id="303" w:name="_Toc109027782"/>
      <w:r w:rsidRPr="0083294D">
        <w:t>2.1.2. Quan trắc bụi, khí thải</w:t>
      </w:r>
      <w:bookmarkEnd w:id="303"/>
    </w:p>
    <w:p w:rsidR="00782C9F" w:rsidRPr="00782C9F" w:rsidRDefault="00782C9F" w:rsidP="00A16E44">
      <w:pPr>
        <w:pStyle w:val="ALV4"/>
        <w:ind w:firstLine="567"/>
        <w:jc w:val="both"/>
        <w:outlineLvl w:val="9"/>
        <w:rPr>
          <w:b w:val="0"/>
          <w:bCs/>
        </w:rPr>
      </w:pPr>
      <w:r w:rsidRPr="00782C9F">
        <w:rPr>
          <w:b w:val="0"/>
          <w:color w:val="000000"/>
        </w:rPr>
        <w:t>Căn cứ khoản 6 Điề</w:t>
      </w:r>
      <w:r w:rsidR="00501556">
        <w:rPr>
          <w:b w:val="0"/>
          <w:color w:val="000000"/>
        </w:rPr>
        <w:t>u 1</w:t>
      </w:r>
      <w:r w:rsidR="00501556" w:rsidRPr="00501556">
        <w:rPr>
          <w:b w:val="0"/>
          <w:color w:val="000000"/>
        </w:rPr>
        <w:t>12</w:t>
      </w:r>
      <w:r w:rsidRPr="00782C9F">
        <w:rPr>
          <w:b w:val="0"/>
          <w:color w:val="000000"/>
        </w:rPr>
        <w:t xml:space="preserve"> Luật bảo vệ môi trường số 72/2020/QH14 và Quyết định số 22/2023/QĐ-UBND ngày 06 tháng 7 năm 2023 của UBND tỉnh Bình Dương Quyết định ban hành Quy định Bảo vệ môi trường trên địa bàn tỉnh Bình Dương. Công ty đề xuất giám sát </w:t>
      </w:r>
      <w:r w:rsidR="00501556" w:rsidRPr="00501556">
        <w:rPr>
          <w:b w:val="0"/>
          <w:color w:val="000000"/>
        </w:rPr>
        <w:t>không khí xung quanh</w:t>
      </w:r>
      <w:r w:rsidRPr="00782C9F">
        <w:rPr>
          <w:b w:val="0"/>
          <w:color w:val="000000"/>
        </w:rPr>
        <w:t xml:space="preserve"> để đảm bảo</w:t>
      </w:r>
      <w:r w:rsidR="00501556" w:rsidRPr="00501556">
        <w:rPr>
          <w:b w:val="0"/>
          <w:color w:val="000000"/>
        </w:rPr>
        <w:t xml:space="preserve"> không khí</w:t>
      </w:r>
      <w:r w:rsidRPr="00782C9F">
        <w:rPr>
          <w:b w:val="0"/>
          <w:color w:val="000000"/>
        </w:rPr>
        <w:t xml:space="preserve"> đạt quy chuẩn </w:t>
      </w:r>
      <w:r w:rsidR="00501556" w:rsidRPr="00501556">
        <w:rPr>
          <w:b w:val="0"/>
          <w:color w:val="000000"/>
        </w:rPr>
        <w:t>cho phép</w:t>
      </w:r>
      <w:r w:rsidRPr="00782C9F">
        <w:rPr>
          <w:b w:val="0"/>
          <w:color w:val="000000"/>
        </w:rPr>
        <w:t>.</w:t>
      </w:r>
    </w:p>
    <w:p w:rsidR="00A16E44" w:rsidRDefault="00A16E44" w:rsidP="00A16E44">
      <w:pPr>
        <w:pStyle w:val="ALV4"/>
        <w:ind w:firstLine="567"/>
        <w:jc w:val="both"/>
        <w:outlineLvl w:val="9"/>
        <w:rPr>
          <w:b w:val="0"/>
          <w:bCs/>
        </w:rPr>
      </w:pPr>
      <w:r w:rsidRPr="00601F48">
        <w:rPr>
          <w:b w:val="0"/>
          <w:bCs/>
        </w:rPr>
        <w:t>Kế hoạch quan trắc chất lượng không khí xung quanh, chất lượng không khí nơi làm việc được trình bày cụ thể trong bảng sau:</w:t>
      </w:r>
    </w:p>
    <w:p w:rsidR="00A16E44" w:rsidRDefault="00501556" w:rsidP="00501556">
      <w:pPr>
        <w:pStyle w:val="Caption"/>
      </w:pPr>
      <w:bookmarkStart w:id="304" w:name="_Toc109892548"/>
      <w:bookmarkStart w:id="305" w:name="_Toc144208004"/>
      <w:bookmarkStart w:id="306" w:name="_Toc144216697"/>
      <w:r>
        <w:t xml:space="preserve">Bảng </w:t>
      </w:r>
      <w:fldSimple w:instr=" STYLEREF 1 \s ">
        <w:r w:rsidR="00C535D2">
          <w:rPr>
            <w:noProof/>
          </w:rPr>
          <w:t>6</w:t>
        </w:r>
      </w:fldSimple>
      <w:r w:rsidR="00DB2387">
        <w:t>.</w:t>
      </w:r>
      <w:fldSimple w:instr=" SEQ Bảng \* ARABIC \s 1 ">
        <w:r w:rsidR="00C535D2">
          <w:rPr>
            <w:noProof/>
          </w:rPr>
          <w:t>4</w:t>
        </w:r>
      </w:fldSimple>
      <w:r w:rsidRPr="00501556">
        <w:t xml:space="preserve"> </w:t>
      </w:r>
      <w:r w:rsidR="00A16E44" w:rsidRPr="00A16E44">
        <w:t>Kế hoạch quan trắc khí thải định kỳ</w:t>
      </w:r>
      <w:bookmarkEnd w:id="304"/>
      <w:bookmarkEnd w:id="305"/>
      <w:bookmarkEnd w:id="306"/>
    </w:p>
    <w:tbl>
      <w:tblPr>
        <w:tblpPr w:leftFromText="180" w:rightFromText="180" w:vertAnchor="text" w:tblpX="-176" w:tblpY="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842"/>
        <w:gridCol w:w="993"/>
        <w:gridCol w:w="2126"/>
        <w:gridCol w:w="142"/>
        <w:gridCol w:w="1275"/>
        <w:gridCol w:w="2552"/>
      </w:tblGrid>
      <w:tr w:rsidR="00A16E44" w:rsidRPr="00543F75" w:rsidTr="00592CD9">
        <w:trPr>
          <w:cantSplit/>
          <w:trHeight w:val="1022"/>
        </w:trPr>
        <w:tc>
          <w:tcPr>
            <w:tcW w:w="534" w:type="dxa"/>
            <w:shd w:val="clear" w:color="auto" w:fill="auto"/>
          </w:tcPr>
          <w:p w:rsidR="00A16E44" w:rsidRPr="00543F75" w:rsidRDefault="00A16E44" w:rsidP="00592CD9">
            <w:pPr>
              <w:pStyle w:val="0Tieudebang"/>
              <w:spacing w:before="0" w:after="0" w:line="360" w:lineRule="auto"/>
              <w:contextualSpacing/>
              <w:rPr>
                <w:rFonts w:asciiTheme="majorHAnsi" w:hAnsiTheme="majorHAnsi" w:cstheme="majorHAnsi"/>
                <w:szCs w:val="26"/>
                <w:lang w:val="en-US"/>
              </w:rPr>
            </w:pPr>
            <w:r>
              <w:rPr>
                <w:rFonts w:asciiTheme="majorHAnsi" w:hAnsiTheme="majorHAnsi" w:cstheme="majorHAnsi"/>
                <w:szCs w:val="26"/>
              </w:rPr>
              <w:t>TT</w:t>
            </w:r>
          </w:p>
        </w:tc>
        <w:tc>
          <w:tcPr>
            <w:tcW w:w="1842" w:type="dxa"/>
            <w:shd w:val="clear" w:color="auto" w:fill="auto"/>
          </w:tcPr>
          <w:p w:rsidR="00A16E44" w:rsidRPr="00543F75" w:rsidRDefault="00A16E44" w:rsidP="00592CD9">
            <w:pPr>
              <w:pStyle w:val="0Tieudebang"/>
              <w:spacing w:before="0" w:after="0" w:line="360" w:lineRule="auto"/>
              <w:contextualSpacing/>
              <w:rPr>
                <w:rFonts w:asciiTheme="majorHAnsi" w:hAnsiTheme="majorHAnsi" w:cstheme="majorHAnsi"/>
                <w:szCs w:val="26"/>
              </w:rPr>
            </w:pPr>
            <w:r w:rsidRPr="00543F75">
              <w:rPr>
                <w:rFonts w:asciiTheme="majorHAnsi" w:hAnsiTheme="majorHAnsi" w:cstheme="majorHAnsi"/>
                <w:szCs w:val="26"/>
              </w:rPr>
              <w:t>Vị trí</w:t>
            </w:r>
          </w:p>
        </w:tc>
        <w:tc>
          <w:tcPr>
            <w:tcW w:w="993" w:type="dxa"/>
            <w:shd w:val="clear" w:color="auto" w:fill="auto"/>
          </w:tcPr>
          <w:p w:rsidR="00A16E44" w:rsidRPr="00543F75" w:rsidRDefault="00A16E44" w:rsidP="00592CD9">
            <w:pPr>
              <w:pStyle w:val="0Tieudebang"/>
              <w:spacing w:before="0" w:after="0" w:line="360" w:lineRule="auto"/>
              <w:contextualSpacing/>
              <w:rPr>
                <w:rFonts w:asciiTheme="majorHAnsi" w:hAnsiTheme="majorHAnsi" w:cstheme="majorHAnsi"/>
                <w:szCs w:val="26"/>
              </w:rPr>
            </w:pPr>
            <w:r w:rsidRPr="00543F75">
              <w:rPr>
                <w:rFonts w:asciiTheme="majorHAnsi" w:hAnsiTheme="majorHAnsi" w:cstheme="majorHAnsi"/>
                <w:szCs w:val="26"/>
              </w:rPr>
              <w:t>Số lượng</w:t>
            </w:r>
          </w:p>
        </w:tc>
        <w:tc>
          <w:tcPr>
            <w:tcW w:w="2126" w:type="dxa"/>
            <w:shd w:val="clear" w:color="auto" w:fill="auto"/>
          </w:tcPr>
          <w:p w:rsidR="00A16E44" w:rsidRPr="00543F75" w:rsidRDefault="00A16E44" w:rsidP="00592CD9">
            <w:pPr>
              <w:pStyle w:val="0Tieudebang"/>
              <w:spacing w:before="0" w:after="0" w:line="360" w:lineRule="auto"/>
              <w:contextualSpacing/>
              <w:rPr>
                <w:rFonts w:asciiTheme="majorHAnsi" w:hAnsiTheme="majorHAnsi" w:cstheme="majorHAnsi"/>
                <w:szCs w:val="26"/>
              </w:rPr>
            </w:pPr>
            <w:r w:rsidRPr="00543F75">
              <w:rPr>
                <w:rFonts w:asciiTheme="majorHAnsi" w:hAnsiTheme="majorHAnsi" w:cstheme="majorHAnsi"/>
                <w:szCs w:val="26"/>
              </w:rPr>
              <w:t>Thông số giám sát</w:t>
            </w:r>
          </w:p>
        </w:tc>
        <w:tc>
          <w:tcPr>
            <w:tcW w:w="1417" w:type="dxa"/>
            <w:gridSpan w:val="2"/>
            <w:tcBorders>
              <w:bottom w:val="single" w:sz="4" w:space="0" w:color="000000"/>
            </w:tcBorders>
            <w:shd w:val="clear" w:color="auto" w:fill="auto"/>
          </w:tcPr>
          <w:p w:rsidR="00A16E44" w:rsidRPr="00543F75" w:rsidRDefault="00A16E44" w:rsidP="00592CD9">
            <w:pPr>
              <w:pStyle w:val="0Tieudebang"/>
              <w:spacing w:before="0" w:after="0" w:line="360" w:lineRule="auto"/>
              <w:contextualSpacing/>
              <w:rPr>
                <w:rFonts w:asciiTheme="majorHAnsi" w:hAnsiTheme="majorHAnsi" w:cstheme="majorHAnsi"/>
                <w:szCs w:val="26"/>
              </w:rPr>
            </w:pPr>
            <w:r w:rsidRPr="00543F75">
              <w:rPr>
                <w:rFonts w:asciiTheme="majorHAnsi" w:hAnsiTheme="majorHAnsi" w:cstheme="majorHAnsi"/>
                <w:szCs w:val="26"/>
              </w:rPr>
              <w:t>Tần suất giám sát</w:t>
            </w:r>
          </w:p>
        </w:tc>
        <w:tc>
          <w:tcPr>
            <w:tcW w:w="2552" w:type="dxa"/>
            <w:tcBorders>
              <w:bottom w:val="single" w:sz="4" w:space="0" w:color="000000"/>
            </w:tcBorders>
            <w:shd w:val="clear" w:color="auto" w:fill="auto"/>
          </w:tcPr>
          <w:p w:rsidR="00A16E44" w:rsidRPr="00543F75" w:rsidRDefault="00A16E44" w:rsidP="00592CD9">
            <w:pPr>
              <w:pStyle w:val="0Tieudebang"/>
              <w:spacing w:before="0" w:after="0" w:line="360" w:lineRule="auto"/>
              <w:contextualSpacing/>
              <w:rPr>
                <w:rFonts w:asciiTheme="majorHAnsi" w:hAnsiTheme="majorHAnsi" w:cstheme="majorHAnsi"/>
                <w:szCs w:val="26"/>
              </w:rPr>
            </w:pPr>
            <w:r w:rsidRPr="00543F75">
              <w:rPr>
                <w:rFonts w:asciiTheme="majorHAnsi" w:hAnsiTheme="majorHAnsi" w:cstheme="majorHAnsi"/>
                <w:szCs w:val="26"/>
              </w:rPr>
              <w:t xml:space="preserve">Quy chuẩn </w:t>
            </w:r>
            <w:r>
              <w:rPr>
                <w:rFonts w:asciiTheme="majorHAnsi" w:hAnsiTheme="majorHAnsi" w:cstheme="majorHAnsi"/>
                <w:szCs w:val="26"/>
              </w:rPr>
              <w:t>so sánh</w:t>
            </w:r>
          </w:p>
        </w:tc>
      </w:tr>
      <w:tr w:rsidR="00A16E44" w:rsidRPr="00543F75" w:rsidTr="00592CD9">
        <w:trPr>
          <w:cantSplit/>
          <w:trHeight w:val="376"/>
        </w:trPr>
        <w:tc>
          <w:tcPr>
            <w:tcW w:w="9464" w:type="dxa"/>
            <w:gridSpan w:val="7"/>
            <w:shd w:val="clear" w:color="auto" w:fill="auto"/>
          </w:tcPr>
          <w:p w:rsidR="00A16E44" w:rsidRPr="00543F75" w:rsidRDefault="00A16E44" w:rsidP="00592CD9">
            <w:pPr>
              <w:pStyle w:val="Normal0"/>
              <w:spacing w:after="0" w:line="360" w:lineRule="auto"/>
              <w:contextualSpacing/>
              <w:jc w:val="left"/>
              <w:rPr>
                <w:rFonts w:asciiTheme="majorHAnsi" w:hAnsiTheme="majorHAnsi" w:cstheme="majorHAnsi"/>
                <w:b/>
                <w:i/>
              </w:rPr>
            </w:pPr>
            <w:r w:rsidRPr="00543F75">
              <w:rPr>
                <w:rFonts w:asciiTheme="majorHAnsi" w:hAnsiTheme="majorHAnsi" w:cstheme="majorHAnsi"/>
                <w:b/>
                <w:i/>
              </w:rPr>
              <w:t xml:space="preserve">Giám sát </w:t>
            </w:r>
            <w:r>
              <w:rPr>
                <w:rFonts w:asciiTheme="majorHAnsi" w:hAnsiTheme="majorHAnsi" w:cstheme="majorHAnsi"/>
                <w:b/>
                <w:i/>
              </w:rPr>
              <w:t>chất lượng không khí xung quanh</w:t>
            </w:r>
          </w:p>
        </w:tc>
      </w:tr>
      <w:tr w:rsidR="00A16E44" w:rsidRPr="00543F75" w:rsidTr="00592CD9">
        <w:trPr>
          <w:cantSplit/>
          <w:trHeight w:val="705"/>
        </w:trPr>
        <w:tc>
          <w:tcPr>
            <w:tcW w:w="534" w:type="dxa"/>
            <w:vMerge w:val="restart"/>
            <w:shd w:val="clear" w:color="auto" w:fill="auto"/>
            <w:vAlign w:val="center"/>
          </w:tcPr>
          <w:p w:rsidR="00A16E44" w:rsidRPr="00592CD9" w:rsidRDefault="00592CD9" w:rsidP="00592CD9">
            <w:pPr>
              <w:pStyle w:val="Normal0"/>
              <w:spacing w:before="0" w:after="0" w:line="360" w:lineRule="auto"/>
              <w:contextualSpacing/>
              <w:jc w:val="center"/>
              <w:rPr>
                <w:rFonts w:asciiTheme="majorHAnsi" w:hAnsiTheme="majorHAnsi" w:cstheme="majorHAnsi"/>
                <w:lang w:val="en-US"/>
              </w:rPr>
            </w:pPr>
            <w:r>
              <w:rPr>
                <w:rFonts w:asciiTheme="majorHAnsi" w:hAnsiTheme="majorHAnsi" w:cstheme="majorHAnsi"/>
                <w:lang w:val="en-US"/>
              </w:rPr>
              <w:t>1</w:t>
            </w:r>
          </w:p>
        </w:tc>
        <w:tc>
          <w:tcPr>
            <w:tcW w:w="1842" w:type="dxa"/>
            <w:vMerge w:val="restart"/>
            <w:shd w:val="clear" w:color="auto" w:fill="auto"/>
            <w:vAlign w:val="center"/>
          </w:tcPr>
          <w:p w:rsidR="00A16E44" w:rsidRPr="00543F75" w:rsidRDefault="00A16E44" w:rsidP="00592CD9">
            <w:pPr>
              <w:pStyle w:val="Normal0"/>
              <w:spacing w:before="0" w:after="0" w:line="360" w:lineRule="auto"/>
              <w:contextualSpacing/>
              <w:jc w:val="center"/>
              <w:rPr>
                <w:rFonts w:asciiTheme="majorHAnsi" w:hAnsiTheme="majorHAnsi" w:cstheme="majorHAnsi"/>
              </w:rPr>
            </w:pPr>
            <w:r>
              <w:rPr>
                <w:rFonts w:asciiTheme="majorHAnsi" w:hAnsiTheme="majorHAnsi" w:cstheme="majorHAnsi"/>
              </w:rPr>
              <w:t>Cổng bảo vệ</w:t>
            </w:r>
          </w:p>
        </w:tc>
        <w:tc>
          <w:tcPr>
            <w:tcW w:w="993" w:type="dxa"/>
            <w:vMerge w:val="restart"/>
            <w:shd w:val="clear" w:color="auto" w:fill="auto"/>
            <w:vAlign w:val="center"/>
          </w:tcPr>
          <w:p w:rsidR="00A16E44" w:rsidRPr="00543F75" w:rsidRDefault="00A16E44" w:rsidP="00592CD9">
            <w:pPr>
              <w:pStyle w:val="Normal0"/>
              <w:spacing w:before="0" w:after="0" w:line="360" w:lineRule="auto"/>
              <w:contextualSpacing/>
              <w:jc w:val="center"/>
              <w:rPr>
                <w:rFonts w:asciiTheme="majorHAnsi" w:hAnsiTheme="majorHAnsi" w:cstheme="majorHAnsi"/>
                <w:lang w:val="en-US"/>
              </w:rPr>
            </w:pPr>
            <w:r w:rsidRPr="00543F75">
              <w:rPr>
                <w:rFonts w:asciiTheme="majorHAnsi" w:hAnsiTheme="majorHAnsi" w:cstheme="majorHAnsi"/>
                <w:lang w:val="en-US"/>
              </w:rPr>
              <w:t>1 mẫu</w:t>
            </w:r>
          </w:p>
        </w:tc>
        <w:tc>
          <w:tcPr>
            <w:tcW w:w="2268" w:type="dxa"/>
            <w:gridSpan w:val="2"/>
            <w:shd w:val="clear" w:color="auto" w:fill="auto"/>
            <w:vAlign w:val="center"/>
          </w:tcPr>
          <w:p w:rsidR="00A16E44" w:rsidRPr="00BD5B98"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Nhiệt độ, độ ẩm</w:t>
            </w:r>
          </w:p>
        </w:tc>
        <w:tc>
          <w:tcPr>
            <w:tcW w:w="1275" w:type="dxa"/>
            <w:vMerge w:val="restart"/>
            <w:shd w:val="clear" w:color="auto" w:fill="auto"/>
            <w:vAlign w:val="center"/>
          </w:tcPr>
          <w:p w:rsidR="00A16E44" w:rsidRPr="00543F75" w:rsidRDefault="00592CD9"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lang w:val="en-US"/>
              </w:rPr>
              <w:t>6</w:t>
            </w:r>
            <w:r w:rsidR="00A16E44">
              <w:rPr>
                <w:rFonts w:asciiTheme="majorHAnsi" w:hAnsiTheme="majorHAnsi" w:cstheme="majorHAnsi"/>
                <w:sz w:val="26"/>
                <w:szCs w:val="26"/>
              </w:rPr>
              <w:t xml:space="preserve"> tháng/</w:t>
            </w:r>
            <w:r>
              <w:rPr>
                <w:rFonts w:asciiTheme="majorHAnsi" w:hAnsiTheme="majorHAnsi" w:cstheme="majorHAnsi"/>
                <w:sz w:val="26"/>
                <w:szCs w:val="26"/>
                <w:lang w:val="en-US"/>
              </w:rPr>
              <w:t xml:space="preserve"> </w:t>
            </w:r>
            <w:r w:rsidR="00A16E44" w:rsidRPr="00543F75">
              <w:rPr>
                <w:rFonts w:asciiTheme="majorHAnsi" w:hAnsiTheme="majorHAnsi" w:cstheme="majorHAnsi"/>
                <w:sz w:val="26"/>
                <w:szCs w:val="26"/>
              </w:rPr>
              <w:lastRenderedPageBreak/>
              <w:t>lần</w:t>
            </w:r>
          </w:p>
        </w:tc>
        <w:tc>
          <w:tcPr>
            <w:tcW w:w="2552" w:type="dxa"/>
            <w:shd w:val="clear" w:color="auto" w:fill="auto"/>
            <w:vAlign w:val="center"/>
          </w:tcPr>
          <w:p w:rsidR="00A16E44" w:rsidRPr="00592CD9"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lastRenderedPageBreak/>
              <w:t>QCVN</w:t>
            </w:r>
            <w:r w:rsidR="00F47BB2">
              <w:rPr>
                <w:rFonts w:asciiTheme="majorHAnsi" w:hAnsiTheme="majorHAnsi" w:cstheme="majorHAnsi"/>
                <w:sz w:val="26"/>
                <w:szCs w:val="26"/>
              </w:rPr>
              <w:t xml:space="preserve"> </w:t>
            </w:r>
            <w:r>
              <w:rPr>
                <w:rFonts w:asciiTheme="majorHAnsi" w:hAnsiTheme="majorHAnsi" w:cstheme="majorHAnsi"/>
                <w:sz w:val="26"/>
                <w:szCs w:val="26"/>
              </w:rPr>
              <w:t>24:2016/B</w:t>
            </w:r>
            <w:r w:rsidR="00592CD9">
              <w:rPr>
                <w:rFonts w:asciiTheme="majorHAnsi" w:hAnsiTheme="majorHAnsi" w:cstheme="majorHAnsi"/>
                <w:sz w:val="26"/>
                <w:szCs w:val="26"/>
                <w:lang w:val="en-US"/>
              </w:rPr>
              <w:t>YT</w:t>
            </w:r>
          </w:p>
        </w:tc>
      </w:tr>
      <w:tr w:rsidR="00A16E44" w:rsidRPr="00543F75" w:rsidTr="00592CD9">
        <w:trPr>
          <w:cantSplit/>
          <w:trHeight w:val="980"/>
        </w:trPr>
        <w:tc>
          <w:tcPr>
            <w:tcW w:w="534" w:type="dxa"/>
            <w:vMerge/>
            <w:shd w:val="clear" w:color="auto" w:fill="auto"/>
            <w:vAlign w:val="center"/>
          </w:tcPr>
          <w:p w:rsidR="00A16E44" w:rsidRPr="00543F75" w:rsidRDefault="00A16E44" w:rsidP="00592CD9">
            <w:pPr>
              <w:pStyle w:val="Normal0"/>
              <w:numPr>
                <w:ilvl w:val="0"/>
                <w:numId w:val="51"/>
              </w:numPr>
              <w:spacing w:before="0" w:after="0" w:line="360" w:lineRule="auto"/>
              <w:contextualSpacing/>
              <w:jc w:val="center"/>
              <w:rPr>
                <w:rFonts w:asciiTheme="majorHAnsi" w:hAnsiTheme="majorHAnsi" w:cstheme="majorHAnsi"/>
              </w:rPr>
            </w:pPr>
          </w:p>
        </w:tc>
        <w:tc>
          <w:tcPr>
            <w:tcW w:w="1842" w:type="dxa"/>
            <w:vMerge/>
            <w:shd w:val="clear" w:color="auto" w:fill="auto"/>
            <w:vAlign w:val="center"/>
          </w:tcPr>
          <w:p w:rsidR="00A16E44" w:rsidRDefault="00A16E44" w:rsidP="00592CD9">
            <w:pPr>
              <w:pStyle w:val="Normal0"/>
              <w:spacing w:before="0" w:after="0" w:line="360" w:lineRule="auto"/>
              <w:contextualSpacing/>
              <w:jc w:val="center"/>
              <w:rPr>
                <w:rFonts w:asciiTheme="majorHAnsi" w:hAnsiTheme="majorHAnsi" w:cstheme="majorHAnsi"/>
              </w:rPr>
            </w:pPr>
          </w:p>
        </w:tc>
        <w:tc>
          <w:tcPr>
            <w:tcW w:w="993" w:type="dxa"/>
            <w:vMerge/>
            <w:shd w:val="clear" w:color="auto" w:fill="auto"/>
            <w:vAlign w:val="center"/>
          </w:tcPr>
          <w:p w:rsidR="00A16E44" w:rsidRPr="00543F75" w:rsidRDefault="00A16E44" w:rsidP="00592CD9">
            <w:pPr>
              <w:pStyle w:val="Normal0"/>
              <w:spacing w:before="0" w:after="0" w:line="360" w:lineRule="auto"/>
              <w:contextualSpacing/>
              <w:jc w:val="center"/>
              <w:rPr>
                <w:rFonts w:asciiTheme="majorHAnsi" w:hAnsiTheme="majorHAnsi" w:cstheme="majorHAnsi"/>
                <w:lang w:val="en-US"/>
              </w:rPr>
            </w:pPr>
          </w:p>
        </w:tc>
        <w:tc>
          <w:tcPr>
            <w:tcW w:w="2268" w:type="dxa"/>
            <w:gridSpan w:val="2"/>
            <w:shd w:val="clear" w:color="auto" w:fill="auto"/>
            <w:vAlign w:val="center"/>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Tiếng ồn</w:t>
            </w:r>
          </w:p>
        </w:tc>
        <w:tc>
          <w:tcPr>
            <w:tcW w:w="1275" w:type="dxa"/>
            <w:vMerge/>
            <w:shd w:val="clear" w:color="auto" w:fill="auto"/>
            <w:vAlign w:val="center"/>
          </w:tcPr>
          <w:p w:rsidR="00A16E44" w:rsidRPr="00543F75" w:rsidRDefault="00A16E44" w:rsidP="00592CD9">
            <w:pPr>
              <w:spacing w:after="0" w:line="360" w:lineRule="auto"/>
              <w:contextualSpacing/>
              <w:jc w:val="center"/>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F47BB2">
              <w:rPr>
                <w:rFonts w:asciiTheme="majorHAnsi" w:hAnsiTheme="majorHAnsi" w:cstheme="majorHAnsi"/>
                <w:sz w:val="26"/>
                <w:szCs w:val="26"/>
              </w:rPr>
              <w:t xml:space="preserve"> </w:t>
            </w:r>
            <w:r>
              <w:rPr>
                <w:rFonts w:asciiTheme="majorHAnsi" w:hAnsiTheme="majorHAnsi" w:cstheme="majorHAnsi"/>
                <w:sz w:val="26"/>
                <w:szCs w:val="26"/>
              </w:rPr>
              <w:t>26:2010/BTNMT</w:t>
            </w:r>
          </w:p>
        </w:tc>
      </w:tr>
      <w:tr w:rsidR="00A16E44" w:rsidRPr="00543F75" w:rsidTr="00592CD9">
        <w:trPr>
          <w:cantSplit/>
          <w:trHeight w:val="706"/>
        </w:trPr>
        <w:tc>
          <w:tcPr>
            <w:tcW w:w="534" w:type="dxa"/>
            <w:vMerge/>
            <w:shd w:val="clear" w:color="auto" w:fill="auto"/>
            <w:vAlign w:val="center"/>
          </w:tcPr>
          <w:p w:rsidR="00A16E44" w:rsidRPr="00543F75" w:rsidRDefault="00A16E44" w:rsidP="00592CD9">
            <w:pPr>
              <w:pStyle w:val="Normal0"/>
              <w:numPr>
                <w:ilvl w:val="0"/>
                <w:numId w:val="51"/>
              </w:numPr>
              <w:spacing w:before="0" w:after="0" w:line="360" w:lineRule="auto"/>
              <w:contextualSpacing/>
              <w:jc w:val="center"/>
              <w:rPr>
                <w:rFonts w:asciiTheme="majorHAnsi" w:hAnsiTheme="majorHAnsi" w:cstheme="majorHAnsi"/>
              </w:rPr>
            </w:pPr>
          </w:p>
        </w:tc>
        <w:tc>
          <w:tcPr>
            <w:tcW w:w="1842" w:type="dxa"/>
            <w:vMerge/>
            <w:shd w:val="clear" w:color="auto" w:fill="auto"/>
            <w:vAlign w:val="center"/>
          </w:tcPr>
          <w:p w:rsidR="00A16E44" w:rsidRDefault="00A16E44" w:rsidP="00592CD9">
            <w:pPr>
              <w:pStyle w:val="Normal0"/>
              <w:spacing w:before="0" w:after="0" w:line="360" w:lineRule="auto"/>
              <w:contextualSpacing/>
              <w:jc w:val="center"/>
              <w:rPr>
                <w:rFonts w:asciiTheme="majorHAnsi" w:hAnsiTheme="majorHAnsi" w:cstheme="majorHAnsi"/>
              </w:rPr>
            </w:pPr>
          </w:p>
        </w:tc>
        <w:tc>
          <w:tcPr>
            <w:tcW w:w="993" w:type="dxa"/>
            <w:vMerge/>
            <w:shd w:val="clear" w:color="auto" w:fill="auto"/>
            <w:vAlign w:val="center"/>
          </w:tcPr>
          <w:p w:rsidR="00A16E44" w:rsidRPr="00543F75" w:rsidRDefault="00A16E44" w:rsidP="00592CD9">
            <w:pPr>
              <w:pStyle w:val="Normal0"/>
              <w:spacing w:before="0" w:after="0" w:line="360" w:lineRule="auto"/>
              <w:contextualSpacing/>
              <w:jc w:val="center"/>
              <w:rPr>
                <w:rFonts w:asciiTheme="majorHAnsi" w:hAnsiTheme="majorHAnsi" w:cstheme="majorHAnsi"/>
                <w:lang w:val="en-US"/>
              </w:rPr>
            </w:pPr>
          </w:p>
        </w:tc>
        <w:tc>
          <w:tcPr>
            <w:tcW w:w="2268" w:type="dxa"/>
            <w:gridSpan w:val="2"/>
            <w:shd w:val="clear" w:color="auto" w:fill="auto"/>
            <w:vAlign w:val="center"/>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Bụi, NO</w:t>
            </w:r>
            <w:r>
              <w:rPr>
                <w:rFonts w:asciiTheme="majorHAnsi" w:hAnsiTheme="majorHAnsi" w:cstheme="majorHAnsi"/>
                <w:vertAlign w:val="subscript"/>
              </w:rPr>
              <w:t>2</w:t>
            </w:r>
            <w:r>
              <w:rPr>
                <w:rFonts w:asciiTheme="majorHAnsi" w:hAnsiTheme="majorHAnsi" w:cstheme="majorHAnsi"/>
              </w:rPr>
              <w:t>, SO</w:t>
            </w:r>
            <w:r>
              <w:rPr>
                <w:rFonts w:asciiTheme="majorHAnsi" w:hAnsiTheme="majorHAnsi" w:cstheme="majorHAnsi"/>
                <w:vertAlign w:val="subscript"/>
              </w:rPr>
              <w:t>2</w:t>
            </w:r>
            <w:r>
              <w:rPr>
                <w:rFonts w:asciiTheme="majorHAnsi" w:hAnsiTheme="majorHAnsi" w:cstheme="majorHAnsi"/>
              </w:rPr>
              <w:t>, CO</w:t>
            </w:r>
          </w:p>
        </w:tc>
        <w:tc>
          <w:tcPr>
            <w:tcW w:w="1275" w:type="dxa"/>
            <w:vMerge/>
            <w:shd w:val="clear" w:color="auto" w:fill="auto"/>
            <w:vAlign w:val="center"/>
          </w:tcPr>
          <w:p w:rsidR="00A16E44" w:rsidRPr="00543F75" w:rsidRDefault="00A16E44" w:rsidP="00592CD9">
            <w:pPr>
              <w:spacing w:after="0" w:line="360" w:lineRule="auto"/>
              <w:contextualSpacing/>
              <w:jc w:val="center"/>
              <w:rPr>
                <w:rFonts w:asciiTheme="majorHAnsi" w:hAnsiTheme="majorHAnsi" w:cstheme="majorHAnsi"/>
                <w:sz w:val="26"/>
                <w:szCs w:val="26"/>
              </w:rPr>
            </w:pPr>
          </w:p>
        </w:tc>
        <w:tc>
          <w:tcPr>
            <w:tcW w:w="2552" w:type="dxa"/>
            <w:shd w:val="clear" w:color="auto" w:fill="auto"/>
            <w:vAlign w:val="center"/>
          </w:tcPr>
          <w:p w:rsidR="00A16E44" w:rsidRPr="00592CD9" w:rsidRDefault="00A16E44" w:rsidP="00592CD9">
            <w:pPr>
              <w:spacing w:after="0" w:line="360" w:lineRule="auto"/>
              <w:contextualSpacing/>
              <w:jc w:val="center"/>
              <w:rPr>
                <w:rFonts w:asciiTheme="majorHAnsi" w:hAnsiTheme="majorHAnsi" w:cstheme="majorHAnsi"/>
                <w:sz w:val="26"/>
                <w:szCs w:val="26"/>
                <w:lang w:val="en-US"/>
              </w:rPr>
            </w:pPr>
            <w:r>
              <w:rPr>
                <w:rFonts w:asciiTheme="majorHAnsi" w:hAnsiTheme="majorHAnsi" w:cstheme="majorHAnsi"/>
                <w:sz w:val="26"/>
                <w:szCs w:val="26"/>
              </w:rPr>
              <w:t>QCVN</w:t>
            </w:r>
            <w:r w:rsidR="00F47BB2">
              <w:rPr>
                <w:rFonts w:asciiTheme="majorHAnsi" w:hAnsiTheme="majorHAnsi" w:cstheme="majorHAnsi"/>
                <w:sz w:val="26"/>
                <w:szCs w:val="26"/>
              </w:rPr>
              <w:t xml:space="preserve"> </w:t>
            </w:r>
            <w:r>
              <w:rPr>
                <w:rFonts w:asciiTheme="majorHAnsi" w:hAnsiTheme="majorHAnsi" w:cstheme="majorHAnsi"/>
                <w:sz w:val="26"/>
                <w:szCs w:val="26"/>
              </w:rPr>
              <w:t>0</w:t>
            </w:r>
            <w:r w:rsidR="00592CD9">
              <w:rPr>
                <w:rFonts w:asciiTheme="majorHAnsi" w:hAnsiTheme="majorHAnsi" w:cstheme="majorHAnsi"/>
                <w:sz w:val="26"/>
                <w:szCs w:val="26"/>
                <w:lang w:val="en-US"/>
              </w:rPr>
              <w:t>2</w:t>
            </w:r>
            <w:r w:rsidR="00592CD9">
              <w:rPr>
                <w:rFonts w:asciiTheme="majorHAnsi" w:hAnsiTheme="majorHAnsi" w:cstheme="majorHAnsi"/>
                <w:sz w:val="26"/>
                <w:szCs w:val="26"/>
              </w:rPr>
              <w:t>:20</w:t>
            </w:r>
            <w:r w:rsidR="00592CD9">
              <w:rPr>
                <w:rFonts w:asciiTheme="majorHAnsi" w:hAnsiTheme="majorHAnsi" w:cstheme="majorHAnsi"/>
                <w:sz w:val="26"/>
                <w:szCs w:val="26"/>
                <w:lang w:val="en-US"/>
              </w:rPr>
              <w:t>19</w:t>
            </w:r>
            <w:r w:rsidR="00592CD9">
              <w:rPr>
                <w:rFonts w:asciiTheme="majorHAnsi" w:hAnsiTheme="majorHAnsi" w:cstheme="majorHAnsi"/>
                <w:sz w:val="26"/>
                <w:szCs w:val="26"/>
              </w:rPr>
              <w:t>/B</w:t>
            </w:r>
            <w:r w:rsidR="00592CD9">
              <w:rPr>
                <w:rFonts w:asciiTheme="majorHAnsi" w:hAnsiTheme="majorHAnsi" w:cstheme="majorHAnsi"/>
                <w:sz w:val="26"/>
                <w:szCs w:val="26"/>
                <w:lang w:val="en-US"/>
              </w:rPr>
              <w:t>Y</w:t>
            </w:r>
            <w:r w:rsidR="00592CD9">
              <w:rPr>
                <w:rFonts w:asciiTheme="majorHAnsi" w:hAnsiTheme="majorHAnsi" w:cstheme="majorHAnsi"/>
                <w:sz w:val="26"/>
                <w:szCs w:val="26"/>
              </w:rPr>
              <w:t>T</w:t>
            </w:r>
          </w:p>
        </w:tc>
      </w:tr>
      <w:tr w:rsidR="00A16E44" w:rsidRPr="00543F75" w:rsidTr="00592CD9">
        <w:trPr>
          <w:cantSplit/>
          <w:trHeight w:val="421"/>
        </w:trPr>
        <w:tc>
          <w:tcPr>
            <w:tcW w:w="9464" w:type="dxa"/>
            <w:gridSpan w:val="7"/>
            <w:shd w:val="clear" w:color="auto" w:fill="auto"/>
            <w:vAlign w:val="center"/>
          </w:tcPr>
          <w:p w:rsidR="00A16E44" w:rsidRPr="00601F48" w:rsidRDefault="00A16E44" w:rsidP="00592CD9">
            <w:pPr>
              <w:spacing w:before="120" w:after="0" w:line="360" w:lineRule="auto"/>
              <w:contextualSpacing/>
              <w:jc w:val="center"/>
              <w:rPr>
                <w:rFonts w:asciiTheme="majorHAnsi" w:hAnsiTheme="majorHAnsi" w:cstheme="majorHAnsi"/>
                <w:b/>
                <w:bCs/>
                <w:i/>
                <w:iCs/>
                <w:sz w:val="26"/>
                <w:szCs w:val="26"/>
              </w:rPr>
            </w:pPr>
            <w:r>
              <w:rPr>
                <w:rFonts w:asciiTheme="majorHAnsi" w:hAnsiTheme="majorHAnsi" w:cstheme="majorHAnsi"/>
                <w:b/>
                <w:bCs/>
                <w:i/>
                <w:iCs/>
                <w:sz w:val="26"/>
                <w:szCs w:val="26"/>
              </w:rPr>
              <w:t>Giám sát chất lượng không khí nơi làm việc</w:t>
            </w:r>
          </w:p>
        </w:tc>
      </w:tr>
      <w:tr w:rsidR="00A16E44" w:rsidRPr="00543F75" w:rsidTr="00592CD9">
        <w:trPr>
          <w:cantSplit/>
          <w:trHeight w:val="339"/>
        </w:trPr>
        <w:tc>
          <w:tcPr>
            <w:tcW w:w="534" w:type="dxa"/>
            <w:vMerge w:val="restart"/>
            <w:shd w:val="clear" w:color="auto" w:fill="auto"/>
          </w:tcPr>
          <w:p w:rsidR="00592CD9" w:rsidRDefault="00592CD9" w:rsidP="00592CD9">
            <w:pPr>
              <w:pStyle w:val="Normal0"/>
              <w:spacing w:before="0" w:after="0" w:line="360" w:lineRule="auto"/>
              <w:ind w:left="630"/>
              <w:contextualSpacing/>
              <w:jc w:val="center"/>
              <w:rPr>
                <w:rFonts w:asciiTheme="majorHAnsi" w:hAnsiTheme="majorHAnsi" w:cstheme="majorHAnsi"/>
              </w:rPr>
            </w:pPr>
          </w:p>
          <w:p w:rsidR="00592CD9" w:rsidRDefault="00592CD9" w:rsidP="00592CD9">
            <w:pPr>
              <w:jc w:val="center"/>
            </w:pPr>
          </w:p>
          <w:p w:rsidR="00A16E44" w:rsidRPr="00592CD9" w:rsidRDefault="00592CD9" w:rsidP="00592CD9">
            <w:pPr>
              <w:jc w:val="center"/>
              <w:rPr>
                <w:lang w:val="en-US"/>
              </w:rPr>
            </w:pPr>
            <w:r>
              <w:rPr>
                <w:lang w:val="en-US"/>
              </w:rPr>
              <w:t>2</w:t>
            </w:r>
          </w:p>
        </w:tc>
        <w:tc>
          <w:tcPr>
            <w:tcW w:w="1842" w:type="dxa"/>
            <w:vMerge w:val="restart"/>
            <w:shd w:val="clear" w:color="auto" w:fill="auto"/>
          </w:tcPr>
          <w:p w:rsidR="00A16E44" w:rsidRPr="00543F75"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Khu vực xưởng ép 1</w:t>
            </w:r>
          </w:p>
        </w:tc>
        <w:tc>
          <w:tcPr>
            <w:tcW w:w="993" w:type="dxa"/>
            <w:vMerge w:val="restart"/>
            <w:shd w:val="clear" w:color="auto" w:fill="auto"/>
            <w:vAlign w:val="center"/>
          </w:tcPr>
          <w:p w:rsidR="00A16E44" w:rsidRPr="00601F48" w:rsidRDefault="00A16E44" w:rsidP="00592CD9">
            <w:pPr>
              <w:pStyle w:val="Normal0"/>
              <w:spacing w:before="0" w:after="0" w:line="360" w:lineRule="auto"/>
              <w:contextualSpacing/>
              <w:jc w:val="center"/>
              <w:rPr>
                <w:rFonts w:asciiTheme="majorHAnsi" w:hAnsiTheme="majorHAnsi" w:cstheme="majorHAnsi"/>
              </w:rPr>
            </w:pPr>
            <w:r>
              <w:rPr>
                <w:rFonts w:asciiTheme="majorHAnsi" w:hAnsiTheme="majorHAnsi" w:cstheme="majorHAnsi"/>
              </w:rPr>
              <w:t>1 mẫu</w:t>
            </w:r>
          </w:p>
        </w:tc>
        <w:tc>
          <w:tcPr>
            <w:tcW w:w="2268" w:type="dxa"/>
            <w:gridSpan w:val="2"/>
            <w:shd w:val="clear" w:color="auto" w:fill="auto"/>
            <w:vAlign w:val="center"/>
          </w:tcPr>
          <w:p w:rsidR="00A16E44" w:rsidRPr="00543F75"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Nhiệt độ, độ ẩm</w:t>
            </w:r>
          </w:p>
        </w:tc>
        <w:tc>
          <w:tcPr>
            <w:tcW w:w="1275" w:type="dxa"/>
            <w:vMerge w:val="restart"/>
            <w:shd w:val="clear" w:color="auto" w:fill="auto"/>
            <w:vAlign w:val="center"/>
          </w:tcPr>
          <w:p w:rsidR="00A16E44" w:rsidRPr="00543F75"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3 tháng/</w:t>
            </w:r>
            <w:r w:rsidR="00592CD9">
              <w:rPr>
                <w:rFonts w:asciiTheme="majorHAnsi" w:hAnsiTheme="majorHAnsi" w:cstheme="majorHAnsi"/>
                <w:sz w:val="26"/>
                <w:szCs w:val="26"/>
                <w:lang w:val="en-US"/>
              </w:rPr>
              <w:t xml:space="preserve"> </w:t>
            </w:r>
            <w:r>
              <w:rPr>
                <w:rFonts w:asciiTheme="majorHAnsi" w:hAnsiTheme="majorHAnsi" w:cstheme="majorHAnsi"/>
                <w:sz w:val="26"/>
                <w:szCs w:val="26"/>
              </w:rPr>
              <w:t>lần</w:t>
            </w: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F47BB2">
              <w:rPr>
                <w:rFonts w:asciiTheme="majorHAnsi" w:hAnsiTheme="majorHAnsi" w:cstheme="majorHAnsi"/>
                <w:sz w:val="26"/>
                <w:szCs w:val="26"/>
              </w:rPr>
              <w:t xml:space="preserve"> </w:t>
            </w:r>
            <w:r>
              <w:rPr>
                <w:rFonts w:asciiTheme="majorHAnsi" w:hAnsiTheme="majorHAnsi" w:cstheme="majorHAnsi"/>
                <w:sz w:val="26"/>
                <w:szCs w:val="26"/>
              </w:rPr>
              <w:t>26:2016/BYT</w:t>
            </w:r>
          </w:p>
        </w:tc>
      </w:tr>
      <w:tr w:rsidR="00A16E44" w:rsidRPr="00543F75" w:rsidTr="00592CD9">
        <w:trPr>
          <w:cantSplit/>
          <w:trHeight w:val="339"/>
        </w:trPr>
        <w:tc>
          <w:tcPr>
            <w:tcW w:w="534" w:type="dxa"/>
            <w:vMerge/>
            <w:shd w:val="clear" w:color="auto" w:fill="auto"/>
          </w:tcPr>
          <w:p w:rsidR="00A16E44" w:rsidRPr="00543F75" w:rsidRDefault="00A16E44" w:rsidP="00592CD9">
            <w:pPr>
              <w:pStyle w:val="Normal0"/>
              <w:numPr>
                <w:ilvl w:val="0"/>
                <w:numId w:val="51"/>
              </w:numPr>
              <w:spacing w:before="0" w:after="0" w:line="360" w:lineRule="auto"/>
              <w:contextualSpacing/>
              <w:jc w:val="center"/>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vAlign w:val="center"/>
          </w:tcPr>
          <w:p w:rsidR="00A16E44" w:rsidRDefault="00A16E44" w:rsidP="00592CD9">
            <w:pPr>
              <w:pStyle w:val="Normal0"/>
              <w:spacing w:before="0" w:after="0" w:line="360" w:lineRule="auto"/>
              <w:contextualSpacing/>
              <w:jc w:val="center"/>
              <w:rPr>
                <w:rFonts w:asciiTheme="majorHAnsi" w:hAnsiTheme="majorHAnsi" w:cstheme="majorHAnsi"/>
              </w:rPr>
            </w:pPr>
          </w:p>
        </w:tc>
        <w:tc>
          <w:tcPr>
            <w:tcW w:w="2268" w:type="dxa"/>
            <w:gridSpan w:val="2"/>
            <w:shd w:val="clear" w:color="auto" w:fill="auto"/>
            <w:vAlign w:val="center"/>
          </w:tcPr>
          <w:p w:rsidR="00A16E44" w:rsidRPr="00543F75"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Tiếng ồn</w:t>
            </w:r>
          </w:p>
        </w:tc>
        <w:tc>
          <w:tcPr>
            <w:tcW w:w="1275" w:type="dxa"/>
            <w:vMerge/>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7E6BB1">
              <w:rPr>
                <w:rFonts w:asciiTheme="majorHAnsi" w:hAnsiTheme="majorHAnsi" w:cstheme="majorHAnsi"/>
                <w:sz w:val="26"/>
                <w:szCs w:val="26"/>
              </w:rPr>
              <w:t xml:space="preserve"> </w:t>
            </w:r>
            <w:r>
              <w:rPr>
                <w:rFonts w:asciiTheme="majorHAnsi" w:hAnsiTheme="majorHAnsi" w:cstheme="majorHAnsi"/>
                <w:sz w:val="26"/>
                <w:szCs w:val="26"/>
              </w:rPr>
              <w:t>24:2016/BYT</w:t>
            </w:r>
          </w:p>
        </w:tc>
      </w:tr>
      <w:tr w:rsidR="00A16E44" w:rsidRPr="00543F75" w:rsidTr="00592CD9">
        <w:trPr>
          <w:cantSplit/>
          <w:trHeight w:val="339"/>
        </w:trPr>
        <w:tc>
          <w:tcPr>
            <w:tcW w:w="534" w:type="dxa"/>
            <w:vMerge/>
            <w:shd w:val="clear" w:color="auto" w:fill="auto"/>
          </w:tcPr>
          <w:p w:rsidR="00A16E44" w:rsidRPr="00543F75" w:rsidRDefault="00A16E44" w:rsidP="00592CD9">
            <w:pPr>
              <w:pStyle w:val="Normal0"/>
              <w:numPr>
                <w:ilvl w:val="0"/>
                <w:numId w:val="51"/>
              </w:numPr>
              <w:spacing w:before="0" w:after="0" w:line="360" w:lineRule="auto"/>
              <w:contextualSpacing/>
              <w:jc w:val="center"/>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vAlign w:val="center"/>
          </w:tcPr>
          <w:p w:rsidR="00A16E44" w:rsidRDefault="00A16E44" w:rsidP="00592CD9">
            <w:pPr>
              <w:pStyle w:val="Normal0"/>
              <w:spacing w:before="0" w:after="0" w:line="360" w:lineRule="auto"/>
              <w:contextualSpacing/>
              <w:jc w:val="center"/>
              <w:rPr>
                <w:rFonts w:asciiTheme="majorHAnsi" w:hAnsiTheme="majorHAnsi" w:cstheme="majorHAnsi"/>
              </w:rPr>
            </w:pPr>
          </w:p>
        </w:tc>
        <w:tc>
          <w:tcPr>
            <w:tcW w:w="2268" w:type="dxa"/>
            <w:gridSpan w:val="2"/>
            <w:shd w:val="clear" w:color="auto" w:fill="auto"/>
            <w:vAlign w:val="center"/>
          </w:tcPr>
          <w:p w:rsidR="00A16E44" w:rsidRPr="00543F75"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Bụi</w:t>
            </w:r>
          </w:p>
        </w:tc>
        <w:tc>
          <w:tcPr>
            <w:tcW w:w="1275" w:type="dxa"/>
            <w:vMerge/>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02:2019/BYT</w:t>
            </w:r>
          </w:p>
        </w:tc>
      </w:tr>
      <w:tr w:rsidR="00A16E44" w:rsidRPr="00543F75" w:rsidTr="00592CD9">
        <w:trPr>
          <w:cantSplit/>
          <w:trHeight w:val="339"/>
        </w:trPr>
        <w:tc>
          <w:tcPr>
            <w:tcW w:w="534" w:type="dxa"/>
            <w:vMerge/>
            <w:shd w:val="clear" w:color="auto" w:fill="auto"/>
          </w:tcPr>
          <w:p w:rsidR="00A16E44" w:rsidRPr="00543F75" w:rsidRDefault="00A16E44" w:rsidP="00592CD9">
            <w:pPr>
              <w:pStyle w:val="Normal0"/>
              <w:numPr>
                <w:ilvl w:val="0"/>
                <w:numId w:val="51"/>
              </w:numPr>
              <w:spacing w:before="0" w:after="0" w:line="360" w:lineRule="auto"/>
              <w:contextualSpacing/>
              <w:jc w:val="center"/>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vAlign w:val="center"/>
          </w:tcPr>
          <w:p w:rsidR="00A16E44" w:rsidRDefault="00A16E44" w:rsidP="00592CD9">
            <w:pPr>
              <w:pStyle w:val="Normal0"/>
              <w:spacing w:before="0" w:after="0" w:line="360" w:lineRule="auto"/>
              <w:contextualSpacing/>
              <w:jc w:val="center"/>
              <w:rPr>
                <w:rFonts w:asciiTheme="majorHAnsi" w:hAnsiTheme="majorHAnsi" w:cstheme="majorHAnsi"/>
              </w:rPr>
            </w:pPr>
          </w:p>
        </w:tc>
        <w:tc>
          <w:tcPr>
            <w:tcW w:w="2268" w:type="dxa"/>
            <w:gridSpan w:val="2"/>
            <w:shd w:val="clear" w:color="auto" w:fill="auto"/>
            <w:vAlign w:val="center"/>
          </w:tcPr>
          <w:p w:rsidR="00A16E44" w:rsidRPr="00543F75"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NO</w:t>
            </w:r>
            <w:r>
              <w:rPr>
                <w:rFonts w:asciiTheme="majorHAnsi" w:hAnsiTheme="majorHAnsi" w:cstheme="majorHAnsi"/>
                <w:vertAlign w:val="subscript"/>
              </w:rPr>
              <w:t>2</w:t>
            </w:r>
            <w:r>
              <w:rPr>
                <w:rFonts w:asciiTheme="majorHAnsi" w:hAnsiTheme="majorHAnsi" w:cstheme="majorHAnsi"/>
              </w:rPr>
              <w:t>, SO</w:t>
            </w:r>
            <w:r>
              <w:rPr>
                <w:rFonts w:asciiTheme="majorHAnsi" w:hAnsiTheme="majorHAnsi" w:cstheme="majorHAnsi"/>
                <w:vertAlign w:val="subscript"/>
              </w:rPr>
              <w:t>2</w:t>
            </w:r>
            <w:r>
              <w:rPr>
                <w:rFonts w:asciiTheme="majorHAnsi" w:hAnsiTheme="majorHAnsi" w:cstheme="majorHAnsi"/>
              </w:rPr>
              <w:t>, CO</w:t>
            </w:r>
          </w:p>
        </w:tc>
        <w:tc>
          <w:tcPr>
            <w:tcW w:w="1275" w:type="dxa"/>
            <w:vMerge/>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03:2019/BYT</w:t>
            </w:r>
          </w:p>
        </w:tc>
      </w:tr>
      <w:tr w:rsidR="00A16E44" w:rsidRPr="00543F75" w:rsidTr="00592CD9">
        <w:trPr>
          <w:cantSplit/>
          <w:trHeight w:val="339"/>
        </w:trPr>
        <w:tc>
          <w:tcPr>
            <w:tcW w:w="534" w:type="dxa"/>
            <w:vMerge w:val="restart"/>
            <w:shd w:val="clear" w:color="auto" w:fill="auto"/>
          </w:tcPr>
          <w:p w:rsidR="00A16E44" w:rsidRPr="00592CD9" w:rsidRDefault="00592CD9" w:rsidP="00592CD9">
            <w:pPr>
              <w:pStyle w:val="Normal0"/>
              <w:spacing w:before="0" w:after="0" w:line="360" w:lineRule="auto"/>
              <w:contextualSpacing/>
              <w:jc w:val="center"/>
              <w:rPr>
                <w:rFonts w:asciiTheme="majorHAnsi" w:hAnsiTheme="majorHAnsi" w:cstheme="majorHAnsi"/>
                <w:lang w:val="en-US"/>
              </w:rPr>
            </w:pPr>
            <w:r>
              <w:rPr>
                <w:rFonts w:asciiTheme="majorHAnsi" w:hAnsiTheme="majorHAnsi" w:cstheme="majorHAnsi"/>
                <w:lang w:val="en-US"/>
              </w:rPr>
              <w:t>3</w:t>
            </w:r>
          </w:p>
        </w:tc>
        <w:tc>
          <w:tcPr>
            <w:tcW w:w="1842" w:type="dxa"/>
            <w:vMerge w:val="restart"/>
            <w:shd w:val="clear" w:color="auto" w:fill="auto"/>
          </w:tcPr>
          <w:p w:rsidR="00A16E44" w:rsidRPr="00543F75" w:rsidRDefault="002755B3"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Khu vực xưởng ép 3</w:t>
            </w:r>
          </w:p>
        </w:tc>
        <w:tc>
          <w:tcPr>
            <w:tcW w:w="993" w:type="dxa"/>
            <w:vMerge w:val="restart"/>
            <w:shd w:val="clear" w:color="auto" w:fill="auto"/>
            <w:vAlign w:val="center"/>
          </w:tcPr>
          <w:p w:rsidR="00A16E44" w:rsidRPr="00601F48" w:rsidRDefault="00A16E44" w:rsidP="00592CD9">
            <w:pPr>
              <w:pStyle w:val="Normal0"/>
              <w:spacing w:before="0" w:after="0" w:line="360" w:lineRule="auto"/>
              <w:contextualSpacing/>
              <w:jc w:val="center"/>
              <w:rPr>
                <w:rFonts w:asciiTheme="majorHAnsi" w:hAnsiTheme="majorHAnsi" w:cstheme="majorHAnsi"/>
              </w:rPr>
            </w:pPr>
            <w:r>
              <w:rPr>
                <w:rFonts w:asciiTheme="majorHAnsi" w:hAnsiTheme="majorHAnsi" w:cstheme="majorHAnsi"/>
              </w:rPr>
              <w:t>1 mẫu</w:t>
            </w:r>
          </w:p>
        </w:tc>
        <w:tc>
          <w:tcPr>
            <w:tcW w:w="2268" w:type="dxa"/>
            <w:gridSpan w:val="2"/>
            <w:shd w:val="clear" w:color="auto" w:fill="auto"/>
            <w:vAlign w:val="center"/>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Nhiệt độ, độ ẩm</w:t>
            </w:r>
          </w:p>
        </w:tc>
        <w:tc>
          <w:tcPr>
            <w:tcW w:w="1275" w:type="dxa"/>
            <w:vMerge w:val="restart"/>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3 tháng/</w:t>
            </w:r>
            <w:r w:rsidR="00592CD9">
              <w:rPr>
                <w:rFonts w:asciiTheme="majorHAnsi" w:hAnsiTheme="majorHAnsi" w:cstheme="majorHAnsi"/>
                <w:sz w:val="26"/>
                <w:szCs w:val="26"/>
                <w:lang w:val="en-US"/>
              </w:rPr>
              <w:t xml:space="preserve"> </w:t>
            </w:r>
            <w:r>
              <w:rPr>
                <w:rFonts w:asciiTheme="majorHAnsi" w:hAnsiTheme="majorHAnsi" w:cstheme="majorHAnsi"/>
                <w:sz w:val="26"/>
                <w:szCs w:val="26"/>
              </w:rPr>
              <w:t>lần</w:t>
            </w: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26:2016/BYT</w:t>
            </w:r>
          </w:p>
        </w:tc>
      </w:tr>
      <w:tr w:rsidR="00A16E44" w:rsidRPr="00543F75" w:rsidTr="00592CD9">
        <w:trPr>
          <w:cantSplit/>
          <w:trHeight w:val="339"/>
        </w:trPr>
        <w:tc>
          <w:tcPr>
            <w:tcW w:w="534" w:type="dxa"/>
            <w:vMerge/>
            <w:shd w:val="clear" w:color="auto" w:fill="auto"/>
          </w:tcPr>
          <w:p w:rsidR="00A16E44" w:rsidRPr="00543F75" w:rsidRDefault="00A16E44" w:rsidP="00592CD9">
            <w:pPr>
              <w:pStyle w:val="Normal0"/>
              <w:numPr>
                <w:ilvl w:val="0"/>
                <w:numId w:val="51"/>
              </w:numPr>
              <w:spacing w:before="0" w:after="0" w:line="360" w:lineRule="auto"/>
              <w:contextualSpacing/>
              <w:jc w:val="center"/>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vAlign w:val="center"/>
          </w:tcPr>
          <w:p w:rsidR="00A16E44" w:rsidRDefault="00A16E44" w:rsidP="00592CD9">
            <w:pPr>
              <w:pStyle w:val="Normal0"/>
              <w:spacing w:before="0" w:after="0" w:line="360" w:lineRule="auto"/>
              <w:contextualSpacing/>
              <w:jc w:val="center"/>
              <w:rPr>
                <w:rFonts w:asciiTheme="majorHAnsi" w:hAnsiTheme="majorHAnsi" w:cstheme="majorHAnsi"/>
              </w:rPr>
            </w:pPr>
          </w:p>
        </w:tc>
        <w:tc>
          <w:tcPr>
            <w:tcW w:w="2268" w:type="dxa"/>
            <w:gridSpan w:val="2"/>
            <w:shd w:val="clear" w:color="auto" w:fill="auto"/>
            <w:vAlign w:val="center"/>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Tiếng ồn</w:t>
            </w:r>
          </w:p>
        </w:tc>
        <w:tc>
          <w:tcPr>
            <w:tcW w:w="1275" w:type="dxa"/>
            <w:vMerge/>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24:2016/BYT</w:t>
            </w:r>
          </w:p>
        </w:tc>
      </w:tr>
      <w:tr w:rsidR="00A16E44" w:rsidRPr="00543F75" w:rsidTr="00592CD9">
        <w:trPr>
          <w:cantSplit/>
          <w:trHeight w:val="339"/>
        </w:trPr>
        <w:tc>
          <w:tcPr>
            <w:tcW w:w="534" w:type="dxa"/>
            <w:vMerge/>
            <w:shd w:val="clear" w:color="auto" w:fill="auto"/>
          </w:tcPr>
          <w:p w:rsidR="00A16E44" w:rsidRPr="00543F75" w:rsidRDefault="00A16E44" w:rsidP="00592CD9">
            <w:pPr>
              <w:pStyle w:val="Normal0"/>
              <w:numPr>
                <w:ilvl w:val="0"/>
                <w:numId w:val="51"/>
              </w:numPr>
              <w:spacing w:before="0" w:after="0" w:line="360" w:lineRule="auto"/>
              <w:contextualSpacing/>
              <w:jc w:val="center"/>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vAlign w:val="center"/>
          </w:tcPr>
          <w:p w:rsidR="00A16E44" w:rsidRDefault="00A16E44" w:rsidP="00592CD9">
            <w:pPr>
              <w:pStyle w:val="Normal0"/>
              <w:spacing w:before="0" w:after="0" w:line="360" w:lineRule="auto"/>
              <w:contextualSpacing/>
              <w:jc w:val="center"/>
              <w:rPr>
                <w:rFonts w:asciiTheme="majorHAnsi" w:hAnsiTheme="majorHAnsi" w:cstheme="majorHAnsi"/>
              </w:rPr>
            </w:pPr>
          </w:p>
        </w:tc>
        <w:tc>
          <w:tcPr>
            <w:tcW w:w="2268" w:type="dxa"/>
            <w:gridSpan w:val="2"/>
            <w:shd w:val="clear" w:color="auto" w:fill="auto"/>
            <w:vAlign w:val="center"/>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Bụi</w:t>
            </w:r>
          </w:p>
        </w:tc>
        <w:tc>
          <w:tcPr>
            <w:tcW w:w="1275" w:type="dxa"/>
            <w:vMerge/>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02:2019/BYT</w:t>
            </w:r>
          </w:p>
        </w:tc>
      </w:tr>
      <w:tr w:rsidR="00A16E44" w:rsidRPr="00543F75" w:rsidTr="00592CD9">
        <w:trPr>
          <w:cantSplit/>
          <w:trHeight w:val="339"/>
        </w:trPr>
        <w:tc>
          <w:tcPr>
            <w:tcW w:w="534" w:type="dxa"/>
            <w:vMerge/>
            <w:shd w:val="clear" w:color="auto" w:fill="auto"/>
          </w:tcPr>
          <w:p w:rsidR="00A16E44" w:rsidRPr="00543F75" w:rsidRDefault="00A16E44" w:rsidP="00592CD9">
            <w:pPr>
              <w:pStyle w:val="Normal0"/>
              <w:numPr>
                <w:ilvl w:val="0"/>
                <w:numId w:val="51"/>
              </w:numPr>
              <w:spacing w:before="0" w:after="0" w:line="360" w:lineRule="auto"/>
              <w:contextualSpacing/>
              <w:jc w:val="center"/>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vAlign w:val="center"/>
          </w:tcPr>
          <w:p w:rsidR="00A16E44" w:rsidRDefault="00A16E44" w:rsidP="00592CD9">
            <w:pPr>
              <w:pStyle w:val="Normal0"/>
              <w:spacing w:before="0" w:after="0" w:line="360" w:lineRule="auto"/>
              <w:contextualSpacing/>
              <w:jc w:val="center"/>
              <w:rPr>
                <w:rFonts w:asciiTheme="majorHAnsi" w:hAnsiTheme="majorHAnsi" w:cstheme="majorHAnsi"/>
              </w:rPr>
            </w:pPr>
          </w:p>
        </w:tc>
        <w:tc>
          <w:tcPr>
            <w:tcW w:w="2268" w:type="dxa"/>
            <w:gridSpan w:val="2"/>
            <w:shd w:val="clear" w:color="auto" w:fill="auto"/>
            <w:vAlign w:val="center"/>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NO</w:t>
            </w:r>
            <w:r>
              <w:rPr>
                <w:rFonts w:asciiTheme="majorHAnsi" w:hAnsiTheme="majorHAnsi" w:cstheme="majorHAnsi"/>
                <w:vertAlign w:val="subscript"/>
              </w:rPr>
              <w:t>2</w:t>
            </w:r>
            <w:r>
              <w:rPr>
                <w:rFonts w:asciiTheme="majorHAnsi" w:hAnsiTheme="majorHAnsi" w:cstheme="majorHAnsi"/>
              </w:rPr>
              <w:t>, SO</w:t>
            </w:r>
            <w:r>
              <w:rPr>
                <w:rFonts w:asciiTheme="majorHAnsi" w:hAnsiTheme="majorHAnsi" w:cstheme="majorHAnsi"/>
                <w:vertAlign w:val="subscript"/>
              </w:rPr>
              <w:t>2</w:t>
            </w:r>
            <w:r>
              <w:rPr>
                <w:rFonts w:asciiTheme="majorHAnsi" w:hAnsiTheme="majorHAnsi" w:cstheme="majorHAnsi"/>
              </w:rPr>
              <w:t>, CO</w:t>
            </w:r>
          </w:p>
        </w:tc>
        <w:tc>
          <w:tcPr>
            <w:tcW w:w="1275" w:type="dxa"/>
            <w:vMerge/>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03:2019/BYT</w:t>
            </w:r>
          </w:p>
        </w:tc>
      </w:tr>
      <w:tr w:rsidR="00A16E44" w:rsidTr="00592CD9">
        <w:trPr>
          <w:cantSplit/>
          <w:trHeight w:val="339"/>
        </w:trPr>
        <w:tc>
          <w:tcPr>
            <w:tcW w:w="534" w:type="dxa"/>
            <w:vMerge w:val="restart"/>
            <w:shd w:val="clear" w:color="auto" w:fill="auto"/>
          </w:tcPr>
          <w:p w:rsidR="00A16E44" w:rsidRPr="00592CD9" w:rsidRDefault="00592CD9" w:rsidP="00592CD9">
            <w:pPr>
              <w:pStyle w:val="Normal0"/>
              <w:spacing w:before="0" w:after="0" w:line="360" w:lineRule="auto"/>
              <w:contextualSpacing/>
              <w:jc w:val="center"/>
              <w:rPr>
                <w:rFonts w:asciiTheme="majorHAnsi" w:hAnsiTheme="majorHAnsi" w:cstheme="majorHAnsi"/>
                <w:lang w:val="en-US"/>
              </w:rPr>
            </w:pPr>
            <w:r>
              <w:rPr>
                <w:rFonts w:asciiTheme="majorHAnsi" w:hAnsiTheme="majorHAnsi" w:cstheme="majorHAnsi"/>
                <w:lang w:val="en-US"/>
              </w:rPr>
              <w:t>4</w:t>
            </w:r>
          </w:p>
        </w:tc>
        <w:tc>
          <w:tcPr>
            <w:tcW w:w="1842" w:type="dxa"/>
            <w:vMerge w:val="restart"/>
            <w:shd w:val="clear" w:color="auto" w:fill="auto"/>
          </w:tcPr>
          <w:p w:rsidR="00A16E44" w:rsidRPr="00543F75" w:rsidRDefault="002755B3"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Khu vực cắt, gọt khuôn mẫu</w:t>
            </w:r>
          </w:p>
        </w:tc>
        <w:tc>
          <w:tcPr>
            <w:tcW w:w="993" w:type="dxa"/>
            <w:vMerge w:val="restart"/>
            <w:shd w:val="clear" w:color="auto" w:fill="auto"/>
            <w:vAlign w:val="center"/>
          </w:tcPr>
          <w:p w:rsidR="00A16E44" w:rsidRPr="00601F48" w:rsidRDefault="00A16E44" w:rsidP="00592CD9">
            <w:pPr>
              <w:pStyle w:val="Normal0"/>
              <w:spacing w:before="0" w:after="0" w:line="360" w:lineRule="auto"/>
              <w:contextualSpacing/>
              <w:jc w:val="center"/>
              <w:rPr>
                <w:rFonts w:asciiTheme="majorHAnsi" w:hAnsiTheme="majorHAnsi" w:cstheme="majorHAnsi"/>
              </w:rPr>
            </w:pPr>
            <w:r>
              <w:rPr>
                <w:rFonts w:asciiTheme="majorHAnsi" w:hAnsiTheme="majorHAnsi" w:cstheme="majorHAnsi"/>
              </w:rPr>
              <w:t>1 mẫu</w:t>
            </w:r>
          </w:p>
        </w:tc>
        <w:tc>
          <w:tcPr>
            <w:tcW w:w="2268" w:type="dxa"/>
            <w:gridSpan w:val="2"/>
            <w:shd w:val="clear" w:color="auto" w:fill="auto"/>
            <w:vAlign w:val="center"/>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Nhiệt độ, độ ẩm</w:t>
            </w:r>
          </w:p>
        </w:tc>
        <w:tc>
          <w:tcPr>
            <w:tcW w:w="1275" w:type="dxa"/>
            <w:vMerge w:val="restart"/>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3 tháng</w:t>
            </w:r>
            <w:r w:rsidR="00592CD9">
              <w:rPr>
                <w:rFonts w:asciiTheme="majorHAnsi" w:hAnsiTheme="majorHAnsi" w:cstheme="majorHAnsi"/>
                <w:sz w:val="26"/>
                <w:szCs w:val="26"/>
                <w:lang w:val="en-US"/>
              </w:rPr>
              <w:t xml:space="preserve"> </w:t>
            </w:r>
            <w:r>
              <w:rPr>
                <w:rFonts w:asciiTheme="majorHAnsi" w:hAnsiTheme="majorHAnsi" w:cstheme="majorHAnsi"/>
                <w:sz w:val="26"/>
                <w:szCs w:val="26"/>
              </w:rPr>
              <w:t>/lần</w:t>
            </w: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26:2016/BYT</w:t>
            </w:r>
          </w:p>
        </w:tc>
      </w:tr>
      <w:tr w:rsidR="00A16E44" w:rsidTr="00592CD9">
        <w:trPr>
          <w:cantSplit/>
          <w:trHeight w:val="339"/>
        </w:trPr>
        <w:tc>
          <w:tcPr>
            <w:tcW w:w="534" w:type="dxa"/>
            <w:vMerge/>
            <w:shd w:val="clear" w:color="auto" w:fill="auto"/>
          </w:tcPr>
          <w:p w:rsidR="00A16E44" w:rsidRPr="00543F75" w:rsidRDefault="00A16E44" w:rsidP="00592CD9">
            <w:pPr>
              <w:pStyle w:val="Normal0"/>
              <w:numPr>
                <w:ilvl w:val="0"/>
                <w:numId w:val="52"/>
              </w:numPr>
              <w:spacing w:before="0" w:after="0" w:line="360" w:lineRule="auto"/>
              <w:contextualSpacing/>
              <w:jc w:val="left"/>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vAlign w:val="center"/>
          </w:tcPr>
          <w:p w:rsidR="00A16E44" w:rsidRDefault="00A16E44" w:rsidP="00592CD9">
            <w:pPr>
              <w:pStyle w:val="Normal0"/>
              <w:spacing w:before="0" w:after="0" w:line="360" w:lineRule="auto"/>
              <w:contextualSpacing/>
              <w:jc w:val="center"/>
              <w:rPr>
                <w:rFonts w:asciiTheme="majorHAnsi" w:hAnsiTheme="majorHAnsi" w:cstheme="majorHAnsi"/>
              </w:rPr>
            </w:pPr>
          </w:p>
        </w:tc>
        <w:tc>
          <w:tcPr>
            <w:tcW w:w="2268" w:type="dxa"/>
            <w:gridSpan w:val="2"/>
            <w:shd w:val="clear" w:color="auto" w:fill="auto"/>
            <w:vAlign w:val="center"/>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Tiếng ồn</w:t>
            </w:r>
          </w:p>
        </w:tc>
        <w:tc>
          <w:tcPr>
            <w:tcW w:w="1275" w:type="dxa"/>
            <w:vMerge/>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24:2016/BYT</w:t>
            </w:r>
          </w:p>
        </w:tc>
      </w:tr>
      <w:tr w:rsidR="00A16E44" w:rsidTr="00592CD9">
        <w:trPr>
          <w:cantSplit/>
          <w:trHeight w:val="339"/>
        </w:trPr>
        <w:tc>
          <w:tcPr>
            <w:tcW w:w="534" w:type="dxa"/>
            <w:vMerge/>
            <w:shd w:val="clear" w:color="auto" w:fill="auto"/>
          </w:tcPr>
          <w:p w:rsidR="00A16E44" w:rsidRPr="00543F75" w:rsidRDefault="00A16E44" w:rsidP="00592CD9">
            <w:pPr>
              <w:pStyle w:val="Normal0"/>
              <w:numPr>
                <w:ilvl w:val="0"/>
                <w:numId w:val="52"/>
              </w:numPr>
              <w:spacing w:before="0" w:after="0" w:line="360" w:lineRule="auto"/>
              <w:contextualSpacing/>
              <w:jc w:val="left"/>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vAlign w:val="center"/>
          </w:tcPr>
          <w:p w:rsidR="00A16E44" w:rsidRDefault="00A16E44" w:rsidP="00592CD9">
            <w:pPr>
              <w:pStyle w:val="Normal0"/>
              <w:spacing w:before="0" w:after="0" w:line="360" w:lineRule="auto"/>
              <w:contextualSpacing/>
              <w:jc w:val="center"/>
              <w:rPr>
                <w:rFonts w:asciiTheme="majorHAnsi" w:hAnsiTheme="majorHAnsi" w:cstheme="majorHAnsi"/>
              </w:rPr>
            </w:pPr>
          </w:p>
        </w:tc>
        <w:tc>
          <w:tcPr>
            <w:tcW w:w="2268" w:type="dxa"/>
            <w:gridSpan w:val="2"/>
            <w:shd w:val="clear" w:color="auto" w:fill="auto"/>
            <w:vAlign w:val="center"/>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Bụi</w:t>
            </w:r>
          </w:p>
        </w:tc>
        <w:tc>
          <w:tcPr>
            <w:tcW w:w="1275" w:type="dxa"/>
            <w:vMerge/>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02:2019/BYT</w:t>
            </w:r>
          </w:p>
        </w:tc>
      </w:tr>
      <w:tr w:rsidR="00A16E44" w:rsidTr="00592CD9">
        <w:trPr>
          <w:cantSplit/>
          <w:trHeight w:val="339"/>
        </w:trPr>
        <w:tc>
          <w:tcPr>
            <w:tcW w:w="534" w:type="dxa"/>
            <w:vMerge/>
            <w:shd w:val="clear" w:color="auto" w:fill="auto"/>
          </w:tcPr>
          <w:p w:rsidR="00A16E44" w:rsidRPr="00543F75" w:rsidRDefault="00A16E44" w:rsidP="00592CD9">
            <w:pPr>
              <w:pStyle w:val="Normal0"/>
              <w:numPr>
                <w:ilvl w:val="0"/>
                <w:numId w:val="52"/>
              </w:numPr>
              <w:spacing w:before="0" w:after="0" w:line="360" w:lineRule="auto"/>
              <w:contextualSpacing/>
              <w:jc w:val="left"/>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vAlign w:val="center"/>
          </w:tcPr>
          <w:p w:rsidR="00A16E44" w:rsidRDefault="00A16E44" w:rsidP="00592CD9">
            <w:pPr>
              <w:pStyle w:val="Normal0"/>
              <w:spacing w:before="0" w:after="0" w:line="360" w:lineRule="auto"/>
              <w:contextualSpacing/>
              <w:jc w:val="center"/>
              <w:rPr>
                <w:rFonts w:asciiTheme="majorHAnsi" w:hAnsiTheme="majorHAnsi" w:cstheme="majorHAnsi"/>
              </w:rPr>
            </w:pPr>
          </w:p>
        </w:tc>
        <w:tc>
          <w:tcPr>
            <w:tcW w:w="2268" w:type="dxa"/>
            <w:gridSpan w:val="2"/>
            <w:shd w:val="clear" w:color="auto" w:fill="auto"/>
            <w:vAlign w:val="center"/>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NO</w:t>
            </w:r>
            <w:r>
              <w:rPr>
                <w:rFonts w:asciiTheme="majorHAnsi" w:hAnsiTheme="majorHAnsi" w:cstheme="majorHAnsi"/>
                <w:vertAlign w:val="subscript"/>
              </w:rPr>
              <w:t>2</w:t>
            </w:r>
            <w:r>
              <w:rPr>
                <w:rFonts w:asciiTheme="majorHAnsi" w:hAnsiTheme="majorHAnsi" w:cstheme="majorHAnsi"/>
              </w:rPr>
              <w:t>, SO</w:t>
            </w:r>
            <w:r>
              <w:rPr>
                <w:rFonts w:asciiTheme="majorHAnsi" w:hAnsiTheme="majorHAnsi" w:cstheme="majorHAnsi"/>
                <w:vertAlign w:val="subscript"/>
              </w:rPr>
              <w:t>2</w:t>
            </w:r>
            <w:r>
              <w:rPr>
                <w:rFonts w:asciiTheme="majorHAnsi" w:hAnsiTheme="majorHAnsi" w:cstheme="majorHAnsi"/>
              </w:rPr>
              <w:t>, CO</w:t>
            </w:r>
          </w:p>
        </w:tc>
        <w:tc>
          <w:tcPr>
            <w:tcW w:w="1275" w:type="dxa"/>
            <w:vMerge/>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03:2019/BYT</w:t>
            </w:r>
          </w:p>
        </w:tc>
      </w:tr>
      <w:tr w:rsidR="00A16E44" w:rsidTr="00592CD9">
        <w:trPr>
          <w:cantSplit/>
          <w:trHeight w:val="339"/>
        </w:trPr>
        <w:tc>
          <w:tcPr>
            <w:tcW w:w="534" w:type="dxa"/>
            <w:vMerge w:val="restart"/>
            <w:shd w:val="clear" w:color="auto" w:fill="auto"/>
          </w:tcPr>
          <w:p w:rsidR="00A16E44" w:rsidRPr="00592CD9" w:rsidRDefault="00592CD9" w:rsidP="00592CD9">
            <w:pPr>
              <w:pStyle w:val="Normal0"/>
              <w:spacing w:before="0" w:after="0" w:line="360" w:lineRule="auto"/>
              <w:contextualSpacing/>
              <w:jc w:val="center"/>
              <w:rPr>
                <w:rFonts w:asciiTheme="majorHAnsi" w:hAnsiTheme="majorHAnsi" w:cstheme="majorHAnsi"/>
                <w:lang w:val="en-US"/>
              </w:rPr>
            </w:pPr>
            <w:r>
              <w:rPr>
                <w:rFonts w:asciiTheme="majorHAnsi" w:hAnsiTheme="majorHAnsi" w:cstheme="majorHAnsi"/>
                <w:lang w:val="en-US"/>
              </w:rPr>
              <w:t>5</w:t>
            </w:r>
          </w:p>
        </w:tc>
        <w:tc>
          <w:tcPr>
            <w:tcW w:w="1842" w:type="dxa"/>
            <w:vMerge w:val="restart"/>
            <w:shd w:val="clear" w:color="auto" w:fill="auto"/>
          </w:tcPr>
          <w:p w:rsidR="00A16E44" w:rsidRPr="00543F75"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Khu vực xưởng tái chế</w:t>
            </w:r>
          </w:p>
        </w:tc>
        <w:tc>
          <w:tcPr>
            <w:tcW w:w="993" w:type="dxa"/>
            <w:vMerge w:val="restart"/>
            <w:shd w:val="clear" w:color="auto" w:fill="auto"/>
            <w:vAlign w:val="center"/>
          </w:tcPr>
          <w:p w:rsidR="00A16E44" w:rsidRPr="00601F48" w:rsidRDefault="00A16E44" w:rsidP="00592CD9">
            <w:pPr>
              <w:pStyle w:val="Normal0"/>
              <w:spacing w:before="0" w:after="0" w:line="360" w:lineRule="auto"/>
              <w:contextualSpacing/>
              <w:jc w:val="center"/>
              <w:rPr>
                <w:rFonts w:asciiTheme="majorHAnsi" w:hAnsiTheme="majorHAnsi" w:cstheme="majorHAnsi"/>
              </w:rPr>
            </w:pPr>
            <w:r>
              <w:rPr>
                <w:rFonts w:asciiTheme="majorHAnsi" w:hAnsiTheme="majorHAnsi" w:cstheme="majorHAnsi"/>
              </w:rPr>
              <w:t>1 mẫu</w:t>
            </w:r>
          </w:p>
        </w:tc>
        <w:tc>
          <w:tcPr>
            <w:tcW w:w="2268" w:type="dxa"/>
            <w:gridSpan w:val="2"/>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Nhiệt độ, độ ẩm</w:t>
            </w:r>
          </w:p>
        </w:tc>
        <w:tc>
          <w:tcPr>
            <w:tcW w:w="1275" w:type="dxa"/>
            <w:vMerge w:val="restart"/>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3 tháng/</w:t>
            </w:r>
            <w:r w:rsidR="00592CD9">
              <w:rPr>
                <w:rFonts w:asciiTheme="majorHAnsi" w:hAnsiTheme="majorHAnsi" w:cstheme="majorHAnsi"/>
                <w:sz w:val="26"/>
                <w:szCs w:val="26"/>
                <w:lang w:val="en-US"/>
              </w:rPr>
              <w:t xml:space="preserve"> </w:t>
            </w:r>
            <w:r>
              <w:rPr>
                <w:rFonts w:asciiTheme="majorHAnsi" w:hAnsiTheme="majorHAnsi" w:cstheme="majorHAnsi"/>
                <w:sz w:val="26"/>
                <w:szCs w:val="26"/>
              </w:rPr>
              <w:t>lần</w:t>
            </w: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26:2016/BYT</w:t>
            </w:r>
          </w:p>
        </w:tc>
      </w:tr>
      <w:tr w:rsidR="00A16E44" w:rsidTr="00592CD9">
        <w:trPr>
          <w:cantSplit/>
          <w:trHeight w:val="339"/>
        </w:trPr>
        <w:tc>
          <w:tcPr>
            <w:tcW w:w="534" w:type="dxa"/>
            <w:vMerge/>
            <w:shd w:val="clear" w:color="auto" w:fill="auto"/>
          </w:tcPr>
          <w:p w:rsidR="00A16E44" w:rsidRPr="00543F75" w:rsidRDefault="00A16E44" w:rsidP="00592CD9">
            <w:pPr>
              <w:pStyle w:val="Normal0"/>
              <w:numPr>
                <w:ilvl w:val="0"/>
                <w:numId w:val="53"/>
              </w:numPr>
              <w:spacing w:before="0" w:after="0" w:line="360" w:lineRule="auto"/>
              <w:contextualSpacing/>
              <w:jc w:val="left"/>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2268" w:type="dxa"/>
            <w:gridSpan w:val="2"/>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Tiếng ồn</w:t>
            </w:r>
          </w:p>
        </w:tc>
        <w:tc>
          <w:tcPr>
            <w:tcW w:w="1275" w:type="dxa"/>
            <w:vMerge/>
            <w:shd w:val="clear" w:color="auto" w:fill="auto"/>
          </w:tcPr>
          <w:p w:rsidR="00A16E44" w:rsidRDefault="00A16E44" w:rsidP="00592CD9">
            <w:pPr>
              <w:spacing w:after="0" w:line="360" w:lineRule="auto"/>
              <w:contextualSpacing/>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24:2016/BYT</w:t>
            </w:r>
          </w:p>
        </w:tc>
      </w:tr>
      <w:tr w:rsidR="00A16E44" w:rsidTr="00592CD9">
        <w:trPr>
          <w:cantSplit/>
          <w:trHeight w:val="339"/>
        </w:trPr>
        <w:tc>
          <w:tcPr>
            <w:tcW w:w="534" w:type="dxa"/>
            <w:vMerge/>
            <w:shd w:val="clear" w:color="auto" w:fill="auto"/>
          </w:tcPr>
          <w:p w:rsidR="00A16E44" w:rsidRPr="00543F75" w:rsidRDefault="00A16E44" w:rsidP="00592CD9">
            <w:pPr>
              <w:pStyle w:val="Normal0"/>
              <w:numPr>
                <w:ilvl w:val="0"/>
                <w:numId w:val="53"/>
              </w:numPr>
              <w:spacing w:before="0" w:after="0" w:line="360" w:lineRule="auto"/>
              <w:contextualSpacing/>
              <w:jc w:val="left"/>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2268" w:type="dxa"/>
            <w:gridSpan w:val="2"/>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Bụi</w:t>
            </w:r>
          </w:p>
        </w:tc>
        <w:tc>
          <w:tcPr>
            <w:tcW w:w="1275" w:type="dxa"/>
            <w:vMerge/>
            <w:shd w:val="clear" w:color="auto" w:fill="auto"/>
          </w:tcPr>
          <w:p w:rsidR="00A16E44" w:rsidRDefault="00A16E44" w:rsidP="00592CD9">
            <w:pPr>
              <w:spacing w:after="0" w:line="360" w:lineRule="auto"/>
              <w:contextualSpacing/>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02:2019/BYT</w:t>
            </w:r>
          </w:p>
        </w:tc>
      </w:tr>
      <w:tr w:rsidR="00A16E44" w:rsidTr="00592CD9">
        <w:trPr>
          <w:cantSplit/>
          <w:trHeight w:val="339"/>
        </w:trPr>
        <w:tc>
          <w:tcPr>
            <w:tcW w:w="534" w:type="dxa"/>
            <w:vMerge/>
            <w:shd w:val="clear" w:color="auto" w:fill="auto"/>
          </w:tcPr>
          <w:p w:rsidR="00A16E44" w:rsidRPr="00543F75" w:rsidRDefault="00A16E44" w:rsidP="00592CD9">
            <w:pPr>
              <w:pStyle w:val="Normal0"/>
              <w:numPr>
                <w:ilvl w:val="0"/>
                <w:numId w:val="53"/>
              </w:numPr>
              <w:spacing w:before="0" w:after="0" w:line="360" w:lineRule="auto"/>
              <w:contextualSpacing/>
              <w:jc w:val="left"/>
              <w:rPr>
                <w:rFonts w:asciiTheme="majorHAnsi" w:hAnsiTheme="majorHAnsi" w:cstheme="majorHAnsi"/>
              </w:rPr>
            </w:pPr>
          </w:p>
        </w:tc>
        <w:tc>
          <w:tcPr>
            <w:tcW w:w="1842"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993" w:type="dxa"/>
            <w:vMerge/>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p>
        </w:tc>
        <w:tc>
          <w:tcPr>
            <w:tcW w:w="2268" w:type="dxa"/>
            <w:gridSpan w:val="2"/>
            <w:shd w:val="clear" w:color="auto" w:fill="auto"/>
          </w:tcPr>
          <w:p w:rsidR="00A16E44" w:rsidRDefault="00A16E44" w:rsidP="00592CD9">
            <w:pPr>
              <w:pStyle w:val="Normal0"/>
              <w:spacing w:before="0" w:after="0" w:line="360" w:lineRule="auto"/>
              <w:contextualSpacing/>
              <w:jc w:val="left"/>
              <w:rPr>
                <w:rFonts w:asciiTheme="majorHAnsi" w:hAnsiTheme="majorHAnsi" w:cstheme="majorHAnsi"/>
              </w:rPr>
            </w:pPr>
            <w:r>
              <w:rPr>
                <w:rFonts w:asciiTheme="majorHAnsi" w:hAnsiTheme="majorHAnsi" w:cstheme="majorHAnsi"/>
              </w:rPr>
              <w:t>NO</w:t>
            </w:r>
            <w:r>
              <w:rPr>
                <w:rFonts w:asciiTheme="majorHAnsi" w:hAnsiTheme="majorHAnsi" w:cstheme="majorHAnsi"/>
                <w:vertAlign w:val="subscript"/>
              </w:rPr>
              <w:t>2</w:t>
            </w:r>
            <w:r>
              <w:rPr>
                <w:rFonts w:asciiTheme="majorHAnsi" w:hAnsiTheme="majorHAnsi" w:cstheme="majorHAnsi"/>
              </w:rPr>
              <w:t>, SO</w:t>
            </w:r>
            <w:r>
              <w:rPr>
                <w:rFonts w:asciiTheme="majorHAnsi" w:hAnsiTheme="majorHAnsi" w:cstheme="majorHAnsi"/>
                <w:vertAlign w:val="subscript"/>
              </w:rPr>
              <w:t>2</w:t>
            </w:r>
            <w:r>
              <w:rPr>
                <w:rFonts w:asciiTheme="majorHAnsi" w:hAnsiTheme="majorHAnsi" w:cstheme="majorHAnsi"/>
              </w:rPr>
              <w:t>, CO</w:t>
            </w:r>
          </w:p>
        </w:tc>
        <w:tc>
          <w:tcPr>
            <w:tcW w:w="1275" w:type="dxa"/>
            <w:vMerge/>
            <w:shd w:val="clear" w:color="auto" w:fill="auto"/>
          </w:tcPr>
          <w:p w:rsidR="00A16E44" w:rsidRDefault="00A16E44" w:rsidP="00592CD9">
            <w:pPr>
              <w:spacing w:after="0" w:line="360" w:lineRule="auto"/>
              <w:contextualSpacing/>
              <w:rPr>
                <w:rFonts w:asciiTheme="majorHAnsi" w:hAnsiTheme="majorHAnsi" w:cstheme="majorHAnsi"/>
                <w:sz w:val="26"/>
                <w:szCs w:val="26"/>
              </w:rPr>
            </w:pPr>
          </w:p>
        </w:tc>
        <w:tc>
          <w:tcPr>
            <w:tcW w:w="2552" w:type="dxa"/>
            <w:shd w:val="clear" w:color="auto" w:fill="auto"/>
            <w:vAlign w:val="center"/>
          </w:tcPr>
          <w:p w:rsidR="00A16E44" w:rsidRDefault="00A16E44" w:rsidP="00592CD9">
            <w:pPr>
              <w:spacing w:after="0" w:line="360" w:lineRule="auto"/>
              <w:contextualSpacing/>
              <w:jc w:val="center"/>
              <w:rPr>
                <w:rFonts w:asciiTheme="majorHAnsi" w:hAnsiTheme="majorHAnsi" w:cstheme="majorHAnsi"/>
                <w:sz w:val="26"/>
                <w:szCs w:val="26"/>
              </w:rPr>
            </w:pPr>
            <w:r>
              <w:rPr>
                <w:rFonts w:asciiTheme="majorHAnsi" w:hAnsiTheme="majorHAnsi" w:cstheme="majorHAnsi"/>
                <w:sz w:val="26"/>
                <w:szCs w:val="26"/>
              </w:rPr>
              <w:t>QCVN</w:t>
            </w:r>
            <w:r w:rsidR="00922A44">
              <w:rPr>
                <w:rFonts w:asciiTheme="majorHAnsi" w:hAnsiTheme="majorHAnsi" w:cstheme="majorHAnsi"/>
                <w:sz w:val="26"/>
                <w:szCs w:val="26"/>
              </w:rPr>
              <w:t xml:space="preserve"> </w:t>
            </w:r>
            <w:r>
              <w:rPr>
                <w:rFonts w:asciiTheme="majorHAnsi" w:hAnsiTheme="majorHAnsi" w:cstheme="majorHAnsi"/>
                <w:sz w:val="26"/>
                <w:szCs w:val="26"/>
              </w:rPr>
              <w:t>03:2019/BYT</w:t>
            </w:r>
          </w:p>
        </w:tc>
      </w:tr>
    </w:tbl>
    <w:p w:rsidR="0083294D" w:rsidRPr="0083294D" w:rsidRDefault="0083294D" w:rsidP="00716B0F">
      <w:pPr>
        <w:pStyle w:val="ALV3"/>
      </w:pPr>
      <w:bookmarkStart w:id="307" w:name="_Toc109027783"/>
      <w:r w:rsidRPr="0083294D">
        <w:t>2.2. Chương trình quan trắc tự động, liên tục chất thải</w:t>
      </w:r>
      <w:bookmarkEnd w:id="307"/>
    </w:p>
    <w:p w:rsidR="004F2B3C" w:rsidRDefault="0083294D" w:rsidP="00716B0F">
      <w:pPr>
        <w:pStyle w:val="ALV4"/>
      </w:pPr>
      <w:bookmarkStart w:id="308" w:name="_Toc109027784"/>
      <w:r w:rsidRPr="0083294D">
        <w:t>2.2.1. Quan trắc nước thải</w:t>
      </w:r>
      <w:bookmarkEnd w:id="308"/>
    </w:p>
    <w:p w:rsidR="0083294D" w:rsidRPr="00DF331A" w:rsidRDefault="0083294D" w:rsidP="0083294D">
      <w:pPr>
        <w:spacing w:before="80" w:after="80" w:line="360" w:lineRule="auto"/>
        <w:ind w:firstLine="567"/>
        <w:contextualSpacing/>
        <w:jc w:val="both"/>
        <w:rPr>
          <w:rFonts w:asciiTheme="majorHAnsi" w:hAnsiTheme="majorHAnsi" w:cstheme="majorHAnsi"/>
          <w:sz w:val="26"/>
          <w:szCs w:val="26"/>
          <w:lang w:val="pl-PL"/>
        </w:rPr>
      </w:pPr>
      <w:r w:rsidRPr="00C914F4">
        <w:rPr>
          <w:rFonts w:asciiTheme="majorHAnsi" w:hAnsiTheme="majorHAnsi" w:cstheme="majorHAnsi"/>
          <w:sz w:val="26"/>
          <w:szCs w:val="26"/>
        </w:rPr>
        <w:t>C</w:t>
      </w:r>
      <w:r w:rsidRPr="00C914F4">
        <w:rPr>
          <w:rFonts w:asciiTheme="majorHAnsi" w:hAnsiTheme="majorHAnsi" w:cstheme="majorHAnsi"/>
          <w:sz w:val="26"/>
          <w:szCs w:val="26"/>
          <w:lang w:val="pl-PL"/>
        </w:rPr>
        <w:t xml:space="preserve">ăn cứ </w:t>
      </w:r>
      <w:r w:rsidR="007A7554">
        <w:rPr>
          <w:rFonts w:asciiTheme="majorHAnsi" w:hAnsiTheme="majorHAnsi" w:cstheme="majorHAnsi"/>
          <w:sz w:val="26"/>
          <w:szCs w:val="26"/>
          <w:shd w:val="clear" w:color="auto" w:fill="FFFFFF" w:themeFill="background1"/>
          <w:lang w:val="pl-PL"/>
        </w:rPr>
        <w:t>Đ</w:t>
      </w:r>
      <w:r w:rsidRPr="00C914F4">
        <w:rPr>
          <w:rFonts w:asciiTheme="majorHAnsi" w:hAnsiTheme="majorHAnsi" w:cstheme="majorHAnsi"/>
          <w:sz w:val="26"/>
          <w:szCs w:val="26"/>
          <w:shd w:val="clear" w:color="auto" w:fill="FFFFFF" w:themeFill="background1"/>
          <w:lang w:val="pl-PL"/>
        </w:rPr>
        <w:t>iều 97 Nghị định 08/2022/NĐ-CP</w:t>
      </w:r>
      <w:r w:rsidRPr="00C914F4">
        <w:rPr>
          <w:rFonts w:asciiTheme="majorHAnsi" w:hAnsiTheme="majorHAnsi" w:cstheme="majorHAnsi"/>
          <w:sz w:val="26"/>
          <w:szCs w:val="26"/>
          <w:lang w:val="pl-PL"/>
        </w:rPr>
        <w:t xml:space="preserve"> ngày 10/01/2022</w:t>
      </w:r>
      <w:r w:rsidR="007A7554">
        <w:rPr>
          <w:rFonts w:asciiTheme="majorHAnsi" w:hAnsiTheme="majorHAnsi" w:cstheme="majorHAnsi"/>
          <w:sz w:val="26"/>
          <w:szCs w:val="26"/>
          <w:lang w:val="pl-PL"/>
        </w:rPr>
        <w:t xml:space="preserve"> của Chính Phủ:</w:t>
      </w:r>
      <w:r w:rsidRPr="00C914F4">
        <w:rPr>
          <w:rFonts w:asciiTheme="majorHAnsi" w:hAnsiTheme="majorHAnsi" w:cstheme="majorHAnsi"/>
          <w:sz w:val="26"/>
          <w:szCs w:val="26"/>
          <w:lang w:val="pl-PL"/>
        </w:rPr>
        <w:t xml:space="preserve"> </w:t>
      </w:r>
      <w:r w:rsidR="007A7554">
        <w:rPr>
          <w:rFonts w:asciiTheme="majorHAnsi" w:hAnsiTheme="majorHAnsi" w:cstheme="majorHAnsi"/>
          <w:sz w:val="26"/>
          <w:szCs w:val="26"/>
          <w:lang w:val="pl-PL"/>
        </w:rPr>
        <w:t>C</w:t>
      </w:r>
      <w:r w:rsidRPr="00C914F4">
        <w:rPr>
          <w:rFonts w:asciiTheme="majorHAnsi" w:hAnsiTheme="majorHAnsi" w:cstheme="majorHAnsi"/>
          <w:sz w:val="26"/>
          <w:szCs w:val="26"/>
          <w:lang w:val="pl-PL"/>
        </w:rPr>
        <w:t xml:space="preserve">ông trình xử lý nước thải của </w:t>
      </w:r>
      <w:r w:rsidR="007558A4">
        <w:rPr>
          <w:rFonts w:asciiTheme="majorHAnsi" w:hAnsiTheme="majorHAnsi" w:cstheme="majorHAnsi"/>
          <w:sz w:val="26"/>
          <w:szCs w:val="26"/>
          <w:lang w:val="pl-PL"/>
        </w:rPr>
        <w:t>Cơ sở</w:t>
      </w:r>
      <w:r w:rsidRPr="00C914F4">
        <w:rPr>
          <w:rFonts w:asciiTheme="majorHAnsi" w:hAnsiTheme="majorHAnsi" w:cstheme="majorHAnsi"/>
          <w:sz w:val="26"/>
          <w:szCs w:val="26"/>
          <w:lang w:val="pl-PL"/>
        </w:rPr>
        <w:t xml:space="preserve"> không thuộc đối tượng phải lắp đặt hệ thống quan trắc tự động, liên tục nước thải.</w:t>
      </w:r>
    </w:p>
    <w:p w:rsidR="0083294D" w:rsidRDefault="0083294D" w:rsidP="00716B0F">
      <w:pPr>
        <w:pStyle w:val="ALV4"/>
        <w:rPr>
          <w:lang w:val="pl-PL"/>
        </w:rPr>
      </w:pPr>
      <w:bookmarkStart w:id="309" w:name="_Toc109027785"/>
      <w:r w:rsidRPr="0083294D">
        <w:rPr>
          <w:lang w:val="pl-PL"/>
        </w:rPr>
        <w:t>2.2.2. Quan trắc bụi, khí thải</w:t>
      </w:r>
      <w:bookmarkEnd w:id="309"/>
    </w:p>
    <w:p w:rsidR="0083294D" w:rsidRPr="00C914F4" w:rsidRDefault="0083294D" w:rsidP="0083294D">
      <w:pPr>
        <w:spacing w:before="80" w:after="80" w:line="360" w:lineRule="auto"/>
        <w:ind w:firstLine="648"/>
        <w:contextualSpacing/>
        <w:jc w:val="both"/>
        <w:rPr>
          <w:rFonts w:asciiTheme="majorHAnsi" w:hAnsiTheme="majorHAnsi" w:cstheme="majorHAnsi"/>
          <w:sz w:val="26"/>
          <w:szCs w:val="26"/>
          <w:lang w:val="pl-PL"/>
        </w:rPr>
      </w:pPr>
      <w:r w:rsidRPr="00C914F4">
        <w:rPr>
          <w:rFonts w:asciiTheme="majorHAnsi" w:hAnsiTheme="majorHAnsi" w:cstheme="majorHAnsi"/>
          <w:sz w:val="26"/>
          <w:szCs w:val="26"/>
        </w:rPr>
        <w:t>C</w:t>
      </w:r>
      <w:r w:rsidRPr="00C914F4">
        <w:rPr>
          <w:rFonts w:asciiTheme="majorHAnsi" w:hAnsiTheme="majorHAnsi" w:cstheme="majorHAnsi"/>
          <w:sz w:val="26"/>
          <w:szCs w:val="26"/>
          <w:lang w:val="pl-PL"/>
        </w:rPr>
        <w:t xml:space="preserve">ăn cứ </w:t>
      </w:r>
      <w:r w:rsidR="007A7554">
        <w:rPr>
          <w:rFonts w:asciiTheme="majorHAnsi" w:hAnsiTheme="majorHAnsi" w:cstheme="majorHAnsi"/>
          <w:sz w:val="26"/>
          <w:szCs w:val="26"/>
          <w:lang w:val="pl-PL"/>
        </w:rPr>
        <w:t>Đ</w:t>
      </w:r>
      <w:r w:rsidRPr="00C914F4">
        <w:rPr>
          <w:rFonts w:asciiTheme="majorHAnsi" w:hAnsiTheme="majorHAnsi" w:cstheme="majorHAnsi"/>
          <w:sz w:val="26"/>
          <w:szCs w:val="26"/>
          <w:shd w:val="clear" w:color="auto" w:fill="FFFFFF" w:themeFill="background1"/>
          <w:lang w:val="pl-PL"/>
        </w:rPr>
        <w:t>iều 9</w:t>
      </w:r>
      <w:r>
        <w:rPr>
          <w:rFonts w:asciiTheme="majorHAnsi" w:hAnsiTheme="majorHAnsi" w:cstheme="majorHAnsi"/>
          <w:sz w:val="26"/>
          <w:szCs w:val="26"/>
          <w:shd w:val="clear" w:color="auto" w:fill="FFFFFF" w:themeFill="background1"/>
        </w:rPr>
        <w:t>8</w:t>
      </w:r>
      <w:r w:rsidRPr="00C914F4">
        <w:rPr>
          <w:rFonts w:asciiTheme="majorHAnsi" w:hAnsiTheme="majorHAnsi" w:cstheme="majorHAnsi"/>
          <w:sz w:val="26"/>
          <w:szCs w:val="26"/>
          <w:shd w:val="clear" w:color="auto" w:fill="FFFFFF" w:themeFill="background1"/>
          <w:lang w:val="pl-PL"/>
        </w:rPr>
        <w:t xml:space="preserve"> Nghị định 08/2022/NĐ-CP</w:t>
      </w:r>
      <w:r w:rsidRPr="00C914F4">
        <w:rPr>
          <w:rFonts w:asciiTheme="majorHAnsi" w:hAnsiTheme="majorHAnsi" w:cstheme="majorHAnsi"/>
          <w:sz w:val="26"/>
          <w:szCs w:val="26"/>
          <w:lang w:val="pl-PL"/>
        </w:rPr>
        <w:t xml:space="preserve"> ngày 10/01/2022</w:t>
      </w:r>
      <w:r w:rsidR="007A7554">
        <w:rPr>
          <w:rFonts w:asciiTheme="majorHAnsi" w:hAnsiTheme="majorHAnsi" w:cstheme="majorHAnsi"/>
          <w:sz w:val="26"/>
          <w:szCs w:val="26"/>
          <w:lang w:val="pl-PL"/>
        </w:rPr>
        <w:t xml:space="preserve"> của Chính Phủ:</w:t>
      </w:r>
      <w:r>
        <w:rPr>
          <w:rFonts w:asciiTheme="majorHAnsi" w:hAnsiTheme="majorHAnsi" w:cstheme="majorHAnsi"/>
          <w:sz w:val="26"/>
          <w:szCs w:val="26"/>
        </w:rPr>
        <w:t xml:space="preserve"> </w:t>
      </w:r>
      <w:r w:rsidR="007558A4">
        <w:rPr>
          <w:rFonts w:asciiTheme="majorHAnsi" w:hAnsiTheme="majorHAnsi" w:cstheme="majorHAnsi"/>
          <w:sz w:val="26"/>
          <w:szCs w:val="26"/>
        </w:rPr>
        <w:t>Cơ sở</w:t>
      </w:r>
      <w:r w:rsidRPr="00C914F4">
        <w:rPr>
          <w:rFonts w:asciiTheme="majorHAnsi" w:hAnsiTheme="majorHAnsi" w:cstheme="majorHAnsi"/>
          <w:sz w:val="26"/>
          <w:szCs w:val="26"/>
        </w:rPr>
        <w:t xml:space="preserve"> </w:t>
      </w:r>
      <w:r w:rsidRPr="00C914F4">
        <w:rPr>
          <w:rFonts w:asciiTheme="majorHAnsi" w:hAnsiTheme="majorHAnsi" w:cstheme="majorHAnsi"/>
          <w:sz w:val="26"/>
          <w:szCs w:val="26"/>
          <w:lang w:val="pl-PL"/>
        </w:rPr>
        <w:t>không có hệ thống xử lý</w:t>
      </w:r>
      <w:r w:rsidR="007A7554">
        <w:rPr>
          <w:rFonts w:asciiTheme="majorHAnsi" w:hAnsiTheme="majorHAnsi" w:cstheme="majorHAnsi"/>
          <w:sz w:val="26"/>
          <w:szCs w:val="26"/>
          <w:lang w:val="pl-PL"/>
        </w:rPr>
        <w:t xml:space="preserve"> bụi,</w:t>
      </w:r>
      <w:r w:rsidRPr="00C914F4">
        <w:rPr>
          <w:rFonts w:asciiTheme="majorHAnsi" w:hAnsiTheme="majorHAnsi" w:cstheme="majorHAnsi"/>
          <w:sz w:val="26"/>
          <w:szCs w:val="26"/>
          <w:lang w:val="pl-PL"/>
        </w:rPr>
        <w:t xml:space="preserve"> khí thải v</w:t>
      </w:r>
      <w:r w:rsidR="007A7554">
        <w:rPr>
          <w:rFonts w:asciiTheme="majorHAnsi" w:hAnsiTheme="majorHAnsi" w:cstheme="majorHAnsi"/>
          <w:sz w:val="26"/>
          <w:szCs w:val="26"/>
          <w:lang w:val="pl-PL"/>
        </w:rPr>
        <w:t>ì vậy</w:t>
      </w:r>
      <w:r w:rsidRPr="00C914F4">
        <w:rPr>
          <w:rFonts w:asciiTheme="majorHAnsi" w:hAnsiTheme="majorHAnsi" w:cstheme="majorHAnsi"/>
          <w:sz w:val="26"/>
          <w:szCs w:val="26"/>
          <w:lang w:val="pl-PL"/>
        </w:rPr>
        <w:t xml:space="preserve"> không thuộc đối tượng phải thực hiện lắp đặt thiết bị quan trắc tự động đối với hệ thống xử lý</w:t>
      </w:r>
      <w:r>
        <w:rPr>
          <w:rFonts w:asciiTheme="majorHAnsi" w:hAnsiTheme="majorHAnsi" w:cstheme="majorHAnsi"/>
          <w:sz w:val="26"/>
          <w:szCs w:val="26"/>
        </w:rPr>
        <w:t xml:space="preserve"> </w:t>
      </w:r>
      <w:r w:rsidRPr="00C914F4">
        <w:rPr>
          <w:rFonts w:asciiTheme="majorHAnsi" w:hAnsiTheme="majorHAnsi" w:cstheme="majorHAnsi"/>
          <w:sz w:val="26"/>
          <w:szCs w:val="26"/>
          <w:lang w:val="pl-PL"/>
        </w:rPr>
        <w:t>khí thải.</w:t>
      </w:r>
    </w:p>
    <w:p w:rsidR="007A7554" w:rsidRPr="00C0198D" w:rsidRDefault="0083294D" w:rsidP="007A2A50">
      <w:pPr>
        <w:pStyle w:val="ALV3"/>
        <w:jc w:val="both"/>
        <w:rPr>
          <w:color w:val="000000"/>
        </w:rPr>
      </w:pPr>
      <w:bookmarkStart w:id="310" w:name="_Toc109027786"/>
      <w:r w:rsidRPr="0083294D">
        <w:rPr>
          <w:lang w:val="pl-PL"/>
        </w:rPr>
        <w:lastRenderedPageBreak/>
        <w:t xml:space="preserve">2.3. </w:t>
      </w:r>
      <w:bookmarkEnd w:id="310"/>
      <w:r w:rsidR="007A7554" w:rsidRPr="00C0198D">
        <w:rPr>
          <w:color w:val="000000"/>
        </w:rPr>
        <w:t xml:space="preserve">Hoạt động quan trắc môi trường định kỳ, quan trắc môi trường tự động, liên tục khác theo quy định của pháp luật có liên quan hoặc theo đề xuất của chủ </w:t>
      </w:r>
      <w:r w:rsidR="007A7554" w:rsidRPr="007A7554">
        <w:rPr>
          <w:color w:val="000000"/>
          <w:lang w:val="pl-PL"/>
        </w:rPr>
        <w:t>C</w:t>
      </w:r>
      <w:r w:rsidR="007A7554" w:rsidRPr="00C0198D">
        <w:rPr>
          <w:color w:val="000000"/>
        </w:rPr>
        <w:t>ơ sở</w:t>
      </w:r>
    </w:p>
    <w:p w:rsidR="007A7554" w:rsidRPr="007A7554" w:rsidRDefault="007A7554" w:rsidP="007A7554">
      <w:pPr>
        <w:spacing w:before="80" w:after="80" w:line="360" w:lineRule="auto"/>
        <w:ind w:firstLine="567"/>
        <w:jc w:val="both"/>
        <w:rPr>
          <w:rFonts w:asciiTheme="majorHAnsi" w:hAnsiTheme="majorHAnsi" w:cstheme="majorHAnsi"/>
          <w:bCs/>
          <w:iCs/>
          <w:color w:val="000000"/>
          <w:sz w:val="26"/>
          <w:szCs w:val="26"/>
        </w:rPr>
      </w:pPr>
      <w:r w:rsidRPr="007A7554">
        <w:rPr>
          <w:rFonts w:asciiTheme="majorHAnsi" w:hAnsiTheme="majorHAnsi" w:cstheme="majorHAnsi"/>
          <w:bCs/>
          <w:iCs/>
          <w:color w:val="000000"/>
          <w:sz w:val="26"/>
          <w:szCs w:val="26"/>
        </w:rPr>
        <w:t>Giám sát chất thải rắn thông thường, chất thải nguy hại:</w:t>
      </w:r>
    </w:p>
    <w:p w:rsidR="007A7554" w:rsidRPr="007A7554" w:rsidRDefault="007A7554" w:rsidP="007A7554">
      <w:pPr>
        <w:spacing w:before="80" w:after="80" w:line="360" w:lineRule="auto"/>
        <w:ind w:firstLine="567"/>
        <w:jc w:val="both"/>
        <w:rPr>
          <w:rFonts w:asciiTheme="majorHAnsi" w:hAnsiTheme="majorHAnsi" w:cstheme="majorHAnsi"/>
          <w:bCs/>
          <w:iCs/>
          <w:color w:val="000000"/>
          <w:sz w:val="26"/>
          <w:szCs w:val="26"/>
        </w:rPr>
      </w:pPr>
      <w:r w:rsidRPr="007A7554">
        <w:rPr>
          <w:rFonts w:asciiTheme="majorHAnsi" w:hAnsiTheme="majorHAnsi" w:cstheme="majorHAnsi"/>
          <w:bCs/>
          <w:iCs/>
          <w:color w:val="000000"/>
          <w:sz w:val="26"/>
          <w:szCs w:val="26"/>
        </w:rPr>
        <w:t>- Số lượng giám sát: 01 điểm</w:t>
      </w:r>
    </w:p>
    <w:p w:rsidR="007A7554" w:rsidRPr="007A7554" w:rsidRDefault="007A7554" w:rsidP="007A7554">
      <w:pPr>
        <w:spacing w:before="80" w:after="80" w:line="360" w:lineRule="auto"/>
        <w:ind w:firstLine="567"/>
        <w:jc w:val="both"/>
        <w:rPr>
          <w:rFonts w:asciiTheme="majorHAnsi" w:hAnsiTheme="majorHAnsi" w:cstheme="majorHAnsi"/>
          <w:bCs/>
          <w:iCs/>
          <w:color w:val="000000"/>
          <w:sz w:val="26"/>
          <w:szCs w:val="26"/>
        </w:rPr>
      </w:pPr>
      <w:r w:rsidRPr="007A7554">
        <w:rPr>
          <w:rFonts w:asciiTheme="majorHAnsi" w:hAnsiTheme="majorHAnsi" w:cstheme="majorHAnsi"/>
          <w:bCs/>
          <w:iCs/>
          <w:color w:val="000000"/>
          <w:sz w:val="26"/>
          <w:szCs w:val="26"/>
        </w:rPr>
        <w:t>- Vị trí giám sát: khu vực lưu trữ chất thải.</w:t>
      </w:r>
    </w:p>
    <w:p w:rsidR="007A7554" w:rsidRPr="007A7554" w:rsidRDefault="007A7554" w:rsidP="007A7554">
      <w:pPr>
        <w:spacing w:before="80" w:after="80" w:line="360" w:lineRule="auto"/>
        <w:ind w:firstLine="567"/>
        <w:jc w:val="both"/>
        <w:rPr>
          <w:rFonts w:asciiTheme="majorHAnsi" w:hAnsiTheme="majorHAnsi" w:cstheme="majorHAnsi"/>
          <w:bCs/>
          <w:iCs/>
          <w:color w:val="000000"/>
          <w:sz w:val="26"/>
          <w:szCs w:val="26"/>
        </w:rPr>
      </w:pPr>
      <w:r w:rsidRPr="007A7554">
        <w:rPr>
          <w:rFonts w:asciiTheme="majorHAnsi" w:hAnsiTheme="majorHAnsi" w:cstheme="majorHAnsi"/>
          <w:bCs/>
          <w:iCs/>
          <w:color w:val="000000"/>
          <w:sz w:val="26"/>
          <w:szCs w:val="26"/>
        </w:rPr>
        <w:t>- Thông số giám sát: Giám sát việc phân loại, thu gom và xử lý, khối lượng.</w:t>
      </w:r>
    </w:p>
    <w:p w:rsidR="007A7554" w:rsidRPr="007A7554" w:rsidRDefault="007A7554" w:rsidP="007A7554">
      <w:pPr>
        <w:spacing w:before="80" w:after="80" w:line="360" w:lineRule="auto"/>
        <w:ind w:firstLine="567"/>
        <w:jc w:val="both"/>
        <w:rPr>
          <w:rFonts w:asciiTheme="majorHAnsi" w:hAnsiTheme="majorHAnsi" w:cstheme="majorHAnsi"/>
          <w:bCs/>
          <w:iCs/>
          <w:color w:val="000000"/>
          <w:sz w:val="26"/>
          <w:szCs w:val="26"/>
        </w:rPr>
      </w:pPr>
      <w:r w:rsidRPr="007A7554">
        <w:rPr>
          <w:rFonts w:asciiTheme="majorHAnsi" w:hAnsiTheme="majorHAnsi" w:cstheme="majorHAnsi"/>
          <w:bCs/>
          <w:iCs/>
          <w:color w:val="000000"/>
          <w:sz w:val="26"/>
          <w:szCs w:val="26"/>
        </w:rPr>
        <w:t>- Tần suất giám sát: Thường xuyên và liên tục.</w:t>
      </w:r>
    </w:p>
    <w:p w:rsidR="007A7554" w:rsidRPr="007A7554" w:rsidRDefault="007A7554" w:rsidP="007A7554">
      <w:pPr>
        <w:spacing w:before="80" w:after="80" w:line="360" w:lineRule="auto"/>
        <w:ind w:firstLine="567"/>
        <w:jc w:val="both"/>
        <w:rPr>
          <w:rFonts w:asciiTheme="majorHAnsi" w:hAnsiTheme="majorHAnsi" w:cstheme="majorHAnsi"/>
          <w:bCs/>
          <w:iCs/>
          <w:color w:val="000000"/>
          <w:sz w:val="26"/>
          <w:szCs w:val="26"/>
        </w:rPr>
      </w:pPr>
      <w:r w:rsidRPr="007A7554">
        <w:rPr>
          <w:rFonts w:asciiTheme="majorHAnsi" w:hAnsiTheme="majorHAnsi" w:cstheme="majorHAnsi"/>
          <w:bCs/>
          <w:iCs/>
          <w:color w:val="000000"/>
          <w:sz w:val="26"/>
          <w:szCs w:val="26"/>
        </w:rPr>
        <w:t>- Quy định áp dụng chung: Nghị định số 08/2022/NĐ-CP ngày 10/01/2022 của Chính phủ và Thông tư số 02/2022/TT-BTNMT của Bộ Tài nguyên và Môi trường.</w:t>
      </w:r>
    </w:p>
    <w:p w:rsidR="007A7554" w:rsidRPr="00C0198D" w:rsidRDefault="007A7554" w:rsidP="007A2A50">
      <w:pPr>
        <w:pStyle w:val="ALV2"/>
        <w:jc w:val="both"/>
        <w:rPr>
          <w:color w:val="000000"/>
        </w:rPr>
      </w:pPr>
      <w:bookmarkStart w:id="311" w:name="_Toc133074233"/>
      <w:bookmarkStart w:id="312" w:name="_Toc143503842"/>
      <w:bookmarkStart w:id="313" w:name="_Toc144218592"/>
      <w:r w:rsidRPr="00C0198D">
        <w:rPr>
          <w:color w:val="000000"/>
        </w:rPr>
        <w:t>3. Kinh phí thực hiện quan trắc môi trường hàng năm.</w:t>
      </w:r>
      <w:bookmarkEnd w:id="311"/>
      <w:bookmarkEnd w:id="312"/>
      <w:bookmarkEnd w:id="313"/>
    </w:p>
    <w:p w:rsidR="007825DC" w:rsidRPr="007A7554" w:rsidRDefault="007A7554" w:rsidP="007A7554">
      <w:pPr>
        <w:pStyle w:val="ListParagraph"/>
        <w:spacing w:line="360" w:lineRule="auto"/>
        <w:ind w:left="0" w:firstLine="567"/>
        <w:jc w:val="both"/>
        <w:rPr>
          <w:rFonts w:asciiTheme="majorHAnsi" w:hAnsiTheme="majorHAnsi" w:cstheme="majorHAnsi"/>
          <w:b/>
          <w:sz w:val="26"/>
          <w:szCs w:val="26"/>
          <w:lang w:val="es-CO"/>
        </w:rPr>
      </w:pPr>
      <w:r w:rsidRPr="007A7554">
        <w:rPr>
          <w:rFonts w:asciiTheme="majorHAnsi" w:hAnsiTheme="majorHAnsi" w:cstheme="majorHAnsi"/>
          <w:color w:val="000000"/>
          <w:sz w:val="26"/>
          <w:szCs w:val="26"/>
        </w:rPr>
        <w:t>Tổng kinh phí dự toán thực hiện cho chương trình quan trắc môi trường hàng năm của cơ sở như sau:</w:t>
      </w:r>
      <w:bookmarkStart w:id="314" w:name="_Toc109027787"/>
    </w:p>
    <w:p w:rsidR="0083294D" w:rsidRDefault="007A7554" w:rsidP="007A7554">
      <w:pPr>
        <w:pStyle w:val="Caption"/>
        <w:rPr>
          <w:lang w:val="es-CO"/>
        </w:rPr>
      </w:pPr>
      <w:bookmarkStart w:id="315" w:name="_Toc109892549"/>
      <w:bookmarkEnd w:id="314"/>
      <w:r>
        <w:rPr>
          <w:lang w:val="es-CO"/>
        </w:rPr>
        <w:t xml:space="preserve"> </w:t>
      </w:r>
      <w:bookmarkStart w:id="316" w:name="_Toc144208005"/>
      <w:bookmarkStart w:id="317" w:name="_Toc144216698"/>
      <w:r>
        <w:t xml:space="preserve">Bảng </w:t>
      </w:r>
      <w:fldSimple w:instr=" STYLEREF 1 \s ">
        <w:r w:rsidR="00C535D2">
          <w:rPr>
            <w:noProof/>
          </w:rPr>
          <w:t>6</w:t>
        </w:r>
      </w:fldSimple>
      <w:r w:rsidR="00DB2387">
        <w:t>.</w:t>
      </w:r>
      <w:fldSimple w:instr=" SEQ Bảng \* ARABIC \s 1 ">
        <w:r w:rsidR="00C535D2">
          <w:rPr>
            <w:noProof/>
          </w:rPr>
          <w:t>5</w:t>
        </w:r>
      </w:fldSimple>
      <w:r w:rsidRPr="007A7554">
        <w:rPr>
          <w:lang w:val="es-CO"/>
        </w:rPr>
        <w:t xml:space="preserve"> </w:t>
      </w:r>
      <w:r w:rsidR="0083294D" w:rsidRPr="0083294D">
        <w:rPr>
          <w:lang w:val="es-CO"/>
        </w:rPr>
        <w:t>K</w:t>
      </w:r>
      <w:r w:rsidR="00214184">
        <w:t>i</w:t>
      </w:r>
      <w:r w:rsidR="0083294D" w:rsidRPr="0083294D">
        <w:rPr>
          <w:lang w:val="es-CO"/>
        </w:rPr>
        <w:t>nh phí thực hiện quan trắc môi trường hằng năm</w:t>
      </w:r>
      <w:bookmarkEnd w:id="315"/>
      <w:bookmarkEnd w:id="316"/>
      <w:bookmarkEnd w:id="317"/>
    </w:p>
    <w:tbl>
      <w:tblPr>
        <w:tblW w:w="9045" w:type="dxa"/>
        <w:tblLayout w:type="fixed"/>
        <w:tblLook w:val="04A0" w:firstRow="1" w:lastRow="0" w:firstColumn="1" w:lastColumn="0" w:noHBand="0" w:noVBand="1"/>
      </w:tblPr>
      <w:tblGrid>
        <w:gridCol w:w="855"/>
        <w:gridCol w:w="4359"/>
        <w:gridCol w:w="3831"/>
      </w:tblGrid>
      <w:tr w:rsidR="0083294D" w:rsidRPr="000A56CD" w:rsidTr="008F0EC0">
        <w:trPr>
          <w:trHeight w:val="267"/>
          <w:tblHeader/>
        </w:trPr>
        <w:tc>
          <w:tcPr>
            <w:tcW w:w="855" w:type="dxa"/>
            <w:tcBorders>
              <w:top w:val="single" w:sz="4" w:space="0" w:color="auto"/>
              <w:left w:val="single" w:sz="4" w:space="0" w:color="auto"/>
              <w:bottom w:val="single" w:sz="4" w:space="0" w:color="auto"/>
              <w:right w:val="single" w:sz="4" w:space="0" w:color="auto"/>
            </w:tcBorders>
          </w:tcPr>
          <w:p w:rsidR="0083294D" w:rsidRPr="000A56CD" w:rsidRDefault="0083294D" w:rsidP="008F0EC0">
            <w:pPr>
              <w:tabs>
                <w:tab w:val="center" w:pos="4320"/>
                <w:tab w:val="right" w:pos="8640"/>
              </w:tabs>
              <w:suppressAutoHyphens/>
              <w:spacing w:line="240" w:lineRule="auto"/>
              <w:rPr>
                <w:rFonts w:asciiTheme="majorHAnsi" w:hAnsiTheme="majorHAnsi" w:cstheme="majorHAnsi"/>
                <w:b/>
                <w:bCs/>
                <w:sz w:val="26"/>
                <w:szCs w:val="26"/>
              </w:rPr>
            </w:pPr>
            <w:r w:rsidRPr="000A56CD">
              <w:rPr>
                <w:rFonts w:asciiTheme="majorHAnsi" w:hAnsiTheme="majorHAnsi" w:cstheme="majorHAnsi"/>
                <w:b/>
                <w:bCs/>
                <w:sz w:val="26"/>
                <w:szCs w:val="26"/>
              </w:rPr>
              <w:t>STT</w:t>
            </w:r>
          </w:p>
        </w:tc>
        <w:tc>
          <w:tcPr>
            <w:tcW w:w="4359" w:type="dxa"/>
            <w:tcBorders>
              <w:top w:val="single" w:sz="4" w:space="0" w:color="auto"/>
              <w:left w:val="single" w:sz="4" w:space="0" w:color="auto"/>
              <w:bottom w:val="single" w:sz="4" w:space="0" w:color="auto"/>
              <w:right w:val="single" w:sz="4" w:space="0" w:color="auto"/>
            </w:tcBorders>
          </w:tcPr>
          <w:p w:rsidR="0083294D" w:rsidRPr="000A56CD" w:rsidRDefault="0083294D" w:rsidP="008F0EC0">
            <w:pPr>
              <w:tabs>
                <w:tab w:val="center" w:pos="4320"/>
                <w:tab w:val="right" w:pos="8640"/>
              </w:tabs>
              <w:suppressAutoHyphens/>
              <w:spacing w:line="240" w:lineRule="auto"/>
              <w:jc w:val="center"/>
              <w:rPr>
                <w:rFonts w:asciiTheme="majorHAnsi" w:hAnsiTheme="majorHAnsi" w:cstheme="majorHAnsi"/>
                <w:b/>
                <w:bCs/>
                <w:sz w:val="26"/>
                <w:szCs w:val="26"/>
              </w:rPr>
            </w:pPr>
            <w:r w:rsidRPr="000A56CD">
              <w:rPr>
                <w:rFonts w:asciiTheme="majorHAnsi" w:hAnsiTheme="majorHAnsi" w:cstheme="majorHAnsi"/>
                <w:b/>
                <w:bCs/>
                <w:sz w:val="26"/>
                <w:szCs w:val="26"/>
              </w:rPr>
              <w:t>Hạng mục</w:t>
            </w:r>
          </w:p>
        </w:tc>
        <w:tc>
          <w:tcPr>
            <w:tcW w:w="3831" w:type="dxa"/>
            <w:tcBorders>
              <w:top w:val="single" w:sz="4" w:space="0" w:color="auto"/>
              <w:left w:val="single" w:sz="4" w:space="0" w:color="auto"/>
              <w:bottom w:val="single" w:sz="4" w:space="0" w:color="auto"/>
              <w:right w:val="single" w:sz="4" w:space="0" w:color="auto"/>
            </w:tcBorders>
          </w:tcPr>
          <w:p w:rsidR="0083294D" w:rsidRPr="000A56CD" w:rsidRDefault="0083294D" w:rsidP="008F0EC0">
            <w:pPr>
              <w:tabs>
                <w:tab w:val="center" w:pos="4320"/>
                <w:tab w:val="right" w:pos="8640"/>
              </w:tabs>
              <w:suppressAutoHyphens/>
              <w:spacing w:line="240" w:lineRule="auto"/>
              <w:jc w:val="center"/>
              <w:rPr>
                <w:rFonts w:asciiTheme="majorHAnsi" w:hAnsiTheme="majorHAnsi" w:cstheme="majorHAnsi"/>
                <w:b/>
                <w:bCs/>
                <w:sz w:val="26"/>
                <w:szCs w:val="26"/>
              </w:rPr>
            </w:pPr>
            <w:r w:rsidRPr="000A56CD">
              <w:rPr>
                <w:rFonts w:asciiTheme="majorHAnsi" w:hAnsiTheme="majorHAnsi" w:cstheme="majorHAnsi"/>
                <w:b/>
                <w:bCs/>
                <w:sz w:val="26"/>
                <w:szCs w:val="26"/>
              </w:rPr>
              <w:t>Chi phí giám sát môi trường hàng năm (VND/năm)</w:t>
            </w:r>
          </w:p>
        </w:tc>
      </w:tr>
      <w:tr w:rsidR="0083294D" w:rsidRPr="000A56CD" w:rsidTr="00B828EF">
        <w:tc>
          <w:tcPr>
            <w:tcW w:w="855" w:type="dxa"/>
            <w:tcBorders>
              <w:top w:val="single" w:sz="4" w:space="0" w:color="auto"/>
              <w:left w:val="single" w:sz="4" w:space="0" w:color="auto"/>
              <w:bottom w:val="single" w:sz="4" w:space="0" w:color="auto"/>
              <w:right w:val="single" w:sz="4" w:space="0" w:color="auto"/>
            </w:tcBorders>
            <w:vAlign w:val="center"/>
          </w:tcPr>
          <w:p w:rsidR="0083294D" w:rsidRPr="000A56CD" w:rsidRDefault="0083294D" w:rsidP="00B828EF">
            <w:pPr>
              <w:tabs>
                <w:tab w:val="center" w:pos="4320"/>
                <w:tab w:val="right" w:pos="8640"/>
              </w:tabs>
              <w:suppressAutoHyphens/>
              <w:spacing w:line="240" w:lineRule="auto"/>
              <w:jc w:val="center"/>
              <w:rPr>
                <w:rFonts w:asciiTheme="majorHAnsi" w:hAnsiTheme="majorHAnsi" w:cstheme="majorHAnsi"/>
                <w:sz w:val="26"/>
                <w:szCs w:val="26"/>
              </w:rPr>
            </w:pPr>
            <w:r w:rsidRPr="000A56CD">
              <w:rPr>
                <w:rFonts w:asciiTheme="majorHAnsi" w:hAnsiTheme="majorHAnsi" w:cstheme="majorHAnsi"/>
                <w:sz w:val="26"/>
                <w:szCs w:val="26"/>
              </w:rPr>
              <w:t>1</w:t>
            </w:r>
          </w:p>
        </w:tc>
        <w:tc>
          <w:tcPr>
            <w:tcW w:w="4359" w:type="dxa"/>
            <w:tcBorders>
              <w:top w:val="single" w:sz="4" w:space="0" w:color="auto"/>
              <w:left w:val="single" w:sz="4" w:space="0" w:color="auto"/>
              <w:bottom w:val="single" w:sz="4" w:space="0" w:color="auto"/>
              <w:right w:val="single" w:sz="4" w:space="0" w:color="auto"/>
            </w:tcBorders>
            <w:vAlign w:val="center"/>
          </w:tcPr>
          <w:p w:rsidR="0083294D" w:rsidRPr="00B828EF" w:rsidRDefault="0083294D" w:rsidP="00B828EF">
            <w:pPr>
              <w:tabs>
                <w:tab w:val="center" w:pos="4320"/>
                <w:tab w:val="right" w:pos="8640"/>
              </w:tabs>
              <w:suppressAutoHyphens/>
              <w:spacing w:line="240" w:lineRule="auto"/>
              <w:rPr>
                <w:rFonts w:asciiTheme="majorHAnsi" w:hAnsiTheme="majorHAnsi" w:cstheme="majorHAnsi"/>
                <w:sz w:val="26"/>
                <w:szCs w:val="26"/>
              </w:rPr>
            </w:pPr>
            <w:r w:rsidRPr="000A56CD">
              <w:rPr>
                <w:rFonts w:asciiTheme="majorHAnsi" w:hAnsiTheme="majorHAnsi" w:cstheme="majorHAnsi"/>
                <w:sz w:val="26"/>
                <w:szCs w:val="26"/>
              </w:rPr>
              <w:t>Giám sát chất lượng nước thải</w:t>
            </w:r>
            <w:r w:rsidR="00B828EF" w:rsidRPr="00B828EF">
              <w:rPr>
                <w:rFonts w:asciiTheme="majorHAnsi" w:hAnsiTheme="majorHAnsi" w:cstheme="majorHAnsi"/>
                <w:sz w:val="26"/>
                <w:szCs w:val="26"/>
              </w:rPr>
              <w:t>, nước mặt</w:t>
            </w:r>
          </w:p>
        </w:tc>
        <w:tc>
          <w:tcPr>
            <w:tcW w:w="3831" w:type="dxa"/>
            <w:tcBorders>
              <w:top w:val="single" w:sz="4" w:space="0" w:color="auto"/>
              <w:left w:val="single" w:sz="4" w:space="0" w:color="auto"/>
              <w:bottom w:val="single" w:sz="4" w:space="0" w:color="auto"/>
              <w:right w:val="single" w:sz="4" w:space="0" w:color="auto"/>
            </w:tcBorders>
            <w:vAlign w:val="center"/>
          </w:tcPr>
          <w:p w:rsidR="0083294D" w:rsidRPr="000A56CD" w:rsidRDefault="007A7554" w:rsidP="00B828EF">
            <w:pPr>
              <w:tabs>
                <w:tab w:val="center" w:pos="4320"/>
                <w:tab w:val="right" w:pos="8640"/>
              </w:tabs>
              <w:suppressAutoHyphens/>
              <w:spacing w:line="240" w:lineRule="auto"/>
              <w:jc w:val="center"/>
              <w:rPr>
                <w:rFonts w:asciiTheme="majorHAnsi" w:hAnsiTheme="majorHAnsi" w:cstheme="majorHAnsi"/>
                <w:sz w:val="26"/>
                <w:szCs w:val="26"/>
              </w:rPr>
            </w:pPr>
            <w:r>
              <w:rPr>
                <w:rFonts w:asciiTheme="majorHAnsi" w:hAnsiTheme="majorHAnsi" w:cstheme="majorHAnsi"/>
                <w:sz w:val="26"/>
                <w:szCs w:val="26"/>
                <w:lang w:val="en-US"/>
              </w:rPr>
              <w:t>2</w:t>
            </w:r>
            <w:r w:rsidR="0083294D" w:rsidRPr="000A56CD">
              <w:rPr>
                <w:rFonts w:asciiTheme="majorHAnsi" w:hAnsiTheme="majorHAnsi" w:cstheme="majorHAnsi"/>
                <w:sz w:val="26"/>
                <w:szCs w:val="26"/>
              </w:rPr>
              <w:t>0.000.000</w:t>
            </w:r>
          </w:p>
        </w:tc>
      </w:tr>
      <w:tr w:rsidR="0083294D" w:rsidRPr="000A56CD" w:rsidTr="00B828EF">
        <w:tc>
          <w:tcPr>
            <w:tcW w:w="855" w:type="dxa"/>
            <w:tcBorders>
              <w:top w:val="single" w:sz="4" w:space="0" w:color="auto"/>
              <w:left w:val="single" w:sz="4" w:space="0" w:color="auto"/>
              <w:bottom w:val="single" w:sz="4" w:space="0" w:color="auto"/>
              <w:right w:val="single" w:sz="4" w:space="0" w:color="auto"/>
            </w:tcBorders>
            <w:vAlign w:val="center"/>
          </w:tcPr>
          <w:p w:rsidR="0083294D" w:rsidRPr="000A56CD" w:rsidRDefault="0083294D" w:rsidP="00B828EF">
            <w:pPr>
              <w:tabs>
                <w:tab w:val="center" w:pos="4320"/>
                <w:tab w:val="right" w:pos="8640"/>
              </w:tabs>
              <w:suppressAutoHyphens/>
              <w:spacing w:line="240" w:lineRule="auto"/>
              <w:jc w:val="center"/>
              <w:rPr>
                <w:rFonts w:asciiTheme="majorHAnsi" w:hAnsiTheme="majorHAnsi" w:cstheme="majorHAnsi"/>
                <w:sz w:val="26"/>
                <w:szCs w:val="26"/>
              </w:rPr>
            </w:pPr>
            <w:r w:rsidRPr="000A56CD">
              <w:rPr>
                <w:rFonts w:asciiTheme="majorHAnsi" w:hAnsiTheme="majorHAnsi" w:cstheme="majorHAnsi"/>
                <w:sz w:val="26"/>
                <w:szCs w:val="26"/>
              </w:rPr>
              <w:t>2</w:t>
            </w:r>
          </w:p>
        </w:tc>
        <w:tc>
          <w:tcPr>
            <w:tcW w:w="4359" w:type="dxa"/>
            <w:tcBorders>
              <w:top w:val="single" w:sz="4" w:space="0" w:color="auto"/>
              <w:left w:val="single" w:sz="4" w:space="0" w:color="auto"/>
              <w:bottom w:val="single" w:sz="4" w:space="0" w:color="auto"/>
              <w:right w:val="single" w:sz="4" w:space="0" w:color="auto"/>
            </w:tcBorders>
            <w:vAlign w:val="center"/>
          </w:tcPr>
          <w:p w:rsidR="0083294D" w:rsidRPr="00B828EF" w:rsidRDefault="0083294D" w:rsidP="00B828EF">
            <w:pPr>
              <w:tabs>
                <w:tab w:val="center" w:pos="4320"/>
                <w:tab w:val="right" w:pos="8640"/>
              </w:tabs>
              <w:suppressAutoHyphens/>
              <w:spacing w:line="240" w:lineRule="auto"/>
              <w:rPr>
                <w:rFonts w:asciiTheme="majorHAnsi" w:hAnsiTheme="majorHAnsi" w:cstheme="majorHAnsi"/>
                <w:sz w:val="26"/>
                <w:szCs w:val="26"/>
              </w:rPr>
            </w:pPr>
            <w:r w:rsidRPr="000A56CD">
              <w:rPr>
                <w:rFonts w:asciiTheme="majorHAnsi" w:hAnsiTheme="majorHAnsi" w:cstheme="majorHAnsi"/>
                <w:sz w:val="26"/>
                <w:szCs w:val="26"/>
              </w:rPr>
              <w:t>Giám sát chất lượng không khí</w:t>
            </w:r>
            <w:r w:rsidR="00B828EF" w:rsidRPr="00B828EF">
              <w:rPr>
                <w:rFonts w:asciiTheme="majorHAnsi" w:hAnsiTheme="majorHAnsi" w:cstheme="majorHAnsi"/>
                <w:sz w:val="26"/>
                <w:szCs w:val="26"/>
              </w:rPr>
              <w:t xml:space="preserve"> xung quanh</w:t>
            </w:r>
          </w:p>
        </w:tc>
        <w:tc>
          <w:tcPr>
            <w:tcW w:w="3831" w:type="dxa"/>
            <w:tcBorders>
              <w:top w:val="single" w:sz="4" w:space="0" w:color="auto"/>
              <w:left w:val="single" w:sz="4" w:space="0" w:color="auto"/>
              <w:bottom w:val="single" w:sz="4" w:space="0" w:color="auto"/>
              <w:right w:val="single" w:sz="4" w:space="0" w:color="auto"/>
            </w:tcBorders>
            <w:vAlign w:val="center"/>
          </w:tcPr>
          <w:p w:rsidR="0083294D" w:rsidRPr="000A56CD" w:rsidRDefault="0083294D" w:rsidP="00B828EF">
            <w:pPr>
              <w:tabs>
                <w:tab w:val="center" w:pos="4320"/>
                <w:tab w:val="right" w:pos="8640"/>
              </w:tabs>
              <w:suppressAutoHyphens/>
              <w:spacing w:line="240" w:lineRule="auto"/>
              <w:jc w:val="center"/>
              <w:rPr>
                <w:rFonts w:asciiTheme="majorHAnsi" w:hAnsiTheme="majorHAnsi" w:cstheme="majorHAnsi"/>
                <w:sz w:val="26"/>
                <w:szCs w:val="26"/>
              </w:rPr>
            </w:pPr>
            <w:r w:rsidRPr="000A56CD">
              <w:rPr>
                <w:rFonts w:asciiTheme="majorHAnsi" w:hAnsiTheme="majorHAnsi" w:cstheme="majorHAnsi"/>
                <w:sz w:val="26"/>
                <w:szCs w:val="26"/>
              </w:rPr>
              <w:t>10.000.000</w:t>
            </w:r>
          </w:p>
        </w:tc>
      </w:tr>
      <w:tr w:rsidR="0083294D" w:rsidRPr="000A56CD" w:rsidTr="00B828EF">
        <w:tc>
          <w:tcPr>
            <w:tcW w:w="855" w:type="dxa"/>
            <w:tcBorders>
              <w:top w:val="single" w:sz="4" w:space="0" w:color="auto"/>
              <w:left w:val="single" w:sz="4" w:space="0" w:color="auto"/>
              <w:bottom w:val="single" w:sz="4" w:space="0" w:color="auto"/>
              <w:right w:val="single" w:sz="4" w:space="0" w:color="auto"/>
            </w:tcBorders>
            <w:vAlign w:val="center"/>
          </w:tcPr>
          <w:p w:rsidR="0083294D" w:rsidRPr="007A7554" w:rsidRDefault="007A7554" w:rsidP="00B828EF">
            <w:pPr>
              <w:tabs>
                <w:tab w:val="center" w:pos="4320"/>
                <w:tab w:val="right" w:pos="8640"/>
              </w:tabs>
              <w:suppressAutoHyphens/>
              <w:spacing w:line="240"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3</w:t>
            </w:r>
          </w:p>
        </w:tc>
        <w:tc>
          <w:tcPr>
            <w:tcW w:w="4359" w:type="dxa"/>
            <w:tcBorders>
              <w:top w:val="single" w:sz="4" w:space="0" w:color="auto"/>
              <w:left w:val="single" w:sz="4" w:space="0" w:color="auto"/>
              <w:bottom w:val="single" w:sz="4" w:space="0" w:color="auto"/>
              <w:right w:val="single" w:sz="4" w:space="0" w:color="auto"/>
            </w:tcBorders>
            <w:vAlign w:val="center"/>
          </w:tcPr>
          <w:p w:rsidR="0083294D" w:rsidRPr="007A7554" w:rsidRDefault="007A7554" w:rsidP="00B828EF">
            <w:pPr>
              <w:tabs>
                <w:tab w:val="center" w:pos="4320"/>
                <w:tab w:val="right" w:pos="8640"/>
              </w:tabs>
              <w:suppressAutoHyphens/>
              <w:spacing w:line="240" w:lineRule="auto"/>
              <w:rPr>
                <w:rFonts w:asciiTheme="majorHAnsi" w:hAnsiTheme="majorHAnsi" w:cstheme="majorHAnsi"/>
                <w:sz w:val="26"/>
                <w:szCs w:val="26"/>
              </w:rPr>
            </w:pPr>
            <w:r w:rsidRPr="007A7554">
              <w:rPr>
                <w:rFonts w:asciiTheme="majorHAnsi" w:hAnsiTheme="majorHAnsi" w:cstheme="majorHAnsi"/>
                <w:color w:val="000000"/>
                <w:sz w:val="26"/>
                <w:szCs w:val="26"/>
              </w:rPr>
              <w:t>Thu thập số liệu và báo cáo công tác bảo vệ môi trường</w:t>
            </w:r>
          </w:p>
        </w:tc>
        <w:tc>
          <w:tcPr>
            <w:tcW w:w="3831" w:type="dxa"/>
            <w:tcBorders>
              <w:top w:val="single" w:sz="4" w:space="0" w:color="auto"/>
              <w:left w:val="single" w:sz="4" w:space="0" w:color="auto"/>
              <w:bottom w:val="single" w:sz="4" w:space="0" w:color="auto"/>
              <w:right w:val="single" w:sz="4" w:space="0" w:color="auto"/>
            </w:tcBorders>
            <w:vAlign w:val="center"/>
          </w:tcPr>
          <w:p w:rsidR="0083294D" w:rsidRPr="000A56CD" w:rsidRDefault="007A7554" w:rsidP="00B828EF">
            <w:pPr>
              <w:tabs>
                <w:tab w:val="center" w:pos="4320"/>
                <w:tab w:val="right" w:pos="8640"/>
              </w:tabs>
              <w:suppressAutoHyphens/>
              <w:spacing w:line="240" w:lineRule="auto"/>
              <w:jc w:val="center"/>
              <w:rPr>
                <w:rFonts w:asciiTheme="majorHAnsi" w:hAnsiTheme="majorHAnsi" w:cstheme="majorHAnsi"/>
                <w:sz w:val="26"/>
                <w:szCs w:val="26"/>
              </w:rPr>
            </w:pPr>
            <w:r>
              <w:rPr>
                <w:rFonts w:asciiTheme="majorHAnsi" w:hAnsiTheme="majorHAnsi" w:cstheme="majorHAnsi"/>
                <w:sz w:val="26"/>
                <w:szCs w:val="26"/>
                <w:lang w:val="en-US"/>
              </w:rPr>
              <w:t>5</w:t>
            </w:r>
            <w:r w:rsidR="0083294D" w:rsidRPr="000A56CD">
              <w:rPr>
                <w:rFonts w:asciiTheme="majorHAnsi" w:hAnsiTheme="majorHAnsi" w:cstheme="majorHAnsi"/>
                <w:sz w:val="26"/>
                <w:szCs w:val="26"/>
              </w:rPr>
              <w:t>.000.000</w:t>
            </w:r>
          </w:p>
        </w:tc>
      </w:tr>
      <w:tr w:rsidR="0083294D" w:rsidRPr="000A56CD" w:rsidTr="00B828EF">
        <w:tc>
          <w:tcPr>
            <w:tcW w:w="5214" w:type="dxa"/>
            <w:gridSpan w:val="2"/>
            <w:tcBorders>
              <w:top w:val="single" w:sz="4" w:space="0" w:color="auto"/>
              <w:left w:val="single" w:sz="4" w:space="0" w:color="auto"/>
              <w:bottom w:val="single" w:sz="4" w:space="0" w:color="auto"/>
              <w:right w:val="single" w:sz="4" w:space="0" w:color="auto"/>
            </w:tcBorders>
            <w:vAlign w:val="center"/>
          </w:tcPr>
          <w:p w:rsidR="0083294D" w:rsidRPr="000A56CD" w:rsidRDefault="0083294D" w:rsidP="00B828EF">
            <w:pPr>
              <w:tabs>
                <w:tab w:val="center" w:pos="4320"/>
                <w:tab w:val="right" w:pos="8640"/>
              </w:tabs>
              <w:suppressAutoHyphens/>
              <w:spacing w:line="240" w:lineRule="auto"/>
              <w:jc w:val="center"/>
              <w:rPr>
                <w:rFonts w:asciiTheme="majorHAnsi" w:hAnsiTheme="majorHAnsi" w:cstheme="majorHAnsi"/>
                <w:b/>
                <w:bCs/>
                <w:sz w:val="26"/>
                <w:szCs w:val="26"/>
              </w:rPr>
            </w:pPr>
            <w:r w:rsidRPr="000A56CD">
              <w:rPr>
                <w:rFonts w:asciiTheme="majorHAnsi" w:hAnsiTheme="majorHAnsi" w:cstheme="majorHAnsi"/>
                <w:b/>
                <w:bCs/>
                <w:sz w:val="26"/>
                <w:szCs w:val="26"/>
              </w:rPr>
              <w:t>Tổng cộng</w:t>
            </w:r>
          </w:p>
        </w:tc>
        <w:tc>
          <w:tcPr>
            <w:tcW w:w="3831" w:type="dxa"/>
            <w:tcBorders>
              <w:top w:val="single" w:sz="4" w:space="0" w:color="auto"/>
              <w:left w:val="single" w:sz="4" w:space="0" w:color="auto"/>
              <w:bottom w:val="single" w:sz="4" w:space="0" w:color="auto"/>
              <w:right w:val="single" w:sz="4" w:space="0" w:color="auto"/>
            </w:tcBorders>
            <w:vAlign w:val="center"/>
          </w:tcPr>
          <w:p w:rsidR="0083294D" w:rsidRPr="000A56CD" w:rsidRDefault="007A7554" w:rsidP="00B828EF">
            <w:pPr>
              <w:tabs>
                <w:tab w:val="center" w:pos="4320"/>
                <w:tab w:val="right" w:pos="8640"/>
              </w:tabs>
              <w:suppressAutoHyphens/>
              <w:spacing w:line="240" w:lineRule="auto"/>
              <w:jc w:val="center"/>
              <w:rPr>
                <w:rFonts w:asciiTheme="majorHAnsi" w:hAnsiTheme="majorHAnsi" w:cstheme="majorHAnsi"/>
                <w:b/>
                <w:bCs/>
                <w:sz w:val="26"/>
                <w:szCs w:val="26"/>
              </w:rPr>
            </w:pPr>
            <w:r>
              <w:rPr>
                <w:rFonts w:asciiTheme="majorHAnsi" w:hAnsiTheme="majorHAnsi" w:cstheme="majorHAnsi"/>
                <w:b/>
                <w:bCs/>
                <w:sz w:val="26"/>
                <w:szCs w:val="26"/>
                <w:lang w:val="en-US"/>
              </w:rPr>
              <w:t>35</w:t>
            </w:r>
            <w:r>
              <w:rPr>
                <w:rFonts w:asciiTheme="majorHAnsi" w:hAnsiTheme="majorHAnsi" w:cstheme="majorHAnsi"/>
                <w:b/>
                <w:bCs/>
                <w:sz w:val="26"/>
                <w:szCs w:val="26"/>
              </w:rPr>
              <w:t>.</w:t>
            </w:r>
            <w:r>
              <w:rPr>
                <w:rFonts w:asciiTheme="majorHAnsi" w:hAnsiTheme="majorHAnsi" w:cstheme="majorHAnsi"/>
                <w:b/>
                <w:bCs/>
                <w:sz w:val="26"/>
                <w:szCs w:val="26"/>
                <w:lang w:val="en-US"/>
              </w:rPr>
              <w:t>0</w:t>
            </w:r>
            <w:r w:rsidR="0083294D" w:rsidRPr="000A56CD">
              <w:rPr>
                <w:rFonts w:asciiTheme="majorHAnsi" w:hAnsiTheme="majorHAnsi" w:cstheme="majorHAnsi"/>
                <w:b/>
                <w:bCs/>
                <w:sz w:val="26"/>
                <w:szCs w:val="26"/>
              </w:rPr>
              <w:t>00.000</w:t>
            </w:r>
          </w:p>
        </w:tc>
      </w:tr>
    </w:tbl>
    <w:p w:rsidR="00D61555" w:rsidRPr="00924054" w:rsidRDefault="00D61555" w:rsidP="0083294D">
      <w:pPr>
        <w:rPr>
          <w:rFonts w:asciiTheme="majorHAnsi" w:hAnsiTheme="majorHAnsi" w:cstheme="majorHAnsi"/>
          <w:sz w:val="26"/>
          <w:szCs w:val="26"/>
        </w:rPr>
      </w:pPr>
    </w:p>
    <w:p w:rsidR="00D61555" w:rsidRDefault="00D61555">
      <w:pPr>
        <w:rPr>
          <w:rFonts w:asciiTheme="majorHAnsi" w:hAnsiTheme="majorHAnsi" w:cstheme="majorHAnsi"/>
          <w:sz w:val="26"/>
          <w:szCs w:val="26"/>
          <w:lang w:val="es-CO"/>
        </w:rPr>
      </w:pPr>
      <w:r>
        <w:rPr>
          <w:rFonts w:asciiTheme="majorHAnsi" w:hAnsiTheme="majorHAnsi" w:cstheme="majorHAnsi"/>
          <w:sz w:val="26"/>
          <w:szCs w:val="26"/>
          <w:lang w:val="es-CO"/>
        </w:rPr>
        <w:br w:type="page"/>
      </w:r>
    </w:p>
    <w:p w:rsidR="00D61555" w:rsidRDefault="00D61555" w:rsidP="0038195E">
      <w:pPr>
        <w:pStyle w:val="Heading1"/>
        <w:ind w:firstLine="567"/>
        <w:rPr>
          <w:lang w:val="es-CO"/>
        </w:rPr>
      </w:pPr>
      <w:bookmarkStart w:id="318" w:name="_Toc109027788"/>
      <w:bookmarkStart w:id="319" w:name="_Toc144218593"/>
      <w:r w:rsidRPr="00D61555">
        <w:rPr>
          <w:lang w:val="es-CO"/>
        </w:rPr>
        <w:lastRenderedPageBreak/>
        <w:t xml:space="preserve">KẾT QUẢ KIỂM TRA, THANH TRA VỀ BẢO VỆ MÔI TRƯỜNG ĐỐI VỚI </w:t>
      </w:r>
      <w:r w:rsidR="007558A4">
        <w:rPr>
          <w:lang w:val="es-CO"/>
        </w:rPr>
        <w:t>CƠ SỞ</w:t>
      </w:r>
      <w:bookmarkEnd w:id="318"/>
      <w:bookmarkEnd w:id="319"/>
    </w:p>
    <w:p w:rsidR="00D61555" w:rsidRDefault="00C02FAC" w:rsidP="00BF66BD">
      <w:pPr>
        <w:spacing w:before="80" w:after="80" w:line="360" w:lineRule="auto"/>
        <w:ind w:firstLine="567"/>
        <w:contextualSpacing/>
        <w:jc w:val="both"/>
        <w:rPr>
          <w:rFonts w:asciiTheme="majorHAnsi" w:hAnsiTheme="majorHAnsi" w:cstheme="majorHAnsi"/>
          <w:sz w:val="26"/>
          <w:szCs w:val="26"/>
          <w:lang w:val="es-CO"/>
        </w:rPr>
      </w:pPr>
      <w:r>
        <w:rPr>
          <w:rFonts w:asciiTheme="majorHAnsi" w:hAnsiTheme="majorHAnsi" w:cstheme="majorHAnsi"/>
          <w:sz w:val="26"/>
          <w:szCs w:val="26"/>
          <w:lang w:val="es-CO"/>
        </w:rPr>
        <w:t>Trong</w:t>
      </w:r>
      <w:r>
        <w:rPr>
          <w:rFonts w:asciiTheme="majorHAnsi" w:hAnsiTheme="majorHAnsi" w:cstheme="majorHAnsi"/>
          <w:sz w:val="26"/>
          <w:szCs w:val="26"/>
        </w:rPr>
        <w:t xml:space="preserve"> 02 năm gần đây, </w:t>
      </w:r>
      <w:r w:rsidR="007558A4">
        <w:rPr>
          <w:rFonts w:asciiTheme="majorHAnsi" w:hAnsiTheme="majorHAnsi" w:cstheme="majorHAnsi"/>
          <w:sz w:val="26"/>
          <w:szCs w:val="26"/>
        </w:rPr>
        <w:t>Cơ sở</w:t>
      </w:r>
      <w:r>
        <w:rPr>
          <w:rFonts w:asciiTheme="majorHAnsi" w:hAnsiTheme="majorHAnsi" w:cstheme="majorHAnsi"/>
          <w:sz w:val="26"/>
          <w:szCs w:val="26"/>
        </w:rPr>
        <w:t xml:space="preserve"> không có các đợt kiểm tra, thanh tra về bảo vệ môi trường của các cơ quan cơ thẩm quyền nên </w:t>
      </w:r>
      <w:r w:rsidR="007558A4">
        <w:rPr>
          <w:rFonts w:asciiTheme="majorHAnsi" w:hAnsiTheme="majorHAnsi" w:cstheme="majorHAnsi"/>
          <w:sz w:val="26"/>
          <w:szCs w:val="26"/>
        </w:rPr>
        <w:t>Cơ sở</w:t>
      </w:r>
      <w:r>
        <w:rPr>
          <w:rFonts w:asciiTheme="majorHAnsi" w:hAnsiTheme="majorHAnsi" w:cstheme="majorHAnsi"/>
          <w:sz w:val="26"/>
          <w:szCs w:val="26"/>
        </w:rPr>
        <w:t xml:space="preserve"> xin phép không trình bày nội dung này.</w:t>
      </w:r>
      <w:r w:rsidR="00D61555">
        <w:rPr>
          <w:rFonts w:asciiTheme="majorHAnsi" w:hAnsiTheme="majorHAnsi" w:cstheme="majorHAnsi"/>
          <w:sz w:val="26"/>
          <w:szCs w:val="26"/>
          <w:lang w:val="es-CO"/>
        </w:rPr>
        <w:br w:type="page"/>
      </w:r>
    </w:p>
    <w:p w:rsidR="0083294D" w:rsidRDefault="0038195E" w:rsidP="0038195E">
      <w:pPr>
        <w:pStyle w:val="Heading1"/>
        <w:rPr>
          <w:lang w:val="es-CO"/>
        </w:rPr>
      </w:pPr>
      <w:bookmarkStart w:id="320" w:name="_Toc109027789"/>
      <w:r>
        <w:rPr>
          <w:lang w:val="es-CO"/>
        </w:rPr>
        <w:lastRenderedPageBreak/>
        <w:t xml:space="preserve"> </w:t>
      </w:r>
      <w:bookmarkStart w:id="321" w:name="_Toc144218594"/>
      <w:r w:rsidR="00D61555" w:rsidRPr="00D61555">
        <w:rPr>
          <w:lang w:val="es-CO"/>
        </w:rPr>
        <w:t xml:space="preserve">CAM KẾT CỦA CHỦ </w:t>
      </w:r>
      <w:r w:rsidR="007558A4">
        <w:rPr>
          <w:lang w:val="es-CO"/>
        </w:rPr>
        <w:t>CƠ SỞ</w:t>
      </w:r>
      <w:bookmarkEnd w:id="320"/>
      <w:bookmarkEnd w:id="321"/>
    </w:p>
    <w:p w:rsidR="00D61555" w:rsidRPr="005838F0" w:rsidRDefault="00D61555" w:rsidP="00D61555">
      <w:pPr>
        <w:spacing w:before="80" w:after="80" w:line="360" w:lineRule="auto"/>
        <w:ind w:firstLine="567"/>
        <w:contextualSpacing/>
        <w:jc w:val="both"/>
        <w:rPr>
          <w:rFonts w:asciiTheme="majorHAnsi" w:hAnsiTheme="majorHAnsi" w:cstheme="majorHAnsi"/>
          <w:sz w:val="26"/>
          <w:szCs w:val="26"/>
        </w:rPr>
      </w:pPr>
      <w:r w:rsidRPr="005838F0">
        <w:rPr>
          <w:rFonts w:asciiTheme="majorHAnsi" w:hAnsiTheme="majorHAnsi" w:cstheme="majorHAnsi"/>
          <w:sz w:val="26"/>
          <w:szCs w:val="26"/>
        </w:rPr>
        <w:t xml:space="preserve">Công ty TNHH Ever Tech Plastic Việt Nam cam kết về tính trung thực, chính xác của số liệu, thông tin về </w:t>
      </w:r>
      <w:r w:rsidR="007558A4">
        <w:rPr>
          <w:rFonts w:asciiTheme="majorHAnsi" w:hAnsiTheme="majorHAnsi" w:cstheme="majorHAnsi"/>
          <w:sz w:val="26"/>
          <w:szCs w:val="26"/>
        </w:rPr>
        <w:t>Cơ sở</w:t>
      </w:r>
      <w:r w:rsidRPr="005838F0">
        <w:rPr>
          <w:rFonts w:asciiTheme="majorHAnsi" w:hAnsiTheme="majorHAnsi" w:cstheme="majorHAnsi"/>
          <w:sz w:val="26"/>
          <w:szCs w:val="26"/>
        </w:rPr>
        <w:t xml:space="preserve">, các vấn đề môi trường của </w:t>
      </w:r>
      <w:r w:rsidR="007558A4">
        <w:rPr>
          <w:rFonts w:asciiTheme="majorHAnsi" w:hAnsiTheme="majorHAnsi" w:cstheme="majorHAnsi"/>
          <w:sz w:val="26"/>
          <w:szCs w:val="26"/>
        </w:rPr>
        <w:t>Cơ sở</w:t>
      </w:r>
      <w:r w:rsidRPr="005838F0">
        <w:rPr>
          <w:rFonts w:asciiTheme="majorHAnsi" w:hAnsiTheme="majorHAnsi" w:cstheme="majorHAnsi"/>
          <w:sz w:val="26"/>
          <w:szCs w:val="26"/>
        </w:rPr>
        <w:t xml:space="preserve"> được trình bày trong báo cáo đề xuất cấp giấy phép môi trường.</w:t>
      </w:r>
    </w:p>
    <w:p w:rsidR="00D61555" w:rsidRPr="005838F0" w:rsidRDefault="00D61555" w:rsidP="00D61555">
      <w:pPr>
        <w:spacing w:before="80" w:after="80" w:line="360" w:lineRule="auto"/>
        <w:ind w:firstLine="720"/>
        <w:contextualSpacing/>
        <w:jc w:val="both"/>
        <w:rPr>
          <w:rFonts w:asciiTheme="majorHAnsi" w:hAnsiTheme="majorHAnsi" w:cstheme="majorHAnsi"/>
          <w:sz w:val="26"/>
          <w:szCs w:val="26"/>
          <w:lang w:eastAsia="zh-CN"/>
        </w:rPr>
      </w:pPr>
      <w:r w:rsidRPr="005838F0">
        <w:rPr>
          <w:rFonts w:asciiTheme="majorHAnsi" w:hAnsiTheme="majorHAnsi" w:cstheme="majorHAnsi"/>
          <w:sz w:val="26"/>
          <w:szCs w:val="26"/>
        </w:rPr>
        <w:t>Công ty TNHH Ever Tech Plastic Việt Nam</w:t>
      </w:r>
      <w:r w:rsidRPr="005838F0">
        <w:rPr>
          <w:rFonts w:asciiTheme="majorHAnsi" w:hAnsiTheme="majorHAnsi" w:cstheme="majorHAnsi"/>
          <w:sz w:val="26"/>
          <w:szCs w:val="26"/>
          <w:lang w:val="nl-NL" w:eastAsia="zh-CN"/>
        </w:rPr>
        <w:t xml:space="preserve"> cam kết thực hiện đầy đủ các biện pháp bảo vệ môi trường đã được nêu trong báo cáo đề xuất cấp phép môi trường. Đồng thời chúng tôi cam kết một số nội dung cụ thể như sau:</w:t>
      </w:r>
    </w:p>
    <w:p w:rsidR="00D61555" w:rsidRPr="005838F0" w:rsidRDefault="00D61555" w:rsidP="00774E0B">
      <w:pPr>
        <w:numPr>
          <w:ilvl w:val="0"/>
          <w:numId w:val="42"/>
        </w:numPr>
        <w:suppressAutoHyphens/>
        <w:spacing w:before="80" w:after="80" w:line="360" w:lineRule="auto"/>
        <w:ind w:left="0" w:firstLine="283"/>
        <w:contextualSpacing/>
        <w:jc w:val="both"/>
        <w:rPr>
          <w:rFonts w:asciiTheme="majorHAnsi" w:hAnsiTheme="majorHAnsi" w:cstheme="majorHAnsi"/>
          <w:sz w:val="26"/>
          <w:szCs w:val="26"/>
          <w:lang w:val="nl-NL" w:eastAsia="zh-CN"/>
        </w:rPr>
      </w:pPr>
      <w:r w:rsidRPr="005838F0">
        <w:rPr>
          <w:rFonts w:asciiTheme="majorHAnsi" w:hAnsiTheme="majorHAnsi" w:cstheme="majorHAnsi"/>
          <w:sz w:val="26"/>
          <w:szCs w:val="26"/>
          <w:lang w:val="nl-NL" w:eastAsia="zh-CN"/>
        </w:rPr>
        <w:t>Cam kết các chất thải phát sinh trong hoạt động</w:t>
      </w:r>
      <w:r w:rsidR="0038195E">
        <w:rPr>
          <w:rFonts w:asciiTheme="majorHAnsi" w:hAnsiTheme="majorHAnsi" w:cstheme="majorHAnsi"/>
          <w:sz w:val="26"/>
          <w:szCs w:val="26"/>
          <w:lang w:val="nl-NL" w:eastAsia="zh-CN"/>
        </w:rPr>
        <w:t xml:space="preserve"> sản xuất</w:t>
      </w:r>
      <w:r w:rsidRPr="005838F0">
        <w:rPr>
          <w:rFonts w:asciiTheme="majorHAnsi" w:hAnsiTheme="majorHAnsi" w:cstheme="majorHAnsi"/>
          <w:sz w:val="26"/>
          <w:szCs w:val="26"/>
          <w:lang w:val="nl-NL" w:eastAsia="zh-CN"/>
        </w:rPr>
        <w:t xml:space="preserve"> kinh doanh của </w:t>
      </w:r>
      <w:r w:rsidR="007558A4">
        <w:rPr>
          <w:rFonts w:asciiTheme="majorHAnsi" w:hAnsiTheme="majorHAnsi" w:cstheme="majorHAnsi"/>
          <w:sz w:val="26"/>
          <w:szCs w:val="26"/>
          <w:lang w:val="nl-NL" w:eastAsia="zh-CN"/>
        </w:rPr>
        <w:t>Cơ sở</w:t>
      </w:r>
      <w:r w:rsidRPr="005838F0">
        <w:rPr>
          <w:rFonts w:asciiTheme="majorHAnsi" w:hAnsiTheme="majorHAnsi" w:cstheme="majorHAnsi"/>
          <w:sz w:val="26"/>
          <w:szCs w:val="26"/>
          <w:lang w:val="nl-NL" w:eastAsia="zh-CN"/>
        </w:rPr>
        <w:t xml:space="preserve"> sẽ đảm bảo đạt các Quy chuẩn kỹ thuật quốc gia của Việt Nam như sau:</w:t>
      </w:r>
    </w:p>
    <w:p w:rsidR="00D61555" w:rsidRPr="005838F0" w:rsidRDefault="00D61555" w:rsidP="00774E0B">
      <w:pPr>
        <w:numPr>
          <w:ilvl w:val="0"/>
          <w:numId w:val="43"/>
        </w:numPr>
        <w:suppressAutoHyphens/>
        <w:spacing w:before="80" w:after="80" w:line="360" w:lineRule="auto"/>
        <w:ind w:left="0" w:firstLine="567"/>
        <w:contextualSpacing/>
        <w:jc w:val="both"/>
        <w:rPr>
          <w:rFonts w:asciiTheme="majorHAnsi" w:hAnsiTheme="majorHAnsi" w:cstheme="majorHAnsi"/>
          <w:sz w:val="26"/>
          <w:szCs w:val="26"/>
          <w:lang w:val="nl-NL" w:eastAsia="zh-CN"/>
        </w:rPr>
      </w:pPr>
      <w:r w:rsidRPr="005838F0">
        <w:rPr>
          <w:rFonts w:asciiTheme="majorHAnsi" w:hAnsiTheme="majorHAnsi" w:cstheme="majorHAnsi"/>
          <w:sz w:val="26"/>
          <w:szCs w:val="26"/>
          <w:lang w:val="nl-NL" w:eastAsia="zh-CN"/>
        </w:rPr>
        <w:t xml:space="preserve">Nước thải sinh hoạt sẽ được xử lý đảm bảo nằm trong giới hạn của </w:t>
      </w:r>
      <w:r w:rsidRPr="005838F0">
        <w:rPr>
          <w:rFonts w:asciiTheme="majorHAnsi" w:hAnsiTheme="majorHAnsi" w:cstheme="majorHAnsi"/>
          <w:sz w:val="26"/>
          <w:szCs w:val="26"/>
          <w:lang w:val="nl-NL"/>
        </w:rPr>
        <w:t xml:space="preserve">QCVN </w:t>
      </w:r>
      <w:r w:rsidRPr="005838F0">
        <w:rPr>
          <w:rFonts w:asciiTheme="majorHAnsi" w:hAnsiTheme="majorHAnsi" w:cstheme="majorHAnsi"/>
          <w:sz w:val="26"/>
          <w:szCs w:val="26"/>
        </w:rPr>
        <w:t>40</w:t>
      </w:r>
      <w:r w:rsidRPr="005838F0">
        <w:rPr>
          <w:rFonts w:asciiTheme="majorHAnsi" w:hAnsiTheme="majorHAnsi" w:cstheme="majorHAnsi"/>
          <w:sz w:val="26"/>
          <w:szCs w:val="26"/>
          <w:lang w:val="nl-NL"/>
        </w:rPr>
        <w:t>:20</w:t>
      </w:r>
      <w:r w:rsidRPr="005838F0">
        <w:rPr>
          <w:rFonts w:asciiTheme="majorHAnsi" w:hAnsiTheme="majorHAnsi" w:cstheme="majorHAnsi"/>
          <w:sz w:val="26"/>
          <w:szCs w:val="26"/>
        </w:rPr>
        <w:t>11</w:t>
      </w:r>
      <w:r w:rsidRPr="005838F0">
        <w:rPr>
          <w:rFonts w:asciiTheme="majorHAnsi" w:hAnsiTheme="majorHAnsi" w:cstheme="majorHAnsi"/>
          <w:sz w:val="26"/>
          <w:szCs w:val="26"/>
          <w:lang w:val="nl-NL"/>
        </w:rPr>
        <w:t>/BTNMT</w:t>
      </w:r>
      <w:r w:rsidR="0038195E">
        <w:rPr>
          <w:rFonts w:asciiTheme="majorHAnsi" w:hAnsiTheme="majorHAnsi" w:cstheme="majorHAnsi"/>
          <w:sz w:val="26"/>
          <w:szCs w:val="26"/>
          <w:lang w:val="nl-NL"/>
        </w:rPr>
        <w:t>, Cột A</w:t>
      </w:r>
      <w:r w:rsidRPr="005838F0">
        <w:rPr>
          <w:rFonts w:asciiTheme="majorHAnsi" w:hAnsiTheme="majorHAnsi" w:cstheme="majorHAnsi"/>
          <w:sz w:val="26"/>
          <w:szCs w:val="26"/>
          <w:lang w:val="nl-NL"/>
        </w:rPr>
        <w:t xml:space="preserve">: Quy chuẩn kỹ thuật quốc gia về nước thải </w:t>
      </w:r>
      <w:r w:rsidRPr="005838F0">
        <w:rPr>
          <w:rFonts w:asciiTheme="majorHAnsi" w:hAnsiTheme="majorHAnsi" w:cstheme="majorHAnsi"/>
          <w:sz w:val="26"/>
          <w:szCs w:val="26"/>
        </w:rPr>
        <w:t>công nghiệp</w:t>
      </w:r>
      <w:r w:rsidRPr="005838F0">
        <w:rPr>
          <w:rFonts w:asciiTheme="majorHAnsi" w:hAnsiTheme="majorHAnsi" w:cstheme="majorHAnsi"/>
          <w:sz w:val="26"/>
          <w:szCs w:val="26"/>
          <w:lang w:val="nl-NL"/>
        </w:rPr>
        <w:t>.</w:t>
      </w:r>
    </w:p>
    <w:p w:rsidR="00D61555" w:rsidRPr="005838F0" w:rsidRDefault="00D61555" w:rsidP="00774E0B">
      <w:pPr>
        <w:numPr>
          <w:ilvl w:val="0"/>
          <w:numId w:val="43"/>
        </w:numPr>
        <w:suppressAutoHyphens/>
        <w:spacing w:before="80" w:after="80" w:line="360" w:lineRule="auto"/>
        <w:ind w:left="0" w:firstLine="567"/>
        <w:contextualSpacing/>
        <w:jc w:val="both"/>
        <w:rPr>
          <w:rFonts w:asciiTheme="majorHAnsi" w:hAnsiTheme="majorHAnsi" w:cstheme="majorHAnsi"/>
          <w:sz w:val="26"/>
          <w:szCs w:val="26"/>
          <w:lang w:val="nl-NL" w:eastAsia="zh-CN"/>
        </w:rPr>
      </w:pPr>
      <w:r w:rsidRPr="005838F0">
        <w:rPr>
          <w:rFonts w:asciiTheme="majorHAnsi" w:hAnsiTheme="majorHAnsi" w:cstheme="majorHAnsi"/>
          <w:sz w:val="26"/>
          <w:szCs w:val="26"/>
          <w:lang w:val="nl-NL" w:eastAsia="zh-CN"/>
        </w:rPr>
        <w:t>Tiếng ồn trong khu vực xung quanh và khu vực làm việc đảm bảo nằm trong giới hạn quy chuẩn QCVN</w:t>
      </w:r>
      <w:r w:rsidR="00152859">
        <w:rPr>
          <w:rFonts w:asciiTheme="majorHAnsi" w:hAnsiTheme="majorHAnsi" w:cstheme="majorHAnsi"/>
          <w:sz w:val="26"/>
          <w:szCs w:val="26"/>
          <w:lang w:eastAsia="zh-CN"/>
        </w:rPr>
        <w:t xml:space="preserve"> </w:t>
      </w:r>
      <w:r w:rsidRPr="005838F0">
        <w:rPr>
          <w:rFonts w:asciiTheme="majorHAnsi" w:hAnsiTheme="majorHAnsi" w:cstheme="majorHAnsi"/>
          <w:sz w:val="26"/>
          <w:szCs w:val="26"/>
          <w:lang w:val="nl-NL" w:eastAsia="zh-CN"/>
        </w:rPr>
        <w:t>26:2010/BTNMT và QCVN</w:t>
      </w:r>
      <w:r w:rsidR="009C0B18">
        <w:rPr>
          <w:rFonts w:asciiTheme="majorHAnsi" w:hAnsiTheme="majorHAnsi" w:cstheme="majorHAnsi"/>
          <w:sz w:val="26"/>
          <w:szCs w:val="26"/>
          <w:lang w:eastAsia="zh-CN"/>
        </w:rPr>
        <w:t xml:space="preserve"> </w:t>
      </w:r>
      <w:r w:rsidRPr="005838F0">
        <w:rPr>
          <w:rFonts w:asciiTheme="majorHAnsi" w:hAnsiTheme="majorHAnsi" w:cstheme="majorHAnsi"/>
          <w:sz w:val="26"/>
          <w:szCs w:val="26"/>
          <w:lang w:val="nl-NL" w:eastAsia="zh-CN"/>
        </w:rPr>
        <w:t>26:2016/BYT.</w:t>
      </w:r>
    </w:p>
    <w:p w:rsidR="00D61555" w:rsidRPr="005838F0" w:rsidRDefault="00D61555" w:rsidP="00774E0B">
      <w:pPr>
        <w:numPr>
          <w:ilvl w:val="0"/>
          <w:numId w:val="43"/>
        </w:numPr>
        <w:suppressAutoHyphens/>
        <w:spacing w:before="80" w:after="80" w:line="360" w:lineRule="auto"/>
        <w:ind w:left="0" w:firstLine="567"/>
        <w:contextualSpacing/>
        <w:jc w:val="both"/>
        <w:rPr>
          <w:rFonts w:asciiTheme="majorHAnsi" w:hAnsiTheme="majorHAnsi" w:cstheme="majorHAnsi"/>
          <w:sz w:val="26"/>
          <w:szCs w:val="26"/>
          <w:lang w:val="nl-NL" w:eastAsia="zh-CN"/>
        </w:rPr>
      </w:pPr>
      <w:r w:rsidRPr="005838F0">
        <w:rPr>
          <w:rFonts w:asciiTheme="majorHAnsi" w:hAnsiTheme="majorHAnsi" w:cstheme="majorHAnsi"/>
          <w:bCs/>
          <w:sz w:val="26"/>
          <w:szCs w:val="26"/>
          <w:lang w:val="nl-NL" w:eastAsia="zh-CN"/>
        </w:rPr>
        <w:t>Việc thu gom, quản lý và xử lý chất thải rắn</w:t>
      </w:r>
      <w:r w:rsidR="0038195E">
        <w:rPr>
          <w:rFonts w:asciiTheme="majorHAnsi" w:hAnsiTheme="majorHAnsi" w:cstheme="majorHAnsi"/>
          <w:bCs/>
          <w:sz w:val="26"/>
          <w:szCs w:val="26"/>
          <w:lang w:val="nl-NL" w:eastAsia="zh-CN"/>
        </w:rPr>
        <w:t>, chất thải nguy hại</w:t>
      </w:r>
      <w:r w:rsidRPr="005838F0">
        <w:rPr>
          <w:rFonts w:asciiTheme="majorHAnsi" w:hAnsiTheme="majorHAnsi" w:cstheme="majorHAnsi"/>
          <w:bCs/>
          <w:sz w:val="26"/>
          <w:szCs w:val="26"/>
          <w:lang w:val="nl-NL" w:eastAsia="zh-CN"/>
        </w:rPr>
        <w:t xml:space="preserve"> được thực hiện theo đúng Nghị định số </w:t>
      </w:r>
      <w:r w:rsidR="0038195E">
        <w:rPr>
          <w:rFonts w:asciiTheme="majorHAnsi" w:hAnsiTheme="majorHAnsi" w:cstheme="majorHAnsi"/>
          <w:bCs/>
          <w:sz w:val="26"/>
          <w:szCs w:val="26"/>
          <w:lang w:val="nl-NL" w:eastAsia="zh-CN"/>
        </w:rPr>
        <w:t>08/2022/NĐ-CP và Thông tư số 02/2022/TT-BTNMT.</w:t>
      </w:r>
    </w:p>
    <w:p w:rsidR="00D61555" w:rsidRPr="005838F0" w:rsidRDefault="00D61555" w:rsidP="00774E0B">
      <w:pPr>
        <w:numPr>
          <w:ilvl w:val="0"/>
          <w:numId w:val="42"/>
        </w:numPr>
        <w:tabs>
          <w:tab w:val="left" w:pos="567"/>
          <w:tab w:val="left" w:pos="851"/>
        </w:tabs>
        <w:suppressAutoHyphens/>
        <w:spacing w:before="80" w:after="80" w:line="360" w:lineRule="auto"/>
        <w:ind w:left="0" w:firstLine="273"/>
        <w:contextualSpacing/>
        <w:jc w:val="both"/>
        <w:rPr>
          <w:rFonts w:asciiTheme="majorHAnsi" w:hAnsiTheme="majorHAnsi" w:cstheme="majorHAnsi"/>
          <w:sz w:val="26"/>
          <w:szCs w:val="26"/>
          <w:lang w:val="nl-NL" w:eastAsia="zh-CN"/>
        </w:rPr>
      </w:pPr>
      <w:r w:rsidRPr="005838F0">
        <w:rPr>
          <w:rFonts w:asciiTheme="majorHAnsi" w:hAnsiTheme="majorHAnsi" w:cstheme="majorHAnsi"/>
          <w:sz w:val="26"/>
          <w:szCs w:val="26"/>
          <w:lang w:val="nl-NL" w:eastAsia="zh-CN"/>
        </w:rPr>
        <w:t>Cam kết thực hiện nghiêm túc kế hoạch quan trắc môi trường định kỳ đã nêu trong báo cáo đề xuất cấp giấy phép môi trường.</w:t>
      </w:r>
    </w:p>
    <w:p w:rsidR="00D61555" w:rsidRPr="005838F0" w:rsidRDefault="00D61555" w:rsidP="00774E0B">
      <w:pPr>
        <w:numPr>
          <w:ilvl w:val="0"/>
          <w:numId w:val="42"/>
        </w:numPr>
        <w:tabs>
          <w:tab w:val="left" w:pos="567"/>
          <w:tab w:val="left" w:pos="851"/>
        </w:tabs>
        <w:suppressAutoHyphens/>
        <w:spacing w:before="80" w:after="80" w:line="360" w:lineRule="auto"/>
        <w:ind w:left="0" w:firstLine="273"/>
        <w:contextualSpacing/>
        <w:jc w:val="both"/>
        <w:rPr>
          <w:rFonts w:asciiTheme="majorHAnsi" w:hAnsiTheme="majorHAnsi" w:cstheme="majorHAnsi"/>
          <w:sz w:val="26"/>
          <w:szCs w:val="26"/>
          <w:lang w:val="nl-NL" w:eastAsia="zh-CN"/>
        </w:rPr>
      </w:pPr>
      <w:r w:rsidRPr="005838F0">
        <w:rPr>
          <w:rFonts w:asciiTheme="majorHAnsi" w:hAnsiTheme="majorHAnsi" w:cstheme="majorHAnsi"/>
          <w:sz w:val="26"/>
          <w:szCs w:val="26"/>
          <w:lang w:val="nl-NL" w:eastAsia="zh-CN"/>
        </w:rPr>
        <w:t>Cam kết đền bù và khắc phục ô nhiễm môi trường trong trường hợp để xảy ra các sự cố trong quá trình sản xuất kinh doanh của doanh nghiệp.</w:t>
      </w:r>
    </w:p>
    <w:p w:rsidR="00D61555" w:rsidRPr="005838F0" w:rsidRDefault="00D61555" w:rsidP="0038195E">
      <w:pPr>
        <w:spacing w:before="80" w:after="80" w:line="360" w:lineRule="auto"/>
        <w:ind w:firstLine="567"/>
        <w:contextualSpacing/>
        <w:jc w:val="both"/>
        <w:rPr>
          <w:rFonts w:asciiTheme="majorHAnsi" w:eastAsia="Times New Roman" w:hAnsiTheme="majorHAnsi" w:cstheme="majorHAnsi"/>
          <w:sz w:val="26"/>
          <w:szCs w:val="26"/>
        </w:rPr>
      </w:pPr>
      <w:r w:rsidRPr="005838F0">
        <w:rPr>
          <w:rFonts w:asciiTheme="majorHAnsi" w:hAnsiTheme="majorHAnsi" w:cstheme="majorHAnsi"/>
          <w:sz w:val="26"/>
          <w:szCs w:val="26"/>
        </w:rPr>
        <w:t>Công ty TNHH Ever Tech Plastic Việt Nam</w:t>
      </w:r>
      <w:r w:rsidRPr="005838F0">
        <w:rPr>
          <w:rFonts w:asciiTheme="majorHAnsi" w:hAnsiTheme="majorHAnsi" w:cstheme="majorHAnsi"/>
          <w:sz w:val="26"/>
          <w:szCs w:val="26"/>
          <w:lang w:val="nl-NL" w:eastAsia="zh-CN"/>
        </w:rPr>
        <w:t xml:space="preserve"> </w:t>
      </w:r>
      <w:r w:rsidRPr="005838F0">
        <w:rPr>
          <w:rFonts w:asciiTheme="majorHAnsi" w:hAnsiTheme="majorHAnsi" w:cstheme="majorHAnsi"/>
          <w:sz w:val="26"/>
          <w:szCs w:val="26"/>
          <w:lang w:val="nl-NL"/>
        </w:rPr>
        <w:t>cam kết hoàn toàn chịu trách nhiệm trước pháp luật nếu vi phạm các quy định bảo vệ môi trường</w:t>
      </w:r>
      <w:r w:rsidRPr="005838F0">
        <w:rPr>
          <w:rFonts w:asciiTheme="majorHAnsi" w:eastAsia="Times New Roman" w:hAnsiTheme="majorHAnsi" w:cstheme="majorHAnsi"/>
          <w:sz w:val="26"/>
          <w:szCs w:val="26"/>
        </w:rPr>
        <w:t>.</w:t>
      </w:r>
    </w:p>
    <w:p w:rsidR="0038195E" w:rsidRPr="00327CE1" w:rsidRDefault="00D61555" w:rsidP="0038195E">
      <w:pPr>
        <w:pStyle w:val="Normal0"/>
        <w:ind w:firstLine="567"/>
      </w:pPr>
      <w:r w:rsidRPr="007530BE">
        <w:t xml:space="preserve">Trên đây là các nội dung của </w:t>
      </w:r>
      <w:r w:rsidR="0038195E" w:rsidRPr="0038195E">
        <w:t>b</w:t>
      </w:r>
      <w:r w:rsidRPr="007530BE">
        <w:t xml:space="preserve">ản báo cáo đề xuất cấp giấy phép môi trường cho </w:t>
      </w:r>
      <w:r w:rsidR="007A66C6" w:rsidRPr="007530BE">
        <w:t xml:space="preserve">“Nhà máy sản xuất đế giày, miếng trang trí giày, sản xuất và gia công khuôn mẫu bằng kim loại” </w:t>
      </w:r>
      <w:r w:rsidRPr="007530BE">
        <w:t xml:space="preserve">của Công ty TNHH Ever Tech Plastic Việt Nam. </w:t>
      </w:r>
    </w:p>
    <w:p w:rsidR="00EC4142" w:rsidRPr="00327CE1" w:rsidRDefault="00D61555" w:rsidP="0038195E">
      <w:pPr>
        <w:pStyle w:val="Normal0"/>
        <w:ind w:firstLine="567"/>
        <w:sectPr w:rsidR="00EC4142" w:rsidRPr="00327CE1" w:rsidSect="002B33BF">
          <w:headerReference w:type="default" r:id="rId36"/>
          <w:footerReference w:type="default" r:id="rId37"/>
          <w:pgSz w:w="11906" w:h="16838"/>
          <w:pgMar w:top="1134" w:right="1134" w:bottom="1134" w:left="1701" w:header="709" w:footer="709" w:gutter="0"/>
          <w:cols w:space="708"/>
          <w:docGrid w:linePitch="360"/>
        </w:sectPr>
      </w:pPr>
      <w:r w:rsidRPr="007530BE">
        <w:t xml:space="preserve">Kính đề nghị Sở Tài Nguyên và Môi trường </w:t>
      </w:r>
      <w:r w:rsidR="0038195E" w:rsidRPr="00327CE1">
        <w:t>t</w:t>
      </w:r>
      <w:r w:rsidRPr="007530BE">
        <w:t>ỉnh Bình Dương phê duyệt và cấp giấy phép môi trường để chúng tôi tiếp tục hoạt động kinh doanh sản xuất.</w:t>
      </w:r>
      <w:r w:rsidR="0038195E" w:rsidRPr="00327CE1">
        <w:t>/.</w:t>
      </w:r>
    </w:p>
    <w:p w:rsidR="000D7A65" w:rsidRPr="00327CE1" w:rsidRDefault="000D7A65" w:rsidP="00D61555">
      <w:pPr>
        <w:spacing w:before="80" w:after="80" w:line="360" w:lineRule="auto"/>
        <w:ind w:firstLine="567"/>
        <w:contextualSpacing/>
        <w:jc w:val="both"/>
        <w:rPr>
          <w:rFonts w:asciiTheme="majorHAnsi" w:hAnsiTheme="majorHAnsi" w:cstheme="majorHAnsi"/>
          <w:sz w:val="26"/>
          <w:szCs w:val="26"/>
        </w:rPr>
      </w:pPr>
    </w:p>
    <w:p w:rsidR="000D7A65" w:rsidRDefault="000D7A65">
      <w:pPr>
        <w:rPr>
          <w:rFonts w:asciiTheme="majorHAnsi" w:hAnsiTheme="majorHAnsi" w:cstheme="majorHAnsi"/>
          <w:sz w:val="26"/>
          <w:szCs w:val="26"/>
        </w:rPr>
      </w:pPr>
      <w:r>
        <w:rPr>
          <w:rFonts w:asciiTheme="majorHAnsi" w:hAnsiTheme="majorHAnsi" w:cstheme="majorHAnsi"/>
          <w:sz w:val="26"/>
          <w:szCs w:val="26"/>
        </w:rPr>
        <w:br w:type="page"/>
      </w:r>
    </w:p>
    <w:p w:rsidR="00D61555" w:rsidRPr="007B6BA5" w:rsidRDefault="000D7A65" w:rsidP="0038195E">
      <w:pPr>
        <w:pStyle w:val="ALV1"/>
        <w:rPr>
          <w:sz w:val="28"/>
          <w:szCs w:val="28"/>
        </w:rPr>
      </w:pPr>
      <w:bookmarkStart w:id="322" w:name="_Toc109027790"/>
      <w:bookmarkStart w:id="323" w:name="_Toc144218595"/>
      <w:r w:rsidRPr="007530BE">
        <w:rPr>
          <w:sz w:val="28"/>
          <w:szCs w:val="28"/>
        </w:rPr>
        <w:lastRenderedPageBreak/>
        <w:t>PHỤ LỤC BÁO CÁO</w:t>
      </w:r>
      <w:bookmarkEnd w:id="322"/>
      <w:bookmarkEnd w:id="323"/>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7B6BA5" w:rsidRDefault="00DB3991" w:rsidP="0038195E">
      <w:pPr>
        <w:pStyle w:val="ALV1"/>
        <w:rPr>
          <w:sz w:val="28"/>
          <w:szCs w:val="28"/>
        </w:rPr>
      </w:pPr>
    </w:p>
    <w:p w:rsidR="00DB3991" w:rsidRPr="00DB3991" w:rsidRDefault="00DB3991" w:rsidP="00DB3991">
      <w:pPr>
        <w:widowControl w:val="0"/>
        <w:tabs>
          <w:tab w:val="left" w:pos="3855"/>
        </w:tabs>
        <w:spacing w:before="120" w:line="360" w:lineRule="auto"/>
        <w:jc w:val="center"/>
        <w:rPr>
          <w:rFonts w:ascii="Times New Roman" w:hAnsi="Times New Roman" w:cs="Times New Roman"/>
          <w:color w:val="000000"/>
          <w:szCs w:val="26"/>
          <w:lang w:val="nl-NL"/>
        </w:rPr>
      </w:pPr>
      <w:r w:rsidRPr="00DB3991">
        <w:rPr>
          <w:rFonts w:ascii="Times New Roman" w:hAnsi="Times New Roman" w:cs="Times New Roman"/>
          <w:b/>
          <w:color w:val="000000"/>
          <w:sz w:val="28"/>
          <w:szCs w:val="28"/>
        </w:rPr>
        <w:lastRenderedPageBreak/>
        <w:t xml:space="preserve">Phụ lục </w:t>
      </w:r>
      <w:r w:rsidRPr="00DB3991">
        <w:rPr>
          <w:rFonts w:ascii="Times New Roman" w:hAnsi="Times New Roman" w:cs="Times New Roman"/>
          <w:b/>
          <w:color w:val="000000"/>
          <w:sz w:val="28"/>
          <w:szCs w:val="28"/>
          <w:lang w:val="nl-NL"/>
        </w:rPr>
        <w:t>I.</w:t>
      </w:r>
      <w:r w:rsidRPr="00DB3991">
        <w:rPr>
          <w:rFonts w:ascii="Times New Roman" w:hAnsi="Times New Roman" w:cs="Times New Roman"/>
          <w:b/>
          <w:color w:val="000000"/>
          <w:szCs w:val="26"/>
          <w:lang w:val="nl-NL"/>
        </w:rPr>
        <w:t xml:space="preserve"> </w:t>
      </w:r>
      <w:r w:rsidRPr="00DB3991">
        <w:rPr>
          <w:rFonts w:ascii="Times New Roman" w:hAnsi="Times New Roman" w:cs="Times New Roman"/>
          <w:b/>
          <w:color w:val="000000"/>
          <w:sz w:val="26"/>
          <w:szCs w:val="26"/>
          <w:lang w:val="nl-NL"/>
        </w:rPr>
        <w:t>GIẤY TỜ</w:t>
      </w:r>
      <w:r>
        <w:rPr>
          <w:rFonts w:ascii="Times New Roman" w:hAnsi="Times New Roman" w:cs="Times New Roman"/>
          <w:b/>
          <w:color w:val="000000"/>
          <w:sz w:val="26"/>
          <w:szCs w:val="26"/>
          <w:lang w:val="nl-NL"/>
        </w:rPr>
        <w:t xml:space="preserve"> CÔNG TY TNHH EVER TECH PLASTIC</w:t>
      </w:r>
    </w:p>
    <w:p w:rsidR="00DB3991" w:rsidRPr="00DB3991" w:rsidRDefault="00DB3991" w:rsidP="00DB3991">
      <w:pPr>
        <w:widowControl w:val="0"/>
        <w:spacing w:after="0" w:line="360" w:lineRule="auto"/>
        <w:ind w:firstLine="567"/>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 xml:space="preserve">1. </w:t>
      </w:r>
      <w:r w:rsidRPr="00DB3991">
        <w:rPr>
          <w:rFonts w:ascii="Times New Roman" w:hAnsi="Times New Roman" w:cs="Times New Roman"/>
          <w:color w:val="000000"/>
          <w:sz w:val="26"/>
          <w:szCs w:val="26"/>
          <w:lang w:val="nl-NL"/>
        </w:rPr>
        <w:t>G</w:t>
      </w:r>
      <w:r w:rsidRPr="00DB3991">
        <w:rPr>
          <w:rFonts w:ascii="Times New Roman" w:hAnsi="Times New Roman" w:cs="Times New Roman"/>
          <w:color w:val="000000"/>
          <w:sz w:val="26"/>
          <w:szCs w:val="26"/>
        </w:rPr>
        <w:t xml:space="preserve">iấy chứng nhận đăng ký đầu tư; </w:t>
      </w:r>
    </w:p>
    <w:p w:rsidR="00DB3991" w:rsidRPr="00763321" w:rsidRDefault="00DB3991" w:rsidP="00DB3991">
      <w:pPr>
        <w:widowControl w:val="0"/>
        <w:spacing w:after="0" w:line="360" w:lineRule="auto"/>
        <w:ind w:firstLine="567"/>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2. Giấy chứng nhận đăng ký doanh nghiệp;</w:t>
      </w:r>
    </w:p>
    <w:p w:rsidR="00DB3991" w:rsidRPr="00763321" w:rsidRDefault="00DB3991" w:rsidP="00AC03DA">
      <w:pPr>
        <w:widowControl w:val="0"/>
        <w:spacing w:after="0" w:line="360" w:lineRule="auto"/>
        <w:ind w:firstLine="567"/>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3. Quyết định phê duyệ</w:t>
      </w:r>
      <w:r>
        <w:rPr>
          <w:rFonts w:ascii="Times New Roman" w:hAnsi="Times New Roman" w:cs="Times New Roman"/>
          <w:color w:val="000000"/>
          <w:sz w:val="26"/>
          <w:szCs w:val="26"/>
        </w:rPr>
        <w:t>t</w:t>
      </w:r>
      <w:r w:rsidRPr="00DB3991">
        <w:rPr>
          <w:rFonts w:ascii="Times New Roman" w:hAnsi="Times New Roman" w:cs="Times New Roman"/>
          <w:color w:val="000000"/>
          <w:sz w:val="26"/>
          <w:szCs w:val="26"/>
        </w:rPr>
        <w:t xml:space="preserve"> đề án bảo vệ môi trường chi tiết;</w:t>
      </w:r>
    </w:p>
    <w:p w:rsidR="00DB3991" w:rsidRPr="00763321" w:rsidRDefault="00DB3991" w:rsidP="003E0438">
      <w:pPr>
        <w:widowControl w:val="0"/>
        <w:tabs>
          <w:tab w:val="right" w:pos="9071"/>
        </w:tabs>
        <w:spacing w:after="0" w:line="360" w:lineRule="auto"/>
        <w:ind w:firstLine="567"/>
        <w:jc w:val="both"/>
        <w:rPr>
          <w:rFonts w:ascii="Times New Roman" w:hAnsi="Times New Roman" w:cs="Times New Roman"/>
          <w:color w:val="000000"/>
          <w:sz w:val="26"/>
          <w:szCs w:val="26"/>
        </w:rPr>
      </w:pPr>
      <w:r w:rsidRPr="00763321">
        <w:rPr>
          <w:rFonts w:ascii="Times New Roman" w:hAnsi="Times New Roman" w:cs="Times New Roman"/>
          <w:color w:val="000000"/>
          <w:sz w:val="26"/>
          <w:szCs w:val="26"/>
        </w:rPr>
        <w:t xml:space="preserve">4. </w:t>
      </w:r>
      <w:r w:rsidRPr="00DB3991">
        <w:rPr>
          <w:rFonts w:ascii="Times New Roman" w:hAnsi="Times New Roman" w:cs="Times New Roman"/>
          <w:color w:val="000000"/>
          <w:sz w:val="26"/>
          <w:szCs w:val="26"/>
        </w:rPr>
        <w:t>Giấy phép xây dựng;</w:t>
      </w:r>
      <w:r w:rsidR="003E0438">
        <w:rPr>
          <w:rFonts w:ascii="Times New Roman" w:hAnsi="Times New Roman" w:cs="Times New Roman"/>
          <w:color w:val="000000"/>
          <w:sz w:val="26"/>
          <w:szCs w:val="26"/>
        </w:rPr>
        <w:tab/>
      </w:r>
    </w:p>
    <w:p w:rsidR="00DB3991" w:rsidRPr="00763321" w:rsidRDefault="00AC03DA" w:rsidP="00AC03DA">
      <w:pPr>
        <w:widowControl w:val="0"/>
        <w:spacing w:after="0" w:line="360" w:lineRule="auto"/>
        <w:ind w:firstLine="567"/>
        <w:jc w:val="both"/>
        <w:rPr>
          <w:rFonts w:ascii="Times New Roman" w:hAnsi="Times New Roman" w:cs="Times New Roman"/>
          <w:color w:val="000000"/>
          <w:sz w:val="26"/>
          <w:szCs w:val="26"/>
        </w:rPr>
      </w:pPr>
      <w:r w:rsidRPr="00763321">
        <w:rPr>
          <w:rFonts w:ascii="Times New Roman" w:hAnsi="Times New Roman" w:cs="Times New Roman"/>
          <w:color w:val="000000"/>
          <w:sz w:val="26"/>
          <w:szCs w:val="26"/>
        </w:rPr>
        <w:t>5</w:t>
      </w:r>
      <w:r w:rsidR="00DB3991" w:rsidRPr="00DB3991">
        <w:rPr>
          <w:rFonts w:ascii="Times New Roman" w:hAnsi="Times New Roman" w:cs="Times New Roman"/>
          <w:color w:val="000000"/>
          <w:sz w:val="26"/>
          <w:szCs w:val="26"/>
        </w:rPr>
        <w:t>. Thẩm duyệt và nghiệm thu về phòng cháy và chữ</w:t>
      </w:r>
      <w:r w:rsidR="00DB3991">
        <w:rPr>
          <w:rFonts w:ascii="Times New Roman" w:hAnsi="Times New Roman" w:cs="Times New Roman"/>
          <w:color w:val="000000"/>
          <w:sz w:val="26"/>
          <w:szCs w:val="26"/>
        </w:rPr>
        <w:t>a cháy;</w:t>
      </w:r>
    </w:p>
    <w:p w:rsidR="00DB3991" w:rsidRPr="00DB3991" w:rsidRDefault="00DB3991" w:rsidP="00DB3991">
      <w:pPr>
        <w:widowControl w:val="0"/>
        <w:spacing w:after="0" w:line="360" w:lineRule="auto"/>
        <w:ind w:firstLine="567"/>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 xml:space="preserve">6. </w:t>
      </w:r>
      <w:r w:rsidR="00AC03DA" w:rsidRPr="00DB3991">
        <w:rPr>
          <w:rFonts w:ascii="Times New Roman" w:hAnsi="Times New Roman" w:cs="Times New Roman"/>
          <w:color w:val="000000"/>
          <w:sz w:val="26"/>
          <w:szCs w:val="26"/>
        </w:rPr>
        <w:t>Giấy phép xả thải;</w:t>
      </w:r>
    </w:p>
    <w:p w:rsidR="00DB3991" w:rsidRPr="00AC03DA" w:rsidRDefault="00DB3991" w:rsidP="00AC03DA">
      <w:pPr>
        <w:widowControl w:val="0"/>
        <w:spacing w:after="0" w:line="360" w:lineRule="auto"/>
        <w:ind w:firstLine="567"/>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 xml:space="preserve">7. </w:t>
      </w:r>
      <w:r w:rsidR="00AC03DA" w:rsidRPr="00AC03DA">
        <w:rPr>
          <w:rFonts w:ascii="Times New Roman" w:hAnsi="Times New Roman" w:cs="Times New Roman"/>
          <w:color w:val="000000"/>
          <w:sz w:val="26"/>
          <w:szCs w:val="26"/>
        </w:rPr>
        <w:t>G</w:t>
      </w:r>
      <w:r w:rsidR="00AC03DA" w:rsidRPr="00DB3991">
        <w:rPr>
          <w:rFonts w:ascii="Times New Roman" w:hAnsi="Times New Roman" w:cs="Times New Roman"/>
          <w:color w:val="000000"/>
          <w:sz w:val="26"/>
          <w:szCs w:val="26"/>
        </w:rPr>
        <w:t>iấy chứng nhận quyền sử dụng đấ</w:t>
      </w:r>
      <w:r w:rsidR="00AC03DA">
        <w:rPr>
          <w:rFonts w:ascii="Times New Roman" w:hAnsi="Times New Roman" w:cs="Times New Roman"/>
          <w:color w:val="000000"/>
          <w:sz w:val="26"/>
          <w:szCs w:val="26"/>
        </w:rPr>
        <w:t>t;</w:t>
      </w:r>
    </w:p>
    <w:p w:rsidR="00AC03DA" w:rsidRPr="000D39AE" w:rsidRDefault="00AC03DA" w:rsidP="00DB3991">
      <w:pPr>
        <w:widowControl w:val="0"/>
        <w:spacing w:after="0" w:line="360" w:lineRule="auto"/>
        <w:ind w:firstLine="567"/>
        <w:jc w:val="both"/>
        <w:rPr>
          <w:rFonts w:ascii="Times New Roman" w:hAnsi="Times New Roman" w:cs="Times New Roman"/>
          <w:color w:val="000000"/>
          <w:sz w:val="26"/>
          <w:szCs w:val="26"/>
        </w:rPr>
      </w:pPr>
      <w:r w:rsidRPr="000D39AE">
        <w:rPr>
          <w:rFonts w:ascii="Times New Roman" w:hAnsi="Times New Roman" w:cs="Times New Roman"/>
          <w:color w:val="000000"/>
          <w:sz w:val="26"/>
          <w:szCs w:val="26"/>
        </w:rPr>
        <w:t xml:space="preserve">8. </w:t>
      </w:r>
      <w:r w:rsidR="000D39AE" w:rsidRPr="000D39AE">
        <w:rPr>
          <w:rFonts w:ascii="Times New Roman" w:hAnsi="Times New Roman" w:cs="Times New Roman"/>
          <w:color w:val="000000"/>
          <w:sz w:val="26"/>
          <w:szCs w:val="26"/>
        </w:rPr>
        <w:t>Tờ khai đăng ký công trình khai thác nước dưới đất;</w:t>
      </w:r>
    </w:p>
    <w:p w:rsidR="00AC03DA" w:rsidRPr="00763321" w:rsidRDefault="00DB3991" w:rsidP="00DB3991">
      <w:pPr>
        <w:widowControl w:val="0"/>
        <w:spacing w:after="0" w:line="360" w:lineRule="auto"/>
        <w:ind w:firstLine="567"/>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 xml:space="preserve">9. </w:t>
      </w:r>
      <w:r w:rsidR="00AC03DA" w:rsidRPr="00763321">
        <w:rPr>
          <w:rFonts w:ascii="Times New Roman" w:hAnsi="Times New Roman" w:cs="Times New Roman"/>
          <w:color w:val="000000"/>
          <w:sz w:val="26"/>
          <w:szCs w:val="26"/>
        </w:rPr>
        <w:t>Văn bản trả lời về việc khai thác nước ngầm;</w:t>
      </w:r>
    </w:p>
    <w:p w:rsidR="00AC03DA" w:rsidRPr="00763321" w:rsidRDefault="00AC03DA" w:rsidP="00DB3991">
      <w:pPr>
        <w:widowControl w:val="0"/>
        <w:spacing w:after="0" w:line="360" w:lineRule="auto"/>
        <w:ind w:firstLine="567"/>
        <w:jc w:val="both"/>
        <w:rPr>
          <w:rFonts w:ascii="Times New Roman" w:hAnsi="Times New Roman" w:cs="Times New Roman"/>
          <w:color w:val="000000"/>
          <w:sz w:val="26"/>
          <w:szCs w:val="26"/>
        </w:rPr>
      </w:pPr>
      <w:r w:rsidRPr="00763321">
        <w:rPr>
          <w:rFonts w:ascii="Times New Roman" w:hAnsi="Times New Roman" w:cs="Times New Roman"/>
          <w:color w:val="000000"/>
          <w:sz w:val="26"/>
          <w:szCs w:val="26"/>
        </w:rPr>
        <w:t>10.</w:t>
      </w:r>
      <w:r w:rsidR="000D39AE" w:rsidRPr="00763321">
        <w:rPr>
          <w:rFonts w:ascii="Times New Roman" w:hAnsi="Times New Roman" w:cs="Times New Roman"/>
          <w:color w:val="000000"/>
          <w:sz w:val="26"/>
          <w:szCs w:val="26"/>
        </w:rPr>
        <w:t xml:space="preserve"> Văn bản ủy quyền của Cơ sở;</w:t>
      </w:r>
    </w:p>
    <w:p w:rsidR="00AC03DA" w:rsidRPr="00763321" w:rsidRDefault="00AC03DA" w:rsidP="00DB3991">
      <w:pPr>
        <w:widowControl w:val="0"/>
        <w:spacing w:after="0" w:line="360" w:lineRule="auto"/>
        <w:ind w:firstLine="567"/>
        <w:jc w:val="both"/>
        <w:rPr>
          <w:rFonts w:ascii="Times New Roman" w:hAnsi="Times New Roman" w:cs="Times New Roman"/>
          <w:color w:val="000000"/>
          <w:sz w:val="26"/>
          <w:szCs w:val="26"/>
        </w:rPr>
      </w:pPr>
      <w:r w:rsidRPr="00763321">
        <w:rPr>
          <w:rFonts w:ascii="Times New Roman" w:hAnsi="Times New Roman" w:cs="Times New Roman"/>
          <w:color w:val="000000"/>
          <w:sz w:val="26"/>
          <w:szCs w:val="26"/>
        </w:rPr>
        <w:t xml:space="preserve">11. </w:t>
      </w:r>
      <w:r w:rsidR="000D39AE" w:rsidRPr="00763321">
        <w:rPr>
          <w:rFonts w:ascii="Times New Roman" w:hAnsi="Times New Roman" w:cs="Times New Roman"/>
          <w:color w:val="000000"/>
          <w:sz w:val="26"/>
          <w:szCs w:val="26"/>
        </w:rPr>
        <w:t>Sổ đăng ký chủ nguồn thải;</w:t>
      </w:r>
    </w:p>
    <w:p w:rsidR="00DB3991" w:rsidRPr="00DB3991" w:rsidRDefault="00DB3991" w:rsidP="00DB3991">
      <w:pPr>
        <w:widowControl w:val="0"/>
        <w:spacing w:after="0" w:line="360" w:lineRule="auto"/>
        <w:ind w:firstLine="567"/>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1</w:t>
      </w:r>
      <w:r w:rsidR="00AC03DA" w:rsidRPr="00AC03DA">
        <w:rPr>
          <w:rFonts w:ascii="Times New Roman" w:hAnsi="Times New Roman" w:cs="Times New Roman"/>
          <w:color w:val="000000"/>
          <w:sz w:val="26"/>
          <w:szCs w:val="26"/>
        </w:rPr>
        <w:t>2</w:t>
      </w:r>
      <w:r w:rsidRPr="00DB3991">
        <w:rPr>
          <w:rFonts w:ascii="Times New Roman" w:hAnsi="Times New Roman" w:cs="Times New Roman"/>
          <w:color w:val="000000"/>
          <w:sz w:val="26"/>
          <w:szCs w:val="26"/>
        </w:rPr>
        <w:t>. Hợp đồng thu gom chất thải sinh hoạt;</w:t>
      </w:r>
    </w:p>
    <w:p w:rsidR="00DB3991" w:rsidRPr="00DB3991" w:rsidRDefault="00DB3991" w:rsidP="00DB3991">
      <w:pPr>
        <w:pStyle w:val="ListParagraph"/>
        <w:spacing w:after="0" w:line="360" w:lineRule="auto"/>
        <w:ind w:left="0" w:firstLine="567"/>
        <w:rPr>
          <w:rFonts w:ascii="Times New Roman" w:hAnsi="Times New Roman" w:cs="Times New Roman"/>
          <w:color w:val="000000"/>
          <w:sz w:val="26"/>
          <w:szCs w:val="26"/>
        </w:rPr>
      </w:pPr>
      <w:r w:rsidRPr="00DB3991">
        <w:rPr>
          <w:rFonts w:ascii="Times New Roman" w:hAnsi="Times New Roman" w:cs="Times New Roman"/>
          <w:color w:val="000000"/>
          <w:sz w:val="26"/>
          <w:szCs w:val="26"/>
        </w:rPr>
        <w:t>1</w:t>
      </w:r>
      <w:r w:rsidR="00AC03DA" w:rsidRPr="00AC03DA">
        <w:rPr>
          <w:rFonts w:ascii="Times New Roman" w:hAnsi="Times New Roman" w:cs="Times New Roman"/>
          <w:color w:val="000000"/>
          <w:sz w:val="26"/>
          <w:szCs w:val="26"/>
        </w:rPr>
        <w:t>3</w:t>
      </w:r>
      <w:r w:rsidRPr="00DB3991">
        <w:rPr>
          <w:rFonts w:ascii="Times New Roman" w:hAnsi="Times New Roman" w:cs="Times New Roman"/>
          <w:color w:val="000000"/>
          <w:sz w:val="26"/>
          <w:szCs w:val="26"/>
        </w:rPr>
        <w:t>. Hợp đồng thu gom chất thải công nghiệp;</w:t>
      </w:r>
    </w:p>
    <w:p w:rsidR="00DB3991" w:rsidRPr="00DB3991" w:rsidRDefault="00AC03DA" w:rsidP="00DB3991">
      <w:pPr>
        <w:pStyle w:val="ListParagraph"/>
        <w:spacing w:after="0" w:line="360" w:lineRule="auto"/>
        <w:ind w:left="0" w:firstLine="567"/>
        <w:rPr>
          <w:rFonts w:ascii="Times New Roman" w:hAnsi="Times New Roman" w:cs="Times New Roman"/>
          <w:color w:val="000000"/>
          <w:sz w:val="26"/>
          <w:szCs w:val="26"/>
        </w:rPr>
      </w:pPr>
      <w:r>
        <w:rPr>
          <w:rFonts w:ascii="Times New Roman" w:hAnsi="Times New Roman" w:cs="Times New Roman"/>
          <w:color w:val="000000"/>
          <w:sz w:val="26"/>
          <w:szCs w:val="26"/>
        </w:rPr>
        <w:t>1</w:t>
      </w:r>
      <w:r w:rsidRPr="00AC03DA">
        <w:rPr>
          <w:rFonts w:ascii="Times New Roman" w:hAnsi="Times New Roman" w:cs="Times New Roman"/>
          <w:color w:val="000000"/>
          <w:sz w:val="26"/>
          <w:szCs w:val="26"/>
        </w:rPr>
        <w:t>4</w:t>
      </w:r>
      <w:r w:rsidR="00DB3991" w:rsidRPr="00DB3991">
        <w:rPr>
          <w:rFonts w:ascii="Times New Roman" w:hAnsi="Times New Roman" w:cs="Times New Roman"/>
          <w:color w:val="000000"/>
          <w:sz w:val="26"/>
          <w:szCs w:val="26"/>
        </w:rPr>
        <w:t>. Hợp đồng thu gom chất thải nguy hại;</w:t>
      </w:r>
    </w:p>
    <w:p w:rsidR="00DB3991" w:rsidRPr="00DB3991" w:rsidRDefault="00AC03DA" w:rsidP="00DB3991">
      <w:pPr>
        <w:pStyle w:val="ListParagraph"/>
        <w:spacing w:after="0" w:line="360" w:lineRule="auto"/>
        <w:ind w:left="0" w:firstLine="567"/>
        <w:rPr>
          <w:rFonts w:ascii="Times New Roman" w:hAnsi="Times New Roman" w:cs="Times New Roman"/>
          <w:color w:val="000000"/>
          <w:sz w:val="26"/>
          <w:szCs w:val="26"/>
        </w:rPr>
      </w:pPr>
      <w:r>
        <w:rPr>
          <w:rFonts w:ascii="Times New Roman" w:hAnsi="Times New Roman" w:cs="Times New Roman"/>
          <w:color w:val="000000"/>
          <w:sz w:val="26"/>
          <w:szCs w:val="26"/>
        </w:rPr>
        <w:t>1</w:t>
      </w:r>
      <w:r w:rsidRPr="00AC03DA">
        <w:rPr>
          <w:rFonts w:ascii="Times New Roman" w:hAnsi="Times New Roman" w:cs="Times New Roman"/>
          <w:color w:val="000000"/>
          <w:sz w:val="26"/>
          <w:szCs w:val="26"/>
        </w:rPr>
        <w:t>5</w:t>
      </w:r>
      <w:r w:rsidR="00DB3991" w:rsidRPr="00DB3991">
        <w:rPr>
          <w:rFonts w:ascii="Times New Roman" w:hAnsi="Times New Roman" w:cs="Times New Roman"/>
          <w:color w:val="000000"/>
          <w:sz w:val="26"/>
          <w:szCs w:val="26"/>
        </w:rPr>
        <w:t xml:space="preserve">. Hóa đơn tiền điện tháng </w:t>
      </w:r>
      <w:r w:rsidR="00B67775" w:rsidRPr="00B67775">
        <w:rPr>
          <w:rFonts w:ascii="Times New Roman" w:hAnsi="Times New Roman" w:cs="Times New Roman"/>
          <w:color w:val="000000"/>
          <w:sz w:val="26"/>
          <w:szCs w:val="26"/>
        </w:rPr>
        <w:t>5</w:t>
      </w:r>
      <w:r w:rsidR="00DB3991" w:rsidRPr="00DB3991">
        <w:rPr>
          <w:rFonts w:ascii="Times New Roman" w:hAnsi="Times New Roman" w:cs="Times New Roman"/>
          <w:color w:val="000000"/>
          <w:sz w:val="26"/>
          <w:szCs w:val="26"/>
        </w:rPr>
        <w:t xml:space="preserve">, </w:t>
      </w:r>
      <w:r w:rsidR="00B67775" w:rsidRPr="00B67775">
        <w:rPr>
          <w:rFonts w:ascii="Times New Roman" w:hAnsi="Times New Roman" w:cs="Times New Roman"/>
          <w:color w:val="000000"/>
          <w:sz w:val="26"/>
          <w:szCs w:val="26"/>
        </w:rPr>
        <w:t>6</w:t>
      </w:r>
      <w:r w:rsidR="00DB3991" w:rsidRPr="00DB3991">
        <w:rPr>
          <w:rFonts w:ascii="Times New Roman" w:hAnsi="Times New Roman" w:cs="Times New Roman"/>
          <w:color w:val="000000"/>
          <w:sz w:val="26"/>
          <w:szCs w:val="26"/>
        </w:rPr>
        <w:t xml:space="preserve"> và </w:t>
      </w:r>
      <w:r w:rsidR="00B67775" w:rsidRPr="00B67775">
        <w:rPr>
          <w:rFonts w:ascii="Times New Roman" w:hAnsi="Times New Roman" w:cs="Times New Roman"/>
          <w:color w:val="000000"/>
          <w:sz w:val="26"/>
          <w:szCs w:val="26"/>
        </w:rPr>
        <w:t>7</w:t>
      </w:r>
      <w:r w:rsidR="00DB3991" w:rsidRPr="00DB3991">
        <w:rPr>
          <w:rFonts w:ascii="Times New Roman" w:hAnsi="Times New Roman" w:cs="Times New Roman"/>
          <w:color w:val="000000"/>
          <w:sz w:val="26"/>
          <w:szCs w:val="26"/>
        </w:rPr>
        <w:t xml:space="preserve"> của năm 2023;</w:t>
      </w:r>
    </w:p>
    <w:p w:rsidR="00DB3991" w:rsidRPr="00DB3991" w:rsidRDefault="00AC03DA" w:rsidP="00DB3991">
      <w:pPr>
        <w:pStyle w:val="ListParagraph"/>
        <w:spacing w:after="0" w:line="360" w:lineRule="auto"/>
        <w:ind w:left="0" w:firstLine="567"/>
        <w:rPr>
          <w:rFonts w:ascii="Times New Roman" w:hAnsi="Times New Roman" w:cs="Times New Roman"/>
          <w:color w:val="000000"/>
          <w:sz w:val="26"/>
          <w:szCs w:val="26"/>
        </w:rPr>
      </w:pPr>
      <w:r>
        <w:rPr>
          <w:rFonts w:ascii="Times New Roman" w:hAnsi="Times New Roman" w:cs="Times New Roman"/>
          <w:color w:val="000000"/>
          <w:sz w:val="26"/>
          <w:szCs w:val="26"/>
        </w:rPr>
        <w:t>1</w:t>
      </w:r>
      <w:r w:rsidRPr="00AC03DA">
        <w:rPr>
          <w:rFonts w:ascii="Times New Roman" w:hAnsi="Times New Roman" w:cs="Times New Roman"/>
          <w:color w:val="000000"/>
          <w:sz w:val="26"/>
          <w:szCs w:val="26"/>
        </w:rPr>
        <w:t>6</w:t>
      </w:r>
      <w:r w:rsidR="00DB3991" w:rsidRPr="00DB3991">
        <w:rPr>
          <w:rFonts w:ascii="Times New Roman" w:hAnsi="Times New Roman" w:cs="Times New Roman"/>
          <w:color w:val="000000"/>
          <w:sz w:val="26"/>
          <w:szCs w:val="26"/>
        </w:rPr>
        <w:t xml:space="preserve">. Hóa đơn tiền nước tháng </w:t>
      </w:r>
      <w:r w:rsidR="00B67775" w:rsidRPr="00B67775">
        <w:rPr>
          <w:rFonts w:ascii="Times New Roman" w:hAnsi="Times New Roman" w:cs="Times New Roman"/>
          <w:color w:val="000000"/>
          <w:sz w:val="26"/>
          <w:szCs w:val="26"/>
        </w:rPr>
        <w:t>5</w:t>
      </w:r>
      <w:r w:rsidR="00B67775" w:rsidRPr="00DB3991">
        <w:rPr>
          <w:rFonts w:ascii="Times New Roman" w:hAnsi="Times New Roman" w:cs="Times New Roman"/>
          <w:color w:val="000000"/>
          <w:sz w:val="26"/>
          <w:szCs w:val="26"/>
        </w:rPr>
        <w:t xml:space="preserve">, </w:t>
      </w:r>
      <w:r w:rsidR="00B67775" w:rsidRPr="00B67775">
        <w:rPr>
          <w:rFonts w:ascii="Times New Roman" w:hAnsi="Times New Roman" w:cs="Times New Roman"/>
          <w:color w:val="000000"/>
          <w:sz w:val="26"/>
          <w:szCs w:val="26"/>
        </w:rPr>
        <w:t>6</w:t>
      </w:r>
      <w:r w:rsidR="00B67775" w:rsidRPr="00DB3991">
        <w:rPr>
          <w:rFonts w:ascii="Times New Roman" w:hAnsi="Times New Roman" w:cs="Times New Roman"/>
          <w:color w:val="000000"/>
          <w:sz w:val="26"/>
          <w:szCs w:val="26"/>
        </w:rPr>
        <w:t xml:space="preserve"> và </w:t>
      </w:r>
      <w:r w:rsidR="00B67775" w:rsidRPr="00B67775">
        <w:rPr>
          <w:rFonts w:ascii="Times New Roman" w:hAnsi="Times New Roman" w:cs="Times New Roman"/>
          <w:color w:val="000000"/>
          <w:sz w:val="26"/>
          <w:szCs w:val="26"/>
        </w:rPr>
        <w:t>7</w:t>
      </w:r>
      <w:r w:rsidR="00DB3991" w:rsidRPr="00DB3991">
        <w:rPr>
          <w:rFonts w:ascii="Times New Roman" w:hAnsi="Times New Roman" w:cs="Times New Roman"/>
          <w:color w:val="000000"/>
          <w:sz w:val="26"/>
          <w:szCs w:val="26"/>
        </w:rPr>
        <w:t xml:space="preserve"> của năm 2023;</w:t>
      </w:r>
    </w:p>
    <w:p w:rsidR="000D39AE" w:rsidRPr="000D39AE" w:rsidRDefault="00AC03DA" w:rsidP="000D39AE">
      <w:pPr>
        <w:pStyle w:val="ListParagraph"/>
        <w:spacing w:after="0" w:line="360" w:lineRule="auto"/>
        <w:ind w:left="0" w:firstLine="567"/>
        <w:rPr>
          <w:rFonts w:ascii="Times New Roman" w:hAnsi="Times New Roman" w:cs="Times New Roman"/>
          <w:color w:val="000000"/>
          <w:sz w:val="26"/>
          <w:szCs w:val="26"/>
        </w:rPr>
      </w:pPr>
      <w:r>
        <w:rPr>
          <w:rFonts w:ascii="Times New Roman" w:hAnsi="Times New Roman" w:cs="Times New Roman"/>
          <w:color w:val="000000"/>
          <w:sz w:val="26"/>
          <w:szCs w:val="26"/>
        </w:rPr>
        <w:t>1</w:t>
      </w:r>
      <w:r w:rsidRPr="00AC03DA">
        <w:rPr>
          <w:rFonts w:ascii="Times New Roman" w:hAnsi="Times New Roman" w:cs="Times New Roman"/>
          <w:color w:val="000000"/>
          <w:sz w:val="26"/>
          <w:szCs w:val="26"/>
        </w:rPr>
        <w:t>7</w:t>
      </w:r>
      <w:r w:rsidR="00DB3991" w:rsidRPr="00DB3991">
        <w:rPr>
          <w:rFonts w:ascii="Times New Roman" w:hAnsi="Times New Roman" w:cs="Times New Roman"/>
          <w:color w:val="000000"/>
          <w:sz w:val="26"/>
          <w:szCs w:val="26"/>
        </w:rPr>
        <w:t>. Chứng từ</w:t>
      </w:r>
      <w:r>
        <w:rPr>
          <w:rFonts w:ascii="Times New Roman" w:hAnsi="Times New Roman" w:cs="Times New Roman"/>
          <w:color w:val="000000"/>
          <w:sz w:val="26"/>
          <w:szCs w:val="26"/>
        </w:rPr>
        <w:t xml:space="preserve"> thu gom CTNH năm 2022;</w:t>
      </w:r>
    </w:p>
    <w:p w:rsidR="00DB3991" w:rsidRPr="00DB3991" w:rsidRDefault="00DB3991" w:rsidP="00DB3991">
      <w:pPr>
        <w:pStyle w:val="ListParagraph"/>
        <w:spacing w:line="360" w:lineRule="auto"/>
        <w:ind w:left="0" w:firstLine="567"/>
        <w:rPr>
          <w:rFonts w:ascii="Times New Roman" w:hAnsi="Times New Roman" w:cs="Times New Roman"/>
          <w:color w:val="000000"/>
          <w:sz w:val="26"/>
          <w:szCs w:val="26"/>
        </w:rPr>
      </w:pPr>
    </w:p>
    <w:p w:rsidR="00DB3991" w:rsidRPr="00DB3991" w:rsidRDefault="00DB3991" w:rsidP="00DB3991">
      <w:pPr>
        <w:pStyle w:val="ListParagraph"/>
        <w:spacing w:line="360" w:lineRule="auto"/>
        <w:ind w:left="0" w:firstLine="567"/>
        <w:rPr>
          <w:rFonts w:ascii="Times New Roman" w:hAnsi="Times New Roman" w:cs="Times New Roman"/>
          <w:color w:val="000000"/>
          <w:sz w:val="26"/>
          <w:szCs w:val="26"/>
        </w:rPr>
      </w:pPr>
    </w:p>
    <w:p w:rsidR="00DB3991" w:rsidRPr="00DB3991" w:rsidRDefault="00DB3991" w:rsidP="00DB3991">
      <w:pPr>
        <w:pStyle w:val="ListParagraph"/>
        <w:spacing w:line="360" w:lineRule="auto"/>
        <w:ind w:left="0" w:firstLine="567"/>
        <w:rPr>
          <w:rFonts w:ascii="Times New Roman" w:hAnsi="Times New Roman" w:cs="Times New Roman"/>
          <w:color w:val="000000"/>
          <w:sz w:val="26"/>
          <w:szCs w:val="26"/>
        </w:rPr>
      </w:pPr>
    </w:p>
    <w:p w:rsidR="00DB3991" w:rsidRPr="00AC03DA" w:rsidRDefault="00DB3991" w:rsidP="00DB3991">
      <w:pPr>
        <w:pStyle w:val="ListParagraph"/>
        <w:spacing w:line="360" w:lineRule="auto"/>
        <w:ind w:left="0" w:firstLine="567"/>
        <w:rPr>
          <w:rFonts w:ascii="Times New Roman" w:hAnsi="Times New Roman" w:cs="Times New Roman"/>
          <w:color w:val="000000"/>
          <w:sz w:val="26"/>
          <w:szCs w:val="26"/>
        </w:rPr>
      </w:pPr>
    </w:p>
    <w:p w:rsidR="00DB3991" w:rsidRPr="00AC03DA" w:rsidRDefault="00DB3991" w:rsidP="00DB3991">
      <w:pPr>
        <w:pStyle w:val="ListParagraph"/>
        <w:spacing w:line="360" w:lineRule="auto"/>
        <w:ind w:left="0" w:firstLine="567"/>
        <w:rPr>
          <w:rFonts w:ascii="Times New Roman" w:hAnsi="Times New Roman" w:cs="Times New Roman"/>
          <w:color w:val="000000"/>
          <w:sz w:val="26"/>
          <w:szCs w:val="26"/>
        </w:rPr>
      </w:pPr>
    </w:p>
    <w:p w:rsidR="00DB3991" w:rsidRPr="00763321" w:rsidRDefault="00DB3991" w:rsidP="00DB3991">
      <w:pPr>
        <w:pStyle w:val="ListParagraph"/>
        <w:spacing w:line="360" w:lineRule="auto"/>
        <w:ind w:left="0" w:firstLine="567"/>
        <w:rPr>
          <w:rFonts w:ascii="Times New Roman" w:hAnsi="Times New Roman" w:cs="Times New Roman"/>
          <w:color w:val="000000"/>
          <w:sz w:val="26"/>
          <w:szCs w:val="26"/>
        </w:rPr>
      </w:pPr>
    </w:p>
    <w:p w:rsidR="000D39AE" w:rsidRPr="00763321" w:rsidRDefault="000D39AE" w:rsidP="00DB3991">
      <w:pPr>
        <w:pStyle w:val="ListParagraph"/>
        <w:spacing w:line="360" w:lineRule="auto"/>
        <w:ind w:left="0" w:firstLine="567"/>
        <w:rPr>
          <w:rFonts w:ascii="Times New Roman" w:hAnsi="Times New Roman" w:cs="Times New Roman"/>
          <w:color w:val="000000"/>
          <w:sz w:val="26"/>
          <w:szCs w:val="26"/>
        </w:rPr>
      </w:pPr>
    </w:p>
    <w:p w:rsidR="000D39AE" w:rsidRPr="00763321" w:rsidRDefault="000D39AE" w:rsidP="00DB3991">
      <w:pPr>
        <w:pStyle w:val="ListParagraph"/>
        <w:spacing w:line="360" w:lineRule="auto"/>
        <w:ind w:left="0" w:firstLine="567"/>
        <w:rPr>
          <w:rFonts w:ascii="Times New Roman" w:hAnsi="Times New Roman" w:cs="Times New Roman"/>
          <w:color w:val="000000"/>
          <w:sz w:val="26"/>
          <w:szCs w:val="26"/>
        </w:rPr>
      </w:pPr>
    </w:p>
    <w:p w:rsidR="000D39AE" w:rsidRPr="00763321" w:rsidRDefault="000D39AE" w:rsidP="00DB3991">
      <w:pPr>
        <w:pStyle w:val="ListParagraph"/>
        <w:spacing w:line="360" w:lineRule="auto"/>
        <w:ind w:left="0" w:firstLine="567"/>
        <w:rPr>
          <w:rFonts w:ascii="Times New Roman" w:hAnsi="Times New Roman" w:cs="Times New Roman"/>
          <w:color w:val="000000"/>
          <w:sz w:val="26"/>
          <w:szCs w:val="26"/>
        </w:rPr>
      </w:pPr>
    </w:p>
    <w:p w:rsidR="000D39AE" w:rsidRPr="00763321" w:rsidRDefault="000D39AE" w:rsidP="00DB3991">
      <w:pPr>
        <w:pStyle w:val="ListParagraph"/>
        <w:spacing w:line="360" w:lineRule="auto"/>
        <w:ind w:left="0" w:firstLine="567"/>
        <w:rPr>
          <w:rFonts w:ascii="Times New Roman" w:hAnsi="Times New Roman" w:cs="Times New Roman"/>
          <w:color w:val="000000"/>
          <w:sz w:val="26"/>
          <w:szCs w:val="26"/>
        </w:rPr>
      </w:pPr>
    </w:p>
    <w:p w:rsidR="000D39AE" w:rsidRPr="00763321" w:rsidRDefault="000D39AE" w:rsidP="00DB3991">
      <w:pPr>
        <w:pStyle w:val="ListParagraph"/>
        <w:spacing w:line="360" w:lineRule="auto"/>
        <w:ind w:left="0" w:firstLine="567"/>
        <w:rPr>
          <w:rFonts w:ascii="Times New Roman" w:hAnsi="Times New Roman" w:cs="Times New Roman"/>
          <w:color w:val="000000"/>
          <w:sz w:val="26"/>
          <w:szCs w:val="26"/>
        </w:rPr>
      </w:pPr>
    </w:p>
    <w:p w:rsidR="00DB3991" w:rsidRPr="00DB3991" w:rsidRDefault="00DB3991" w:rsidP="00DB3991">
      <w:pPr>
        <w:pStyle w:val="ListParagraph"/>
        <w:spacing w:line="360" w:lineRule="auto"/>
        <w:ind w:left="0" w:firstLine="567"/>
        <w:rPr>
          <w:rFonts w:ascii="Times New Roman" w:hAnsi="Times New Roman" w:cs="Times New Roman"/>
          <w:color w:val="000000"/>
          <w:sz w:val="26"/>
          <w:szCs w:val="26"/>
        </w:rPr>
      </w:pPr>
    </w:p>
    <w:p w:rsidR="00DB3991" w:rsidRPr="00DB3991" w:rsidRDefault="00DB3991" w:rsidP="00DB3991">
      <w:pPr>
        <w:pStyle w:val="ListParagraph"/>
        <w:spacing w:line="360" w:lineRule="auto"/>
        <w:ind w:left="0"/>
        <w:rPr>
          <w:rFonts w:ascii="Times New Roman" w:hAnsi="Times New Roman" w:cs="Times New Roman"/>
          <w:color w:val="000000"/>
          <w:sz w:val="26"/>
          <w:szCs w:val="26"/>
        </w:rPr>
      </w:pPr>
    </w:p>
    <w:p w:rsidR="00DB3991" w:rsidRPr="00DB3991" w:rsidRDefault="00DB3991" w:rsidP="00DB3991">
      <w:pPr>
        <w:widowControl w:val="0"/>
        <w:spacing w:before="120" w:line="360" w:lineRule="auto"/>
        <w:jc w:val="center"/>
        <w:rPr>
          <w:rFonts w:ascii="Times New Roman" w:hAnsi="Times New Roman" w:cs="Times New Roman"/>
          <w:color w:val="000000"/>
          <w:sz w:val="26"/>
          <w:szCs w:val="26"/>
        </w:rPr>
      </w:pPr>
      <w:r w:rsidRPr="00DB3991">
        <w:rPr>
          <w:rFonts w:ascii="Times New Roman" w:hAnsi="Times New Roman" w:cs="Times New Roman"/>
          <w:b/>
          <w:color w:val="000000"/>
          <w:sz w:val="28"/>
          <w:szCs w:val="28"/>
        </w:rPr>
        <w:lastRenderedPageBreak/>
        <w:t>Phụ lục II</w:t>
      </w:r>
      <w:r w:rsidRPr="00DB3991">
        <w:rPr>
          <w:rFonts w:ascii="Times New Roman" w:hAnsi="Times New Roman" w:cs="Times New Roman"/>
          <w:b/>
          <w:color w:val="000000"/>
          <w:szCs w:val="26"/>
        </w:rPr>
        <w:t xml:space="preserve">. </w:t>
      </w:r>
      <w:r w:rsidRPr="00DB3991">
        <w:rPr>
          <w:rFonts w:ascii="Times New Roman" w:hAnsi="Times New Roman" w:cs="Times New Roman"/>
          <w:b/>
          <w:color w:val="000000"/>
          <w:sz w:val="26"/>
          <w:szCs w:val="26"/>
        </w:rPr>
        <w:t>KẾT QUẢ QUAN TRẮC VÀ NHẬT KÝ VẬN HÀNH</w:t>
      </w:r>
    </w:p>
    <w:p w:rsidR="00DB3991" w:rsidRPr="00DB3991" w:rsidRDefault="00DB3991" w:rsidP="00DB3991">
      <w:pPr>
        <w:pStyle w:val="ListParagraph"/>
        <w:spacing w:line="360" w:lineRule="auto"/>
        <w:ind w:left="0" w:firstLine="567"/>
        <w:rPr>
          <w:rFonts w:ascii="Times New Roman" w:hAnsi="Times New Roman" w:cs="Times New Roman"/>
          <w:color w:val="000000"/>
          <w:sz w:val="26"/>
          <w:szCs w:val="26"/>
        </w:rPr>
      </w:pPr>
      <w:r w:rsidRPr="00DB3991">
        <w:rPr>
          <w:rFonts w:ascii="Times New Roman" w:hAnsi="Times New Roman" w:cs="Times New Roman"/>
          <w:color w:val="000000"/>
          <w:sz w:val="26"/>
          <w:szCs w:val="26"/>
        </w:rPr>
        <w:t xml:space="preserve">1. </w:t>
      </w:r>
      <w:r w:rsidR="000D39AE" w:rsidRPr="00DB3991">
        <w:rPr>
          <w:rFonts w:ascii="Times New Roman" w:hAnsi="Times New Roman" w:cs="Times New Roman"/>
          <w:color w:val="000000"/>
          <w:sz w:val="26"/>
          <w:szCs w:val="26"/>
        </w:rPr>
        <w:t>Các phiếu kết quả quan trắc môi trường tại cơ sở</w:t>
      </w:r>
      <w:r w:rsidRPr="00DB3991">
        <w:rPr>
          <w:rFonts w:ascii="Times New Roman" w:hAnsi="Times New Roman" w:cs="Times New Roman"/>
          <w:color w:val="000000"/>
          <w:sz w:val="26"/>
          <w:szCs w:val="26"/>
        </w:rPr>
        <w:t>;</w:t>
      </w:r>
    </w:p>
    <w:p w:rsidR="00DB3991" w:rsidRPr="00DB3991" w:rsidRDefault="00DB3991" w:rsidP="00DB3991">
      <w:pPr>
        <w:pStyle w:val="ListParagraph"/>
        <w:spacing w:line="360" w:lineRule="auto"/>
        <w:ind w:left="0" w:firstLine="567"/>
        <w:rPr>
          <w:rFonts w:ascii="Times New Roman" w:hAnsi="Times New Roman" w:cs="Times New Roman"/>
          <w:color w:val="000000"/>
          <w:sz w:val="26"/>
          <w:szCs w:val="26"/>
        </w:rPr>
      </w:pPr>
      <w:r w:rsidRPr="00DB3991">
        <w:rPr>
          <w:rFonts w:ascii="Times New Roman" w:hAnsi="Times New Roman" w:cs="Times New Roman"/>
          <w:color w:val="000000"/>
          <w:sz w:val="26"/>
          <w:szCs w:val="26"/>
        </w:rPr>
        <w:t>2. Nhật ký vận hành HTXL nước thải của cơ sở;</w:t>
      </w:r>
    </w:p>
    <w:p w:rsidR="00DB3991" w:rsidRPr="00DB3991" w:rsidRDefault="00DB3991" w:rsidP="00DB3991">
      <w:pPr>
        <w:pStyle w:val="ListParagraph"/>
        <w:spacing w:line="360" w:lineRule="auto"/>
        <w:ind w:left="0" w:firstLine="567"/>
        <w:rPr>
          <w:rFonts w:ascii="Times New Roman" w:hAnsi="Times New Roman" w:cs="Times New Roman"/>
          <w:color w:val="000000"/>
          <w:sz w:val="26"/>
          <w:szCs w:val="26"/>
        </w:rPr>
      </w:pPr>
    </w:p>
    <w:p w:rsidR="00DB3991" w:rsidRPr="00DB3991" w:rsidRDefault="00DB3991" w:rsidP="00DB3991">
      <w:pPr>
        <w:pStyle w:val="ListParagraph"/>
        <w:spacing w:line="360" w:lineRule="auto"/>
        <w:ind w:left="0" w:firstLine="567"/>
        <w:rPr>
          <w:rFonts w:ascii="Times New Roman" w:hAnsi="Times New Roman" w:cs="Times New Roman"/>
          <w:color w:val="000000"/>
          <w:sz w:val="26"/>
          <w:szCs w:val="26"/>
        </w:rPr>
      </w:pPr>
    </w:p>
    <w:p w:rsidR="00DB3991" w:rsidRPr="00DB3991" w:rsidRDefault="00DB3991" w:rsidP="00DB3991">
      <w:pPr>
        <w:pStyle w:val="ListParagraph"/>
        <w:ind w:left="0" w:firstLine="567"/>
        <w:rPr>
          <w:rFonts w:ascii="Times New Roman" w:hAnsi="Times New Roman" w:cs="Times New Roman"/>
          <w:color w:val="000000"/>
          <w:sz w:val="26"/>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763321" w:rsidRDefault="00DB3991" w:rsidP="00DB3991">
      <w:pPr>
        <w:widowControl w:val="0"/>
        <w:spacing w:before="120" w:line="360" w:lineRule="auto"/>
        <w:ind w:firstLine="567"/>
        <w:jc w:val="both"/>
        <w:rPr>
          <w:rFonts w:ascii="Times New Roman" w:hAnsi="Times New Roman" w:cs="Times New Roman"/>
          <w:color w:val="000000"/>
          <w:szCs w:val="26"/>
        </w:rPr>
      </w:pPr>
    </w:p>
    <w:p w:rsidR="000D39AE" w:rsidRPr="00763321" w:rsidRDefault="000D39AE" w:rsidP="00DB3991">
      <w:pPr>
        <w:widowControl w:val="0"/>
        <w:spacing w:before="120" w:line="360" w:lineRule="auto"/>
        <w:ind w:firstLine="567"/>
        <w:jc w:val="both"/>
        <w:rPr>
          <w:rFonts w:ascii="Times New Roman" w:hAnsi="Times New Roman" w:cs="Times New Roman"/>
          <w:color w:val="000000"/>
          <w:szCs w:val="26"/>
        </w:rPr>
      </w:pPr>
    </w:p>
    <w:p w:rsidR="000D39AE" w:rsidRPr="00763321" w:rsidRDefault="000D39AE"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ind w:firstLine="567"/>
        <w:jc w:val="both"/>
        <w:rPr>
          <w:rFonts w:ascii="Times New Roman" w:hAnsi="Times New Roman" w:cs="Times New Roman"/>
          <w:color w:val="000000"/>
          <w:szCs w:val="26"/>
        </w:rPr>
      </w:pPr>
    </w:p>
    <w:p w:rsidR="00DB3991" w:rsidRPr="00DB3991" w:rsidRDefault="00DB3991" w:rsidP="00DB3991">
      <w:pPr>
        <w:widowControl w:val="0"/>
        <w:spacing w:before="120" w:line="360" w:lineRule="auto"/>
        <w:jc w:val="both"/>
        <w:rPr>
          <w:rFonts w:ascii="Times New Roman" w:hAnsi="Times New Roman" w:cs="Times New Roman"/>
          <w:color w:val="000000"/>
          <w:szCs w:val="26"/>
        </w:rPr>
      </w:pPr>
    </w:p>
    <w:p w:rsidR="00DB3991" w:rsidRPr="00DB3991" w:rsidRDefault="00DB3991" w:rsidP="00DB3991">
      <w:pPr>
        <w:widowControl w:val="0"/>
        <w:spacing w:before="120" w:line="360" w:lineRule="auto"/>
        <w:jc w:val="both"/>
        <w:rPr>
          <w:rFonts w:ascii="Times New Roman" w:hAnsi="Times New Roman" w:cs="Times New Roman"/>
          <w:color w:val="000000"/>
          <w:szCs w:val="26"/>
        </w:rPr>
      </w:pPr>
    </w:p>
    <w:p w:rsidR="00DB3991" w:rsidRPr="000D39AE" w:rsidRDefault="00DB3991" w:rsidP="00DB3991">
      <w:pPr>
        <w:widowControl w:val="0"/>
        <w:spacing w:before="120" w:line="360" w:lineRule="auto"/>
        <w:jc w:val="both"/>
        <w:rPr>
          <w:rFonts w:ascii="Times New Roman" w:hAnsi="Times New Roman" w:cs="Times New Roman"/>
          <w:color w:val="000000"/>
          <w:szCs w:val="26"/>
        </w:rPr>
      </w:pPr>
    </w:p>
    <w:p w:rsidR="00DB3991" w:rsidRPr="000D39AE" w:rsidRDefault="00DB3991" w:rsidP="00DB3991">
      <w:pPr>
        <w:widowControl w:val="0"/>
        <w:spacing w:before="120" w:line="360" w:lineRule="auto"/>
        <w:jc w:val="both"/>
        <w:rPr>
          <w:rFonts w:ascii="Times New Roman" w:hAnsi="Times New Roman" w:cs="Times New Roman"/>
          <w:color w:val="000000"/>
          <w:szCs w:val="26"/>
        </w:rPr>
      </w:pPr>
    </w:p>
    <w:p w:rsidR="00DB3991" w:rsidRPr="00DB3991" w:rsidRDefault="00DB3991" w:rsidP="00DB3991">
      <w:pPr>
        <w:widowControl w:val="0"/>
        <w:tabs>
          <w:tab w:val="left" w:pos="3855"/>
        </w:tabs>
        <w:spacing w:before="120" w:line="360" w:lineRule="auto"/>
        <w:jc w:val="center"/>
        <w:rPr>
          <w:rFonts w:ascii="Times New Roman" w:hAnsi="Times New Roman" w:cs="Times New Roman"/>
          <w:color w:val="000000"/>
          <w:szCs w:val="26"/>
        </w:rPr>
      </w:pPr>
      <w:r w:rsidRPr="00DB3991">
        <w:rPr>
          <w:rFonts w:ascii="Times New Roman" w:hAnsi="Times New Roman" w:cs="Times New Roman"/>
          <w:b/>
          <w:color w:val="000000"/>
          <w:sz w:val="28"/>
          <w:szCs w:val="28"/>
        </w:rPr>
        <w:lastRenderedPageBreak/>
        <w:t>Phụ lục III.</w:t>
      </w:r>
      <w:r w:rsidRPr="00DB3991">
        <w:rPr>
          <w:rFonts w:ascii="Times New Roman" w:hAnsi="Times New Roman" w:cs="Times New Roman"/>
          <w:b/>
          <w:color w:val="000000"/>
          <w:szCs w:val="26"/>
        </w:rPr>
        <w:t xml:space="preserve"> </w:t>
      </w:r>
      <w:r w:rsidRPr="00DB3991">
        <w:rPr>
          <w:rFonts w:ascii="Times New Roman" w:hAnsi="Times New Roman" w:cs="Times New Roman"/>
          <w:b/>
          <w:color w:val="000000"/>
          <w:sz w:val="26"/>
          <w:szCs w:val="26"/>
        </w:rPr>
        <w:t>BIÊN BẢN NGHIỆM THU VÀ BẢN VẼ</w:t>
      </w:r>
    </w:p>
    <w:p w:rsidR="00DB3991" w:rsidRPr="000D39AE" w:rsidRDefault="00DB3991" w:rsidP="00DB3991">
      <w:pPr>
        <w:widowControl w:val="0"/>
        <w:numPr>
          <w:ilvl w:val="0"/>
          <w:numId w:val="79"/>
        </w:numPr>
        <w:spacing w:after="0" w:line="360" w:lineRule="auto"/>
        <w:jc w:val="both"/>
        <w:rPr>
          <w:rFonts w:ascii="Times New Roman" w:hAnsi="Times New Roman" w:cs="Times New Roman"/>
          <w:color w:val="000000"/>
          <w:sz w:val="26"/>
          <w:szCs w:val="26"/>
        </w:rPr>
      </w:pPr>
      <w:r w:rsidRPr="000D39AE">
        <w:rPr>
          <w:rFonts w:ascii="Times New Roman" w:hAnsi="Times New Roman" w:cs="Times New Roman"/>
          <w:color w:val="000000"/>
          <w:sz w:val="26"/>
          <w:szCs w:val="26"/>
        </w:rPr>
        <w:t>Bản vẽ hoàn công mặt bằng tổng thể của cơ sở;</w:t>
      </w:r>
    </w:p>
    <w:p w:rsidR="00DB3991" w:rsidRPr="000D39AE" w:rsidRDefault="00DB3991" w:rsidP="00DB3991">
      <w:pPr>
        <w:widowControl w:val="0"/>
        <w:numPr>
          <w:ilvl w:val="0"/>
          <w:numId w:val="79"/>
        </w:numPr>
        <w:spacing w:after="0" w:line="360" w:lineRule="auto"/>
        <w:jc w:val="both"/>
        <w:rPr>
          <w:rFonts w:ascii="Times New Roman" w:hAnsi="Times New Roman" w:cs="Times New Roman"/>
          <w:color w:val="000000"/>
          <w:sz w:val="26"/>
          <w:szCs w:val="26"/>
        </w:rPr>
      </w:pPr>
      <w:r w:rsidRPr="000D39AE">
        <w:rPr>
          <w:rFonts w:ascii="Times New Roman" w:hAnsi="Times New Roman" w:cs="Times New Roman"/>
          <w:color w:val="000000"/>
          <w:sz w:val="26"/>
          <w:szCs w:val="26"/>
        </w:rPr>
        <w:t>Bản vẽ hoàn công mặt bằng tổng thoát nước mưa của cơ sở;</w:t>
      </w:r>
    </w:p>
    <w:p w:rsidR="00DB3991" w:rsidRPr="000D39AE" w:rsidRDefault="00DB3991" w:rsidP="00DB3991">
      <w:pPr>
        <w:widowControl w:val="0"/>
        <w:numPr>
          <w:ilvl w:val="0"/>
          <w:numId w:val="79"/>
        </w:numPr>
        <w:spacing w:after="0" w:line="360" w:lineRule="auto"/>
        <w:jc w:val="both"/>
        <w:rPr>
          <w:rFonts w:ascii="Times New Roman" w:hAnsi="Times New Roman" w:cs="Times New Roman"/>
          <w:color w:val="000000"/>
          <w:sz w:val="26"/>
          <w:szCs w:val="26"/>
        </w:rPr>
      </w:pPr>
      <w:r w:rsidRPr="000D39AE">
        <w:rPr>
          <w:rFonts w:ascii="Times New Roman" w:hAnsi="Times New Roman" w:cs="Times New Roman"/>
          <w:color w:val="000000"/>
          <w:sz w:val="26"/>
          <w:szCs w:val="26"/>
        </w:rPr>
        <w:t>Bản vẽ hoàn công mặt bằng tổng thoát nước thải của cơ sở;</w:t>
      </w:r>
    </w:p>
    <w:p w:rsidR="00DB3991" w:rsidRPr="00DB3991" w:rsidRDefault="00DB3991" w:rsidP="00DB3991">
      <w:pPr>
        <w:pStyle w:val="ListParagraph"/>
        <w:numPr>
          <w:ilvl w:val="0"/>
          <w:numId w:val="79"/>
        </w:numPr>
        <w:spacing w:after="0" w:line="360" w:lineRule="auto"/>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 xml:space="preserve">Bản vẽ mặt bằng bố trí </w:t>
      </w:r>
      <w:r w:rsidR="00B67775" w:rsidRPr="0061791B">
        <w:rPr>
          <w:rFonts w:ascii="Times New Roman" w:hAnsi="Times New Roman" w:cs="Times New Roman"/>
          <w:color w:val="000000"/>
          <w:sz w:val="26"/>
          <w:szCs w:val="26"/>
        </w:rPr>
        <w:t>sản xuất</w:t>
      </w:r>
      <w:r w:rsidR="000D39AE" w:rsidRPr="000D39AE">
        <w:rPr>
          <w:rFonts w:ascii="Times New Roman" w:hAnsi="Times New Roman" w:cs="Times New Roman"/>
          <w:color w:val="000000"/>
          <w:sz w:val="26"/>
          <w:szCs w:val="26"/>
        </w:rPr>
        <w:t xml:space="preserve"> của cơ sở</w:t>
      </w:r>
      <w:r w:rsidRPr="00DB3991">
        <w:rPr>
          <w:rFonts w:ascii="Times New Roman" w:hAnsi="Times New Roman" w:cs="Times New Roman"/>
          <w:color w:val="000000"/>
          <w:sz w:val="26"/>
          <w:szCs w:val="26"/>
        </w:rPr>
        <w:t>;</w:t>
      </w:r>
    </w:p>
    <w:p w:rsidR="00DB3991" w:rsidRPr="00DB3991" w:rsidRDefault="00DB3991" w:rsidP="00DB3991">
      <w:pPr>
        <w:pStyle w:val="ListParagraph"/>
        <w:numPr>
          <w:ilvl w:val="0"/>
          <w:numId w:val="79"/>
        </w:numPr>
        <w:spacing w:after="0" w:line="360" w:lineRule="auto"/>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Bản vẽ kho chứa CTCN, CTNH của cơ sở;</w:t>
      </w:r>
    </w:p>
    <w:p w:rsidR="00DB3991" w:rsidRPr="00DB3991" w:rsidRDefault="00DB3991" w:rsidP="00DB3991">
      <w:pPr>
        <w:pStyle w:val="ListParagraph"/>
        <w:numPr>
          <w:ilvl w:val="0"/>
          <w:numId w:val="79"/>
        </w:numPr>
        <w:spacing w:after="0" w:line="360" w:lineRule="auto"/>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Biên bản nghiệm thu, bàn giao HTXL nước thải của cơ sở;</w:t>
      </w:r>
    </w:p>
    <w:p w:rsidR="00DB3991" w:rsidRPr="00DB3991" w:rsidRDefault="00DB3991" w:rsidP="00DB3991">
      <w:pPr>
        <w:pStyle w:val="ListParagraph"/>
        <w:numPr>
          <w:ilvl w:val="0"/>
          <w:numId w:val="79"/>
        </w:numPr>
        <w:spacing w:after="0" w:line="360" w:lineRule="auto"/>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Bản vẽ hoàn công HTXL nước thải của cơ sở;</w:t>
      </w:r>
    </w:p>
    <w:p w:rsidR="00DB3991" w:rsidRPr="00DB3991" w:rsidRDefault="00DB3991" w:rsidP="00DB3991">
      <w:pPr>
        <w:pStyle w:val="ListParagraph"/>
        <w:numPr>
          <w:ilvl w:val="0"/>
          <w:numId w:val="79"/>
        </w:numPr>
        <w:spacing w:after="0" w:line="360" w:lineRule="auto"/>
        <w:jc w:val="both"/>
        <w:rPr>
          <w:rFonts w:ascii="Times New Roman" w:hAnsi="Times New Roman" w:cs="Times New Roman"/>
          <w:color w:val="000000"/>
          <w:sz w:val="26"/>
          <w:szCs w:val="26"/>
        </w:rPr>
      </w:pPr>
      <w:r w:rsidRPr="00DB3991">
        <w:rPr>
          <w:rFonts w:ascii="Times New Roman" w:hAnsi="Times New Roman" w:cs="Times New Roman"/>
          <w:color w:val="000000"/>
          <w:sz w:val="26"/>
          <w:szCs w:val="26"/>
        </w:rPr>
        <w:t>Sơ đồ vị trí lấy mẫu của chương trình quan trắc môi trường.</w:t>
      </w:r>
    </w:p>
    <w:p w:rsidR="00DB3991" w:rsidRPr="00DB3991" w:rsidRDefault="00DB3991" w:rsidP="0038195E">
      <w:pPr>
        <w:pStyle w:val="ALV1"/>
        <w:rPr>
          <w:sz w:val="28"/>
          <w:szCs w:val="28"/>
        </w:rPr>
      </w:pPr>
    </w:p>
    <w:p w:rsidR="00644A8A" w:rsidRPr="00D61555" w:rsidRDefault="00644A8A">
      <w:pPr>
        <w:rPr>
          <w:rFonts w:asciiTheme="majorHAnsi" w:hAnsiTheme="majorHAnsi" w:cstheme="majorHAnsi"/>
          <w:sz w:val="26"/>
          <w:szCs w:val="26"/>
        </w:rPr>
      </w:pPr>
    </w:p>
    <w:sectPr w:rsidR="00644A8A" w:rsidRPr="00D61555" w:rsidSect="00EC4142">
      <w:headerReference w:type="default" r:id="rId38"/>
      <w:footerReference w:type="default" r:id="rId39"/>
      <w:type w:val="continuous"/>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B92" w:rsidRDefault="00247B92" w:rsidP="002B33BF">
      <w:pPr>
        <w:spacing w:after="0" w:line="240" w:lineRule="auto"/>
      </w:pPr>
      <w:r>
        <w:separator/>
      </w:r>
    </w:p>
  </w:endnote>
  <w:endnote w:type="continuationSeparator" w:id="0">
    <w:p w:rsidR="00247B92" w:rsidRDefault="00247B92" w:rsidP="002B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tura MT Script Capitals">
    <w:panose1 w:val="03020802060602070202"/>
    <w:charset w:val="00"/>
    <w:family w:val="script"/>
    <w:pitch w:val="variable"/>
    <w:sig w:usb0="00000003" w:usb1="00000000" w:usb2="00000000" w:usb3="00000000" w:csb0="00000001" w:csb1="00000000"/>
  </w:font>
  <w:font w:name="Times New Roman Bold">
    <w:altName w:val="Times New Roman"/>
    <w:panose1 w:val="020208030705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DengXian Light">
    <w:altName w:val="等线 Light"/>
    <w:panose1 w:val="00000000000000000000"/>
    <w:charset w:val="86"/>
    <w:family w:val="roman"/>
    <w:notTrueType/>
    <w:pitch w:val="default"/>
  </w:font>
  <w:font w:name="DengXian">
    <w:altName w:val="SimSun"/>
    <w:panose1 w:val="02010600030101010101"/>
    <w:charset w:val="86"/>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Default="00F02F4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Chủ đầu tư: Công ty TNHH Ever Tech Plastic Việt Nam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B6E0D" w:rsidRPr="009B6E0D">
      <w:rPr>
        <w:rFonts w:asciiTheme="majorHAnsi" w:eastAsiaTheme="majorEastAsia" w:hAnsiTheme="majorHAnsi" w:cstheme="majorBidi"/>
        <w:noProof/>
      </w:rPr>
      <w:t>ii</w:t>
    </w:r>
    <w:r>
      <w:rPr>
        <w:rFonts w:asciiTheme="majorHAnsi" w:eastAsiaTheme="majorEastAsia" w:hAnsiTheme="majorHAnsi" w:cstheme="majorBidi"/>
        <w:noProof/>
      </w:rPr>
      <w:fldChar w:fldCharType="end"/>
    </w:r>
  </w:p>
  <w:p w:rsidR="00F02F44" w:rsidRPr="00910623" w:rsidRDefault="00F02F44" w:rsidP="0091062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Default="00F02F4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Chủ đầu tư: Công ty TNHH Ever Tech Plastic Việt Nam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B6E0D" w:rsidRPr="009B6E0D">
      <w:rPr>
        <w:rFonts w:asciiTheme="majorHAnsi" w:eastAsiaTheme="majorEastAsia" w:hAnsiTheme="majorHAnsi" w:cstheme="majorBidi"/>
        <w:noProof/>
      </w:rPr>
      <w:t>vii</w:t>
    </w:r>
    <w:r>
      <w:rPr>
        <w:rFonts w:asciiTheme="majorHAnsi" w:eastAsiaTheme="majorEastAsia" w:hAnsiTheme="majorHAnsi" w:cstheme="majorBidi"/>
        <w:noProof/>
      </w:rPr>
      <w:fldChar w:fldCharType="end"/>
    </w:r>
  </w:p>
  <w:p w:rsidR="00F02F44" w:rsidRPr="00910623" w:rsidRDefault="00F02F44" w:rsidP="0091062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Default="00F02F4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Chủ đầu tư: Công ty TNHH Ever Tech Plastic Việt Nam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B6E0D" w:rsidRPr="009B6E0D">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rsidR="00F02F44" w:rsidRPr="00910623" w:rsidRDefault="00F02F44" w:rsidP="0091062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Default="00F02F4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Chủ đầu tư: Công ty TNHH Ever Tech Plastic Việt Nam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B6E0D" w:rsidRPr="009B6E0D">
      <w:rPr>
        <w:rFonts w:asciiTheme="majorHAnsi" w:eastAsiaTheme="majorEastAsia" w:hAnsiTheme="majorHAnsi" w:cstheme="majorBidi"/>
        <w:noProof/>
      </w:rPr>
      <w:t>11</w:t>
    </w:r>
    <w:r>
      <w:rPr>
        <w:rFonts w:asciiTheme="majorHAnsi" w:eastAsiaTheme="majorEastAsia" w:hAnsiTheme="majorHAnsi" w:cstheme="majorBidi"/>
        <w:noProof/>
      </w:rPr>
      <w:fldChar w:fldCharType="end"/>
    </w:r>
  </w:p>
  <w:p w:rsidR="00F02F44" w:rsidRDefault="00F02F4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Default="00F02F4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Chủ đầu tư: Công ty TNHH Ever Tech Plastic Việt Nam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B6E0D" w:rsidRPr="009B6E0D">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F02F44" w:rsidRDefault="00F02F44">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Default="00F02F4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Chủ đầu tư: Công ty TNHH Ever Tech Plastic Việt Nam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B6E0D" w:rsidRPr="009B6E0D">
      <w:rPr>
        <w:rFonts w:asciiTheme="majorHAnsi" w:eastAsiaTheme="majorEastAsia" w:hAnsiTheme="majorHAnsi" w:cstheme="majorBidi"/>
        <w:noProof/>
      </w:rPr>
      <w:t>79</w:t>
    </w:r>
    <w:r>
      <w:rPr>
        <w:rFonts w:asciiTheme="majorHAnsi" w:eastAsiaTheme="majorEastAsia" w:hAnsiTheme="majorHAnsi" w:cstheme="majorBidi"/>
        <w:noProof/>
      </w:rPr>
      <w:fldChar w:fldCharType="end"/>
    </w:r>
  </w:p>
  <w:p w:rsidR="00F02F44" w:rsidRDefault="00F02F44" w:rsidP="000D7A65">
    <w:pPr>
      <w:pStyle w:val="Footer"/>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Default="00F02F4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Chủ đầu tư: Công ty TNHH Ever Tech Plastic Việt Nam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B6E0D" w:rsidRPr="009B6E0D">
      <w:rPr>
        <w:rFonts w:asciiTheme="majorHAnsi" w:eastAsiaTheme="majorEastAsia" w:hAnsiTheme="majorHAnsi" w:cstheme="majorBidi"/>
        <w:noProof/>
      </w:rPr>
      <w:t>86</w:t>
    </w:r>
    <w:r>
      <w:rPr>
        <w:rFonts w:asciiTheme="majorHAnsi" w:eastAsiaTheme="majorEastAsia" w:hAnsiTheme="majorHAnsi" w:cstheme="majorBidi"/>
        <w:noProof/>
      </w:rPr>
      <w:fldChar w:fldCharType="end"/>
    </w:r>
  </w:p>
  <w:p w:rsidR="00F02F44" w:rsidRDefault="00F02F44" w:rsidP="005851DE">
    <w:pPr>
      <w:pStyle w:val="Footer"/>
      <w:jc w:val="righ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Default="00F02F4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Chủ đầu tư: Công ty TNHH Ever Tech Plastic Việt Nam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B6E0D" w:rsidRPr="009B6E0D">
      <w:rPr>
        <w:rFonts w:asciiTheme="majorHAnsi" w:eastAsiaTheme="majorEastAsia" w:hAnsiTheme="majorHAnsi" w:cstheme="majorBidi"/>
        <w:noProof/>
      </w:rPr>
      <w:t>95</w:t>
    </w:r>
    <w:r>
      <w:rPr>
        <w:rFonts w:asciiTheme="majorHAnsi" w:eastAsiaTheme="majorEastAsia" w:hAnsiTheme="majorHAnsi" w:cstheme="majorBidi"/>
        <w:noProof/>
      </w:rPr>
      <w:fldChar w:fldCharType="end"/>
    </w:r>
  </w:p>
  <w:p w:rsidR="00F02F44" w:rsidRDefault="00F02F44" w:rsidP="005851DE">
    <w:pPr>
      <w:pStyle w:val="Footer"/>
      <w:jc w:val="righ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Pr="007530BE" w:rsidRDefault="00F02F44" w:rsidP="007530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B92" w:rsidRDefault="00247B92" w:rsidP="002B33BF">
      <w:pPr>
        <w:spacing w:after="0" w:line="240" w:lineRule="auto"/>
      </w:pPr>
      <w:r>
        <w:separator/>
      </w:r>
    </w:p>
  </w:footnote>
  <w:footnote w:type="continuationSeparator" w:id="0">
    <w:p w:rsidR="00247B92" w:rsidRDefault="00247B92" w:rsidP="002B3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Pr="00915A72" w:rsidRDefault="00247B92" w:rsidP="00993877">
    <w:pPr>
      <w:pStyle w:val="Header"/>
      <w:pBdr>
        <w:bottom w:val="single" w:sz="4" w:space="0" w:color="4472C4" w:themeColor="accent1"/>
      </w:pBdr>
      <w:jc w:val="center"/>
      <w:rPr>
        <w:rFonts w:asciiTheme="majorHAnsi" w:hAnsiTheme="majorHAnsi" w:cstheme="majorHAnsi"/>
        <w:color w:val="404040" w:themeColor="text1" w:themeTint="BF"/>
        <w:sz w:val="26"/>
        <w:szCs w:val="26"/>
      </w:rPr>
    </w:pPr>
    <w:sdt>
      <w:sdtPr>
        <w:rPr>
          <w:rFonts w:asciiTheme="majorHAnsi" w:hAnsiTheme="majorHAnsi" w:cstheme="majorHAnsi"/>
          <w:sz w:val="26"/>
          <w:szCs w:val="26"/>
        </w:rPr>
        <w:alias w:val="Title"/>
        <w:id w:val="1274290373"/>
        <w:placeholder>
          <w:docPart w:val="5A0E1FAA303E4D8DB68AB968D18B2031"/>
        </w:placeholder>
        <w:dataBinding w:prefixMappings="xmlns:ns0='http://purl.org/dc/elements/1.1/' xmlns:ns1='http://schemas.openxmlformats.org/package/2006/metadata/core-properties' " w:xpath="/ns1:coreProperties[1]/ns0:title[1]" w:storeItemID="{6C3C8BC8-F283-45AE-878A-BAB7291924A1}"/>
        <w:text/>
      </w:sdtPr>
      <w:sdtEndPr/>
      <w:sdtContent>
        <w:r w:rsidR="00F02F44">
          <w:rPr>
            <w:rFonts w:asciiTheme="majorHAnsi" w:hAnsiTheme="majorHAnsi" w:cstheme="majorHAnsi"/>
            <w:sz w:val="26"/>
            <w:szCs w:val="26"/>
            <w:lang w:val="en-US"/>
          </w:rPr>
          <w:t>Báo cáo đề xuất cấp giấy phép môi trường</w:t>
        </w:r>
      </w:sdtContent>
    </w:sdt>
  </w:p>
  <w:p w:rsidR="00F02F44" w:rsidRDefault="00F02F4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Pr="00915A72" w:rsidRDefault="00247B92" w:rsidP="00993877">
    <w:pPr>
      <w:pStyle w:val="Header"/>
      <w:pBdr>
        <w:bottom w:val="single" w:sz="4" w:space="0" w:color="4472C4" w:themeColor="accent1"/>
      </w:pBdr>
      <w:jc w:val="center"/>
      <w:rPr>
        <w:rFonts w:asciiTheme="majorHAnsi" w:hAnsiTheme="majorHAnsi" w:cstheme="majorHAnsi"/>
        <w:color w:val="404040" w:themeColor="text1" w:themeTint="BF"/>
        <w:sz w:val="26"/>
        <w:szCs w:val="26"/>
      </w:rPr>
    </w:pPr>
    <w:sdt>
      <w:sdtPr>
        <w:rPr>
          <w:rFonts w:asciiTheme="majorHAnsi" w:hAnsiTheme="majorHAnsi" w:cstheme="majorHAnsi"/>
          <w:sz w:val="26"/>
          <w:szCs w:val="26"/>
        </w:rPr>
        <w:alias w:val="Title"/>
        <w:id w:val="1779677427"/>
        <w:dataBinding w:prefixMappings="xmlns:ns0='http://purl.org/dc/elements/1.1/' xmlns:ns1='http://schemas.openxmlformats.org/package/2006/metadata/core-properties' " w:xpath="/ns1:coreProperties[1]/ns0:title[1]" w:storeItemID="{6C3C8BC8-F283-45AE-878A-BAB7291924A1}"/>
        <w:text/>
      </w:sdtPr>
      <w:sdtEndPr/>
      <w:sdtContent>
        <w:r w:rsidR="00F02F44">
          <w:rPr>
            <w:rFonts w:asciiTheme="majorHAnsi" w:hAnsiTheme="majorHAnsi" w:cstheme="majorHAnsi"/>
            <w:sz w:val="26"/>
            <w:szCs w:val="26"/>
            <w:lang w:val="en-US"/>
          </w:rPr>
          <w:t>Báo cáo đề xuất cấp giấy phép môi trường</w:t>
        </w:r>
      </w:sdtContent>
    </w:sdt>
  </w:p>
  <w:p w:rsidR="00F02F44" w:rsidRDefault="00F02F4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Pr="00915A72" w:rsidRDefault="00247B92" w:rsidP="00993877">
    <w:pPr>
      <w:pStyle w:val="Header"/>
      <w:pBdr>
        <w:bottom w:val="single" w:sz="4" w:space="0" w:color="4472C4" w:themeColor="accent1"/>
      </w:pBdr>
      <w:jc w:val="center"/>
      <w:rPr>
        <w:rFonts w:asciiTheme="majorHAnsi" w:hAnsiTheme="majorHAnsi" w:cstheme="majorHAnsi"/>
        <w:color w:val="404040" w:themeColor="text1" w:themeTint="BF"/>
        <w:sz w:val="26"/>
        <w:szCs w:val="26"/>
      </w:rPr>
    </w:pPr>
    <w:sdt>
      <w:sdtPr>
        <w:rPr>
          <w:rFonts w:asciiTheme="majorHAnsi" w:hAnsiTheme="majorHAnsi" w:cstheme="majorHAnsi"/>
          <w:sz w:val="26"/>
          <w:szCs w:val="26"/>
        </w:rPr>
        <w:alias w:val="Title"/>
        <w:id w:val="1181471561"/>
        <w:dataBinding w:prefixMappings="xmlns:ns0='http://purl.org/dc/elements/1.1/' xmlns:ns1='http://schemas.openxmlformats.org/package/2006/metadata/core-properties' " w:xpath="/ns1:coreProperties[1]/ns0:title[1]" w:storeItemID="{6C3C8BC8-F283-45AE-878A-BAB7291924A1}"/>
        <w:text/>
      </w:sdtPr>
      <w:sdtEndPr/>
      <w:sdtContent>
        <w:r w:rsidR="00F02F44">
          <w:rPr>
            <w:rFonts w:asciiTheme="majorHAnsi" w:hAnsiTheme="majorHAnsi" w:cstheme="majorHAnsi"/>
            <w:sz w:val="26"/>
            <w:szCs w:val="26"/>
            <w:lang w:val="en-US"/>
          </w:rPr>
          <w:t>Báo cáo đề xuất cấp giấy phép môi trường</w:t>
        </w:r>
      </w:sdtContent>
    </w:sdt>
  </w:p>
  <w:p w:rsidR="00F02F44" w:rsidRDefault="00F02F4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Pr="00915A72" w:rsidRDefault="00247B92" w:rsidP="00993877">
    <w:pPr>
      <w:pStyle w:val="Header"/>
      <w:pBdr>
        <w:bottom w:val="single" w:sz="4" w:space="0" w:color="4472C4" w:themeColor="accent1"/>
      </w:pBdr>
      <w:jc w:val="center"/>
      <w:rPr>
        <w:rFonts w:asciiTheme="majorHAnsi" w:hAnsiTheme="majorHAnsi" w:cstheme="majorHAnsi"/>
        <w:color w:val="404040" w:themeColor="text1" w:themeTint="BF"/>
        <w:sz w:val="26"/>
        <w:szCs w:val="26"/>
      </w:rPr>
    </w:pPr>
    <w:sdt>
      <w:sdtPr>
        <w:rPr>
          <w:rFonts w:asciiTheme="majorHAnsi" w:hAnsiTheme="majorHAnsi" w:cstheme="majorHAnsi"/>
          <w:sz w:val="26"/>
          <w:szCs w:val="26"/>
        </w:rPr>
        <w:alias w:val="Title"/>
        <w:id w:val="-2041660138"/>
        <w:dataBinding w:prefixMappings="xmlns:ns0='http://purl.org/dc/elements/1.1/' xmlns:ns1='http://schemas.openxmlformats.org/package/2006/metadata/core-properties' " w:xpath="/ns1:coreProperties[1]/ns0:title[1]" w:storeItemID="{6C3C8BC8-F283-45AE-878A-BAB7291924A1}"/>
        <w:text/>
      </w:sdtPr>
      <w:sdtEndPr/>
      <w:sdtContent>
        <w:r w:rsidR="00F02F44">
          <w:rPr>
            <w:rFonts w:asciiTheme="majorHAnsi" w:hAnsiTheme="majorHAnsi" w:cstheme="majorHAnsi"/>
            <w:sz w:val="26"/>
            <w:szCs w:val="26"/>
            <w:lang w:val="en-US"/>
          </w:rPr>
          <w:t>Báo cáo đề xuất cấp giấy phép môi trường</w:t>
        </w:r>
      </w:sdtContent>
    </w:sdt>
  </w:p>
  <w:p w:rsidR="00F02F44" w:rsidRDefault="00F02F44">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Pr="000D7A65" w:rsidRDefault="00247B92" w:rsidP="000D7A65">
    <w:pPr>
      <w:pStyle w:val="Header"/>
      <w:pBdr>
        <w:bottom w:val="single" w:sz="4" w:space="0" w:color="4472C4" w:themeColor="accent1"/>
      </w:pBdr>
      <w:jc w:val="center"/>
      <w:rPr>
        <w:rFonts w:asciiTheme="majorHAnsi" w:hAnsiTheme="majorHAnsi" w:cstheme="majorHAnsi"/>
        <w:color w:val="404040" w:themeColor="text1" w:themeTint="BF"/>
        <w:sz w:val="26"/>
        <w:szCs w:val="26"/>
      </w:rPr>
    </w:pPr>
    <w:sdt>
      <w:sdtPr>
        <w:rPr>
          <w:rFonts w:asciiTheme="majorHAnsi" w:hAnsiTheme="majorHAnsi" w:cstheme="majorHAnsi"/>
          <w:sz w:val="26"/>
          <w:szCs w:val="26"/>
        </w:rPr>
        <w:alias w:val="Title"/>
        <w:id w:val="-522017279"/>
        <w:dataBinding w:prefixMappings="xmlns:ns0='http://purl.org/dc/elements/1.1/' xmlns:ns1='http://schemas.openxmlformats.org/package/2006/metadata/core-properties' " w:xpath="/ns1:coreProperties[1]/ns0:title[1]" w:storeItemID="{6C3C8BC8-F283-45AE-878A-BAB7291924A1}"/>
        <w:text/>
      </w:sdtPr>
      <w:sdtEndPr/>
      <w:sdtContent>
        <w:r w:rsidR="00F02F44">
          <w:rPr>
            <w:rFonts w:asciiTheme="majorHAnsi" w:hAnsiTheme="majorHAnsi" w:cstheme="majorHAnsi"/>
            <w:sz w:val="26"/>
            <w:szCs w:val="26"/>
            <w:lang w:val="en-US"/>
          </w:rPr>
          <w:t>Báo cáo đề xuất cấp giấy phép môi trường</w:t>
        </w:r>
      </w:sdtContent>
    </w:sdt>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Pr="005851DE" w:rsidRDefault="00247B92" w:rsidP="005851DE">
    <w:pPr>
      <w:pStyle w:val="Header"/>
      <w:pBdr>
        <w:bottom w:val="single" w:sz="4" w:space="0" w:color="4472C4" w:themeColor="accent1"/>
      </w:pBdr>
      <w:jc w:val="center"/>
      <w:rPr>
        <w:rFonts w:asciiTheme="majorHAnsi" w:hAnsiTheme="majorHAnsi" w:cstheme="majorHAnsi"/>
        <w:color w:val="404040" w:themeColor="text1" w:themeTint="BF"/>
        <w:sz w:val="26"/>
        <w:szCs w:val="26"/>
      </w:rPr>
    </w:pPr>
    <w:sdt>
      <w:sdtPr>
        <w:rPr>
          <w:rFonts w:asciiTheme="majorHAnsi" w:hAnsiTheme="majorHAnsi" w:cstheme="majorHAnsi"/>
          <w:sz w:val="26"/>
          <w:szCs w:val="26"/>
        </w:rPr>
        <w:alias w:val="Title"/>
        <w:id w:val="1545023980"/>
        <w:dataBinding w:prefixMappings="xmlns:ns0='http://purl.org/dc/elements/1.1/' xmlns:ns1='http://schemas.openxmlformats.org/package/2006/metadata/core-properties' " w:xpath="/ns1:coreProperties[1]/ns0:title[1]" w:storeItemID="{6C3C8BC8-F283-45AE-878A-BAB7291924A1}"/>
        <w:text/>
      </w:sdtPr>
      <w:sdtEndPr/>
      <w:sdtContent>
        <w:r w:rsidR="00F02F44">
          <w:rPr>
            <w:rFonts w:asciiTheme="majorHAnsi" w:hAnsiTheme="majorHAnsi" w:cstheme="majorHAnsi"/>
            <w:sz w:val="26"/>
            <w:szCs w:val="26"/>
            <w:lang w:val="en-US"/>
          </w:rPr>
          <w:t>Báo cáo đề xuất cấp giấy phép môi trường</w:t>
        </w:r>
      </w:sdtContent>
    </w:sdt>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Pr="00D75738" w:rsidRDefault="00247B92" w:rsidP="00D75738">
    <w:pPr>
      <w:pStyle w:val="Header"/>
      <w:pBdr>
        <w:bottom w:val="single" w:sz="4" w:space="0" w:color="4472C4" w:themeColor="accent1"/>
      </w:pBdr>
      <w:jc w:val="center"/>
      <w:rPr>
        <w:rFonts w:asciiTheme="majorHAnsi" w:hAnsiTheme="majorHAnsi" w:cstheme="majorHAnsi"/>
        <w:color w:val="404040" w:themeColor="text1" w:themeTint="BF"/>
        <w:sz w:val="26"/>
        <w:szCs w:val="26"/>
      </w:rPr>
    </w:pPr>
    <w:sdt>
      <w:sdtPr>
        <w:rPr>
          <w:rFonts w:asciiTheme="majorHAnsi" w:hAnsiTheme="majorHAnsi" w:cstheme="majorHAnsi"/>
          <w:sz w:val="26"/>
          <w:szCs w:val="26"/>
        </w:rPr>
        <w:alias w:val="Title"/>
        <w:id w:val="-74517272"/>
        <w:dataBinding w:prefixMappings="xmlns:ns0='http://purl.org/dc/elements/1.1/' xmlns:ns1='http://schemas.openxmlformats.org/package/2006/metadata/core-properties' " w:xpath="/ns1:coreProperties[1]/ns0:title[1]" w:storeItemID="{6C3C8BC8-F283-45AE-878A-BAB7291924A1}"/>
        <w:text/>
      </w:sdtPr>
      <w:sdtEndPr/>
      <w:sdtContent>
        <w:r w:rsidR="00F02F44">
          <w:rPr>
            <w:rFonts w:asciiTheme="majorHAnsi" w:hAnsiTheme="majorHAnsi" w:cstheme="majorHAnsi"/>
            <w:sz w:val="26"/>
            <w:szCs w:val="26"/>
            <w:lang w:val="en-US"/>
          </w:rPr>
          <w:t>Báo cáo đề xuất cấp giấy phép môi trường</w:t>
        </w:r>
      </w:sdtContent>
    </w:sdt>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44" w:rsidRPr="00D75738" w:rsidRDefault="00247B92" w:rsidP="00B71C00">
    <w:pPr>
      <w:pStyle w:val="Header"/>
      <w:pBdr>
        <w:bottom w:val="single" w:sz="4" w:space="0" w:color="4472C4" w:themeColor="accent1"/>
      </w:pBdr>
      <w:jc w:val="center"/>
      <w:rPr>
        <w:rFonts w:asciiTheme="majorHAnsi" w:hAnsiTheme="majorHAnsi" w:cstheme="majorHAnsi"/>
        <w:color w:val="404040" w:themeColor="text1" w:themeTint="BF"/>
        <w:sz w:val="26"/>
        <w:szCs w:val="26"/>
      </w:rPr>
    </w:pPr>
    <w:sdt>
      <w:sdtPr>
        <w:rPr>
          <w:rFonts w:asciiTheme="majorHAnsi" w:hAnsiTheme="majorHAnsi" w:cstheme="majorHAnsi"/>
          <w:sz w:val="26"/>
          <w:szCs w:val="26"/>
        </w:rPr>
        <w:alias w:val="Title"/>
        <w:id w:val="692585849"/>
        <w:dataBinding w:prefixMappings="xmlns:ns0='http://purl.org/dc/elements/1.1/' xmlns:ns1='http://schemas.openxmlformats.org/package/2006/metadata/core-properties' " w:xpath="/ns1:coreProperties[1]/ns0:title[1]" w:storeItemID="{6C3C8BC8-F283-45AE-878A-BAB7291924A1}"/>
        <w:text/>
      </w:sdtPr>
      <w:sdtEndPr/>
      <w:sdtContent>
        <w:r w:rsidR="00F02F44">
          <w:rPr>
            <w:rFonts w:asciiTheme="majorHAnsi" w:hAnsiTheme="majorHAnsi" w:cstheme="majorHAnsi"/>
            <w:sz w:val="26"/>
            <w:szCs w:val="26"/>
            <w:lang w:val="en-US"/>
          </w:rPr>
          <w:t>Báo cáo đề xuất cấp giấy phép môi trường</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64A"/>
      </v:shape>
    </w:pict>
  </w:numPicBullet>
  <w:abstractNum w:abstractNumId="0" w15:restartNumberingAfterBreak="0">
    <w:nsid w:val="000A31BE"/>
    <w:multiLevelType w:val="multilevel"/>
    <w:tmpl w:val="000A31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3142D4"/>
    <w:multiLevelType w:val="hybridMultilevel"/>
    <w:tmpl w:val="1C1229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AF4D23"/>
    <w:multiLevelType w:val="hybridMultilevel"/>
    <w:tmpl w:val="C98EFF62"/>
    <w:lvl w:ilvl="0" w:tplc="6066B3BE">
      <w:start w:val="1"/>
      <w:numFmt w:val="bullet"/>
      <w:lvlText w:val=""/>
      <w:lvlJc w:val="left"/>
      <w:pPr>
        <w:ind w:left="720" w:hanging="360"/>
      </w:pPr>
      <w:rPr>
        <w:rFonts w:ascii="Symbol" w:hAnsi="Symbol" w:hint="default"/>
        <w:color w:val="auto"/>
        <w:sz w:val="26"/>
        <w:szCs w:val="26"/>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8C66BE"/>
    <w:multiLevelType w:val="multilevel"/>
    <w:tmpl w:val="068C66BE"/>
    <w:lvl w:ilvl="0">
      <w:start w:val="1"/>
      <w:numFmt w:val="bullet"/>
      <w:lvlText w:val="-"/>
      <w:lvlJc w:val="left"/>
      <w:pPr>
        <w:ind w:left="4396" w:hanging="360"/>
      </w:pPr>
      <w:rPr>
        <w:rFonts w:ascii="Times New Roman" w:hAnsi="Times New Roman" w:cs="Times New Roman" w:hint="default"/>
      </w:rPr>
    </w:lvl>
    <w:lvl w:ilvl="1">
      <w:start w:val="1"/>
      <w:numFmt w:val="bullet"/>
      <w:lvlText w:val="o"/>
      <w:lvlJc w:val="left"/>
      <w:pPr>
        <w:ind w:left="5116" w:hanging="360"/>
      </w:pPr>
      <w:rPr>
        <w:rFonts w:ascii="Courier New" w:hAnsi="Courier New" w:cs="Courier New" w:hint="default"/>
      </w:rPr>
    </w:lvl>
    <w:lvl w:ilvl="2">
      <w:start w:val="1"/>
      <w:numFmt w:val="bullet"/>
      <w:lvlText w:val=""/>
      <w:lvlJc w:val="left"/>
      <w:pPr>
        <w:ind w:left="5836" w:hanging="360"/>
      </w:pPr>
      <w:rPr>
        <w:rFonts w:ascii="Wingdings" w:hAnsi="Wingdings" w:hint="default"/>
      </w:rPr>
    </w:lvl>
    <w:lvl w:ilvl="3">
      <w:start w:val="1"/>
      <w:numFmt w:val="bullet"/>
      <w:lvlText w:val=""/>
      <w:lvlJc w:val="left"/>
      <w:pPr>
        <w:ind w:left="6556" w:hanging="360"/>
      </w:pPr>
      <w:rPr>
        <w:rFonts w:ascii="Symbol" w:hAnsi="Symbol" w:hint="default"/>
      </w:rPr>
    </w:lvl>
    <w:lvl w:ilvl="4">
      <w:start w:val="1"/>
      <w:numFmt w:val="bullet"/>
      <w:lvlText w:val="o"/>
      <w:lvlJc w:val="left"/>
      <w:pPr>
        <w:ind w:left="7276" w:hanging="360"/>
      </w:pPr>
      <w:rPr>
        <w:rFonts w:ascii="Courier New" w:hAnsi="Courier New" w:cs="Courier New" w:hint="default"/>
      </w:rPr>
    </w:lvl>
    <w:lvl w:ilvl="5">
      <w:start w:val="1"/>
      <w:numFmt w:val="bullet"/>
      <w:lvlText w:val=""/>
      <w:lvlJc w:val="left"/>
      <w:pPr>
        <w:ind w:left="7996" w:hanging="360"/>
      </w:pPr>
      <w:rPr>
        <w:rFonts w:ascii="Wingdings" w:hAnsi="Wingdings" w:hint="default"/>
      </w:rPr>
    </w:lvl>
    <w:lvl w:ilvl="6">
      <w:start w:val="1"/>
      <w:numFmt w:val="bullet"/>
      <w:lvlText w:val=""/>
      <w:lvlJc w:val="left"/>
      <w:pPr>
        <w:ind w:left="8716" w:hanging="360"/>
      </w:pPr>
      <w:rPr>
        <w:rFonts w:ascii="Symbol" w:hAnsi="Symbol" w:hint="default"/>
      </w:rPr>
    </w:lvl>
    <w:lvl w:ilvl="7">
      <w:start w:val="1"/>
      <w:numFmt w:val="bullet"/>
      <w:lvlText w:val="o"/>
      <w:lvlJc w:val="left"/>
      <w:pPr>
        <w:ind w:left="9436" w:hanging="360"/>
      </w:pPr>
      <w:rPr>
        <w:rFonts w:ascii="Courier New" w:hAnsi="Courier New" w:cs="Courier New" w:hint="default"/>
      </w:rPr>
    </w:lvl>
    <w:lvl w:ilvl="8">
      <w:start w:val="1"/>
      <w:numFmt w:val="bullet"/>
      <w:lvlText w:val=""/>
      <w:lvlJc w:val="left"/>
      <w:pPr>
        <w:ind w:left="10156" w:hanging="360"/>
      </w:pPr>
      <w:rPr>
        <w:rFonts w:ascii="Wingdings" w:hAnsi="Wingdings" w:hint="default"/>
      </w:rPr>
    </w:lvl>
  </w:abstractNum>
  <w:abstractNum w:abstractNumId="4" w15:restartNumberingAfterBreak="0">
    <w:nsid w:val="07A038A5"/>
    <w:multiLevelType w:val="hybridMultilevel"/>
    <w:tmpl w:val="B37E68E0"/>
    <w:lvl w:ilvl="0" w:tplc="65AE4C9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9DF6918"/>
    <w:multiLevelType w:val="hybridMultilevel"/>
    <w:tmpl w:val="1C1229A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B1E3D15"/>
    <w:multiLevelType w:val="multilevel"/>
    <w:tmpl w:val="233610C8"/>
    <w:lvl w:ilvl="0">
      <w:start w:val="1"/>
      <w:numFmt w:val="decimal"/>
      <w:lvlText w:val="%1"/>
      <w:lvlJc w:val="left"/>
      <w:pPr>
        <w:ind w:left="630" w:hanging="360"/>
      </w:pPr>
      <w:rPr>
        <w:rFonts w:hint="default"/>
      </w:rPr>
    </w:lvl>
    <w:lvl w:ilvl="1">
      <w:start w:val="1"/>
      <w:numFmt w:val="decimal"/>
      <w:isLgl/>
      <w:lvlText w:val="%1.%2."/>
      <w:lvlJc w:val="left"/>
      <w:pPr>
        <w:ind w:left="990" w:hanging="720"/>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7" w15:restartNumberingAfterBreak="0">
    <w:nsid w:val="0CFE0FAE"/>
    <w:multiLevelType w:val="hybridMultilevel"/>
    <w:tmpl w:val="79E25CB4"/>
    <w:lvl w:ilvl="0" w:tplc="670254D0">
      <w:numFmt w:val="bullet"/>
      <w:lvlText w:val="-"/>
      <w:lvlJc w:val="left"/>
      <w:pPr>
        <w:ind w:left="720" w:hanging="360"/>
      </w:pPr>
      <w:rPr>
        <w:rFonts w:ascii="Times New Roman" w:eastAsia="Calibri" w:hAnsi="Times New Roman" w:cs="Times New Roman" w:hint="default"/>
        <w:b/>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0D0D632D"/>
    <w:multiLevelType w:val="hybridMultilevel"/>
    <w:tmpl w:val="A88A5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1437EB"/>
    <w:multiLevelType w:val="hybridMultilevel"/>
    <w:tmpl w:val="DB0CF1DC"/>
    <w:lvl w:ilvl="0" w:tplc="4858A896">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0E8A6CA7"/>
    <w:multiLevelType w:val="hybridMultilevel"/>
    <w:tmpl w:val="3F72879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27B3930"/>
    <w:multiLevelType w:val="multilevel"/>
    <w:tmpl w:val="74E2A282"/>
    <w:lvl w:ilvl="0">
      <w:numFmt w:val="bullet"/>
      <w:lvlText w:val="+"/>
      <w:lvlJc w:val="left"/>
      <w:pPr>
        <w:tabs>
          <w:tab w:val="num" w:pos="720"/>
        </w:tabs>
        <w:ind w:left="720" w:hanging="360"/>
      </w:pPr>
      <w:rPr>
        <w:rFonts w:ascii="Times New Roman" w:eastAsia="SimSu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9600F6"/>
    <w:multiLevelType w:val="hybridMultilevel"/>
    <w:tmpl w:val="4BF431FC"/>
    <w:lvl w:ilvl="0" w:tplc="F694460E">
      <w:start w:val="1"/>
      <w:numFmt w:val="bullet"/>
      <w:pStyle w:val="0Congdaudong"/>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FC5FC6"/>
    <w:multiLevelType w:val="hybridMultilevel"/>
    <w:tmpl w:val="15CA5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1A3BEF"/>
    <w:multiLevelType w:val="hybridMultilevel"/>
    <w:tmpl w:val="1D40838E"/>
    <w:lvl w:ilvl="0" w:tplc="798EE2BA">
      <w:numFmt w:val="bullet"/>
      <w:lvlText w:val="-"/>
      <w:lvlJc w:val="left"/>
      <w:pPr>
        <w:ind w:left="585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C952C0E"/>
    <w:multiLevelType w:val="hybridMultilevel"/>
    <w:tmpl w:val="B6F4308C"/>
    <w:lvl w:ilvl="0" w:tplc="EB6C141C">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1DC82EC9"/>
    <w:multiLevelType w:val="hybridMultilevel"/>
    <w:tmpl w:val="1F7E8D3A"/>
    <w:lvl w:ilvl="0" w:tplc="670254D0">
      <w:numFmt w:val="bullet"/>
      <w:lvlText w:val="-"/>
      <w:lvlJc w:val="left"/>
      <w:pPr>
        <w:ind w:left="720" w:hanging="360"/>
      </w:pPr>
      <w:rPr>
        <w:rFonts w:ascii="Times New Roman" w:eastAsia="Calibri" w:hAnsi="Times New Roman" w:cs="Times New Roman" w:hint="default"/>
        <w:b/>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1EAC6C14"/>
    <w:multiLevelType w:val="hybridMultilevel"/>
    <w:tmpl w:val="A6849B18"/>
    <w:lvl w:ilvl="0" w:tplc="482ABFDE">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0F3972"/>
    <w:multiLevelType w:val="hybridMultilevel"/>
    <w:tmpl w:val="37067052"/>
    <w:lvl w:ilvl="0" w:tplc="02421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907514"/>
    <w:multiLevelType w:val="multilevel"/>
    <w:tmpl w:val="239075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3C62656"/>
    <w:multiLevelType w:val="hybridMultilevel"/>
    <w:tmpl w:val="EB3267AA"/>
    <w:lvl w:ilvl="0" w:tplc="5BC86238">
      <w:numFmt w:val="bullet"/>
      <w:pStyle w:val="0Daucong"/>
      <w:lvlText w:val="+"/>
      <w:lvlJc w:val="left"/>
      <w:pPr>
        <w:ind w:left="644" w:hanging="360"/>
      </w:pPr>
      <w:rPr>
        <w:rFonts w:ascii="Courier New" w:eastAsia="Times New Roman" w:hAnsi="Courier New"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204601"/>
    <w:multiLevelType w:val="hybridMultilevel"/>
    <w:tmpl w:val="B2EA2B60"/>
    <w:lvl w:ilvl="0" w:tplc="042A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7A50F1A"/>
    <w:multiLevelType w:val="hybridMultilevel"/>
    <w:tmpl w:val="F66645F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292F2A62"/>
    <w:multiLevelType w:val="hybridMultilevel"/>
    <w:tmpl w:val="1C1229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95B4EF7"/>
    <w:multiLevelType w:val="hybridMultilevel"/>
    <w:tmpl w:val="7BBAFC70"/>
    <w:lvl w:ilvl="0" w:tplc="670254D0">
      <w:numFmt w:val="bullet"/>
      <w:lvlText w:val="-"/>
      <w:lvlJc w:val="left"/>
      <w:pPr>
        <w:ind w:left="720" w:hanging="360"/>
      </w:pPr>
      <w:rPr>
        <w:rFonts w:ascii="Times New Roman" w:eastAsia="Calibri" w:hAnsi="Times New Roman" w:cs="Times New Roman" w:hint="default"/>
        <w:b/>
        <w:color w:val="000000" w:themeColor="text1"/>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2A5247A3"/>
    <w:multiLevelType w:val="hybridMultilevel"/>
    <w:tmpl w:val="DCF65A20"/>
    <w:lvl w:ilvl="0" w:tplc="DB16702E">
      <w:numFmt w:val="bullet"/>
      <w:lvlText w:val="-"/>
      <w:lvlJc w:val="left"/>
      <w:pPr>
        <w:ind w:left="720" w:hanging="360"/>
      </w:pPr>
      <w:rPr>
        <w:rFonts w:ascii="Times New Roman" w:eastAsia="SimSun" w:hAnsi="Times New Roman" w:cs="Times New Roman" w:hint="default"/>
        <w:b/>
        <w:color w:val="000000" w:themeColor="text1"/>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2BBD2BEE"/>
    <w:multiLevelType w:val="hybridMultilevel"/>
    <w:tmpl w:val="0292F0E0"/>
    <w:lvl w:ilvl="0" w:tplc="6066B3BE">
      <w:start w:val="1"/>
      <w:numFmt w:val="bullet"/>
      <w:lvlText w:val=""/>
      <w:lvlJc w:val="left"/>
      <w:pPr>
        <w:ind w:left="720" w:hanging="360"/>
      </w:pPr>
      <w:rPr>
        <w:rFonts w:ascii="Symbol" w:hAnsi="Symbol" w:hint="default"/>
        <w:color w:val="auto"/>
        <w:sz w:val="26"/>
        <w:szCs w:val="26"/>
        <w:vertAlign w:val="baseli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2FD65A0C"/>
    <w:multiLevelType w:val="hybridMultilevel"/>
    <w:tmpl w:val="8556B488"/>
    <w:lvl w:ilvl="0" w:tplc="FD565B9E">
      <w:start w:val="1"/>
      <w:numFmt w:val="bullet"/>
      <w:lvlText w:val="-"/>
      <w:lvlJc w:val="left"/>
      <w:pPr>
        <w:ind w:left="1287" w:hanging="360"/>
      </w:pPr>
      <w:rPr>
        <w:rFonts w:ascii="Matura MT Script Capitals" w:hAnsi="Matura MT Script Capital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33784502"/>
    <w:multiLevelType w:val="hybridMultilevel"/>
    <w:tmpl w:val="6686AF38"/>
    <w:lvl w:ilvl="0" w:tplc="EB6C141C">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3D93E55"/>
    <w:multiLevelType w:val="hybridMultilevel"/>
    <w:tmpl w:val="1A823CEE"/>
    <w:lvl w:ilvl="0" w:tplc="670254D0">
      <w:numFmt w:val="bullet"/>
      <w:lvlText w:val="-"/>
      <w:lvlJc w:val="left"/>
      <w:pPr>
        <w:ind w:left="720" w:hanging="360"/>
      </w:pPr>
      <w:rPr>
        <w:rFonts w:ascii="Times New Roman" w:eastAsia="Calibri" w:hAnsi="Times New Roman" w:cs="Times New Roman" w:hint="default"/>
        <w:b/>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3451489F"/>
    <w:multiLevelType w:val="hybridMultilevel"/>
    <w:tmpl w:val="79F41600"/>
    <w:lvl w:ilvl="0" w:tplc="4A3EC126">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36006580"/>
    <w:multiLevelType w:val="hybridMultilevel"/>
    <w:tmpl w:val="4ADE8974"/>
    <w:lvl w:ilvl="0" w:tplc="6066B3BE">
      <w:start w:val="1"/>
      <w:numFmt w:val="bullet"/>
      <w:lvlText w:val=""/>
      <w:lvlJc w:val="left"/>
      <w:pPr>
        <w:ind w:left="720" w:hanging="360"/>
      </w:pPr>
      <w:rPr>
        <w:rFonts w:ascii="Symbol" w:hAnsi="Symbol" w:hint="default"/>
        <w:color w:val="auto"/>
        <w:sz w:val="26"/>
        <w:szCs w:val="26"/>
        <w:vertAlign w:val="baseli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36AC18D5"/>
    <w:multiLevelType w:val="hybridMultilevel"/>
    <w:tmpl w:val="B3B0E696"/>
    <w:lvl w:ilvl="0" w:tplc="DB16702E">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395417DA"/>
    <w:multiLevelType w:val="hybridMultilevel"/>
    <w:tmpl w:val="8F6CB82C"/>
    <w:lvl w:ilvl="0" w:tplc="6066B3BE">
      <w:start w:val="1"/>
      <w:numFmt w:val="bullet"/>
      <w:lvlText w:val=""/>
      <w:lvlJc w:val="left"/>
      <w:pPr>
        <w:ind w:left="720" w:hanging="360"/>
      </w:pPr>
      <w:rPr>
        <w:rFonts w:ascii="Symbol" w:hAnsi="Symbol" w:hint="default"/>
        <w:color w:val="auto"/>
        <w:sz w:val="26"/>
        <w:szCs w:val="26"/>
        <w:vertAlign w:val="baseli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39EC5AA1"/>
    <w:multiLevelType w:val="hybridMultilevel"/>
    <w:tmpl w:val="34AC38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C53125"/>
    <w:multiLevelType w:val="hybridMultilevel"/>
    <w:tmpl w:val="B4E0781C"/>
    <w:lvl w:ilvl="0" w:tplc="3C5049E4">
      <w:start w:val="1"/>
      <w:numFmt w:val="bullet"/>
      <w:lvlText w:val="-"/>
      <w:lvlJc w:val="left"/>
      <w:pPr>
        <w:tabs>
          <w:tab w:val="num" w:pos="1080"/>
        </w:tabs>
        <w:ind w:left="1080" w:hanging="360"/>
      </w:pPr>
      <w:rPr>
        <w:rFonts w:ascii="Times New Roman" w:hAnsi="Times New Roman" w:cs="Times New Roman"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3C137208"/>
    <w:multiLevelType w:val="multilevel"/>
    <w:tmpl w:val="3C1372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C780917"/>
    <w:multiLevelType w:val="hybridMultilevel"/>
    <w:tmpl w:val="720E2726"/>
    <w:lvl w:ilvl="0" w:tplc="670254D0">
      <w:numFmt w:val="bullet"/>
      <w:lvlText w:val="-"/>
      <w:lvlJc w:val="left"/>
      <w:pPr>
        <w:ind w:left="720" w:hanging="360"/>
      </w:pPr>
      <w:rPr>
        <w:rFonts w:ascii="Times New Roman" w:eastAsia="Calibri" w:hAnsi="Times New Roman" w:cs="Times New Roman" w:hint="default"/>
        <w:b/>
        <w:color w:val="000000" w:themeColor="text1"/>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3FE61EDE"/>
    <w:multiLevelType w:val="hybridMultilevel"/>
    <w:tmpl w:val="E3AAB5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8C47D9"/>
    <w:multiLevelType w:val="hybridMultilevel"/>
    <w:tmpl w:val="2DF6C2D6"/>
    <w:lvl w:ilvl="0" w:tplc="AAE6A6D2">
      <w:start w:val="1"/>
      <w:numFmt w:val="bullet"/>
      <w:pStyle w:val="0hoathi"/>
      <w:lvlText w:val=""/>
      <w:lvlJc w:val="left"/>
      <w:pPr>
        <w:ind w:left="1260" w:hanging="360"/>
      </w:pPr>
      <w:rPr>
        <w:rFonts w:ascii="Wingdings" w:hAnsi="Wingdings" w:hint="default"/>
      </w:rPr>
    </w:lvl>
    <w:lvl w:ilvl="1" w:tplc="7A1059EA" w:tentative="1">
      <w:start w:val="1"/>
      <w:numFmt w:val="bullet"/>
      <w:lvlText w:val="o"/>
      <w:lvlJc w:val="left"/>
      <w:pPr>
        <w:ind w:left="1800" w:hanging="360"/>
      </w:pPr>
      <w:rPr>
        <w:rFonts w:ascii="Courier New" w:hAnsi="Courier New" w:cs="Courier New" w:hint="default"/>
      </w:rPr>
    </w:lvl>
    <w:lvl w:ilvl="2" w:tplc="DB365BFE" w:tentative="1">
      <w:start w:val="1"/>
      <w:numFmt w:val="bullet"/>
      <w:lvlText w:val=""/>
      <w:lvlJc w:val="left"/>
      <w:pPr>
        <w:ind w:left="2520" w:hanging="360"/>
      </w:pPr>
      <w:rPr>
        <w:rFonts w:ascii="Wingdings" w:hAnsi="Wingdings" w:hint="default"/>
      </w:rPr>
    </w:lvl>
    <w:lvl w:ilvl="3" w:tplc="86223240" w:tentative="1">
      <w:start w:val="1"/>
      <w:numFmt w:val="bullet"/>
      <w:lvlText w:val=""/>
      <w:lvlJc w:val="left"/>
      <w:pPr>
        <w:ind w:left="3240" w:hanging="360"/>
      </w:pPr>
      <w:rPr>
        <w:rFonts w:ascii="Symbol" w:hAnsi="Symbol" w:hint="default"/>
      </w:rPr>
    </w:lvl>
    <w:lvl w:ilvl="4" w:tplc="41722B0C" w:tentative="1">
      <w:start w:val="1"/>
      <w:numFmt w:val="bullet"/>
      <w:lvlText w:val="o"/>
      <w:lvlJc w:val="left"/>
      <w:pPr>
        <w:ind w:left="3960" w:hanging="360"/>
      </w:pPr>
      <w:rPr>
        <w:rFonts w:ascii="Courier New" w:hAnsi="Courier New" w:cs="Courier New" w:hint="default"/>
      </w:rPr>
    </w:lvl>
    <w:lvl w:ilvl="5" w:tplc="F036D52E" w:tentative="1">
      <w:start w:val="1"/>
      <w:numFmt w:val="bullet"/>
      <w:lvlText w:val=""/>
      <w:lvlJc w:val="left"/>
      <w:pPr>
        <w:ind w:left="4680" w:hanging="360"/>
      </w:pPr>
      <w:rPr>
        <w:rFonts w:ascii="Wingdings" w:hAnsi="Wingdings" w:hint="default"/>
      </w:rPr>
    </w:lvl>
    <w:lvl w:ilvl="6" w:tplc="F7820106" w:tentative="1">
      <w:start w:val="1"/>
      <w:numFmt w:val="bullet"/>
      <w:lvlText w:val=""/>
      <w:lvlJc w:val="left"/>
      <w:pPr>
        <w:ind w:left="5400" w:hanging="360"/>
      </w:pPr>
      <w:rPr>
        <w:rFonts w:ascii="Symbol" w:hAnsi="Symbol" w:hint="default"/>
      </w:rPr>
    </w:lvl>
    <w:lvl w:ilvl="7" w:tplc="7FBA7040" w:tentative="1">
      <w:start w:val="1"/>
      <w:numFmt w:val="bullet"/>
      <w:lvlText w:val="o"/>
      <w:lvlJc w:val="left"/>
      <w:pPr>
        <w:ind w:left="6120" w:hanging="360"/>
      </w:pPr>
      <w:rPr>
        <w:rFonts w:ascii="Courier New" w:hAnsi="Courier New" w:cs="Courier New" w:hint="default"/>
      </w:rPr>
    </w:lvl>
    <w:lvl w:ilvl="8" w:tplc="EA02D9CC" w:tentative="1">
      <w:start w:val="1"/>
      <w:numFmt w:val="bullet"/>
      <w:lvlText w:val=""/>
      <w:lvlJc w:val="left"/>
      <w:pPr>
        <w:ind w:left="6840" w:hanging="360"/>
      </w:pPr>
      <w:rPr>
        <w:rFonts w:ascii="Wingdings" w:hAnsi="Wingdings" w:hint="default"/>
      </w:rPr>
    </w:lvl>
  </w:abstractNum>
  <w:abstractNum w:abstractNumId="40" w15:restartNumberingAfterBreak="0">
    <w:nsid w:val="43E72AFC"/>
    <w:multiLevelType w:val="hybridMultilevel"/>
    <w:tmpl w:val="334E9E2E"/>
    <w:lvl w:ilvl="0" w:tplc="DB16702E">
      <w:numFmt w:val="bullet"/>
      <w:lvlText w:val="-"/>
      <w:lvlJc w:val="left"/>
      <w:pPr>
        <w:ind w:left="720" w:hanging="360"/>
      </w:pPr>
      <w:rPr>
        <w:rFonts w:ascii="Times New Roman" w:eastAsia="SimSun" w:hAnsi="Times New Roman" w:cs="Times New Roman" w:hint="default"/>
        <w:b/>
        <w:color w:val="000000" w:themeColor="text1"/>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42F0DD4"/>
    <w:multiLevelType w:val="multilevel"/>
    <w:tmpl w:val="233610C8"/>
    <w:lvl w:ilvl="0">
      <w:start w:val="1"/>
      <w:numFmt w:val="decimal"/>
      <w:lvlText w:val="%1"/>
      <w:lvlJc w:val="left"/>
      <w:pPr>
        <w:ind w:left="630" w:hanging="360"/>
      </w:pPr>
      <w:rPr>
        <w:rFonts w:hint="default"/>
      </w:rPr>
    </w:lvl>
    <w:lvl w:ilvl="1">
      <w:start w:val="1"/>
      <w:numFmt w:val="decimal"/>
      <w:isLgl/>
      <w:lvlText w:val="%1.%2."/>
      <w:lvlJc w:val="left"/>
      <w:pPr>
        <w:ind w:left="990" w:hanging="720"/>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42" w15:restartNumberingAfterBreak="0">
    <w:nsid w:val="445412A7"/>
    <w:multiLevelType w:val="hybridMultilevel"/>
    <w:tmpl w:val="65E8CDF8"/>
    <w:lvl w:ilvl="0" w:tplc="65AE4C9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53C3ED9"/>
    <w:multiLevelType w:val="multilevel"/>
    <w:tmpl w:val="233610C8"/>
    <w:lvl w:ilvl="0">
      <w:start w:val="1"/>
      <w:numFmt w:val="decimal"/>
      <w:lvlText w:val="%1"/>
      <w:lvlJc w:val="left"/>
      <w:pPr>
        <w:ind w:left="630" w:hanging="360"/>
      </w:pPr>
      <w:rPr>
        <w:rFonts w:hint="default"/>
      </w:rPr>
    </w:lvl>
    <w:lvl w:ilvl="1">
      <w:start w:val="1"/>
      <w:numFmt w:val="decimal"/>
      <w:isLgl/>
      <w:lvlText w:val="%1.%2."/>
      <w:lvlJc w:val="left"/>
      <w:pPr>
        <w:ind w:left="990" w:hanging="720"/>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070" w:hanging="1800"/>
      </w:pPr>
      <w:rPr>
        <w:rFonts w:hint="default"/>
      </w:rPr>
    </w:lvl>
  </w:abstractNum>
  <w:abstractNum w:abstractNumId="44" w15:restartNumberingAfterBreak="0">
    <w:nsid w:val="45DD78AF"/>
    <w:multiLevelType w:val="hybridMultilevel"/>
    <w:tmpl w:val="5604279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46C248EA"/>
    <w:multiLevelType w:val="hybridMultilevel"/>
    <w:tmpl w:val="0A5E1972"/>
    <w:lvl w:ilvl="0" w:tplc="4858A896">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15:restartNumberingAfterBreak="0">
    <w:nsid w:val="473034D0"/>
    <w:multiLevelType w:val="hybridMultilevel"/>
    <w:tmpl w:val="7E4A6106"/>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15:restartNumberingAfterBreak="0">
    <w:nsid w:val="47333411"/>
    <w:multiLevelType w:val="hybridMultilevel"/>
    <w:tmpl w:val="47CCACA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4AF84FF3"/>
    <w:multiLevelType w:val="hybridMultilevel"/>
    <w:tmpl w:val="A192C4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500121"/>
    <w:multiLevelType w:val="multilevel"/>
    <w:tmpl w:val="78ACFAC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27F2BF0"/>
    <w:multiLevelType w:val="hybridMultilevel"/>
    <w:tmpl w:val="EF7275F6"/>
    <w:lvl w:ilvl="0" w:tplc="B7A6103A">
      <w:start w:val="1"/>
      <w:numFmt w:val="bullet"/>
      <w:pStyle w:val="0gachdaudong"/>
      <w:lvlText w:val="-"/>
      <w:lvlJc w:val="left"/>
      <w:pPr>
        <w:ind w:left="3054" w:hanging="360"/>
      </w:pPr>
      <w:rPr>
        <w:rFonts w:ascii="Times New Roman" w:hAnsi="Times New Roman" w:cs="Times New Roman" w:hint="default"/>
        <w:b/>
        <w:i w:val="0"/>
        <w:color w:val="auto"/>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C45D0F"/>
    <w:multiLevelType w:val="hybridMultilevel"/>
    <w:tmpl w:val="99166744"/>
    <w:lvl w:ilvl="0" w:tplc="669AB84C">
      <w:start w:val="1"/>
      <w:numFmt w:val="bullet"/>
      <w:lvlText w:val=""/>
      <w:lvlJc w:val="left"/>
      <w:pPr>
        <w:ind w:left="720" w:hanging="360"/>
      </w:pPr>
      <w:rPr>
        <w:rFonts w:ascii="Symbol" w:hAnsi="Symbol" w:hint="default"/>
        <w:color w:val="auto"/>
        <w:sz w:val="26"/>
        <w:szCs w:val="26"/>
        <w:vertAlign w:val="baseli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2" w15:restartNumberingAfterBreak="0">
    <w:nsid w:val="545B5D3A"/>
    <w:multiLevelType w:val="hybridMultilevel"/>
    <w:tmpl w:val="A5FAF694"/>
    <w:lvl w:ilvl="0" w:tplc="4BE272E8">
      <w:start w:val="1"/>
      <w:numFmt w:val="bullet"/>
      <w:pStyle w:val="0Hoathi0"/>
      <w:lvlText w:val=""/>
      <w:lvlJc w:val="left"/>
      <w:pPr>
        <w:ind w:left="360" w:hanging="36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em w:val="none"/>
        <w:lang w:val="sv-S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0673B2"/>
    <w:multiLevelType w:val="hybridMultilevel"/>
    <w:tmpl w:val="5AAE41DA"/>
    <w:lvl w:ilvl="0" w:tplc="A2563992">
      <w:start w:val="1"/>
      <w:numFmt w:val="decimal"/>
      <w:lvlText w:val="%1"/>
      <w:lvlJc w:val="left"/>
      <w:pPr>
        <w:ind w:left="720" w:hanging="360"/>
      </w:pPr>
      <w:rPr>
        <w:rFonts w:hint="default"/>
        <w:lang w:val="vi-V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4D0F59"/>
    <w:multiLevelType w:val="hybridMultilevel"/>
    <w:tmpl w:val="DD128134"/>
    <w:lvl w:ilvl="0" w:tplc="669AB84C">
      <w:start w:val="1"/>
      <w:numFmt w:val="bullet"/>
      <w:lvlText w:val=""/>
      <w:lvlJc w:val="left"/>
      <w:pPr>
        <w:ind w:left="720" w:hanging="360"/>
      </w:pPr>
      <w:rPr>
        <w:rFonts w:ascii="Symbol" w:hAnsi="Symbol" w:hint="default"/>
        <w:color w:val="auto"/>
        <w:sz w:val="26"/>
        <w:szCs w:val="26"/>
        <w:vertAlign w:val="baseli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15:restartNumberingAfterBreak="0">
    <w:nsid w:val="58AE6301"/>
    <w:multiLevelType w:val="hybridMultilevel"/>
    <w:tmpl w:val="8C562EF2"/>
    <w:lvl w:ilvl="0" w:tplc="D24AFD62">
      <w:start w:val="1"/>
      <w:numFmt w:val="lowerLetter"/>
      <w:pStyle w:val="0abc"/>
      <w:lvlText w:val="%1."/>
      <w:lvlJc w:val="left"/>
      <w:pPr>
        <w:ind w:left="6598" w:hanging="360"/>
      </w:pPr>
      <w:rPr>
        <w:rFonts w:ascii="Times New Roman Bold" w:hAnsi="Times New Roman Bold" w:hint="default"/>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8ED44B4"/>
    <w:multiLevelType w:val="hybridMultilevel"/>
    <w:tmpl w:val="D12E49B6"/>
    <w:lvl w:ilvl="0" w:tplc="0242185C">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7" w15:restartNumberingAfterBreak="0">
    <w:nsid w:val="593C0E88"/>
    <w:multiLevelType w:val="hybridMultilevel"/>
    <w:tmpl w:val="4A22603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15:restartNumberingAfterBreak="0">
    <w:nsid w:val="59AB3967"/>
    <w:multiLevelType w:val="hybridMultilevel"/>
    <w:tmpl w:val="DB18BE44"/>
    <w:lvl w:ilvl="0" w:tplc="2DE8AA20">
      <w:start w:val="1"/>
      <w:numFmt w:val="decimal"/>
      <w:lvlText w:val="%1."/>
      <w:lvlJc w:val="left"/>
      <w:pPr>
        <w:ind w:left="643" w:hanging="360"/>
      </w:pPr>
      <w:rPr>
        <w:rFonts w:hint="default"/>
        <w:sz w:val="26"/>
        <w:szCs w:val="26"/>
      </w:rPr>
    </w:lvl>
    <w:lvl w:ilvl="1" w:tplc="FFFFFFFF" w:tentative="1">
      <w:start w:val="1"/>
      <w:numFmt w:val="lowerLetter"/>
      <w:lvlText w:val="%2."/>
      <w:lvlJc w:val="left"/>
      <w:pPr>
        <w:ind w:left="1465" w:hanging="360"/>
      </w:pPr>
    </w:lvl>
    <w:lvl w:ilvl="2" w:tplc="FFFFFFFF" w:tentative="1">
      <w:start w:val="1"/>
      <w:numFmt w:val="lowerRoman"/>
      <w:lvlText w:val="%3."/>
      <w:lvlJc w:val="right"/>
      <w:pPr>
        <w:ind w:left="2185" w:hanging="180"/>
      </w:pPr>
    </w:lvl>
    <w:lvl w:ilvl="3" w:tplc="FFFFFFFF" w:tentative="1">
      <w:start w:val="1"/>
      <w:numFmt w:val="decimal"/>
      <w:lvlText w:val="%4."/>
      <w:lvlJc w:val="left"/>
      <w:pPr>
        <w:ind w:left="2905" w:hanging="360"/>
      </w:pPr>
    </w:lvl>
    <w:lvl w:ilvl="4" w:tplc="FFFFFFFF" w:tentative="1">
      <w:start w:val="1"/>
      <w:numFmt w:val="lowerLetter"/>
      <w:lvlText w:val="%5."/>
      <w:lvlJc w:val="left"/>
      <w:pPr>
        <w:ind w:left="3625" w:hanging="360"/>
      </w:pPr>
    </w:lvl>
    <w:lvl w:ilvl="5" w:tplc="FFFFFFFF" w:tentative="1">
      <w:start w:val="1"/>
      <w:numFmt w:val="lowerRoman"/>
      <w:lvlText w:val="%6."/>
      <w:lvlJc w:val="right"/>
      <w:pPr>
        <w:ind w:left="4345" w:hanging="180"/>
      </w:pPr>
    </w:lvl>
    <w:lvl w:ilvl="6" w:tplc="FFFFFFFF" w:tentative="1">
      <w:start w:val="1"/>
      <w:numFmt w:val="decimal"/>
      <w:lvlText w:val="%7."/>
      <w:lvlJc w:val="left"/>
      <w:pPr>
        <w:ind w:left="5065" w:hanging="360"/>
      </w:pPr>
    </w:lvl>
    <w:lvl w:ilvl="7" w:tplc="FFFFFFFF" w:tentative="1">
      <w:start w:val="1"/>
      <w:numFmt w:val="lowerLetter"/>
      <w:lvlText w:val="%8."/>
      <w:lvlJc w:val="left"/>
      <w:pPr>
        <w:ind w:left="5785" w:hanging="360"/>
      </w:pPr>
    </w:lvl>
    <w:lvl w:ilvl="8" w:tplc="FFFFFFFF" w:tentative="1">
      <w:start w:val="1"/>
      <w:numFmt w:val="lowerRoman"/>
      <w:lvlText w:val="%9."/>
      <w:lvlJc w:val="right"/>
      <w:pPr>
        <w:ind w:left="6505" w:hanging="180"/>
      </w:pPr>
    </w:lvl>
  </w:abstractNum>
  <w:abstractNum w:abstractNumId="59" w15:restartNumberingAfterBreak="0">
    <w:nsid w:val="5BF877ED"/>
    <w:multiLevelType w:val="hybridMultilevel"/>
    <w:tmpl w:val="1C1229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BFB7372"/>
    <w:multiLevelType w:val="hybridMultilevel"/>
    <w:tmpl w:val="3CDAC3EC"/>
    <w:lvl w:ilvl="0" w:tplc="EB6C141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C94ADE"/>
    <w:multiLevelType w:val="hybridMultilevel"/>
    <w:tmpl w:val="E0467494"/>
    <w:lvl w:ilvl="0" w:tplc="670254D0">
      <w:numFmt w:val="bullet"/>
      <w:lvlText w:val="-"/>
      <w:lvlJc w:val="left"/>
      <w:pPr>
        <w:ind w:left="720" w:hanging="360"/>
      </w:pPr>
      <w:rPr>
        <w:rFonts w:ascii="Times New Roman" w:eastAsia="Calibri" w:hAnsi="Times New Roman" w:cs="Times New Roman" w:hint="default"/>
        <w:b/>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2" w15:restartNumberingAfterBreak="0">
    <w:nsid w:val="60D87D63"/>
    <w:multiLevelType w:val="hybridMultilevel"/>
    <w:tmpl w:val="0E227766"/>
    <w:lvl w:ilvl="0" w:tplc="EB6C141C">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15:restartNumberingAfterBreak="0">
    <w:nsid w:val="610B1B6B"/>
    <w:multiLevelType w:val="hybridMultilevel"/>
    <w:tmpl w:val="293AE61E"/>
    <w:lvl w:ilvl="0" w:tplc="670254D0">
      <w:numFmt w:val="bullet"/>
      <w:lvlText w:val="-"/>
      <w:lvlJc w:val="left"/>
      <w:pPr>
        <w:ind w:left="720" w:hanging="360"/>
      </w:pPr>
      <w:rPr>
        <w:rFonts w:ascii="Times New Roman" w:eastAsia="Calibri" w:hAnsi="Times New Roman" w:cs="Times New Roman" w:hint="default"/>
        <w:b/>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4" w15:restartNumberingAfterBreak="0">
    <w:nsid w:val="61B3554E"/>
    <w:multiLevelType w:val="hybridMultilevel"/>
    <w:tmpl w:val="AC34D91C"/>
    <w:lvl w:ilvl="0" w:tplc="A67435B8">
      <w:start w:val="1"/>
      <w:numFmt w:val="decimal"/>
      <w:lvlText w:val="%1."/>
      <w:lvlJc w:val="left"/>
      <w:pPr>
        <w:ind w:left="501" w:hanging="360"/>
      </w:pPr>
      <w:rPr>
        <w:rFonts w:hint="default"/>
        <w:sz w:val="26"/>
        <w:szCs w:val="26"/>
      </w:rPr>
    </w:lvl>
    <w:lvl w:ilvl="1" w:tplc="FFFFFFFF" w:tentative="1">
      <w:start w:val="1"/>
      <w:numFmt w:val="lowerLetter"/>
      <w:lvlText w:val="%2."/>
      <w:lvlJc w:val="left"/>
      <w:pPr>
        <w:ind w:left="1465" w:hanging="360"/>
      </w:pPr>
    </w:lvl>
    <w:lvl w:ilvl="2" w:tplc="FFFFFFFF" w:tentative="1">
      <w:start w:val="1"/>
      <w:numFmt w:val="lowerRoman"/>
      <w:lvlText w:val="%3."/>
      <w:lvlJc w:val="right"/>
      <w:pPr>
        <w:ind w:left="2185" w:hanging="180"/>
      </w:pPr>
    </w:lvl>
    <w:lvl w:ilvl="3" w:tplc="FFFFFFFF" w:tentative="1">
      <w:start w:val="1"/>
      <w:numFmt w:val="decimal"/>
      <w:lvlText w:val="%4."/>
      <w:lvlJc w:val="left"/>
      <w:pPr>
        <w:ind w:left="2905" w:hanging="360"/>
      </w:pPr>
    </w:lvl>
    <w:lvl w:ilvl="4" w:tplc="FFFFFFFF" w:tentative="1">
      <w:start w:val="1"/>
      <w:numFmt w:val="lowerLetter"/>
      <w:lvlText w:val="%5."/>
      <w:lvlJc w:val="left"/>
      <w:pPr>
        <w:ind w:left="3625" w:hanging="360"/>
      </w:pPr>
    </w:lvl>
    <w:lvl w:ilvl="5" w:tplc="FFFFFFFF" w:tentative="1">
      <w:start w:val="1"/>
      <w:numFmt w:val="lowerRoman"/>
      <w:lvlText w:val="%6."/>
      <w:lvlJc w:val="right"/>
      <w:pPr>
        <w:ind w:left="4345" w:hanging="180"/>
      </w:pPr>
    </w:lvl>
    <w:lvl w:ilvl="6" w:tplc="FFFFFFFF" w:tentative="1">
      <w:start w:val="1"/>
      <w:numFmt w:val="decimal"/>
      <w:lvlText w:val="%7."/>
      <w:lvlJc w:val="left"/>
      <w:pPr>
        <w:ind w:left="5065" w:hanging="360"/>
      </w:pPr>
    </w:lvl>
    <w:lvl w:ilvl="7" w:tplc="FFFFFFFF" w:tentative="1">
      <w:start w:val="1"/>
      <w:numFmt w:val="lowerLetter"/>
      <w:lvlText w:val="%8."/>
      <w:lvlJc w:val="left"/>
      <w:pPr>
        <w:ind w:left="5785" w:hanging="360"/>
      </w:pPr>
    </w:lvl>
    <w:lvl w:ilvl="8" w:tplc="FFFFFFFF" w:tentative="1">
      <w:start w:val="1"/>
      <w:numFmt w:val="lowerRoman"/>
      <w:lvlText w:val="%9."/>
      <w:lvlJc w:val="right"/>
      <w:pPr>
        <w:ind w:left="6505" w:hanging="180"/>
      </w:pPr>
    </w:lvl>
  </w:abstractNum>
  <w:abstractNum w:abstractNumId="65" w15:restartNumberingAfterBreak="0">
    <w:nsid w:val="63102E93"/>
    <w:multiLevelType w:val="hybridMultilevel"/>
    <w:tmpl w:val="343C540C"/>
    <w:lvl w:ilvl="0" w:tplc="042A0001">
      <w:start w:val="1"/>
      <w:numFmt w:val="bullet"/>
      <w:lvlText w:val=""/>
      <w:lvlJc w:val="left"/>
      <w:pPr>
        <w:ind w:left="720" w:hanging="360"/>
      </w:pPr>
      <w:rPr>
        <w:rFonts w:ascii="Symbol" w:hAnsi="Symbol" w:hint="default"/>
      </w:rPr>
    </w:lvl>
    <w:lvl w:ilvl="1" w:tplc="042A0001">
      <w:start w:val="1"/>
      <w:numFmt w:val="bullet"/>
      <w:lvlText w:val=""/>
      <w:lvlJc w:val="left"/>
      <w:pPr>
        <w:ind w:left="1440" w:hanging="360"/>
      </w:pPr>
      <w:rPr>
        <w:rFonts w:ascii="Symbol" w:hAnsi="Symbol" w:hint="default"/>
      </w:rPr>
    </w:lvl>
    <w:lvl w:ilvl="2" w:tplc="B56EF400">
      <w:start w:val="40"/>
      <w:numFmt w:val="bullet"/>
      <w:lvlText w:val="﷒"/>
      <w:lvlJc w:val="left"/>
      <w:pPr>
        <w:ind w:left="5475" w:hanging="3675"/>
      </w:pPr>
      <w:rPr>
        <w:rFonts w:ascii="Times New Roman" w:eastAsiaTheme="minorHAnsi" w:hAnsi="Times New Roman" w:cs="Times New Roman"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6" w15:restartNumberingAfterBreak="0">
    <w:nsid w:val="65640601"/>
    <w:multiLevelType w:val="hybridMultilevel"/>
    <w:tmpl w:val="1750DDF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7" w15:restartNumberingAfterBreak="0">
    <w:nsid w:val="69E82977"/>
    <w:multiLevelType w:val="hybridMultilevel"/>
    <w:tmpl w:val="66E2658E"/>
    <w:lvl w:ilvl="0" w:tplc="EC6C96E6">
      <w:start w:val="2"/>
      <w:numFmt w:val="bullet"/>
      <w:lvlText w:val="-"/>
      <w:lvlJc w:val="left"/>
      <w:pPr>
        <w:ind w:left="4047" w:hanging="360"/>
      </w:pPr>
      <w:rPr>
        <w:rFonts w:ascii="Times New Roman" w:eastAsia="Calibri" w:hAnsi="Times New Roman" w:cs="Times New Roman" w:hint="default"/>
        <w:sz w:val="26"/>
      </w:rPr>
    </w:lvl>
    <w:lvl w:ilvl="1" w:tplc="04090003">
      <w:start w:val="1"/>
      <w:numFmt w:val="bullet"/>
      <w:lvlText w:val="o"/>
      <w:lvlJc w:val="left"/>
      <w:pPr>
        <w:ind w:left="4767" w:hanging="360"/>
      </w:pPr>
      <w:rPr>
        <w:rFonts w:ascii="Courier New" w:hAnsi="Courier New" w:cs="Courier New" w:hint="default"/>
      </w:rPr>
    </w:lvl>
    <w:lvl w:ilvl="2" w:tplc="04090005" w:tentative="1">
      <w:start w:val="1"/>
      <w:numFmt w:val="bullet"/>
      <w:lvlText w:val=""/>
      <w:lvlJc w:val="left"/>
      <w:pPr>
        <w:ind w:left="5487" w:hanging="360"/>
      </w:pPr>
      <w:rPr>
        <w:rFonts w:ascii="Wingdings" w:hAnsi="Wingdings" w:hint="default"/>
      </w:rPr>
    </w:lvl>
    <w:lvl w:ilvl="3" w:tplc="04090001" w:tentative="1">
      <w:start w:val="1"/>
      <w:numFmt w:val="bullet"/>
      <w:lvlText w:val=""/>
      <w:lvlJc w:val="left"/>
      <w:pPr>
        <w:ind w:left="6207" w:hanging="360"/>
      </w:pPr>
      <w:rPr>
        <w:rFonts w:ascii="Symbol" w:hAnsi="Symbol" w:hint="default"/>
      </w:rPr>
    </w:lvl>
    <w:lvl w:ilvl="4" w:tplc="04090003" w:tentative="1">
      <w:start w:val="1"/>
      <w:numFmt w:val="bullet"/>
      <w:lvlText w:val="o"/>
      <w:lvlJc w:val="left"/>
      <w:pPr>
        <w:ind w:left="6927" w:hanging="360"/>
      </w:pPr>
      <w:rPr>
        <w:rFonts w:ascii="Courier New" w:hAnsi="Courier New" w:cs="Courier New" w:hint="default"/>
      </w:rPr>
    </w:lvl>
    <w:lvl w:ilvl="5" w:tplc="04090005" w:tentative="1">
      <w:start w:val="1"/>
      <w:numFmt w:val="bullet"/>
      <w:lvlText w:val=""/>
      <w:lvlJc w:val="left"/>
      <w:pPr>
        <w:ind w:left="7647" w:hanging="360"/>
      </w:pPr>
      <w:rPr>
        <w:rFonts w:ascii="Wingdings" w:hAnsi="Wingdings" w:hint="default"/>
      </w:rPr>
    </w:lvl>
    <w:lvl w:ilvl="6" w:tplc="04090001" w:tentative="1">
      <w:start w:val="1"/>
      <w:numFmt w:val="bullet"/>
      <w:lvlText w:val=""/>
      <w:lvlJc w:val="left"/>
      <w:pPr>
        <w:ind w:left="8367" w:hanging="360"/>
      </w:pPr>
      <w:rPr>
        <w:rFonts w:ascii="Symbol" w:hAnsi="Symbol" w:hint="default"/>
      </w:rPr>
    </w:lvl>
    <w:lvl w:ilvl="7" w:tplc="04090003" w:tentative="1">
      <w:start w:val="1"/>
      <w:numFmt w:val="bullet"/>
      <w:lvlText w:val="o"/>
      <w:lvlJc w:val="left"/>
      <w:pPr>
        <w:ind w:left="9087" w:hanging="360"/>
      </w:pPr>
      <w:rPr>
        <w:rFonts w:ascii="Courier New" w:hAnsi="Courier New" w:cs="Courier New" w:hint="default"/>
      </w:rPr>
    </w:lvl>
    <w:lvl w:ilvl="8" w:tplc="04090005" w:tentative="1">
      <w:start w:val="1"/>
      <w:numFmt w:val="bullet"/>
      <w:lvlText w:val=""/>
      <w:lvlJc w:val="left"/>
      <w:pPr>
        <w:ind w:left="9807" w:hanging="360"/>
      </w:pPr>
      <w:rPr>
        <w:rFonts w:ascii="Wingdings" w:hAnsi="Wingdings" w:hint="default"/>
      </w:rPr>
    </w:lvl>
  </w:abstractNum>
  <w:abstractNum w:abstractNumId="68" w15:restartNumberingAfterBreak="0">
    <w:nsid w:val="6A132CD8"/>
    <w:multiLevelType w:val="hybridMultilevel"/>
    <w:tmpl w:val="0DBEA344"/>
    <w:lvl w:ilvl="0" w:tplc="670254D0">
      <w:numFmt w:val="bullet"/>
      <w:lvlText w:val="-"/>
      <w:lvlJc w:val="left"/>
      <w:pPr>
        <w:ind w:left="720" w:hanging="360"/>
      </w:pPr>
      <w:rPr>
        <w:rFonts w:ascii="Times New Roman" w:eastAsia="Calibri" w:hAnsi="Times New Roman" w:cs="Times New Roman" w:hint="default"/>
        <w:b/>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9" w15:restartNumberingAfterBreak="0">
    <w:nsid w:val="6A417DA3"/>
    <w:multiLevelType w:val="hybridMultilevel"/>
    <w:tmpl w:val="3F8AE890"/>
    <w:lvl w:ilvl="0" w:tplc="FD08E626">
      <w:start w:val="1"/>
      <w:numFmt w:val="bullet"/>
      <w:lvlText w:val="+"/>
      <w:lvlJc w:val="left"/>
      <w:pPr>
        <w:ind w:left="1429" w:hanging="360"/>
      </w:pPr>
      <w:rPr>
        <w:rFonts w:ascii="VNI-Times" w:hAnsi="VNI-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0" w15:restartNumberingAfterBreak="0">
    <w:nsid w:val="6ACF6703"/>
    <w:multiLevelType w:val="multilevel"/>
    <w:tmpl w:val="15D29D58"/>
    <w:lvl w:ilvl="0">
      <w:start w:val="1"/>
      <w:numFmt w:val="decimal"/>
      <w:pStyle w:val="Heading1"/>
      <w:lvlText w:val="Chương %1."/>
      <w:lvlJc w:val="center"/>
      <w:pPr>
        <w:ind w:left="0" w:firstLine="0"/>
      </w:pPr>
      <w:rPr>
        <w:rFonts w:ascii="Times New Roman" w:hAnsi="Times New Roman" w:hint="default"/>
        <w:color w:val="000000" w:themeColor="text1"/>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C6E0FFC"/>
    <w:multiLevelType w:val="hybridMultilevel"/>
    <w:tmpl w:val="C0643006"/>
    <w:lvl w:ilvl="0" w:tplc="DA522116">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2" w15:restartNumberingAfterBreak="0">
    <w:nsid w:val="7182529D"/>
    <w:multiLevelType w:val="hybridMultilevel"/>
    <w:tmpl w:val="1B9EFE0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15:restartNumberingAfterBreak="0">
    <w:nsid w:val="726A0CAC"/>
    <w:multiLevelType w:val="hybridMultilevel"/>
    <w:tmpl w:val="877289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C2539C"/>
    <w:multiLevelType w:val="hybridMultilevel"/>
    <w:tmpl w:val="AD60E3C8"/>
    <w:lvl w:ilvl="0" w:tplc="DB16702E">
      <w:numFmt w:val="bullet"/>
      <w:lvlText w:val="-"/>
      <w:lvlJc w:val="left"/>
      <w:pPr>
        <w:ind w:left="720" w:hanging="360"/>
      </w:pPr>
      <w:rPr>
        <w:rFonts w:ascii="Times New Roman" w:eastAsia="SimSun" w:hAnsi="Times New Roman" w:cs="Times New Roman" w:hint="default"/>
        <w:b/>
        <w:color w:val="000000" w:themeColor="text1"/>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5" w15:restartNumberingAfterBreak="0">
    <w:nsid w:val="77665C3A"/>
    <w:multiLevelType w:val="hybridMultilevel"/>
    <w:tmpl w:val="B11ADB22"/>
    <w:lvl w:ilvl="0" w:tplc="65AE4C9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6" w15:restartNumberingAfterBreak="0">
    <w:nsid w:val="791A3A4C"/>
    <w:multiLevelType w:val="hybridMultilevel"/>
    <w:tmpl w:val="8C005F6A"/>
    <w:lvl w:ilvl="0" w:tplc="6066B3BE">
      <w:start w:val="1"/>
      <w:numFmt w:val="bullet"/>
      <w:lvlText w:val=""/>
      <w:lvlJc w:val="left"/>
      <w:pPr>
        <w:ind w:left="720" w:hanging="360"/>
      </w:pPr>
      <w:rPr>
        <w:rFonts w:ascii="Symbol" w:hAnsi="Symbol" w:hint="default"/>
        <w:color w:val="auto"/>
        <w:sz w:val="26"/>
        <w:szCs w:val="26"/>
        <w:vertAlign w:val="baseli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7" w15:restartNumberingAfterBreak="0">
    <w:nsid w:val="7AF56254"/>
    <w:multiLevelType w:val="hybridMultilevel"/>
    <w:tmpl w:val="EF7855E8"/>
    <w:lvl w:ilvl="0" w:tplc="EB6C141C">
      <w:start w:val="1"/>
      <w:numFmt w:val="decimal"/>
      <w:lvlText w:val="%1"/>
      <w:lvlJc w:val="center"/>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8" w15:restartNumberingAfterBreak="0">
    <w:nsid w:val="7C813528"/>
    <w:multiLevelType w:val="multilevel"/>
    <w:tmpl w:val="3E4C4162"/>
    <w:lvl w:ilvl="0">
      <w:start w:val="2"/>
      <w:numFmt w:val="bullet"/>
      <w:lvlText w:val="-"/>
      <w:lvlJc w:val="left"/>
      <w:pPr>
        <w:ind w:left="1080" w:hanging="360"/>
      </w:pPr>
      <w:rPr>
        <w:rFonts w:ascii="Palatino Linotype" w:eastAsia="Palatino Linotype" w:hAnsi="Palatino Linotype" w:cs="Palatino Linotype"/>
        <w:b w:val="0"/>
        <w:strike w:val="0"/>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7EC406B7"/>
    <w:multiLevelType w:val="hybridMultilevel"/>
    <w:tmpl w:val="84841B40"/>
    <w:lvl w:ilvl="0" w:tplc="670254D0">
      <w:numFmt w:val="bullet"/>
      <w:lvlText w:val="-"/>
      <w:lvlJc w:val="left"/>
      <w:pPr>
        <w:ind w:left="720" w:hanging="360"/>
      </w:pPr>
      <w:rPr>
        <w:rFonts w:ascii="Times New Roman" w:eastAsia="Calibri" w:hAnsi="Times New Roman" w:cs="Times New Roman" w:hint="default"/>
        <w:b/>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9"/>
  </w:num>
  <w:num w:numId="2">
    <w:abstractNumId w:val="40"/>
  </w:num>
  <w:num w:numId="3">
    <w:abstractNumId w:val="61"/>
  </w:num>
  <w:num w:numId="4">
    <w:abstractNumId w:val="74"/>
  </w:num>
  <w:num w:numId="5">
    <w:abstractNumId w:val="45"/>
  </w:num>
  <w:num w:numId="6">
    <w:abstractNumId w:val="37"/>
  </w:num>
  <w:num w:numId="7">
    <w:abstractNumId w:val="57"/>
  </w:num>
  <w:num w:numId="8">
    <w:abstractNumId w:val="16"/>
  </w:num>
  <w:num w:numId="9">
    <w:abstractNumId w:val="63"/>
  </w:num>
  <w:num w:numId="10">
    <w:abstractNumId w:val="8"/>
  </w:num>
  <w:num w:numId="11">
    <w:abstractNumId w:val="51"/>
  </w:num>
  <w:num w:numId="12">
    <w:abstractNumId w:val="54"/>
  </w:num>
  <w:num w:numId="13">
    <w:abstractNumId w:val="47"/>
  </w:num>
  <w:num w:numId="14">
    <w:abstractNumId w:val="10"/>
  </w:num>
  <w:num w:numId="15">
    <w:abstractNumId w:val="31"/>
  </w:num>
  <w:num w:numId="16">
    <w:abstractNumId w:val="26"/>
  </w:num>
  <w:num w:numId="17">
    <w:abstractNumId w:val="68"/>
  </w:num>
  <w:num w:numId="18">
    <w:abstractNumId w:val="46"/>
  </w:num>
  <w:num w:numId="19">
    <w:abstractNumId w:val="72"/>
  </w:num>
  <w:num w:numId="20">
    <w:abstractNumId w:val="66"/>
  </w:num>
  <w:num w:numId="21">
    <w:abstractNumId w:val="76"/>
  </w:num>
  <w:num w:numId="22">
    <w:abstractNumId w:val="53"/>
  </w:num>
  <w:num w:numId="23">
    <w:abstractNumId w:val="12"/>
  </w:num>
  <w:num w:numId="24">
    <w:abstractNumId w:val="2"/>
  </w:num>
  <w:num w:numId="25">
    <w:abstractNumId w:val="50"/>
  </w:num>
  <w:num w:numId="26">
    <w:abstractNumId w:val="52"/>
  </w:num>
  <w:num w:numId="27">
    <w:abstractNumId w:val="64"/>
  </w:num>
  <w:num w:numId="28">
    <w:abstractNumId w:val="20"/>
  </w:num>
  <w:num w:numId="29">
    <w:abstractNumId w:val="21"/>
  </w:num>
  <w:num w:numId="30">
    <w:abstractNumId w:val="39"/>
  </w:num>
  <w:num w:numId="31">
    <w:abstractNumId w:val="58"/>
  </w:num>
  <w:num w:numId="32">
    <w:abstractNumId w:val="42"/>
  </w:num>
  <w:num w:numId="33">
    <w:abstractNumId w:val="55"/>
  </w:num>
  <w:num w:numId="34">
    <w:abstractNumId w:val="75"/>
  </w:num>
  <w:num w:numId="35">
    <w:abstractNumId w:val="4"/>
  </w:num>
  <w:num w:numId="36">
    <w:abstractNumId w:val="79"/>
  </w:num>
  <w:num w:numId="37">
    <w:abstractNumId w:val="5"/>
  </w:num>
  <w:num w:numId="38">
    <w:abstractNumId w:val="59"/>
  </w:num>
  <w:num w:numId="39">
    <w:abstractNumId w:val="7"/>
  </w:num>
  <w:num w:numId="40">
    <w:abstractNumId w:val="17"/>
  </w:num>
  <w:num w:numId="41">
    <w:abstractNumId w:val="36"/>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29"/>
  </w:num>
  <w:num w:numId="45">
    <w:abstractNumId w:val="11"/>
  </w:num>
  <w:num w:numId="46">
    <w:abstractNumId w:val="49"/>
  </w:num>
  <w:num w:numId="47">
    <w:abstractNumId w:val="24"/>
  </w:num>
  <w:num w:numId="48">
    <w:abstractNumId w:val="33"/>
  </w:num>
  <w:num w:numId="49">
    <w:abstractNumId w:val="25"/>
  </w:num>
  <w:num w:numId="50">
    <w:abstractNumId w:val="23"/>
  </w:num>
  <w:num w:numId="51">
    <w:abstractNumId w:val="6"/>
  </w:num>
  <w:num w:numId="52">
    <w:abstractNumId w:val="43"/>
  </w:num>
  <w:num w:numId="53">
    <w:abstractNumId w:val="41"/>
  </w:num>
  <w:num w:numId="54">
    <w:abstractNumId w:val="32"/>
  </w:num>
  <w:num w:numId="55">
    <w:abstractNumId w:val="22"/>
  </w:num>
  <w:num w:numId="56">
    <w:abstractNumId w:val="30"/>
  </w:num>
  <w:num w:numId="57">
    <w:abstractNumId w:val="71"/>
  </w:num>
  <w:num w:numId="58">
    <w:abstractNumId w:val="73"/>
  </w:num>
  <w:num w:numId="59">
    <w:abstractNumId w:val="48"/>
  </w:num>
  <w:num w:numId="60">
    <w:abstractNumId w:val="44"/>
  </w:num>
  <w:num w:numId="61">
    <w:abstractNumId w:val="15"/>
  </w:num>
  <w:num w:numId="62">
    <w:abstractNumId w:val="28"/>
  </w:num>
  <w:num w:numId="63">
    <w:abstractNumId w:val="62"/>
  </w:num>
  <w:num w:numId="64">
    <w:abstractNumId w:val="77"/>
  </w:num>
  <w:num w:numId="65">
    <w:abstractNumId w:val="67"/>
  </w:num>
  <w:num w:numId="66">
    <w:abstractNumId w:val="78"/>
  </w:num>
  <w:num w:numId="67">
    <w:abstractNumId w:val="27"/>
  </w:num>
  <w:num w:numId="6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5"/>
  </w:num>
  <w:num w:numId="70">
    <w:abstractNumId w:val="69"/>
  </w:num>
  <w:num w:numId="71">
    <w:abstractNumId w:val="18"/>
  </w:num>
  <w:num w:numId="72">
    <w:abstractNumId w:val="70"/>
  </w:num>
  <w:num w:numId="73">
    <w:abstractNumId w:val="60"/>
  </w:num>
  <w:num w:numId="74">
    <w:abstractNumId w:val="56"/>
  </w:num>
  <w:num w:numId="75">
    <w:abstractNumId w:val="1"/>
  </w:num>
  <w:num w:numId="76">
    <w:abstractNumId w:val="38"/>
  </w:num>
  <w:num w:numId="77">
    <w:abstractNumId w:val="34"/>
  </w:num>
  <w:num w:numId="78">
    <w:abstractNumId w:val="14"/>
  </w:num>
  <w:num w:numId="79">
    <w:abstractNumId w:val="13"/>
  </w:num>
  <w:num w:numId="80">
    <w:abstractNumId w:val="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3BF"/>
    <w:rsid w:val="0000012F"/>
    <w:rsid w:val="0000037A"/>
    <w:rsid w:val="0000438D"/>
    <w:rsid w:val="0000476A"/>
    <w:rsid w:val="00006948"/>
    <w:rsid w:val="00006DB5"/>
    <w:rsid w:val="00007407"/>
    <w:rsid w:val="00011C0A"/>
    <w:rsid w:val="00014195"/>
    <w:rsid w:val="0001488B"/>
    <w:rsid w:val="000151A3"/>
    <w:rsid w:val="00016EB3"/>
    <w:rsid w:val="00020EE8"/>
    <w:rsid w:val="00022735"/>
    <w:rsid w:val="000252F4"/>
    <w:rsid w:val="00027DD1"/>
    <w:rsid w:val="00031801"/>
    <w:rsid w:val="00032852"/>
    <w:rsid w:val="0003362D"/>
    <w:rsid w:val="00034D18"/>
    <w:rsid w:val="00042E5E"/>
    <w:rsid w:val="0004500D"/>
    <w:rsid w:val="000503D9"/>
    <w:rsid w:val="00050A79"/>
    <w:rsid w:val="00052DEC"/>
    <w:rsid w:val="00052EF4"/>
    <w:rsid w:val="00053540"/>
    <w:rsid w:val="0005450C"/>
    <w:rsid w:val="00055452"/>
    <w:rsid w:val="00056553"/>
    <w:rsid w:val="00062E80"/>
    <w:rsid w:val="00071D26"/>
    <w:rsid w:val="00072174"/>
    <w:rsid w:val="00075324"/>
    <w:rsid w:val="00075828"/>
    <w:rsid w:val="0007657C"/>
    <w:rsid w:val="000771A0"/>
    <w:rsid w:val="00080021"/>
    <w:rsid w:val="000841EA"/>
    <w:rsid w:val="00084A5B"/>
    <w:rsid w:val="000901DD"/>
    <w:rsid w:val="0009188A"/>
    <w:rsid w:val="00091EFB"/>
    <w:rsid w:val="00097A7B"/>
    <w:rsid w:val="00097E30"/>
    <w:rsid w:val="000A3035"/>
    <w:rsid w:val="000A3337"/>
    <w:rsid w:val="000A3F11"/>
    <w:rsid w:val="000A45D5"/>
    <w:rsid w:val="000A57E3"/>
    <w:rsid w:val="000A6ACC"/>
    <w:rsid w:val="000A74D8"/>
    <w:rsid w:val="000B00B4"/>
    <w:rsid w:val="000B1D3D"/>
    <w:rsid w:val="000B1DB6"/>
    <w:rsid w:val="000B422A"/>
    <w:rsid w:val="000B49EC"/>
    <w:rsid w:val="000B4A94"/>
    <w:rsid w:val="000C2691"/>
    <w:rsid w:val="000C3D80"/>
    <w:rsid w:val="000C6EBC"/>
    <w:rsid w:val="000C7E59"/>
    <w:rsid w:val="000D2520"/>
    <w:rsid w:val="000D39AE"/>
    <w:rsid w:val="000D5400"/>
    <w:rsid w:val="000D566C"/>
    <w:rsid w:val="000D7A65"/>
    <w:rsid w:val="000E01B8"/>
    <w:rsid w:val="000E29CB"/>
    <w:rsid w:val="000E49D9"/>
    <w:rsid w:val="000E6548"/>
    <w:rsid w:val="000E6C71"/>
    <w:rsid w:val="000F06A4"/>
    <w:rsid w:val="000F0CFF"/>
    <w:rsid w:val="000F4777"/>
    <w:rsid w:val="000F4852"/>
    <w:rsid w:val="00100039"/>
    <w:rsid w:val="00100AE2"/>
    <w:rsid w:val="001026FD"/>
    <w:rsid w:val="00103042"/>
    <w:rsid w:val="001036DF"/>
    <w:rsid w:val="00103C0C"/>
    <w:rsid w:val="00112206"/>
    <w:rsid w:val="00112B4E"/>
    <w:rsid w:val="0011389A"/>
    <w:rsid w:val="00115BFD"/>
    <w:rsid w:val="001162A0"/>
    <w:rsid w:val="00116E51"/>
    <w:rsid w:val="00116F57"/>
    <w:rsid w:val="00120C9E"/>
    <w:rsid w:val="00124CA5"/>
    <w:rsid w:val="00130D9F"/>
    <w:rsid w:val="00131E12"/>
    <w:rsid w:val="0013647D"/>
    <w:rsid w:val="001379EC"/>
    <w:rsid w:val="001437A7"/>
    <w:rsid w:val="0014387A"/>
    <w:rsid w:val="001440AB"/>
    <w:rsid w:val="0014436C"/>
    <w:rsid w:val="0014588B"/>
    <w:rsid w:val="00146023"/>
    <w:rsid w:val="00152859"/>
    <w:rsid w:val="00153131"/>
    <w:rsid w:val="00154205"/>
    <w:rsid w:val="0015521C"/>
    <w:rsid w:val="0015621A"/>
    <w:rsid w:val="0015667C"/>
    <w:rsid w:val="00162E70"/>
    <w:rsid w:val="00166608"/>
    <w:rsid w:val="00166D6B"/>
    <w:rsid w:val="00172D55"/>
    <w:rsid w:val="00173791"/>
    <w:rsid w:val="00175715"/>
    <w:rsid w:val="00175919"/>
    <w:rsid w:val="00176262"/>
    <w:rsid w:val="0018143F"/>
    <w:rsid w:val="001819A9"/>
    <w:rsid w:val="001856AC"/>
    <w:rsid w:val="001906A5"/>
    <w:rsid w:val="001911B7"/>
    <w:rsid w:val="00191813"/>
    <w:rsid w:val="0019361C"/>
    <w:rsid w:val="0019444A"/>
    <w:rsid w:val="00194F4E"/>
    <w:rsid w:val="001975C4"/>
    <w:rsid w:val="00197C12"/>
    <w:rsid w:val="001A2E20"/>
    <w:rsid w:val="001A3003"/>
    <w:rsid w:val="001A54F3"/>
    <w:rsid w:val="001A6691"/>
    <w:rsid w:val="001A6C90"/>
    <w:rsid w:val="001B0645"/>
    <w:rsid w:val="001B07A0"/>
    <w:rsid w:val="001B101B"/>
    <w:rsid w:val="001B3886"/>
    <w:rsid w:val="001B5915"/>
    <w:rsid w:val="001B697D"/>
    <w:rsid w:val="001D114F"/>
    <w:rsid w:val="001D272F"/>
    <w:rsid w:val="001E2C32"/>
    <w:rsid w:val="001F26AA"/>
    <w:rsid w:val="001F33F7"/>
    <w:rsid w:val="001F54AD"/>
    <w:rsid w:val="001F6A83"/>
    <w:rsid w:val="00202242"/>
    <w:rsid w:val="00202A39"/>
    <w:rsid w:val="00207346"/>
    <w:rsid w:val="00210576"/>
    <w:rsid w:val="00210A53"/>
    <w:rsid w:val="002110DA"/>
    <w:rsid w:val="002119C1"/>
    <w:rsid w:val="00211AB8"/>
    <w:rsid w:val="00214184"/>
    <w:rsid w:val="002142B1"/>
    <w:rsid w:val="00215B25"/>
    <w:rsid w:val="002239D8"/>
    <w:rsid w:val="00224A83"/>
    <w:rsid w:val="0023044F"/>
    <w:rsid w:val="002320BF"/>
    <w:rsid w:val="0023266E"/>
    <w:rsid w:val="00235611"/>
    <w:rsid w:val="00240239"/>
    <w:rsid w:val="002403C2"/>
    <w:rsid w:val="00241141"/>
    <w:rsid w:val="002424C0"/>
    <w:rsid w:val="002425A4"/>
    <w:rsid w:val="00242EC3"/>
    <w:rsid w:val="00243046"/>
    <w:rsid w:val="002435A0"/>
    <w:rsid w:val="002439F8"/>
    <w:rsid w:val="00247B92"/>
    <w:rsid w:val="00247FB9"/>
    <w:rsid w:val="00253D80"/>
    <w:rsid w:val="00255561"/>
    <w:rsid w:val="002614D5"/>
    <w:rsid w:val="00261783"/>
    <w:rsid w:val="00261EA6"/>
    <w:rsid w:val="002628D5"/>
    <w:rsid w:val="00262EB9"/>
    <w:rsid w:val="00263B35"/>
    <w:rsid w:val="002663AC"/>
    <w:rsid w:val="00272889"/>
    <w:rsid w:val="0027306C"/>
    <w:rsid w:val="002755B3"/>
    <w:rsid w:val="002762BD"/>
    <w:rsid w:val="00285902"/>
    <w:rsid w:val="00285E25"/>
    <w:rsid w:val="002949FC"/>
    <w:rsid w:val="002969A7"/>
    <w:rsid w:val="002A0983"/>
    <w:rsid w:val="002A315F"/>
    <w:rsid w:val="002A5F3D"/>
    <w:rsid w:val="002A6A56"/>
    <w:rsid w:val="002B19B3"/>
    <w:rsid w:val="002B3106"/>
    <w:rsid w:val="002B33BF"/>
    <w:rsid w:val="002B532E"/>
    <w:rsid w:val="002B5571"/>
    <w:rsid w:val="002C301A"/>
    <w:rsid w:val="002D2503"/>
    <w:rsid w:val="002D4758"/>
    <w:rsid w:val="002D75C3"/>
    <w:rsid w:val="002E24D1"/>
    <w:rsid w:val="002E4E80"/>
    <w:rsid w:val="002E5FEF"/>
    <w:rsid w:val="002E6BD5"/>
    <w:rsid w:val="002E6DB5"/>
    <w:rsid w:val="002F0BD8"/>
    <w:rsid w:val="002F0F77"/>
    <w:rsid w:val="002F13D6"/>
    <w:rsid w:val="002F1C94"/>
    <w:rsid w:val="002F5940"/>
    <w:rsid w:val="002F78B0"/>
    <w:rsid w:val="002F7BE5"/>
    <w:rsid w:val="0030007B"/>
    <w:rsid w:val="00300F26"/>
    <w:rsid w:val="00302C63"/>
    <w:rsid w:val="0030363E"/>
    <w:rsid w:val="00303CF1"/>
    <w:rsid w:val="00304776"/>
    <w:rsid w:val="003059DF"/>
    <w:rsid w:val="003124EB"/>
    <w:rsid w:val="003126FB"/>
    <w:rsid w:val="00312E37"/>
    <w:rsid w:val="00313ABB"/>
    <w:rsid w:val="00315256"/>
    <w:rsid w:val="00315BD4"/>
    <w:rsid w:val="00316A41"/>
    <w:rsid w:val="0031708F"/>
    <w:rsid w:val="00317621"/>
    <w:rsid w:val="0032035D"/>
    <w:rsid w:val="00320391"/>
    <w:rsid w:val="00320E29"/>
    <w:rsid w:val="003239ED"/>
    <w:rsid w:val="00324FAA"/>
    <w:rsid w:val="003268FD"/>
    <w:rsid w:val="00326C9B"/>
    <w:rsid w:val="00327CE1"/>
    <w:rsid w:val="00330381"/>
    <w:rsid w:val="00330A83"/>
    <w:rsid w:val="003368DA"/>
    <w:rsid w:val="00336E76"/>
    <w:rsid w:val="00337273"/>
    <w:rsid w:val="00337FAD"/>
    <w:rsid w:val="00340C2D"/>
    <w:rsid w:val="00344E87"/>
    <w:rsid w:val="00345674"/>
    <w:rsid w:val="003504D3"/>
    <w:rsid w:val="003530F5"/>
    <w:rsid w:val="00355656"/>
    <w:rsid w:val="00355AE2"/>
    <w:rsid w:val="00356839"/>
    <w:rsid w:val="003577C5"/>
    <w:rsid w:val="0036046E"/>
    <w:rsid w:val="00361EEA"/>
    <w:rsid w:val="00362414"/>
    <w:rsid w:val="00364698"/>
    <w:rsid w:val="0036623D"/>
    <w:rsid w:val="00370BF8"/>
    <w:rsid w:val="003715BE"/>
    <w:rsid w:val="00371DCD"/>
    <w:rsid w:val="003728E6"/>
    <w:rsid w:val="00374C3C"/>
    <w:rsid w:val="003751EF"/>
    <w:rsid w:val="0037570A"/>
    <w:rsid w:val="0038195E"/>
    <w:rsid w:val="00383BF8"/>
    <w:rsid w:val="00384D50"/>
    <w:rsid w:val="00386BCD"/>
    <w:rsid w:val="00390F4C"/>
    <w:rsid w:val="003913BC"/>
    <w:rsid w:val="00391551"/>
    <w:rsid w:val="00393B9E"/>
    <w:rsid w:val="00394010"/>
    <w:rsid w:val="00394A8B"/>
    <w:rsid w:val="00395478"/>
    <w:rsid w:val="003969A7"/>
    <w:rsid w:val="003A01EA"/>
    <w:rsid w:val="003A1C9B"/>
    <w:rsid w:val="003A20E1"/>
    <w:rsid w:val="003A7495"/>
    <w:rsid w:val="003B04FA"/>
    <w:rsid w:val="003B0D37"/>
    <w:rsid w:val="003B1B35"/>
    <w:rsid w:val="003B2052"/>
    <w:rsid w:val="003B26C7"/>
    <w:rsid w:val="003B40F2"/>
    <w:rsid w:val="003B5BF0"/>
    <w:rsid w:val="003C05F2"/>
    <w:rsid w:val="003C0A59"/>
    <w:rsid w:val="003C61AE"/>
    <w:rsid w:val="003C6E28"/>
    <w:rsid w:val="003C7848"/>
    <w:rsid w:val="003D3489"/>
    <w:rsid w:val="003D7793"/>
    <w:rsid w:val="003E0438"/>
    <w:rsid w:val="003E2469"/>
    <w:rsid w:val="003E32FD"/>
    <w:rsid w:val="003E632F"/>
    <w:rsid w:val="003E7BAE"/>
    <w:rsid w:val="003F02D4"/>
    <w:rsid w:val="003F04B8"/>
    <w:rsid w:val="003F1043"/>
    <w:rsid w:val="003F17AE"/>
    <w:rsid w:val="003F1D3E"/>
    <w:rsid w:val="003F2333"/>
    <w:rsid w:val="003F5F83"/>
    <w:rsid w:val="003F602E"/>
    <w:rsid w:val="003F686F"/>
    <w:rsid w:val="003F6EC9"/>
    <w:rsid w:val="003F7B59"/>
    <w:rsid w:val="00400D32"/>
    <w:rsid w:val="00401387"/>
    <w:rsid w:val="00401577"/>
    <w:rsid w:val="004030E0"/>
    <w:rsid w:val="004079A4"/>
    <w:rsid w:val="00411E67"/>
    <w:rsid w:val="00415994"/>
    <w:rsid w:val="004161B6"/>
    <w:rsid w:val="00417068"/>
    <w:rsid w:val="0041792D"/>
    <w:rsid w:val="004206B0"/>
    <w:rsid w:val="004224A5"/>
    <w:rsid w:val="0042251C"/>
    <w:rsid w:val="0042350D"/>
    <w:rsid w:val="004241A7"/>
    <w:rsid w:val="004279D5"/>
    <w:rsid w:val="00430CBC"/>
    <w:rsid w:val="0043144E"/>
    <w:rsid w:val="00432394"/>
    <w:rsid w:val="004344F2"/>
    <w:rsid w:val="004374B3"/>
    <w:rsid w:val="00440251"/>
    <w:rsid w:val="0044031F"/>
    <w:rsid w:val="004439EC"/>
    <w:rsid w:val="00443BA9"/>
    <w:rsid w:val="0044688F"/>
    <w:rsid w:val="004473B7"/>
    <w:rsid w:val="0045022D"/>
    <w:rsid w:val="00452290"/>
    <w:rsid w:val="004524D9"/>
    <w:rsid w:val="00452A83"/>
    <w:rsid w:val="004530C5"/>
    <w:rsid w:val="00455176"/>
    <w:rsid w:val="004567FE"/>
    <w:rsid w:val="004600E7"/>
    <w:rsid w:val="004604FC"/>
    <w:rsid w:val="00460D46"/>
    <w:rsid w:val="00460EE6"/>
    <w:rsid w:val="00462378"/>
    <w:rsid w:val="0046442B"/>
    <w:rsid w:val="00466F24"/>
    <w:rsid w:val="00471081"/>
    <w:rsid w:val="00471F54"/>
    <w:rsid w:val="0047328A"/>
    <w:rsid w:val="0047339A"/>
    <w:rsid w:val="00473AE6"/>
    <w:rsid w:val="00475E1E"/>
    <w:rsid w:val="00476736"/>
    <w:rsid w:val="004808B8"/>
    <w:rsid w:val="00481E3C"/>
    <w:rsid w:val="0048330E"/>
    <w:rsid w:val="0049042A"/>
    <w:rsid w:val="004914F8"/>
    <w:rsid w:val="004956AD"/>
    <w:rsid w:val="00496B4B"/>
    <w:rsid w:val="00497A4E"/>
    <w:rsid w:val="004A0578"/>
    <w:rsid w:val="004A2671"/>
    <w:rsid w:val="004A26EB"/>
    <w:rsid w:val="004A44AA"/>
    <w:rsid w:val="004A654A"/>
    <w:rsid w:val="004B0C3A"/>
    <w:rsid w:val="004B73E2"/>
    <w:rsid w:val="004C139F"/>
    <w:rsid w:val="004C17CF"/>
    <w:rsid w:val="004C1ACC"/>
    <w:rsid w:val="004C2A91"/>
    <w:rsid w:val="004C365F"/>
    <w:rsid w:val="004C4603"/>
    <w:rsid w:val="004C6152"/>
    <w:rsid w:val="004C6E81"/>
    <w:rsid w:val="004D562A"/>
    <w:rsid w:val="004D58FE"/>
    <w:rsid w:val="004D7CB9"/>
    <w:rsid w:val="004E111A"/>
    <w:rsid w:val="004E2109"/>
    <w:rsid w:val="004E6E48"/>
    <w:rsid w:val="004F1DCD"/>
    <w:rsid w:val="004F20CC"/>
    <w:rsid w:val="004F232C"/>
    <w:rsid w:val="004F2A18"/>
    <w:rsid w:val="004F2B3C"/>
    <w:rsid w:val="004F3D8A"/>
    <w:rsid w:val="004F5E55"/>
    <w:rsid w:val="00500CB5"/>
    <w:rsid w:val="00501556"/>
    <w:rsid w:val="005032D0"/>
    <w:rsid w:val="00505762"/>
    <w:rsid w:val="00505AE5"/>
    <w:rsid w:val="00512D85"/>
    <w:rsid w:val="00515A61"/>
    <w:rsid w:val="005175DC"/>
    <w:rsid w:val="00517665"/>
    <w:rsid w:val="005178F1"/>
    <w:rsid w:val="00521A3A"/>
    <w:rsid w:val="00521AFC"/>
    <w:rsid w:val="00521BB6"/>
    <w:rsid w:val="00522183"/>
    <w:rsid w:val="00523A7D"/>
    <w:rsid w:val="005242F8"/>
    <w:rsid w:val="0052511F"/>
    <w:rsid w:val="005263CC"/>
    <w:rsid w:val="00526F95"/>
    <w:rsid w:val="00527B9D"/>
    <w:rsid w:val="00530F4B"/>
    <w:rsid w:val="005329C1"/>
    <w:rsid w:val="00533E62"/>
    <w:rsid w:val="00535340"/>
    <w:rsid w:val="005409AC"/>
    <w:rsid w:val="00543BB5"/>
    <w:rsid w:val="00543FFE"/>
    <w:rsid w:val="00544255"/>
    <w:rsid w:val="005479A7"/>
    <w:rsid w:val="00547BD0"/>
    <w:rsid w:val="005523FD"/>
    <w:rsid w:val="00556DD1"/>
    <w:rsid w:val="00557315"/>
    <w:rsid w:val="005604BE"/>
    <w:rsid w:val="0056193A"/>
    <w:rsid w:val="00563466"/>
    <w:rsid w:val="0057140C"/>
    <w:rsid w:val="0057753C"/>
    <w:rsid w:val="00582F83"/>
    <w:rsid w:val="00583241"/>
    <w:rsid w:val="00583755"/>
    <w:rsid w:val="00583DA7"/>
    <w:rsid w:val="005851DE"/>
    <w:rsid w:val="00585947"/>
    <w:rsid w:val="00585B69"/>
    <w:rsid w:val="005926AA"/>
    <w:rsid w:val="005928DF"/>
    <w:rsid w:val="00592CBD"/>
    <w:rsid w:val="00592CD9"/>
    <w:rsid w:val="00594FA7"/>
    <w:rsid w:val="005961EA"/>
    <w:rsid w:val="005968FF"/>
    <w:rsid w:val="005A3B1A"/>
    <w:rsid w:val="005A403E"/>
    <w:rsid w:val="005A4DB8"/>
    <w:rsid w:val="005A6761"/>
    <w:rsid w:val="005A7ABE"/>
    <w:rsid w:val="005B063C"/>
    <w:rsid w:val="005B0F60"/>
    <w:rsid w:val="005B7931"/>
    <w:rsid w:val="005C011D"/>
    <w:rsid w:val="005C04EA"/>
    <w:rsid w:val="005C348E"/>
    <w:rsid w:val="005C40F5"/>
    <w:rsid w:val="005C6792"/>
    <w:rsid w:val="005C7235"/>
    <w:rsid w:val="005C7EE8"/>
    <w:rsid w:val="005D02AE"/>
    <w:rsid w:val="005D056E"/>
    <w:rsid w:val="005D097E"/>
    <w:rsid w:val="005D2F03"/>
    <w:rsid w:val="005D3E8E"/>
    <w:rsid w:val="005D6287"/>
    <w:rsid w:val="005E0483"/>
    <w:rsid w:val="005E1431"/>
    <w:rsid w:val="005E31D3"/>
    <w:rsid w:val="005E6827"/>
    <w:rsid w:val="005E6866"/>
    <w:rsid w:val="005F16A0"/>
    <w:rsid w:val="005F1906"/>
    <w:rsid w:val="005F241E"/>
    <w:rsid w:val="005F3CAF"/>
    <w:rsid w:val="005F5652"/>
    <w:rsid w:val="005F77B0"/>
    <w:rsid w:val="00601463"/>
    <w:rsid w:val="00602A0F"/>
    <w:rsid w:val="0060504E"/>
    <w:rsid w:val="0060561D"/>
    <w:rsid w:val="0061153C"/>
    <w:rsid w:val="00615A99"/>
    <w:rsid w:val="00617857"/>
    <w:rsid w:val="0061791B"/>
    <w:rsid w:val="00622485"/>
    <w:rsid w:val="00622663"/>
    <w:rsid w:val="00625E4D"/>
    <w:rsid w:val="00626A8A"/>
    <w:rsid w:val="00630C32"/>
    <w:rsid w:val="00635378"/>
    <w:rsid w:val="00635D83"/>
    <w:rsid w:val="006417AA"/>
    <w:rsid w:val="00642CA7"/>
    <w:rsid w:val="00643C99"/>
    <w:rsid w:val="00643E9F"/>
    <w:rsid w:val="006440DF"/>
    <w:rsid w:val="00644A8A"/>
    <w:rsid w:val="00644FA0"/>
    <w:rsid w:val="00650A8D"/>
    <w:rsid w:val="00650B38"/>
    <w:rsid w:val="00653EA2"/>
    <w:rsid w:val="00655313"/>
    <w:rsid w:val="006563F8"/>
    <w:rsid w:val="00660804"/>
    <w:rsid w:val="0066089A"/>
    <w:rsid w:val="00660F2C"/>
    <w:rsid w:val="00661836"/>
    <w:rsid w:val="0066200A"/>
    <w:rsid w:val="0066489D"/>
    <w:rsid w:val="00665C52"/>
    <w:rsid w:val="00667637"/>
    <w:rsid w:val="006715DE"/>
    <w:rsid w:val="00672E1A"/>
    <w:rsid w:val="00673303"/>
    <w:rsid w:val="0067343B"/>
    <w:rsid w:val="00673935"/>
    <w:rsid w:val="00676297"/>
    <w:rsid w:val="006768D1"/>
    <w:rsid w:val="00677547"/>
    <w:rsid w:val="0067762B"/>
    <w:rsid w:val="00681818"/>
    <w:rsid w:val="00685585"/>
    <w:rsid w:val="00685A6A"/>
    <w:rsid w:val="00687BE1"/>
    <w:rsid w:val="00691CE4"/>
    <w:rsid w:val="0069269C"/>
    <w:rsid w:val="00692778"/>
    <w:rsid w:val="0069351D"/>
    <w:rsid w:val="00693A07"/>
    <w:rsid w:val="00694EBA"/>
    <w:rsid w:val="00695CA4"/>
    <w:rsid w:val="006A109F"/>
    <w:rsid w:val="006A1C93"/>
    <w:rsid w:val="006A2C9D"/>
    <w:rsid w:val="006A3916"/>
    <w:rsid w:val="006A73BF"/>
    <w:rsid w:val="006A7E9D"/>
    <w:rsid w:val="006B23CA"/>
    <w:rsid w:val="006B3A12"/>
    <w:rsid w:val="006C006A"/>
    <w:rsid w:val="006C6008"/>
    <w:rsid w:val="006C6860"/>
    <w:rsid w:val="006C6B77"/>
    <w:rsid w:val="006C733C"/>
    <w:rsid w:val="006C7B59"/>
    <w:rsid w:val="006D0CC6"/>
    <w:rsid w:val="006D0DA9"/>
    <w:rsid w:val="006D2100"/>
    <w:rsid w:val="006D52D3"/>
    <w:rsid w:val="006D6E80"/>
    <w:rsid w:val="006E0B83"/>
    <w:rsid w:val="006E2978"/>
    <w:rsid w:val="006E44AF"/>
    <w:rsid w:val="006E79E0"/>
    <w:rsid w:val="006F147B"/>
    <w:rsid w:val="006F6934"/>
    <w:rsid w:val="006F6D06"/>
    <w:rsid w:val="00700576"/>
    <w:rsid w:val="00703ADD"/>
    <w:rsid w:val="00712E81"/>
    <w:rsid w:val="00713EB0"/>
    <w:rsid w:val="00714306"/>
    <w:rsid w:val="00716B0F"/>
    <w:rsid w:val="00717D16"/>
    <w:rsid w:val="00720867"/>
    <w:rsid w:val="0072106F"/>
    <w:rsid w:val="00722FF8"/>
    <w:rsid w:val="00723160"/>
    <w:rsid w:val="00723670"/>
    <w:rsid w:val="00732866"/>
    <w:rsid w:val="00734C02"/>
    <w:rsid w:val="0073541D"/>
    <w:rsid w:val="007360DC"/>
    <w:rsid w:val="00736500"/>
    <w:rsid w:val="007437CA"/>
    <w:rsid w:val="007450A6"/>
    <w:rsid w:val="00745717"/>
    <w:rsid w:val="00747B4E"/>
    <w:rsid w:val="00751684"/>
    <w:rsid w:val="00751E96"/>
    <w:rsid w:val="00751F01"/>
    <w:rsid w:val="007530BE"/>
    <w:rsid w:val="0075355E"/>
    <w:rsid w:val="00754FA4"/>
    <w:rsid w:val="007558A4"/>
    <w:rsid w:val="00755F18"/>
    <w:rsid w:val="007623BA"/>
    <w:rsid w:val="00763321"/>
    <w:rsid w:val="007674ED"/>
    <w:rsid w:val="0077229D"/>
    <w:rsid w:val="007733F0"/>
    <w:rsid w:val="00773CA3"/>
    <w:rsid w:val="00774E0B"/>
    <w:rsid w:val="00775466"/>
    <w:rsid w:val="00777092"/>
    <w:rsid w:val="00781739"/>
    <w:rsid w:val="007825DC"/>
    <w:rsid w:val="00782C9F"/>
    <w:rsid w:val="0078512D"/>
    <w:rsid w:val="00785E34"/>
    <w:rsid w:val="00787F35"/>
    <w:rsid w:val="007908D2"/>
    <w:rsid w:val="00790FA9"/>
    <w:rsid w:val="00791564"/>
    <w:rsid w:val="00791DCF"/>
    <w:rsid w:val="007923A6"/>
    <w:rsid w:val="00793495"/>
    <w:rsid w:val="00793D8F"/>
    <w:rsid w:val="007A0DC6"/>
    <w:rsid w:val="007A10B5"/>
    <w:rsid w:val="007A2A50"/>
    <w:rsid w:val="007A2B1A"/>
    <w:rsid w:val="007A3861"/>
    <w:rsid w:val="007A5FA6"/>
    <w:rsid w:val="007A66C6"/>
    <w:rsid w:val="007A7554"/>
    <w:rsid w:val="007B20B1"/>
    <w:rsid w:val="007B309C"/>
    <w:rsid w:val="007B3467"/>
    <w:rsid w:val="007B65B4"/>
    <w:rsid w:val="007B6BA5"/>
    <w:rsid w:val="007B74FA"/>
    <w:rsid w:val="007B7EB1"/>
    <w:rsid w:val="007C3031"/>
    <w:rsid w:val="007C40F2"/>
    <w:rsid w:val="007C51CC"/>
    <w:rsid w:val="007C6D2C"/>
    <w:rsid w:val="007C75A3"/>
    <w:rsid w:val="007C7873"/>
    <w:rsid w:val="007C7CE2"/>
    <w:rsid w:val="007C7DCA"/>
    <w:rsid w:val="007D045E"/>
    <w:rsid w:val="007D0683"/>
    <w:rsid w:val="007D28DE"/>
    <w:rsid w:val="007D2959"/>
    <w:rsid w:val="007D513D"/>
    <w:rsid w:val="007D7C48"/>
    <w:rsid w:val="007E0786"/>
    <w:rsid w:val="007E145D"/>
    <w:rsid w:val="007E2361"/>
    <w:rsid w:val="007E27B8"/>
    <w:rsid w:val="007E34AE"/>
    <w:rsid w:val="007E3CF3"/>
    <w:rsid w:val="007E5E3B"/>
    <w:rsid w:val="007E6BB1"/>
    <w:rsid w:val="007F29AB"/>
    <w:rsid w:val="007F428B"/>
    <w:rsid w:val="007F49F1"/>
    <w:rsid w:val="007F4A65"/>
    <w:rsid w:val="007F4D1D"/>
    <w:rsid w:val="007F5D4B"/>
    <w:rsid w:val="007F7222"/>
    <w:rsid w:val="00801A83"/>
    <w:rsid w:val="00802F51"/>
    <w:rsid w:val="00803209"/>
    <w:rsid w:val="008045B0"/>
    <w:rsid w:val="00804D2B"/>
    <w:rsid w:val="00806BAC"/>
    <w:rsid w:val="00807B01"/>
    <w:rsid w:val="00811138"/>
    <w:rsid w:val="00812266"/>
    <w:rsid w:val="008126A6"/>
    <w:rsid w:val="00812E9D"/>
    <w:rsid w:val="00815B75"/>
    <w:rsid w:val="00816109"/>
    <w:rsid w:val="008176A0"/>
    <w:rsid w:val="00820172"/>
    <w:rsid w:val="0082035F"/>
    <w:rsid w:val="00820BE5"/>
    <w:rsid w:val="0082359F"/>
    <w:rsid w:val="00826BBC"/>
    <w:rsid w:val="00826D79"/>
    <w:rsid w:val="00827591"/>
    <w:rsid w:val="00830DA2"/>
    <w:rsid w:val="00831137"/>
    <w:rsid w:val="0083159D"/>
    <w:rsid w:val="0083294D"/>
    <w:rsid w:val="00833401"/>
    <w:rsid w:val="00833488"/>
    <w:rsid w:val="00833A8B"/>
    <w:rsid w:val="008346F9"/>
    <w:rsid w:val="00835A0C"/>
    <w:rsid w:val="00835CB6"/>
    <w:rsid w:val="00836F2A"/>
    <w:rsid w:val="00837C53"/>
    <w:rsid w:val="008422D1"/>
    <w:rsid w:val="008425B5"/>
    <w:rsid w:val="0084322B"/>
    <w:rsid w:val="00844AB3"/>
    <w:rsid w:val="008506E5"/>
    <w:rsid w:val="0085744E"/>
    <w:rsid w:val="008602A7"/>
    <w:rsid w:val="00860D8D"/>
    <w:rsid w:val="00861A2A"/>
    <w:rsid w:val="00862DB3"/>
    <w:rsid w:val="00863D7D"/>
    <w:rsid w:val="00865330"/>
    <w:rsid w:val="00866194"/>
    <w:rsid w:val="008662F3"/>
    <w:rsid w:val="00866D2F"/>
    <w:rsid w:val="00867B98"/>
    <w:rsid w:val="008703B6"/>
    <w:rsid w:val="0087062A"/>
    <w:rsid w:val="0087156B"/>
    <w:rsid w:val="00872CB9"/>
    <w:rsid w:val="008732B6"/>
    <w:rsid w:val="0087379B"/>
    <w:rsid w:val="00874BF6"/>
    <w:rsid w:val="00874CEE"/>
    <w:rsid w:val="00875CCB"/>
    <w:rsid w:val="008769DE"/>
    <w:rsid w:val="00880919"/>
    <w:rsid w:val="00882164"/>
    <w:rsid w:val="00882633"/>
    <w:rsid w:val="00885FAA"/>
    <w:rsid w:val="0088670D"/>
    <w:rsid w:val="008913A5"/>
    <w:rsid w:val="008927AD"/>
    <w:rsid w:val="008929B2"/>
    <w:rsid w:val="0089311B"/>
    <w:rsid w:val="008950FA"/>
    <w:rsid w:val="0089608F"/>
    <w:rsid w:val="00896AC9"/>
    <w:rsid w:val="008A1381"/>
    <w:rsid w:val="008A2A8E"/>
    <w:rsid w:val="008A4AB3"/>
    <w:rsid w:val="008A4C24"/>
    <w:rsid w:val="008A543A"/>
    <w:rsid w:val="008A74F4"/>
    <w:rsid w:val="008B0C3B"/>
    <w:rsid w:val="008B0D7C"/>
    <w:rsid w:val="008B22D5"/>
    <w:rsid w:val="008B2A20"/>
    <w:rsid w:val="008B2C87"/>
    <w:rsid w:val="008B310B"/>
    <w:rsid w:val="008B3D65"/>
    <w:rsid w:val="008B54DF"/>
    <w:rsid w:val="008C1B40"/>
    <w:rsid w:val="008C3D1E"/>
    <w:rsid w:val="008C574E"/>
    <w:rsid w:val="008D1555"/>
    <w:rsid w:val="008D47B3"/>
    <w:rsid w:val="008D52B2"/>
    <w:rsid w:val="008D6C47"/>
    <w:rsid w:val="008E6245"/>
    <w:rsid w:val="008E6B40"/>
    <w:rsid w:val="008E6D79"/>
    <w:rsid w:val="008F0825"/>
    <w:rsid w:val="008F0EC0"/>
    <w:rsid w:val="008F27E7"/>
    <w:rsid w:val="008F3782"/>
    <w:rsid w:val="008F3B4A"/>
    <w:rsid w:val="008F4CEE"/>
    <w:rsid w:val="00902DF5"/>
    <w:rsid w:val="009032DF"/>
    <w:rsid w:val="00904E5C"/>
    <w:rsid w:val="00910623"/>
    <w:rsid w:val="00911A8F"/>
    <w:rsid w:val="00912612"/>
    <w:rsid w:val="00913815"/>
    <w:rsid w:val="00913F90"/>
    <w:rsid w:val="0091411E"/>
    <w:rsid w:val="00914B2A"/>
    <w:rsid w:val="00915638"/>
    <w:rsid w:val="0091645A"/>
    <w:rsid w:val="00917398"/>
    <w:rsid w:val="0091752C"/>
    <w:rsid w:val="00922A44"/>
    <w:rsid w:val="00924054"/>
    <w:rsid w:val="00924CEE"/>
    <w:rsid w:val="00924F0D"/>
    <w:rsid w:val="0092768B"/>
    <w:rsid w:val="00934A74"/>
    <w:rsid w:val="00940D28"/>
    <w:rsid w:val="00941FE3"/>
    <w:rsid w:val="00945971"/>
    <w:rsid w:val="00945D0A"/>
    <w:rsid w:val="00947863"/>
    <w:rsid w:val="00950345"/>
    <w:rsid w:val="00950B80"/>
    <w:rsid w:val="0095285A"/>
    <w:rsid w:val="00953EC4"/>
    <w:rsid w:val="00954533"/>
    <w:rsid w:val="00955847"/>
    <w:rsid w:val="00955DF4"/>
    <w:rsid w:val="00957EA4"/>
    <w:rsid w:val="00957EB3"/>
    <w:rsid w:val="00964599"/>
    <w:rsid w:val="00966755"/>
    <w:rsid w:val="00966E90"/>
    <w:rsid w:val="00971456"/>
    <w:rsid w:val="0097331A"/>
    <w:rsid w:val="00975D17"/>
    <w:rsid w:val="009771F8"/>
    <w:rsid w:val="00977ADA"/>
    <w:rsid w:val="009815BC"/>
    <w:rsid w:val="0098300B"/>
    <w:rsid w:val="00983D27"/>
    <w:rsid w:val="00986ECD"/>
    <w:rsid w:val="00987762"/>
    <w:rsid w:val="00993363"/>
    <w:rsid w:val="009934B1"/>
    <w:rsid w:val="00993877"/>
    <w:rsid w:val="00995081"/>
    <w:rsid w:val="00997FBC"/>
    <w:rsid w:val="009A0585"/>
    <w:rsid w:val="009A62DD"/>
    <w:rsid w:val="009B021D"/>
    <w:rsid w:val="009B6E0D"/>
    <w:rsid w:val="009C0B18"/>
    <w:rsid w:val="009C0BBE"/>
    <w:rsid w:val="009C4DA6"/>
    <w:rsid w:val="009C6BF2"/>
    <w:rsid w:val="009D3113"/>
    <w:rsid w:val="009D79B5"/>
    <w:rsid w:val="009E0161"/>
    <w:rsid w:val="009E0A4E"/>
    <w:rsid w:val="009E1AD8"/>
    <w:rsid w:val="009E2684"/>
    <w:rsid w:val="009E55DF"/>
    <w:rsid w:val="009E5953"/>
    <w:rsid w:val="009E5E4A"/>
    <w:rsid w:val="009E6E8E"/>
    <w:rsid w:val="009E7F95"/>
    <w:rsid w:val="009F0425"/>
    <w:rsid w:val="009F6E1A"/>
    <w:rsid w:val="00A00FD2"/>
    <w:rsid w:val="00A02E79"/>
    <w:rsid w:val="00A03824"/>
    <w:rsid w:val="00A04E45"/>
    <w:rsid w:val="00A05436"/>
    <w:rsid w:val="00A077E0"/>
    <w:rsid w:val="00A07B47"/>
    <w:rsid w:val="00A1071B"/>
    <w:rsid w:val="00A15021"/>
    <w:rsid w:val="00A16E44"/>
    <w:rsid w:val="00A20458"/>
    <w:rsid w:val="00A21A80"/>
    <w:rsid w:val="00A25A91"/>
    <w:rsid w:val="00A30960"/>
    <w:rsid w:val="00A32D2F"/>
    <w:rsid w:val="00A35179"/>
    <w:rsid w:val="00A36ABF"/>
    <w:rsid w:val="00A376EB"/>
    <w:rsid w:val="00A37F38"/>
    <w:rsid w:val="00A442C3"/>
    <w:rsid w:val="00A44CD9"/>
    <w:rsid w:val="00A45447"/>
    <w:rsid w:val="00A4545F"/>
    <w:rsid w:val="00A46A93"/>
    <w:rsid w:val="00A47658"/>
    <w:rsid w:val="00A51D1A"/>
    <w:rsid w:val="00A5253D"/>
    <w:rsid w:val="00A52F74"/>
    <w:rsid w:val="00A5367F"/>
    <w:rsid w:val="00A5585B"/>
    <w:rsid w:val="00A55EC3"/>
    <w:rsid w:val="00A6111B"/>
    <w:rsid w:val="00A61304"/>
    <w:rsid w:val="00A6287F"/>
    <w:rsid w:val="00A62B6C"/>
    <w:rsid w:val="00A7088C"/>
    <w:rsid w:val="00A71DA6"/>
    <w:rsid w:val="00A77115"/>
    <w:rsid w:val="00A7795E"/>
    <w:rsid w:val="00A81292"/>
    <w:rsid w:val="00A81EA2"/>
    <w:rsid w:val="00A82C22"/>
    <w:rsid w:val="00A85A73"/>
    <w:rsid w:val="00A86B4D"/>
    <w:rsid w:val="00A874BD"/>
    <w:rsid w:val="00A90A15"/>
    <w:rsid w:val="00A92E53"/>
    <w:rsid w:val="00A9368B"/>
    <w:rsid w:val="00A939FA"/>
    <w:rsid w:val="00A93B6C"/>
    <w:rsid w:val="00A93BA3"/>
    <w:rsid w:val="00A95167"/>
    <w:rsid w:val="00A96B8D"/>
    <w:rsid w:val="00A97543"/>
    <w:rsid w:val="00AA0EA8"/>
    <w:rsid w:val="00AA185D"/>
    <w:rsid w:val="00AA2DCA"/>
    <w:rsid w:val="00AA5EAE"/>
    <w:rsid w:val="00AA6066"/>
    <w:rsid w:val="00AA6B16"/>
    <w:rsid w:val="00AA6D7D"/>
    <w:rsid w:val="00AA765A"/>
    <w:rsid w:val="00AA7A38"/>
    <w:rsid w:val="00AB22A1"/>
    <w:rsid w:val="00AB4968"/>
    <w:rsid w:val="00AB4E0B"/>
    <w:rsid w:val="00AB5AC0"/>
    <w:rsid w:val="00AB6296"/>
    <w:rsid w:val="00AC03DA"/>
    <w:rsid w:val="00AC0DE8"/>
    <w:rsid w:val="00AC5FFE"/>
    <w:rsid w:val="00AC7126"/>
    <w:rsid w:val="00AC75FC"/>
    <w:rsid w:val="00AD0684"/>
    <w:rsid w:val="00AD0F31"/>
    <w:rsid w:val="00AD3BAF"/>
    <w:rsid w:val="00AE070E"/>
    <w:rsid w:val="00AE1F26"/>
    <w:rsid w:val="00AE20CC"/>
    <w:rsid w:val="00AE641C"/>
    <w:rsid w:val="00AE7E97"/>
    <w:rsid w:val="00AF1B0E"/>
    <w:rsid w:val="00AF2F87"/>
    <w:rsid w:val="00AF72E8"/>
    <w:rsid w:val="00B02E28"/>
    <w:rsid w:val="00B03186"/>
    <w:rsid w:val="00B0423C"/>
    <w:rsid w:val="00B0446A"/>
    <w:rsid w:val="00B04801"/>
    <w:rsid w:val="00B04E8F"/>
    <w:rsid w:val="00B05468"/>
    <w:rsid w:val="00B06D75"/>
    <w:rsid w:val="00B11F37"/>
    <w:rsid w:val="00B13DBF"/>
    <w:rsid w:val="00B14A1D"/>
    <w:rsid w:val="00B1546D"/>
    <w:rsid w:val="00B16DCE"/>
    <w:rsid w:val="00B23117"/>
    <w:rsid w:val="00B263C5"/>
    <w:rsid w:val="00B274C5"/>
    <w:rsid w:val="00B313E6"/>
    <w:rsid w:val="00B32406"/>
    <w:rsid w:val="00B32876"/>
    <w:rsid w:val="00B32B41"/>
    <w:rsid w:val="00B330F1"/>
    <w:rsid w:val="00B37986"/>
    <w:rsid w:val="00B40082"/>
    <w:rsid w:val="00B439A1"/>
    <w:rsid w:val="00B43AA3"/>
    <w:rsid w:val="00B44C48"/>
    <w:rsid w:val="00B468FC"/>
    <w:rsid w:val="00B474BC"/>
    <w:rsid w:val="00B50D47"/>
    <w:rsid w:val="00B5209B"/>
    <w:rsid w:val="00B52624"/>
    <w:rsid w:val="00B52D7B"/>
    <w:rsid w:val="00B52F5B"/>
    <w:rsid w:val="00B53C3A"/>
    <w:rsid w:val="00B55A6B"/>
    <w:rsid w:val="00B563CE"/>
    <w:rsid w:val="00B568F4"/>
    <w:rsid w:val="00B57925"/>
    <w:rsid w:val="00B648A9"/>
    <w:rsid w:val="00B67236"/>
    <w:rsid w:val="00B67775"/>
    <w:rsid w:val="00B7072D"/>
    <w:rsid w:val="00B719DF"/>
    <w:rsid w:val="00B71C00"/>
    <w:rsid w:val="00B735AF"/>
    <w:rsid w:val="00B73B7F"/>
    <w:rsid w:val="00B75B78"/>
    <w:rsid w:val="00B828EF"/>
    <w:rsid w:val="00B83B5E"/>
    <w:rsid w:val="00B83C56"/>
    <w:rsid w:val="00B875E0"/>
    <w:rsid w:val="00B878B0"/>
    <w:rsid w:val="00B903D6"/>
    <w:rsid w:val="00B9308B"/>
    <w:rsid w:val="00B93434"/>
    <w:rsid w:val="00B9419E"/>
    <w:rsid w:val="00B95F23"/>
    <w:rsid w:val="00B96879"/>
    <w:rsid w:val="00B96C0C"/>
    <w:rsid w:val="00B970E3"/>
    <w:rsid w:val="00BA152C"/>
    <w:rsid w:val="00BA1D45"/>
    <w:rsid w:val="00BA3ECC"/>
    <w:rsid w:val="00BA3FA0"/>
    <w:rsid w:val="00BA5A16"/>
    <w:rsid w:val="00BA6808"/>
    <w:rsid w:val="00BB1971"/>
    <w:rsid w:val="00BB3483"/>
    <w:rsid w:val="00BB3F17"/>
    <w:rsid w:val="00BB4FEE"/>
    <w:rsid w:val="00BC0DDD"/>
    <w:rsid w:val="00BC29AD"/>
    <w:rsid w:val="00BD12B8"/>
    <w:rsid w:val="00BE20A6"/>
    <w:rsid w:val="00BE5134"/>
    <w:rsid w:val="00BF09E9"/>
    <w:rsid w:val="00BF66BD"/>
    <w:rsid w:val="00BF7321"/>
    <w:rsid w:val="00BF7A8C"/>
    <w:rsid w:val="00C00520"/>
    <w:rsid w:val="00C01646"/>
    <w:rsid w:val="00C026E7"/>
    <w:rsid w:val="00C02FAC"/>
    <w:rsid w:val="00C039B6"/>
    <w:rsid w:val="00C0405F"/>
    <w:rsid w:val="00C071AC"/>
    <w:rsid w:val="00C0789F"/>
    <w:rsid w:val="00C11F6C"/>
    <w:rsid w:val="00C1522D"/>
    <w:rsid w:val="00C22B4D"/>
    <w:rsid w:val="00C23A06"/>
    <w:rsid w:val="00C25CA6"/>
    <w:rsid w:val="00C3031B"/>
    <w:rsid w:val="00C307CE"/>
    <w:rsid w:val="00C31501"/>
    <w:rsid w:val="00C32DD5"/>
    <w:rsid w:val="00C33509"/>
    <w:rsid w:val="00C353C7"/>
    <w:rsid w:val="00C368D6"/>
    <w:rsid w:val="00C37F5E"/>
    <w:rsid w:val="00C40566"/>
    <w:rsid w:val="00C40C9C"/>
    <w:rsid w:val="00C414BC"/>
    <w:rsid w:val="00C41E9C"/>
    <w:rsid w:val="00C42FB9"/>
    <w:rsid w:val="00C44369"/>
    <w:rsid w:val="00C450D9"/>
    <w:rsid w:val="00C45BD1"/>
    <w:rsid w:val="00C46AB8"/>
    <w:rsid w:val="00C47A5B"/>
    <w:rsid w:val="00C51859"/>
    <w:rsid w:val="00C535D2"/>
    <w:rsid w:val="00C56EF0"/>
    <w:rsid w:val="00C611BE"/>
    <w:rsid w:val="00C656AE"/>
    <w:rsid w:val="00C707DF"/>
    <w:rsid w:val="00C70DC7"/>
    <w:rsid w:val="00C7219F"/>
    <w:rsid w:val="00C75500"/>
    <w:rsid w:val="00C76310"/>
    <w:rsid w:val="00C77650"/>
    <w:rsid w:val="00C861C0"/>
    <w:rsid w:val="00C86BF0"/>
    <w:rsid w:val="00C87947"/>
    <w:rsid w:val="00C90FE7"/>
    <w:rsid w:val="00C91890"/>
    <w:rsid w:val="00C963CA"/>
    <w:rsid w:val="00C96D0D"/>
    <w:rsid w:val="00CA0816"/>
    <w:rsid w:val="00CA0D1F"/>
    <w:rsid w:val="00CA18CD"/>
    <w:rsid w:val="00CA26A4"/>
    <w:rsid w:val="00CA357B"/>
    <w:rsid w:val="00CA5C60"/>
    <w:rsid w:val="00CA6FA0"/>
    <w:rsid w:val="00CA770A"/>
    <w:rsid w:val="00CB20E2"/>
    <w:rsid w:val="00CB2C1C"/>
    <w:rsid w:val="00CB5323"/>
    <w:rsid w:val="00CB7AC3"/>
    <w:rsid w:val="00CC31FF"/>
    <w:rsid w:val="00CC4B71"/>
    <w:rsid w:val="00CC6BF0"/>
    <w:rsid w:val="00CD2C81"/>
    <w:rsid w:val="00CD4D8F"/>
    <w:rsid w:val="00CD5BCA"/>
    <w:rsid w:val="00CE2307"/>
    <w:rsid w:val="00CE4DB3"/>
    <w:rsid w:val="00CE61EB"/>
    <w:rsid w:val="00CF1466"/>
    <w:rsid w:val="00CF1AA2"/>
    <w:rsid w:val="00CF342C"/>
    <w:rsid w:val="00CF34C9"/>
    <w:rsid w:val="00CF48A2"/>
    <w:rsid w:val="00D0065F"/>
    <w:rsid w:val="00D01FE3"/>
    <w:rsid w:val="00D044FE"/>
    <w:rsid w:val="00D100B5"/>
    <w:rsid w:val="00D10730"/>
    <w:rsid w:val="00D135A0"/>
    <w:rsid w:val="00D1370E"/>
    <w:rsid w:val="00D14218"/>
    <w:rsid w:val="00D200B6"/>
    <w:rsid w:val="00D24F9A"/>
    <w:rsid w:val="00D25589"/>
    <w:rsid w:val="00D2615C"/>
    <w:rsid w:val="00D26EFB"/>
    <w:rsid w:val="00D273D7"/>
    <w:rsid w:val="00D27C3F"/>
    <w:rsid w:val="00D344C2"/>
    <w:rsid w:val="00D34B43"/>
    <w:rsid w:val="00D37448"/>
    <w:rsid w:val="00D41138"/>
    <w:rsid w:val="00D4293B"/>
    <w:rsid w:val="00D438E4"/>
    <w:rsid w:val="00D4483E"/>
    <w:rsid w:val="00D44A7E"/>
    <w:rsid w:val="00D463EB"/>
    <w:rsid w:val="00D54A72"/>
    <w:rsid w:val="00D55E3C"/>
    <w:rsid w:val="00D56D76"/>
    <w:rsid w:val="00D61555"/>
    <w:rsid w:val="00D677B6"/>
    <w:rsid w:val="00D7133F"/>
    <w:rsid w:val="00D721CE"/>
    <w:rsid w:val="00D75307"/>
    <w:rsid w:val="00D75738"/>
    <w:rsid w:val="00D776DC"/>
    <w:rsid w:val="00D77867"/>
    <w:rsid w:val="00D80D6B"/>
    <w:rsid w:val="00D81B32"/>
    <w:rsid w:val="00D827A0"/>
    <w:rsid w:val="00D84310"/>
    <w:rsid w:val="00D87632"/>
    <w:rsid w:val="00D87E55"/>
    <w:rsid w:val="00D9197D"/>
    <w:rsid w:val="00D92222"/>
    <w:rsid w:val="00D93609"/>
    <w:rsid w:val="00DA041A"/>
    <w:rsid w:val="00DA22C8"/>
    <w:rsid w:val="00DA2EA7"/>
    <w:rsid w:val="00DA389C"/>
    <w:rsid w:val="00DA7AFF"/>
    <w:rsid w:val="00DB033E"/>
    <w:rsid w:val="00DB071F"/>
    <w:rsid w:val="00DB2387"/>
    <w:rsid w:val="00DB3991"/>
    <w:rsid w:val="00DB5498"/>
    <w:rsid w:val="00DB5570"/>
    <w:rsid w:val="00DB74A5"/>
    <w:rsid w:val="00DC1528"/>
    <w:rsid w:val="00DC1F62"/>
    <w:rsid w:val="00DC2EFC"/>
    <w:rsid w:val="00DC4CC9"/>
    <w:rsid w:val="00DC60EA"/>
    <w:rsid w:val="00DC6ACF"/>
    <w:rsid w:val="00DC714E"/>
    <w:rsid w:val="00DC7264"/>
    <w:rsid w:val="00DC7706"/>
    <w:rsid w:val="00DD44A0"/>
    <w:rsid w:val="00DD45CB"/>
    <w:rsid w:val="00DD4C34"/>
    <w:rsid w:val="00DE2500"/>
    <w:rsid w:val="00DE2ECF"/>
    <w:rsid w:val="00DE46E1"/>
    <w:rsid w:val="00DE5E8B"/>
    <w:rsid w:val="00DE66E5"/>
    <w:rsid w:val="00DF1E32"/>
    <w:rsid w:val="00DF2CA8"/>
    <w:rsid w:val="00DF2E72"/>
    <w:rsid w:val="00DF33B2"/>
    <w:rsid w:val="00DF4650"/>
    <w:rsid w:val="00E01392"/>
    <w:rsid w:val="00E0426A"/>
    <w:rsid w:val="00E04B47"/>
    <w:rsid w:val="00E05682"/>
    <w:rsid w:val="00E063DA"/>
    <w:rsid w:val="00E06EE0"/>
    <w:rsid w:val="00E07374"/>
    <w:rsid w:val="00E11025"/>
    <w:rsid w:val="00E129CA"/>
    <w:rsid w:val="00E15C6F"/>
    <w:rsid w:val="00E21274"/>
    <w:rsid w:val="00E21472"/>
    <w:rsid w:val="00E231CE"/>
    <w:rsid w:val="00E273BA"/>
    <w:rsid w:val="00E3422A"/>
    <w:rsid w:val="00E36029"/>
    <w:rsid w:val="00E36BB9"/>
    <w:rsid w:val="00E42766"/>
    <w:rsid w:val="00E43A56"/>
    <w:rsid w:val="00E43B6D"/>
    <w:rsid w:val="00E44676"/>
    <w:rsid w:val="00E4527E"/>
    <w:rsid w:val="00E45E98"/>
    <w:rsid w:val="00E46584"/>
    <w:rsid w:val="00E47A94"/>
    <w:rsid w:val="00E522A4"/>
    <w:rsid w:val="00E53436"/>
    <w:rsid w:val="00E558BE"/>
    <w:rsid w:val="00E55F73"/>
    <w:rsid w:val="00E563B5"/>
    <w:rsid w:val="00E56D76"/>
    <w:rsid w:val="00E57710"/>
    <w:rsid w:val="00E61F8D"/>
    <w:rsid w:val="00E6487E"/>
    <w:rsid w:val="00E64F46"/>
    <w:rsid w:val="00E666EE"/>
    <w:rsid w:val="00E71B7B"/>
    <w:rsid w:val="00E750F8"/>
    <w:rsid w:val="00E751E8"/>
    <w:rsid w:val="00E80E66"/>
    <w:rsid w:val="00E8100E"/>
    <w:rsid w:val="00E82CBA"/>
    <w:rsid w:val="00E82F00"/>
    <w:rsid w:val="00E831D1"/>
    <w:rsid w:val="00E83AFB"/>
    <w:rsid w:val="00E83CB7"/>
    <w:rsid w:val="00E907F3"/>
    <w:rsid w:val="00E92A46"/>
    <w:rsid w:val="00E954A3"/>
    <w:rsid w:val="00E96C90"/>
    <w:rsid w:val="00E973F2"/>
    <w:rsid w:val="00EA0E8C"/>
    <w:rsid w:val="00EB1BDA"/>
    <w:rsid w:val="00EB1CB4"/>
    <w:rsid w:val="00EB2502"/>
    <w:rsid w:val="00EB6C6B"/>
    <w:rsid w:val="00EB7554"/>
    <w:rsid w:val="00EB78FE"/>
    <w:rsid w:val="00EC0988"/>
    <w:rsid w:val="00EC23BE"/>
    <w:rsid w:val="00EC3370"/>
    <w:rsid w:val="00EC4142"/>
    <w:rsid w:val="00ED0466"/>
    <w:rsid w:val="00ED1255"/>
    <w:rsid w:val="00ED28F6"/>
    <w:rsid w:val="00ED4277"/>
    <w:rsid w:val="00ED7ECA"/>
    <w:rsid w:val="00EE03A6"/>
    <w:rsid w:val="00EE08B2"/>
    <w:rsid w:val="00EE54B6"/>
    <w:rsid w:val="00EF09DE"/>
    <w:rsid w:val="00EF15D1"/>
    <w:rsid w:val="00EF4541"/>
    <w:rsid w:val="00EF53AA"/>
    <w:rsid w:val="00EF7415"/>
    <w:rsid w:val="00EF7586"/>
    <w:rsid w:val="00EF79F6"/>
    <w:rsid w:val="00F00604"/>
    <w:rsid w:val="00F00E28"/>
    <w:rsid w:val="00F02941"/>
    <w:rsid w:val="00F02F44"/>
    <w:rsid w:val="00F05D8D"/>
    <w:rsid w:val="00F05E4E"/>
    <w:rsid w:val="00F06BA5"/>
    <w:rsid w:val="00F071E9"/>
    <w:rsid w:val="00F13048"/>
    <w:rsid w:val="00F132F8"/>
    <w:rsid w:val="00F145DD"/>
    <w:rsid w:val="00F167AC"/>
    <w:rsid w:val="00F167FF"/>
    <w:rsid w:val="00F16BB7"/>
    <w:rsid w:val="00F17C8F"/>
    <w:rsid w:val="00F204AA"/>
    <w:rsid w:val="00F211F0"/>
    <w:rsid w:val="00F215AC"/>
    <w:rsid w:val="00F22B4E"/>
    <w:rsid w:val="00F242BC"/>
    <w:rsid w:val="00F24A9D"/>
    <w:rsid w:val="00F24AB6"/>
    <w:rsid w:val="00F30AD2"/>
    <w:rsid w:val="00F30E3C"/>
    <w:rsid w:val="00F355FD"/>
    <w:rsid w:val="00F36698"/>
    <w:rsid w:val="00F36B81"/>
    <w:rsid w:val="00F410E6"/>
    <w:rsid w:val="00F42803"/>
    <w:rsid w:val="00F43236"/>
    <w:rsid w:val="00F43F09"/>
    <w:rsid w:val="00F454EA"/>
    <w:rsid w:val="00F45F5F"/>
    <w:rsid w:val="00F47BB2"/>
    <w:rsid w:val="00F51635"/>
    <w:rsid w:val="00F5170E"/>
    <w:rsid w:val="00F72E87"/>
    <w:rsid w:val="00F73495"/>
    <w:rsid w:val="00F73725"/>
    <w:rsid w:val="00F7552B"/>
    <w:rsid w:val="00F7557C"/>
    <w:rsid w:val="00F75CDA"/>
    <w:rsid w:val="00F768BC"/>
    <w:rsid w:val="00F80AA8"/>
    <w:rsid w:val="00F81326"/>
    <w:rsid w:val="00F8165B"/>
    <w:rsid w:val="00F82CEB"/>
    <w:rsid w:val="00F83059"/>
    <w:rsid w:val="00F86589"/>
    <w:rsid w:val="00F868BA"/>
    <w:rsid w:val="00F966C8"/>
    <w:rsid w:val="00F96C30"/>
    <w:rsid w:val="00F96F77"/>
    <w:rsid w:val="00FA2D3F"/>
    <w:rsid w:val="00FA35B6"/>
    <w:rsid w:val="00FA445F"/>
    <w:rsid w:val="00FA4650"/>
    <w:rsid w:val="00FA5014"/>
    <w:rsid w:val="00FA509F"/>
    <w:rsid w:val="00FA566E"/>
    <w:rsid w:val="00FA5B6F"/>
    <w:rsid w:val="00FA7AD0"/>
    <w:rsid w:val="00FB0E16"/>
    <w:rsid w:val="00FB1979"/>
    <w:rsid w:val="00FB1E68"/>
    <w:rsid w:val="00FB3A16"/>
    <w:rsid w:val="00FB40B8"/>
    <w:rsid w:val="00FB41F3"/>
    <w:rsid w:val="00FB462B"/>
    <w:rsid w:val="00FB5468"/>
    <w:rsid w:val="00FB6B5E"/>
    <w:rsid w:val="00FB6BD1"/>
    <w:rsid w:val="00FB7E7A"/>
    <w:rsid w:val="00FC4A2B"/>
    <w:rsid w:val="00FC5FD7"/>
    <w:rsid w:val="00FD034D"/>
    <w:rsid w:val="00FD0E31"/>
    <w:rsid w:val="00FD2A1D"/>
    <w:rsid w:val="00FD2E8C"/>
    <w:rsid w:val="00FD3048"/>
    <w:rsid w:val="00FD55A9"/>
    <w:rsid w:val="00FD5720"/>
    <w:rsid w:val="00FD666F"/>
    <w:rsid w:val="00FD69D3"/>
    <w:rsid w:val="00FD69EA"/>
    <w:rsid w:val="00FE280A"/>
    <w:rsid w:val="00FE3D31"/>
    <w:rsid w:val="00FE4D46"/>
    <w:rsid w:val="00FE6453"/>
    <w:rsid w:val="00FE6F57"/>
    <w:rsid w:val="00FE7378"/>
    <w:rsid w:val="00FF088E"/>
    <w:rsid w:val="00FF0BE0"/>
    <w:rsid w:val="00FF0D9B"/>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2C0B90-0113-4789-8146-837E0B07E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415"/>
  </w:style>
  <w:style w:type="paragraph" w:styleId="Heading1">
    <w:name w:val="heading 1"/>
    <w:basedOn w:val="ALV1"/>
    <w:next w:val="Normal"/>
    <w:link w:val="Heading1Char"/>
    <w:uiPriority w:val="9"/>
    <w:qFormat/>
    <w:rsid w:val="0038195E"/>
    <w:pPr>
      <w:numPr>
        <w:numId w:val="72"/>
      </w:numPr>
      <w:spacing w:before="0" w:after="0"/>
    </w:pPr>
    <w:rPr>
      <w:color w:val="000000" w:themeColor="text1"/>
    </w:rPr>
  </w:style>
  <w:style w:type="paragraph" w:styleId="Heading2">
    <w:name w:val="heading 2"/>
    <w:basedOn w:val="Normal"/>
    <w:next w:val="Normal"/>
    <w:link w:val="Heading2Char"/>
    <w:uiPriority w:val="9"/>
    <w:unhideWhenUsed/>
    <w:qFormat/>
    <w:rsid w:val="00091EFB"/>
    <w:pPr>
      <w:keepNext/>
      <w:keepLines/>
      <w:spacing w:before="40" w:after="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unhideWhenUsed/>
    <w:qFormat/>
    <w:rsid w:val="00954533"/>
    <w:pPr>
      <w:keepNext/>
      <w:keepLines/>
      <w:spacing w:before="120" w:after="0" w:line="360" w:lineRule="auto"/>
      <w:outlineLvl w:val="2"/>
    </w:pPr>
    <w:rPr>
      <w:rFonts w:asciiTheme="majorHAnsi" w:eastAsiaTheme="majorEastAsia" w:hAnsiTheme="majorHAnsi" w:cstheme="majorBidi"/>
      <w:color w:val="000000" w:themeColor="text1"/>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3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3BF"/>
  </w:style>
  <w:style w:type="paragraph" w:styleId="Footer">
    <w:name w:val="footer"/>
    <w:basedOn w:val="Normal"/>
    <w:link w:val="FooterChar"/>
    <w:uiPriority w:val="99"/>
    <w:unhideWhenUsed/>
    <w:rsid w:val="002B33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3BF"/>
  </w:style>
  <w:style w:type="paragraph" w:styleId="ListParagraph">
    <w:name w:val="List Paragraph"/>
    <w:aliases w:val="1LU2,Picture,pic,tieu de phu 1,List Paragraph11,bullet,Nội dung,chữ trong bảng,LIST1,Johan bulletList Paragraph,In dam,Chấm tròn,Paragraph,DANH MỤC BẢNG,muc,bảng,列出段落1,Colorful List Accent 1,List Paragraph (numbered (a)),H,H1,hd3,hình,H6"/>
    <w:basedOn w:val="Normal"/>
    <w:link w:val="ListParagraphChar"/>
    <w:uiPriority w:val="34"/>
    <w:qFormat/>
    <w:rsid w:val="00B96C0C"/>
    <w:pPr>
      <w:ind w:left="720"/>
      <w:contextualSpacing/>
    </w:pPr>
  </w:style>
  <w:style w:type="character" w:customStyle="1" w:styleId="ListParagraphChar">
    <w:name w:val="List Paragraph Char"/>
    <w:aliases w:val="1LU2 Char,Picture Char,pic Char,tieu de phu 1 Char,List Paragraph11 Char,bullet Char,Nội dung Char,chữ trong bảng Char,LIST1 Char,Johan bulletList Paragraph Char,In dam Char,Chấm tròn Char,Paragraph Char,DANH MỤC BẢNG Char,muc Char"/>
    <w:link w:val="ListParagraph"/>
    <w:uiPriority w:val="34"/>
    <w:qFormat/>
    <w:locked/>
    <w:rsid w:val="006563F8"/>
  </w:style>
  <w:style w:type="table" w:styleId="TableGrid">
    <w:name w:val="Table Grid"/>
    <w:aliases w:val="Table content,Table Grid-Nhung"/>
    <w:basedOn w:val="TableNormal"/>
    <w:uiPriority w:val="39"/>
    <w:qFormat/>
    <w:rsid w:val="00B14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V3">
    <w:name w:val="A.LV3"/>
    <w:basedOn w:val="Normal"/>
    <w:link w:val="ALV3Char"/>
    <w:qFormat/>
    <w:rsid w:val="00B14A1D"/>
    <w:pPr>
      <w:spacing w:before="80" w:after="80" w:line="360" w:lineRule="auto"/>
      <w:contextualSpacing/>
      <w:outlineLvl w:val="2"/>
    </w:pPr>
    <w:rPr>
      <w:rFonts w:asciiTheme="majorHAnsi" w:hAnsiTheme="majorHAnsi" w:cstheme="majorHAnsi"/>
      <w:b/>
      <w:sz w:val="26"/>
      <w:szCs w:val="26"/>
    </w:rPr>
  </w:style>
  <w:style w:type="character" w:customStyle="1" w:styleId="ALV3Char">
    <w:name w:val="A.LV3 Char"/>
    <w:basedOn w:val="DefaultParagraphFont"/>
    <w:link w:val="ALV3"/>
    <w:qFormat/>
    <w:rsid w:val="00B14A1D"/>
    <w:rPr>
      <w:rFonts w:asciiTheme="majorHAnsi" w:hAnsiTheme="majorHAnsi" w:cstheme="majorHAnsi"/>
      <w:b/>
      <w:sz w:val="26"/>
      <w:szCs w:val="26"/>
    </w:rPr>
  </w:style>
  <w:style w:type="paragraph" w:customStyle="1" w:styleId="Normal0">
    <w:name w:val="Normal.0"/>
    <w:basedOn w:val="Normal"/>
    <w:link w:val="0NormalChar"/>
    <w:qFormat/>
    <w:rsid w:val="00DC4CC9"/>
    <w:pPr>
      <w:spacing w:before="120" w:after="120" w:line="288" w:lineRule="auto"/>
      <w:jc w:val="both"/>
    </w:pPr>
    <w:rPr>
      <w:rFonts w:ascii="Times New Roman" w:eastAsiaTheme="minorEastAsia" w:hAnsi="Times New Roman" w:cs="Times New Roman"/>
      <w:noProof/>
      <w:sz w:val="26"/>
      <w:szCs w:val="26"/>
    </w:rPr>
  </w:style>
  <w:style w:type="character" w:customStyle="1" w:styleId="0NormalChar">
    <w:name w:val="0.Normal Char"/>
    <w:link w:val="Normal0"/>
    <w:qFormat/>
    <w:rsid w:val="00DC4CC9"/>
    <w:rPr>
      <w:rFonts w:ascii="Times New Roman" w:eastAsiaTheme="minorEastAsia" w:hAnsi="Times New Roman" w:cs="Times New Roman"/>
      <w:noProof/>
      <w:sz w:val="26"/>
      <w:szCs w:val="26"/>
    </w:rPr>
  </w:style>
  <w:style w:type="paragraph" w:customStyle="1" w:styleId="1TIEUDEBANG">
    <w:name w:val="1.TIEU DE BANG"/>
    <w:basedOn w:val="Normal"/>
    <w:qFormat/>
    <w:rsid w:val="00DC4CC9"/>
    <w:pPr>
      <w:spacing w:after="0" w:line="276" w:lineRule="auto"/>
      <w:jc w:val="center"/>
    </w:pPr>
    <w:rPr>
      <w:rFonts w:ascii="Times New Roman" w:eastAsia="Times New Roman" w:hAnsi="Times New Roman" w:cs="Times New Roman"/>
      <w:b/>
      <w:noProof/>
      <w:sz w:val="26"/>
      <w:szCs w:val="24"/>
    </w:rPr>
  </w:style>
  <w:style w:type="paragraph" w:customStyle="1" w:styleId="6noidungbang">
    <w:name w:val="6.noi dung bang"/>
    <w:basedOn w:val="Normal"/>
    <w:qFormat/>
    <w:rsid w:val="00330381"/>
    <w:pPr>
      <w:tabs>
        <w:tab w:val="left" w:pos="0"/>
        <w:tab w:val="left" w:pos="432"/>
        <w:tab w:val="left" w:pos="720"/>
      </w:tabs>
      <w:spacing w:before="60" w:after="60" w:line="276" w:lineRule="auto"/>
      <w:jc w:val="center"/>
    </w:pPr>
    <w:rPr>
      <w:rFonts w:ascii="Times New Roman" w:eastAsia="Calibri" w:hAnsi="Times New Roman" w:cs="Times New Roman"/>
      <w:sz w:val="26"/>
      <w:lang w:val="en-US"/>
    </w:rPr>
  </w:style>
  <w:style w:type="paragraph" w:customStyle="1" w:styleId="0Tieudebang">
    <w:name w:val="0.Tieu de bang"/>
    <w:basedOn w:val="Normal"/>
    <w:qFormat/>
    <w:rsid w:val="00B735AF"/>
    <w:pPr>
      <w:tabs>
        <w:tab w:val="left" w:pos="432"/>
        <w:tab w:val="left" w:pos="720"/>
      </w:tabs>
      <w:spacing w:before="60" w:after="60" w:line="240" w:lineRule="auto"/>
      <w:jc w:val="center"/>
    </w:pPr>
    <w:rPr>
      <w:rFonts w:ascii="Times New Roman" w:eastAsiaTheme="minorEastAsia" w:hAnsi="Times New Roman" w:cs="Times New Roman"/>
      <w:b/>
      <w:noProof/>
      <w:sz w:val="26"/>
    </w:rPr>
  </w:style>
  <w:style w:type="paragraph" w:customStyle="1" w:styleId="0noidungbang">
    <w:name w:val="0.noi dung bang"/>
    <w:basedOn w:val="Normal"/>
    <w:qFormat/>
    <w:rsid w:val="00B735AF"/>
    <w:pPr>
      <w:spacing w:before="40" w:after="40" w:line="240" w:lineRule="auto"/>
      <w:jc w:val="center"/>
    </w:pPr>
    <w:rPr>
      <w:rFonts w:ascii="Times New Roman" w:eastAsia="Times New Roman" w:hAnsi="Times New Roman" w:cs="Times New Roman"/>
      <w:noProof/>
      <w:color w:val="000000" w:themeColor="text1"/>
      <w:sz w:val="26"/>
      <w:szCs w:val="26"/>
    </w:rPr>
  </w:style>
  <w:style w:type="paragraph" w:customStyle="1" w:styleId="0Congdaudong">
    <w:name w:val="0.Cong dau dong"/>
    <w:basedOn w:val="Normal"/>
    <w:link w:val="0CongdaudongChar"/>
    <w:qFormat/>
    <w:rsid w:val="00197C12"/>
    <w:pPr>
      <w:numPr>
        <w:numId w:val="23"/>
      </w:numPr>
      <w:spacing w:before="120" w:after="120" w:line="276" w:lineRule="auto"/>
      <w:jc w:val="both"/>
    </w:pPr>
    <w:rPr>
      <w:rFonts w:ascii="Times New Roman" w:eastAsiaTheme="minorEastAsia" w:hAnsi="Times New Roman" w:cs="Times New Roman"/>
      <w:noProof/>
      <w:sz w:val="26"/>
    </w:rPr>
  </w:style>
  <w:style w:type="character" w:customStyle="1" w:styleId="0CongdaudongChar">
    <w:name w:val="0.Cong dau dong Char"/>
    <w:link w:val="0Congdaudong"/>
    <w:qFormat/>
    <w:rsid w:val="00197C12"/>
    <w:rPr>
      <w:rFonts w:ascii="Times New Roman" w:eastAsiaTheme="minorEastAsia" w:hAnsi="Times New Roman" w:cs="Times New Roman"/>
      <w:noProof/>
      <w:sz w:val="26"/>
    </w:rPr>
  </w:style>
  <w:style w:type="paragraph" w:customStyle="1" w:styleId="0gachdaudong">
    <w:name w:val="0.gach dau dong"/>
    <w:basedOn w:val="Normal"/>
    <w:link w:val="0gachdaudongChar"/>
    <w:qFormat/>
    <w:rsid w:val="00197C12"/>
    <w:pPr>
      <w:numPr>
        <w:numId w:val="25"/>
      </w:numPr>
      <w:spacing w:before="120" w:after="120" w:line="276" w:lineRule="auto"/>
      <w:ind w:left="360"/>
      <w:jc w:val="both"/>
    </w:pPr>
    <w:rPr>
      <w:rFonts w:ascii="Times New Roman" w:eastAsiaTheme="minorEastAsia" w:hAnsi="Times New Roman" w:cs="Times New Roman"/>
      <w:noProof/>
      <w:sz w:val="26"/>
      <w:szCs w:val="26"/>
      <w:lang w:val="it-IT"/>
    </w:rPr>
  </w:style>
  <w:style w:type="character" w:customStyle="1" w:styleId="0gachdaudongChar">
    <w:name w:val="0.gach dau dong Char"/>
    <w:link w:val="0gachdaudong"/>
    <w:rsid w:val="00197C12"/>
    <w:rPr>
      <w:rFonts w:ascii="Times New Roman" w:eastAsiaTheme="minorEastAsia" w:hAnsi="Times New Roman" w:cs="Times New Roman"/>
      <w:noProof/>
      <w:sz w:val="26"/>
      <w:szCs w:val="26"/>
      <w:lang w:val="it-IT"/>
    </w:rPr>
  </w:style>
  <w:style w:type="paragraph" w:customStyle="1" w:styleId="0Hoathi0">
    <w:name w:val="0.Hoa thi"/>
    <w:basedOn w:val="Normal"/>
    <w:qFormat/>
    <w:rsid w:val="00197C12"/>
    <w:pPr>
      <w:numPr>
        <w:numId w:val="26"/>
      </w:numPr>
      <w:tabs>
        <w:tab w:val="left" w:pos="432"/>
        <w:tab w:val="left" w:pos="720"/>
      </w:tabs>
      <w:spacing w:before="120" w:after="120" w:line="288" w:lineRule="auto"/>
      <w:jc w:val="both"/>
    </w:pPr>
    <w:rPr>
      <w:rFonts w:ascii="Times New Roman" w:eastAsiaTheme="minorEastAsia" w:hAnsi="Times New Roman" w:cs="Cambria"/>
      <w:i/>
      <w:noProof/>
      <w:sz w:val="26"/>
      <w:szCs w:val="26"/>
    </w:rPr>
  </w:style>
  <w:style w:type="paragraph" w:customStyle="1" w:styleId="0Daucong">
    <w:name w:val="0.Dau cong"/>
    <w:basedOn w:val="Normal"/>
    <w:qFormat/>
    <w:rsid w:val="00197C12"/>
    <w:pPr>
      <w:numPr>
        <w:numId w:val="28"/>
      </w:numPr>
      <w:spacing w:before="120" w:after="120" w:line="288" w:lineRule="auto"/>
      <w:jc w:val="both"/>
    </w:pPr>
    <w:rPr>
      <w:rFonts w:ascii="Times New Roman" w:eastAsiaTheme="minorEastAsia" w:hAnsi="Times New Roman" w:cs="Times New Roman"/>
      <w:noProof/>
      <w:sz w:val="26"/>
      <w:lang w:val="it-IT"/>
    </w:rPr>
  </w:style>
  <w:style w:type="paragraph" w:customStyle="1" w:styleId="0hoathi">
    <w:name w:val="0.hoa thi"/>
    <w:basedOn w:val="Normal"/>
    <w:qFormat/>
    <w:rsid w:val="00197C12"/>
    <w:pPr>
      <w:numPr>
        <w:numId w:val="30"/>
      </w:numPr>
      <w:tabs>
        <w:tab w:val="left" w:pos="432"/>
        <w:tab w:val="left" w:pos="720"/>
      </w:tabs>
      <w:spacing w:before="120" w:after="120" w:line="276" w:lineRule="auto"/>
      <w:ind w:left="360"/>
      <w:jc w:val="both"/>
    </w:pPr>
    <w:rPr>
      <w:rFonts w:ascii="Times New Roman" w:eastAsiaTheme="minorEastAsia" w:hAnsi="Times New Roman" w:cs="Times New Roman"/>
      <w:b/>
      <w:i/>
      <w:noProof/>
      <w:sz w:val="26"/>
    </w:rPr>
  </w:style>
  <w:style w:type="character" w:customStyle="1" w:styleId="0abcChar">
    <w:name w:val="0.abc Char"/>
    <w:basedOn w:val="DefaultParagraphFont"/>
    <w:link w:val="0abc"/>
    <w:rsid w:val="00197C12"/>
    <w:rPr>
      <w:rFonts w:ascii="Times New Roman" w:hAnsi="Times New Roman"/>
      <w:b/>
      <w:i/>
      <w:noProof/>
      <w:sz w:val="26"/>
      <w:szCs w:val="26"/>
    </w:rPr>
  </w:style>
  <w:style w:type="paragraph" w:customStyle="1" w:styleId="0abc">
    <w:name w:val="0.abc"/>
    <w:basedOn w:val="Normal"/>
    <w:link w:val="0abcChar"/>
    <w:qFormat/>
    <w:rsid w:val="00197C12"/>
    <w:pPr>
      <w:numPr>
        <w:numId w:val="33"/>
      </w:numPr>
      <w:tabs>
        <w:tab w:val="left" w:pos="284"/>
      </w:tabs>
      <w:spacing w:before="120" w:after="120" w:line="276" w:lineRule="auto"/>
      <w:ind w:left="360"/>
      <w:jc w:val="both"/>
    </w:pPr>
    <w:rPr>
      <w:rFonts w:ascii="Times New Roman" w:hAnsi="Times New Roman"/>
      <w:b/>
      <w:i/>
      <w:noProof/>
      <w:sz w:val="26"/>
      <w:szCs w:val="26"/>
    </w:rPr>
  </w:style>
  <w:style w:type="paragraph" w:customStyle="1" w:styleId="Bang">
    <w:name w:val="Bang"/>
    <w:basedOn w:val="Normal"/>
    <w:qFormat/>
    <w:rsid w:val="00CA6FA0"/>
    <w:pPr>
      <w:spacing w:before="120" w:after="120"/>
      <w:jc w:val="center"/>
    </w:pPr>
    <w:rPr>
      <w:rFonts w:ascii="Times New Roman" w:hAnsi="Times New Roman"/>
      <w:b/>
      <w:i/>
      <w:sz w:val="26"/>
      <w:lang w:val="en-US"/>
    </w:rPr>
  </w:style>
  <w:style w:type="character" w:styleId="CommentReference">
    <w:name w:val="annotation reference"/>
    <w:basedOn w:val="DefaultParagraphFont"/>
    <w:uiPriority w:val="99"/>
    <w:semiHidden/>
    <w:unhideWhenUsed/>
    <w:rsid w:val="00D61555"/>
    <w:rPr>
      <w:sz w:val="16"/>
      <w:szCs w:val="16"/>
    </w:rPr>
  </w:style>
  <w:style w:type="paragraph" w:styleId="CommentText">
    <w:name w:val="annotation text"/>
    <w:basedOn w:val="Normal"/>
    <w:link w:val="CommentTextChar"/>
    <w:uiPriority w:val="99"/>
    <w:semiHidden/>
    <w:unhideWhenUsed/>
    <w:rsid w:val="00D61555"/>
    <w:pPr>
      <w:spacing w:line="240" w:lineRule="auto"/>
    </w:pPr>
    <w:rPr>
      <w:sz w:val="20"/>
      <w:szCs w:val="20"/>
    </w:rPr>
  </w:style>
  <w:style w:type="character" w:customStyle="1" w:styleId="CommentTextChar">
    <w:name w:val="Comment Text Char"/>
    <w:basedOn w:val="DefaultParagraphFont"/>
    <w:link w:val="CommentText"/>
    <w:uiPriority w:val="99"/>
    <w:semiHidden/>
    <w:rsid w:val="00D61555"/>
    <w:rPr>
      <w:sz w:val="20"/>
      <w:szCs w:val="20"/>
    </w:rPr>
  </w:style>
  <w:style w:type="paragraph" w:styleId="CommentSubject">
    <w:name w:val="annotation subject"/>
    <w:basedOn w:val="CommentText"/>
    <w:next w:val="CommentText"/>
    <w:link w:val="CommentSubjectChar"/>
    <w:uiPriority w:val="99"/>
    <w:semiHidden/>
    <w:unhideWhenUsed/>
    <w:rsid w:val="00D61555"/>
    <w:rPr>
      <w:b/>
      <w:bCs/>
    </w:rPr>
  </w:style>
  <w:style w:type="character" w:customStyle="1" w:styleId="CommentSubjectChar">
    <w:name w:val="Comment Subject Char"/>
    <w:basedOn w:val="CommentTextChar"/>
    <w:link w:val="CommentSubject"/>
    <w:uiPriority w:val="99"/>
    <w:semiHidden/>
    <w:rsid w:val="00D61555"/>
    <w:rPr>
      <w:b/>
      <w:bCs/>
      <w:sz w:val="20"/>
      <w:szCs w:val="20"/>
    </w:rPr>
  </w:style>
  <w:style w:type="character" w:styleId="Strong">
    <w:name w:val="Strong"/>
    <w:basedOn w:val="DefaultParagraphFont"/>
    <w:uiPriority w:val="22"/>
    <w:qFormat/>
    <w:rsid w:val="00DC1F62"/>
    <w:rPr>
      <w:b/>
      <w:bCs/>
    </w:rPr>
  </w:style>
  <w:style w:type="paragraph" w:styleId="NormalWeb">
    <w:name w:val="Normal (Web)"/>
    <w:basedOn w:val="Normal"/>
    <w:link w:val="NormalWebChar"/>
    <w:uiPriority w:val="99"/>
    <w:unhideWhenUsed/>
    <w:rsid w:val="009E1AD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NormalWebChar">
    <w:name w:val="Normal (Web) Char"/>
    <w:link w:val="NormalWeb"/>
    <w:rsid w:val="009E1AD8"/>
    <w:rPr>
      <w:rFonts w:ascii="Times New Roman" w:eastAsia="Times New Roman" w:hAnsi="Times New Roman" w:cs="Times New Roman"/>
      <w:sz w:val="24"/>
      <w:szCs w:val="24"/>
      <w:lang w:eastAsia="vi-VN"/>
    </w:rPr>
  </w:style>
  <w:style w:type="paragraph" w:customStyle="1" w:styleId="ALV4">
    <w:name w:val="A.LV4"/>
    <w:basedOn w:val="Normal"/>
    <w:link w:val="ALV4Char"/>
    <w:qFormat/>
    <w:rsid w:val="00A16E44"/>
    <w:pPr>
      <w:tabs>
        <w:tab w:val="left" w:pos="1404"/>
      </w:tabs>
      <w:spacing w:before="80" w:after="80" w:line="360" w:lineRule="auto"/>
      <w:contextualSpacing/>
      <w:outlineLvl w:val="3"/>
    </w:pPr>
    <w:rPr>
      <w:rFonts w:asciiTheme="majorHAnsi" w:hAnsiTheme="majorHAnsi" w:cstheme="majorHAnsi"/>
      <w:b/>
      <w:sz w:val="26"/>
      <w:szCs w:val="26"/>
    </w:rPr>
  </w:style>
  <w:style w:type="character" w:customStyle="1" w:styleId="ALV4Char">
    <w:name w:val="A.LV4 Char"/>
    <w:basedOn w:val="DefaultParagraphFont"/>
    <w:link w:val="ALV4"/>
    <w:rsid w:val="00A16E44"/>
    <w:rPr>
      <w:rFonts w:asciiTheme="majorHAnsi" w:hAnsiTheme="majorHAnsi" w:cstheme="majorHAnsi"/>
      <w:b/>
      <w:sz w:val="26"/>
      <w:szCs w:val="26"/>
    </w:rPr>
  </w:style>
  <w:style w:type="paragraph" w:customStyle="1" w:styleId="ALV1">
    <w:name w:val="A.LV1"/>
    <w:basedOn w:val="Normal"/>
    <w:link w:val="ALV1Char"/>
    <w:qFormat/>
    <w:rsid w:val="000A45D5"/>
    <w:pPr>
      <w:spacing w:before="80" w:after="80" w:line="360" w:lineRule="auto"/>
      <w:contextualSpacing/>
      <w:jc w:val="center"/>
      <w:outlineLvl w:val="0"/>
    </w:pPr>
    <w:rPr>
      <w:rFonts w:asciiTheme="majorHAnsi" w:hAnsiTheme="majorHAnsi" w:cstheme="majorHAnsi"/>
      <w:b/>
      <w:sz w:val="26"/>
      <w:szCs w:val="26"/>
    </w:rPr>
  </w:style>
  <w:style w:type="paragraph" w:customStyle="1" w:styleId="ALV2">
    <w:name w:val="A.LV2"/>
    <w:basedOn w:val="Normal"/>
    <w:link w:val="ALV2Char"/>
    <w:qFormat/>
    <w:rsid w:val="000A45D5"/>
    <w:pPr>
      <w:spacing w:before="80" w:after="80" w:line="360" w:lineRule="auto"/>
      <w:contextualSpacing/>
      <w:outlineLvl w:val="1"/>
    </w:pPr>
    <w:rPr>
      <w:rFonts w:asciiTheme="majorHAnsi" w:hAnsiTheme="majorHAnsi" w:cstheme="majorHAnsi"/>
      <w:b/>
      <w:sz w:val="26"/>
      <w:szCs w:val="26"/>
    </w:rPr>
  </w:style>
  <w:style w:type="character" w:customStyle="1" w:styleId="ALV1Char">
    <w:name w:val="A.LV1 Char"/>
    <w:basedOn w:val="DefaultParagraphFont"/>
    <w:link w:val="ALV1"/>
    <w:rsid w:val="000A45D5"/>
    <w:rPr>
      <w:rFonts w:asciiTheme="majorHAnsi" w:hAnsiTheme="majorHAnsi" w:cstheme="majorHAnsi"/>
      <w:b/>
      <w:sz w:val="26"/>
      <w:szCs w:val="26"/>
    </w:rPr>
  </w:style>
  <w:style w:type="paragraph" w:customStyle="1" w:styleId="ABNG">
    <w:name w:val="A.BẢNG"/>
    <w:basedOn w:val="Normal"/>
    <w:link w:val="ABNGChar"/>
    <w:qFormat/>
    <w:rsid w:val="000A45D5"/>
    <w:pPr>
      <w:spacing w:before="80" w:after="80" w:line="360" w:lineRule="auto"/>
      <w:ind w:firstLine="720"/>
      <w:contextualSpacing/>
      <w:jc w:val="center"/>
      <w:outlineLvl w:val="4"/>
    </w:pPr>
    <w:rPr>
      <w:rFonts w:asciiTheme="majorHAnsi" w:hAnsiTheme="majorHAnsi" w:cstheme="majorHAnsi"/>
      <w:b/>
      <w:sz w:val="26"/>
      <w:szCs w:val="26"/>
    </w:rPr>
  </w:style>
  <w:style w:type="character" w:customStyle="1" w:styleId="ALV2Char">
    <w:name w:val="A.LV2 Char"/>
    <w:basedOn w:val="DefaultParagraphFont"/>
    <w:link w:val="ALV2"/>
    <w:qFormat/>
    <w:rsid w:val="000A45D5"/>
    <w:rPr>
      <w:rFonts w:asciiTheme="majorHAnsi" w:hAnsiTheme="majorHAnsi" w:cstheme="majorHAnsi"/>
      <w:b/>
      <w:sz w:val="26"/>
      <w:szCs w:val="26"/>
    </w:rPr>
  </w:style>
  <w:style w:type="paragraph" w:customStyle="1" w:styleId="AHNH">
    <w:name w:val="A.HÌNH"/>
    <w:basedOn w:val="Normal"/>
    <w:link w:val="AHNHChar"/>
    <w:qFormat/>
    <w:rsid w:val="000A45D5"/>
    <w:pPr>
      <w:spacing w:before="80" w:after="80" w:line="360" w:lineRule="auto"/>
      <w:contextualSpacing/>
      <w:jc w:val="center"/>
      <w:outlineLvl w:val="5"/>
    </w:pPr>
    <w:rPr>
      <w:rFonts w:asciiTheme="majorHAnsi" w:hAnsiTheme="majorHAnsi" w:cstheme="majorHAnsi"/>
      <w:b/>
      <w:sz w:val="26"/>
      <w:szCs w:val="26"/>
    </w:rPr>
  </w:style>
  <w:style w:type="character" w:customStyle="1" w:styleId="ABNGChar">
    <w:name w:val="A.BẢNG Char"/>
    <w:basedOn w:val="DefaultParagraphFont"/>
    <w:link w:val="ABNG"/>
    <w:rsid w:val="000A45D5"/>
    <w:rPr>
      <w:rFonts w:asciiTheme="majorHAnsi" w:hAnsiTheme="majorHAnsi" w:cstheme="majorHAnsi"/>
      <w:b/>
      <w:sz w:val="26"/>
      <w:szCs w:val="26"/>
    </w:rPr>
  </w:style>
  <w:style w:type="paragraph" w:styleId="TOC1">
    <w:name w:val="toc 1"/>
    <w:basedOn w:val="Normal"/>
    <w:next w:val="Normal"/>
    <w:autoRedefine/>
    <w:uiPriority w:val="39"/>
    <w:unhideWhenUsed/>
    <w:rsid w:val="00C656AE"/>
    <w:pPr>
      <w:spacing w:before="240" w:after="120"/>
    </w:pPr>
    <w:rPr>
      <w:rFonts w:cstheme="minorHAnsi"/>
      <w:b/>
      <w:bCs/>
      <w:sz w:val="20"/>
      <w:szCs w:val="20"/>
    </w:rPr>
  </w:style>
  <w:style w:type="character" w:customStyle="1" w:styleId="AHNHChar">
    <w:name w:val="A.HÌNH Char"/>
    <w:basedOn w:val="DefaultParagraphFont"/>
    <w:link w:val="AHNH"/>
    <w:rsid w:val="000A45D5"/>
    <w:rPr>
      <w:rFonts w:asciiTheme="majorHAnsi" w:hAnsiTheme="majorHAnsi" w:cstheme="majorHAnsi"/>
      <w:b/>
      <w:sz w:val="26"/>
      <w:szCs w:val="26"/>
    </w:rPr>
  </w:style>
  <w:style w:type="paragraph" w:styleId="TOC2">
    <w:name w:val="toc 2"/>
    <w:basedOn w:val="Normal"/>
    <w:next w:val="Normal"/>
    <w:autoRedefine/>
    <w:uiPriority w:val="39"/>
    <w:unhideWhenUsed/>
    <w:rsid w:val="00D77867"/>
    <w:pPr>
      <w:spacing w:before="120" w:after="0"/>
      <w:ind w:left="220"/>
    </w:pPr>
    <w:rPr>
      <w:rFonts w:cstheme="minorHAnsi"/>
      <w:i/>
      <w:iCs/>
      <w:sz w:val="20"/>
      <w:szCs w:val="20"/>
    </w:rPr>
  </w:style>
  <w:style w:type="paragraph" w:styleId="TOC3">
    <w:name w:val="toc 3"/>
    <w:basedOn w:val="Normal"/>
    <w:next w:val="Normal"/>
    <w:autoRedefine/>
    <w:uiPriority w:val="39"/>
    <w:unhideWhenUsed/>
    <w:rsid w:val="00D77867"/>
    <w:pPr>
      <w:spacing w:after="0"/>
      <w:ind w:left="440"/>
    </w:pPr>
    <w:rPr>
      <w:rFonts w:cstheme="minorHAnsi"/>
      <w:sz w:val="20"/>
      <w:szCs w:val="20"/>
    </w:rPr>
  </w:style>
  <w:style w:type="paragraph" w:styleId="TOC4">
    <w:name w:val="toc 4"/>
    <w:basedOn w:val="Normal"/>
    <w:next w:val="Normal"/>
    <w:autoRedefine/>
    <w:uiPriority w:val="39"/>
    <w:unhideWhenUsed/>
    <w:rsid w:val="00D77867"/>
    <w:pPr>
      <w:spacing w:after="0"/>
      <w:ind w:left="660"/>
    </w:pPr>
    <w:rPr>
      <w:rFonts w:cstheme="minorHAnsi"/>
      <w:sz w:val="20"/>
      <w:szCs w:val="20"/>
    </w:rPr>
  </w:style>
  <w:style w:type="character" w:styleId="Hyperlink">
    <w:name w:val="Hyperlink"/>
    <w:basedOn w:val="DefaultParagraphFont"/>
    <w:uiPriority w:val="99"/>
    <w:unhideWhenUsed/>
    <w:rsid w:val="00D77867"/>
    <w:rPr>
      <w:color w:val="0563C1" w:themeColor="hyperlink"/>
      <w:u w:val="single"/>
    </w:rPr>
  </w:style>
  <w:style w:type="character" w:customStyle="1" w:styleId="Heading1Char">
    <w:name w:val="Heading 1 Char"/>
    <w:basedOn w:val="DefaultParagraphFont"/>
    <w:link w:val="Heading1"/>
    <w:uiPriority w:val="9"/>
    <w:rsid w:val="0038195E"/>
    <w:rPr>
      <w:rFonts w:asciiTheme="majorHAnsi" w:hAnsiTheme="majorHAnsi" w:cstheme="majorHAnsi"/>
      <w:b/>
      <w:color w:val="000000" w:themeColor="text1"/>
      <w:sz w:val="26"/>
      <w:szCs w:val="26"/>
    </w:rPr>
  </w:style>
  <w:style w:type="character" w:customStyle="1" w:styleId="Heading2Char">
    <w:name w:val="Heading 2 Char"/>
    <w:basedOn w:val="DefaultParagraphFont"/>
    <w:link w:val="Heading2"/>
    <w:uiPriority w:val="9"/>
    <w:rsid w:val="00091EFB"/>
    <w:rPr>
      <w:rFonts w:asciiTheme="majorHAnsi" w:eastAsiaTheme="majorEastAsia" w:hAnsiTheme="majorHAnsi" w:cstheme="majorBidi"/>
      <w:color w:val="000000" w:themeColor="text1"/>
      <w:sz w:val="26"/>
      <w:szCs w:val="26"/>
    </w:rPr>
  </w:style>
  <w:style w:type="character" w:customStyle="1" w:styleId="Heading3Char">
    <w:name w:val="Heading 3 Char"/>
    <w:basedOn w:val="DefaultParagraphFont"/>
    <w:link w:val="Heading3"/>
    <w:uiPriority w:val="9"/>
    <w:rsid w:val="00954533"/>
    <w:rPr>
      <w:rFonts w:asciiTheme="majorHAnsi" w:eastAsiaTheme="majorEastAsia" w:hAnsiTheme="majorHAnsi" w:cstheme="majorBidi"/>
      <w:color w:val="000000" w:themeColor="text1"/>
      <w:sz w:val="26"/>
      <w:szCs w:val="24"/>
    </w:rPr>
  </w:style>
  <w:style w:type="paragraph" w:styleId="TOC5">
    <w:name w:val="toc 5"/>
    <w:basedOn w:val="Normal"/>
    <w:next w:val="Normal"/>
    <w:autoRedefine/>
    <w:uiPriority w:val="39"/>
    <w:unhideWhenUsed/>
    <w:rsid w:val="00202A39"/>
    <w:pPr>
      <w:spacing w:after="0"/>
      <w:ind w:left="880"/>
    </w:pPr>
    <w:rPr>
      <w:rFonts w:cstheme="minorHAnsi"/>
      <w:sz w:val="20"/>
      <w:szCs w:val="20"/>
    </w:rPr>
  </w:style>
  <w:style w:type="paragraph" w:styleId="TOC6">
    <w:name w:val="toc 6"/>
    <w:basedOn w:val="Normal"/>
    <w:next w:val="Normal"/>
    <w:autoRedefine/>
    <w:uiPriority w:val="39"/>
    <w:unhideWhenUsed/>
    <w:rsid w:val="000E49D9"/>
    <w:pPr>
      <w:spacing w:after="0"/>
      <w:ind w:left="1100"/>
    </w:pPr>
    <w:rPr>
      <w:rFonts w:cstheme="minorHAnsi"/>
      <w:sz w:val="20"/>
      <w:szCs w:val="20"/>
    </w:rPr>
  </w:style>
  <w:style w:type="paragraph" w:styleId="TOCHeading">
    <w:name w:val="TOC Heading"/>
    <w:basedOn w:val="Heading1"/>
    <w:next w:val="Normal"/>
    <w:uiPriority w:val="39"/>
    <w:unhideWhenUsed/>
    <w:qFormat/>
    <w:rsid w:val="008346F9"/>
    <w:pPr>
      <w:outlineLvl w:val="9"/>
    </w:pPr>
    <w:rPr>
      <w:lang w:eastAsia="vi-VN"/>
    </w:rPr>
  </w:style>
  <w:style w:type="paragraph" w:styleId="TOC7">
    <w:name w:val="toc 7"/>
    <w:basedOn w:val="Normal"/>
    <w:next w:val="Normal"/>
    <w:autoRedefine/>
    <w:uiPriority w:val="39"/>
    <w:unhideWhenUsed/>
    <w:rsid w:val="008346F9"/>
    <w:pPr>
      <w:spacing w:after="0"/>
      <w:ind w:left="1320"/>
    </w:pPr>
    <w:rPr>
      <w:rFonts w:cstheme="minorHAnsi"/>
      <w:sz w:val="20"/>
      <w:szCs w:val="20"/>
    </w:rPr>
  </w:style>
  <w:style w:type="paragraph" w:styleId="TOC8">
    <w:name w:val="toc 8"/>
    <w:basedOn w:val="Normal"/>
    <w:next w:val="Normal"/>
    <w:autoRedefine/>
    <w:uiPriority w:val="39"/>
    <w:unhideWhenUsed/>
    <w:rsid w:val="008346F9"/>
    <w:pPr>
      <w:spacing w:after="0"/>
      <w:ind w:left="1540"/>
    </w:pPr>
    <w:rPr>
      <w:rFonts w:cstheme="minorHAnsi"/>
      <w:sz w:val="20"/>
      <w:szCs w:val="20"/>
    </w:rPr>
  </w:style>
  <w:style w:type="paragraph" w:styleId="TOC9">
    <w:name w:val="toc 9"/>
    <w:basedOn w:val="Normal"/>
    <w:next w:val="Normal"/>
    <w:autoRedefine/>
    <w:uiPriority w:val="39"/>
    <w:unhideWhenUsed/>
    <w:rsid w:val="008346F9"/>
    <w:pPr>
      <w:spacing w:after="0"/>
      <w:ind w:left="1760"/>
    </w:pPr>
    <w:rPr>
      <w:rFonts w:cstheme="minorHAnsi"/>
      <w:sz w:val="20"/>
      <w:szCs w:val="20"/>
    </w:rPr>
  </w:style>
  <w:style w:type="character" w:customStyle="1" w:styleId="Vnbnnidung4">
    <w:name w:val="Văn bản nội dung (4)_"/>
    <w:link w:val="Vnbnnidung40"/>
    <w:uiPriority w:val="99"/>
    <w:qFormat/>
    <w:rsid w:val="008A543A"/>
    <w:rPr>
      <w:rFonts w:ascii="Times New Roman" w:hAnsi="Times New Roman" w:cs="Times New Roman"/>
      <w:sz w:val="28"/>
      <w:szCs w:val="28"/>
    </w:rPr>
  </w:style>
  <w:style w:type="paragraph" w:customStyle="1" w:styleId="Vnbnnidung40">
    <w:name w:val="Văn bản nội dung (4)"/>
    <w:basedOn w:val="Normal"/>
    <w:link w:val="Vnbnnidung4"/>
    <w:uiPriority w:val="99"/>
    <w:qFormat/>
    <w:rsid w:val="008A543A"/>
    <w:pPr>
      <w:widowControl w:val="0"/>
      <w:spacing w:after="2520" w:line="240" w:lineRule="auto"/>
      <w:jc w:val="center"/>
    </w:pPr>
    <w:rPr>
      <w:rFonts w:ascii="Times New Roman" w:hAnsi="Times New Roman" w:cs="Times New Roman"/>
      <w:sz w:val="28"/>
      <w:szCs w:val="28"/>
    </w:rPr>
  </w:style>
  <w:style w:type="paragraph" w:customStyle="1" w:styleId="6noidungbang0">
    <w:name w:val="6.noi dung bang"/>
    <w:basedOn w:val="Normal"/>
    <w:qFormat/>
    <w:rsid w:val="00D93609"/>
    <w:pPr>
      <w:tabs>
        <w:tab w:val="left" w:pos="0"/>
        <w:tab w:val="left" w:pos="432"/>
        <w:tab w:val="left" w:pos="720"/>
      </w:tabs>
      <w:spacing w:before="60" w:after="60" w:line="276" w:lineRule="auto"/>
      <w:jc w:val="center"/>
    </w:pPr>
    <w:rPr>
      <w:rFonts w:ascii="Times New Roman" w:eastAsia="Calibri" w:hAnsi="Times New Roman" w:cs="Times New Roman"/>
      <w:sz w:val="26"/>
      <w:lang w:val="en-US"/>
    </w:rPr>
  </w:style>
  <w:style w:type="character" w:styleId="PlaceholderText">
    <w:name w:val="Placeholder Text"/>
    <w:basedOn w:val="DefaultParagraphFont"/>
    <w:uiPriority w:val="99"/>
    <w:semiHidden/>
    <w:rsid w:val="00390F4C"/>
    <w:rPr>
      <w:color w:val="808080"/>
    </w:rPr>
  </w:style>
  <w:style w:type="paragraph" w:styleId="BalloonText">
    <w:name w:val="Balloon Text"/>
    <w:basedOn w:val="Normal"/>
    <w:link w:val="BalloonTextChar"/>
    <w:uiPriority w:val="99"/>
    <w:semiHidden/>
    <w:unhideWhenUsed/>
    <w:rsid w:val="008F0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EC0"/>
    <w:rPr>
      <w:rFonts w:ascii="Tahoma" w:hAnsi="Tahoma" w:cs="Tahoma"/>
      <w:sz w:val="16"/>
      <w:szCs w:val="16"/>
    </w:rPr>
  </w:style>
  <w:style w:type="paragraph" w:styleId="Caption">
    <w:name w:val="caption"/>
    <w:aliases w:val="BẢNG,Char Char Char Char Char Char,AGT ESIA,Caption Char Char อักขระ,HINH"/>
    <w:basedOn w:val="Normal"/>
    <w:next w:val="Normal"/>
    <w:link w:val="CaptionChar"/>
    <w:uiPriority w:val="35"/>
    <w:unhideWhenUsed/>
    <w:qFormat/>
    <w:rsid w:val="002439F8"/>
    <w:pPr>
      <w:spacing w:after="200" w:line="240" w:lineRule="auto"/>
      <w:jc w:val="center"/>
    </w:pPr>
    <w:rPr>
      <w:rFonts w:asciiTheme="majorHAnsi" w:hAnsiTheme="majorHAnsi"/>
      <w:b/>
      <w:bCs/>
      <w:color w:val="000000" w:themeColor="text1"/>
      <w:sz w:val="26"/>
      <w:szCs w:val="18"/>
    </w:rPr>
  </w:style>
  <w:style w:type="table" w:customStyle="1" w:styleId="TableGrid11">
    <w:name w:val="Table Grid11"/>
    <w:basedOn w:val="TableNormal"/>
    <w:uiPriority w:val="39"/>
    <w:rsid w:val="00440251"/>
    <w:pPr>
      <w:spacing w:after="0" w:line="240" w:lineRule="auto"/>
    </w:pPr>
    <w:rPr>
      <w:rFonts w:ascii="VNI-Times" w:eastAsia="Times New Roman" w:hAnsi="VNI-Times" w:cs="VNI-Times"/>
      <w:sz w:val="24"/>
      <w:szCs w:val="24"/>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Nhung5">
    <w:name w:val="Table Grid-Nhung5"/>
    <w:basedOn w:val="TableNormal"/>
    <w:next w:val="TableGrid"/>
    <w:uiPriority w:val="39"/>
    <w:qFormat/>
    <w:rsid w:val="00440251"/>
    <w:pPr>
      <w:spacing w:after="0" w:line="240" w:lineRule="auto"/>
    </w:pPr>
    <w:rPr>
      <w:rFonts w:ascii="Times New Roman" w:eastAsia="Times New Roman" w:hAnsi="Times New Roman" w:cs="Times New Roman"/>
      <w:sz w:val="24"/>
      <w:szCs w:val="24"/>
      <w:lang w:val="en-US"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rsid w:val="00415994"/>
    <w:pPr>
      <w:overflowPunct w:val="0"/>
      <w:autoSpaceDE w:val="0"/>
      <w:autoSpaceDN w:val="0"/>
      <w:adjustRightInd w:val="0"/>
      <w:spacing w:after="0" w:line="240" w:lineRule="auto"/>
      <w:jc w:val="center"/>
      <w:textAlignment w:val="baseline"/>
    </w:pPr>
    <w:rPr>
      <w:rFonts w:ascii="VNI-Helve" w:eastAsia="Times New Roman" w:hAnsi="VNI-Helve" w:cs="Times New Roman"/>
      <w:b/>
      <w:color w:val="FF0000"/>
      <w:sz w:val="26"/>
      <w:szCs w:val="20"/>
      <w:lang w:val="en-US"/>
    </w:rPr>
  </w:style>
  <w:style w:type="character" w:customStyle="1" w:styleId="BodyTextChar">
    <w:name w:val="Body Text Char"/>
    <w:basedOn w:val="DefaultParagraphFont"/>
    <w:link w:val="BodyText"/>
    <w:uiPriority w:val="99"/>
    <w:rsid w:val="00415994"/>
    <w:rPr>
      <w:rFonts w:ascii="VNI-Helve" w:eastAsia="Times New Roman" w:hAnsi="VNI-Helve" w:cs="Times New Roman"/>
      <w:b/>
      <w:color w:val="FF0000"/>
      <w:sz w:val="26"/>
      <w:szCs w:val="20"/>
      <w:lang w:val="en-US"/>
    </w:rPr>
  </w:style>
  <w:style w:type="character" w:customStyle="1" w:styleId="CaptionChar">
    <w:name w:val="Caption Char"/>
    <w:aliases w:val="BẢNG Char,Char Char Char Char Char Char Char,AGT ESIA Char,Caption Char Char อักขระ Char,HINH Char"/>
    <w:link w:val="Caption"/>
    <w:uiPriority w:val="35"/>
    <w:qFormat/>
    <w:rsid w:val="00471081"/>
    <w:rPr>
      <w:rFonts w:asciiTheme="majorHAnsi" w:hAnsiTheme="majorHAnsi"/>
      <w:b/>
      <w:bCs/>
      <w:color w:val="000000" w:themeColor="text1"/>
      <w:sz w:val="26"/>
      <w:szCs w:val="18"/>
    </w:rPr>
  </w:style>
  <w:style w:type="paragraph" w:customStyle="1" w:styleId="ABNG0">
    <w:name w:val="A.BẢNG"/>
    <w:basedOn w:val="Normal"/>
    <w:link w:val="ABNGChar0"/>
    <w:qFormat/>
    <w:rsid w:val="00471081"/>
    <w:pPr>
      <w:spacing w:before="80" w:after="80" w:line="360" w:lineRule="auto"/>
      <w:jc w:val="center"/>
      <w:outlineLvl w:val="4"/>
    </w:pPr>
    <w:rPr>
      <w:rFonts w:ascii="Times New Roman" w:eastAsia="Arial" w:hAnsi="Times New Roman" w:cs="Times New Roman"/>
      <w:b/>
      <w:sz w:val="26"/>
      <w:szCs w:val="26"/>
    </w:rPr>
  </w:style>
  <w:style w:type="character" w:customStyle="1" w:styleId="ABNGChar0">
    <w:name w:val="A.BẢNG Char"/>
    <w:link w:val="ABNG0"/>
    <w:qFormat/>
    <w:rsid w:val="00471081"/>
    <w:rPr>
      <w:rFonts w:ascii="Times New Roman" w:eastAsia="Arial" w:hAnsi="Times New Roman" w:cs="Times New Roman"/>
      <w:b/>
      <w:sz w:val="26"/>
      <w:szCs w:val="26"/>
    </w:rPr>
  </w:style>
  <w:style w:type="paragraph" w:customStyle="1" w:styleId="Normal00">
    <w:name w:val="Normal.0"/>
    <w:basedOn w:val="Normal"/>
    <w:link w:val="0NormalChar0"/>
    <w:qFormat/>
    <w:rsid w:val="00966E90"/>
    <w:pPr>
      <w:spacing w:before="120" w:after="120" w:line="288" w:lineRule="auto"/>
      <w:jc w:val="both"/>
    </w:pPr>
    <w:rPr>
      <w:rFonts w:ascii="Times New Roman" w:eastAsia="SimSun" w:hAnsi="Times New Roman" w:cs="Times New Roman"/>
      <w:sz w:val="26"/>
      <w:szCs w:val="26"/>
    </w:rPr>
  </w:style>
  <w:style w:type="character" w:customStyle="1" w:styleId="0NormalChar0">
    <w:name w:val="0.Normal Char"/>
    <w:link w:val="Normal00"/>
    <w:qFormat/>
    <w:rsid w:val="00966E90"/>
    <w:rPr>
      <w:rFonts w:ascii="Times New Roman" w:eastAsia="SimSun" w:hAnsi="Times New Roman" w:cs="Times New Roman"/>
      <w:sz w:val="26"/>
      <w:szCs w:val="26"/>
    </w:rPr>
  </w:style>
  <w:style w:type="paragraph" w:customStyle="1" w:styleId="abc">
    <w:name w:val="abc"/>
    <w:basedOn w:val="Normal"/>
    <w:link w:val="abcChar"/>
    <w:qFormat/>
    <w:rsid w:val="00681818"/>
    <w:pPr>
      <w:widowControl w:val="0"/>
      <w:spacing w:after="0" w:line="240" w:lineRule="auto"/>
    </w:pPr>
    <w:rPr>
      <w:rFonts w:ascii=".VnTime" w:eastAsia="Times New Roman" w:hAnsi=".VnTime" w:cs="Times New Roman"/>
      <w:sz w:val="28"/>
      <w:szCs w:val="20"/>
      <w:lang w:val="en-US"/>
    </w:rPr>
  </w:style>
  <w:style w:type="character" w:customStyle="1" w:styleId="Vnbnnidung">
    <w:name w:val="Văn bản nội dung_"/>
    <w:uiPriority w:val="99"/>
    <w:qFormat/>
    <w:rsid w:val="00681818"/>
    <w:rPr>
      <w:rFonts w:ascii="Times New Roman" w:eastAsia="Times New Roman" w:hAnsi="Times New Roman" w:cs="Times New Roman"/>
      <w:b w:val="0"/>
      <w:bCs w:val="0"/>
      <w:i w:val="0"/>
      <w:iCs w:val="0"/>
      <w:smallCaps w:val="0"/>
      <w:strike w:val="0"/>
      <w:sz w:val="26"/>
      <w:szCs w:val="27"/>
      <w:u w:val="none"/>
    </w:rPr>
  </w:style>
  <w:style w:type="character" w:customStyle="1" w:styleId="abcChar">
    <w:name w:val="abc Char"/>
    <w:link w:val="abc"/>
    <w:qFormat/>
    <w:rsid w:val="00681818"/>
    <w:rPr>
      <w:rFonts w:ascii=".VnTime" w:eastAsia="Times New Roman" w:hAnsi=".VnTime" w:cs="Times New Roman"/>
      <w:sz w:val="28"/>
      <w:szCs w:val="20"/>
      <w:lang w:val="en-US"/>
    </w:rPr>
  </w:style>
  <w:style w:type="paragraph" w:styleId="TableofFigures">
    <w:name w:val="table of figures"/>
    <w:basedOn w:val="Normal"/>
    <w:next w:val="Normal"/>
    <w:uiPriority w:val="99"/>
    <w:unhideWhenUsed/>
    <w:rsid w:val="009032D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793345">
      <w:bodyDiv w:val="1"/>
      <w:marLeft w:val="0"/>
      <w:marRight w:val="0"/>
      <w:marTop w:val="0"/>
      <w:marBottom w:val="0"/>
      <w:divBdr>
        <w:top w:val="none" w:sz="0" w:space="0" w:color="auto"/>
        <w:left w:val="none" w:sz="0" w:space="0" w:color="auto"/>
        <w:bottom w:val="none" w:sz="0" w:space="0" w:color="auto"/>
        <w:right w:val="none" w:sz="0" w:space="0" w:color="auto"/>
      </w:divBdr>
    </w:div>
    <w:div w:id="520632819">
      <w:bodyDiv w:val="1"/>
      <w:marLeft w:val="0"/>
      <w:marRight w:val="0"/>
      <w:marTop w:val="0"/>
      <w:marBottom w:val="0"/>
      <w:divBdr>
        <w:top w:val="none" w:sz="0" w:space="0" w:color="auto"/>
        <w:left w:val="none" w:sz="0" w:space="0" w:color="auto"/>
        <w:bottom w:val="none" w:sz="0" w:space="0" w:color="auto"/>
        <w:right w:val="none" w:sz="0" w:space="0" w:color="auto"/>
      </w:divBdr>
    </w:div>
    <w:div w:id="837963943">
      <w:bodyDiv w:val="1"/>
      <w:marLeft w:val="0"/>
      <w:marRight w:val="0"/>
      <w:marTop w:val="0"/>
      <w:marBottom w:val="0"/>
      <w:divBdr>
        <w:top w:val="none" w:sz="0" w:space="0" w:color="auto"/>
        <w:left w:val="none" w:sz="0" w:space="0" w:color="auto"/>
        <w:bottom w:val="none" w:sz="0" w:space="0" w:color="auto"/>
        <w:right w:val="none" w:sz="0" w:space="0" w:color="auto"/>
      </w:divBdr>
    </w:div>
    <w:div w:id="194938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image" Target="media/image11.png"/><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gi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eader" Target="header5.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3.gif"/><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header" Target="header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0E1FAA303E4D8DB68AB968D18B2031"/>
        <w:category>
          <w:name w:val="Chung"/>
          <w:gallery w:val="placeholder"/>
        </w:category>
        <w:types>
          <w:type w:val="bbPlcHdr"/>
        </w:types>
        <w:behaviors>
          <w:behavior w:val="content"/>
        </w:behaviors>
        <w:guid w:val="{747B1CA7-D52E-47B3-8131-3000F7B9C9FE}"/>
      </w:docPartPr>
      <w:docPartBody>
        <w:p w:rsidR="00E47002" w:rsidRDefault="001938CF" w:rsidP="001938CF">
          <w:pPr>
            <w:pStyle w:val="5A0E1FAA303E4D8DB68AB968D18B2031"/>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tura MT Script Capitals">
    <w:panose1 w:val="03020802060602070202"/>
    <w:charset w:val="00"/>
    <w:family w:val="script"/>
    <w:pitch w:val="variable"/>
    <w:sig w:usb0="00000003" w:usb1="00000000" w:usb2="00000000" w:usb3="00000000" w:csb0="00000001" w:csb1="00000000"/>
  </w:font>
  <w:font w:name="Times New Roman Bold">
    <w:altName w:val="Times New Roman"/>
    <w:panose1 w:val="020208030705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DengXian Light">
    <w:altName w:val="等线 Light"/>
    <w:panose1 w:val="00000000000000000000"/>
    <w:charset w:val="86"/>
    <w:family w:val="roman"/>
    <w:notTrueType/>
    <w:pitch w:val="default"/>
  </w:font>
  <w:font w:name="DengXian">
    <w:altName w:val="SimSun"/>
    <w:panose1 w:val="02010600030101010101"/>
    <w:charset w:val="86"/>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018"/>
    <w:rsid w:val="00006DED"/>
    <w:rsid w:val="000773A4"/>
    <w:rsid w:val="000A3252"/>
    <w:rsid w:val="00103CF0"/>
    <w:rsid w:val="00130D9D"/>
    <w:rsid w:val="001315AE"/>
    <w:rsid w:val="00165C19"/>
    <w:rsid w:val="00171832"/>
    <w:rsid w:val="001732A3"/>
    <w:rsid w:val="00174F8D"/>
    <w:rsid w:val="0017532D"/>
    <w:rsid w:val="00185A74"/>
    <w:rsid w:val="001938CF"/>
    <w:rsid w:val="001A30A0"/>
    <w:rsid w:val="001E4491"/>
    <w:rsid w:val="00207080"/>
    <w:rsid w:val="00210FB1"/>
    <w:rsid w:val="00225018"/>
    <w:rsid w:val="002433BC"/>
    <w:rsid w:val="002706E3"/>
    <w:rsid w:val="00280502"/>
    <w:rsid w:val="00283D2C"/>
    <w:rsid w:val="002A41C7"/>
    <w:rsid w:val="002A700F"/>
    <w:rsid w:val="002C35B2"/>
    <w:rsid w:val="002E0E91"/>
    <w:rsid w:val="002F75D4"/>
    <w:rsid w:val="00326233"/>
    <w:rsid w:val="003805E6"/>
    <w:rsid w:val="00384C24"/>
    <w:rsid w:val="003A34B9"/>
    <w:rsid w:val="003A59D0"/>
    <w:rsid w:val="003B3341"/>
    <w:rsid w:val="003E5F07"/>
    <w:rsid w:val="003F5D47"/>
    <w:rsid w:val="00431BDC"/>
    <w:rsid w:val="0047583A"/>
    <w:rsid w:val="00493762"/>
    <w:rsid w:val="004B4CAF"/>
    <w:rsid w:val="004C10B5"/>
    <w:rsid w:val="004D58E6"/>
    <w:rsid w:val="004E1AD6"/>
    <w:rsid w:val="004E49F0"/>
    <w:rsid w:val="005223AD"/>
    <w:rsid w:val="00550B8C"/>
    <w:rsid w:val="00553686"/>
    <w:rsid w:val="005575A8"/>
    <w:rsid w:val="005968B5"/>
    <w:rsid w:val="005B20B6"/>
    <w:rsid w:val="005B68D7"/>
    <w:rsid w:val="005C54D1"/>
    <w:rsid w:val="005C5F78"/>
    <w:rsid w:val="005E3061"/>
    <w:rsid w:val="005F5DD4"/>
    <w:rsid w:val="00662EA3"/>
    <w:rsid w:val="00663978"/>
    <w:rsid w:val="00675A8E"/>
    <w:rsid w:val="00681142"/>
    <w:rsid w:val="006867E2"/>
    <w:rsid w:val="006B0B65"/>
    <w:rsid w:val="006C3A28"/>
    <w:rsid w:val="00736B5B"/>
    <w:rsid w:val="007751CC"/>
    <w:rsid w:val="00796801"/>
    <w:rsid w:val="007F3F1C"/>
    <w:rsid w:val="007F6A57"/>
    <w:rsid w:val="008022B1"/>
    <w:rsid w:val="0081182F"/>
    <w:rsid w:val="00813025"/>
    <w:rsid w:val="008226E2"/>
    <w:rsid w:val="00823D85"/>
    <w:rsid w:val="00840DDA"/>
    <w:rsid w:val="008475DF"/>
    <w:rsid w:val="00857D5A"/>
    <w:rsid w:val="008622A2"/>
    <w:rsid w:val="0087418D"/>
    <w:rsid w:val="0087601D"/>
    <w:rsid w:val="008B04D6"/>
    <w:rsid w:val="008C134A"/>
    <w:rsid w:val="008C72FA"/>
    <w:rsid w:val="008D260B"/>
    <w:rsid w:val="009068C9"/>
    <w:rsid w:val="009259C3"/>
    <w:rsid w:val="00925B10"/>
    <w:rsid w:val="00931787"/>
    <w:rsid w:val="009621ED"/>
    <w:rsid w:val="009860C1"/>
    <w:rsid w:val="009930BA"/>
    <w:rsid w:val="009E4B65"/>
    <w:rsid w:val="009E6ACD"/>
    <w:rsid w:val="009F66EC"/>
    <w:rsid w:val="00A24A93"/>
    <w:rsid w:val="00A30A63"/>
    <w:rsid w:val="00A31E98"/>
    <w:rsid w:val="00A770B0"/>
    <w:rsid w:val="00A8117F"/>
    <w:rsid w:val="00A861E0"/>
    <w:rsid w:val="00A923EC"/>
    <w:rsid w:val="00AA6C85"/>
    <w:rsid w:val="00AC29C8"/>
    <w:rsid w:val="00AD3E5A"/>
    <w:rsid w:val="00AF7CFF"/>
    <w:rsid w:val="00B10A80"/>
    <w:rsid w:val="00B11E2C"/>
    <w:rsid w:val="00B45F0B"/>
    <w:rsid w:val="00B64E7E"/>
    <w:rsid w:val="00B744ED"/>
    <w:rsid w:val="00BA0356"/>
    <w:rsid w:val="00BC7285"/>
    <w:rsid w:val="00BD2B26"/>
    <w:rsid w:val="00BD3158"/>
    <w:rsid w:val="00C23E24"/>
    <w:rsid w:val="00C869D9"/>
    <w:rsid w:val="00CA1E0B"/>
    <w:rsid w:val="00CC5DE2"/>
    <w:rsid w:val="00D01DF6"/>
    <w:rsid w:val="00D35232"/>
    <w:rsid w:val="00D50AF2"/>
    <w:rsid w:val="00D76FD8"/>
    <w:rsid w:val="00DB702F"/>
    <w:rsid w:val="00DC0F5F"/>
    <w:rsid w:val="00DD13DC"/>
    <w:rsid w:val="00DE2622"/>
    <w:rsid w:val="00E24A73"/>
    <w:rsid w:val="00E46D15"/>
    <w:rsid w:val="00E47002"/>
    <w:rsid w:val="00E77BD6"/>
    <w:rsid w:val="00EC4378"/>
    <w:rsid w:val="00EE7471"/>
    <w:rsid w:val="00F1783F"/>
    <w:rsid w:val="00F366AB"/>
    <w:rsid w:val="00F95674"/>
    <w:rsid w:val="00FE5C29"/>
    <w:rsid w:val="00FF3EAE"/>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0E1FAA303E4D8DB68AB968D18B2031">
    <w:name w:val="5A0E1FAA303E4D8DB68AB968D18B2031"/>
    <w:rsid w:val="001938CF"/>
  </w:style>
  <w:style w:type="character" w:styleId="PlaceholderText">
    <w:name w:val="Placeholder Text"/>
    <w:basedOn w:val="DefaultParagraphFont"/>
    <w:uiPriority w:val="99"/>
    <w:semiHidden/>
    <w:rsid w:val="00AC29C8"/>
    <w:rPr>
      <w:color w:val="808080"/>
    </w:rPr>
  </w:style>
  <w:style w:type="paragraph" w:customStyle="1" w:styleId="A7C0DA51E1AD49F9A964BBA2CDE3CF72">
    <w:name w:val="A7C0DA51E1AD49F9A964BBA2CDE3CF72"/>
    <w:rsid w:val="00B744ED"/>
    <w:pPr>
      <w:spacing w:after="200" w:line="276" w:lineRule="auto"/>
    </w:pPr>
    <w:rPr>
      <w:lang w:val="en-US" w:eastAsia="zh-CN"/>
    </w:rPr>
  </w:style>
  <w:style w:type="paragraph" w:customStyle="1" w:styleId="E630227F49384BC89656F0B0B00207FE">
    <w:name w:val="E630227F49384BC89656F0B0B00207FE"/>
    <w:rsid w:val="00B744ED"/>
    <w:pPr>
      <w:spacing w:after="200" w:line="276" w:lineRule="auto"/>
    </w:pPr>
    <w:rPr>
      <w:lang w:val="en-US"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EF8AD-32C5-42D1-848A-377358DE8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20338</Words>
  <Characters>115932</Characters>
  <Application>Microsoft Office Word</Application>
  <DocSecurity>0</DocSecurity>
  <Lines>966</Lines>
  <Paragraphs>271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Báo cáo đề xuất cấp giấy phép môi trường</vt:lpstr>
      <vt:lpstr>Báo cáo đề xuất cấp Giấy phép môi trường</vt:lpstr>
    </vt:vector>
  </TitlesOfParts>
  <Company>CKK</Company>
  <LinksUpToDate>false</LinksUpToDate>
  <CharactersWithSpaces>135999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dc:title>
  <dc:creator>asus</dc:creator>
  <cp:lastModifiedBy>User</cp:lastModifiedBy>
  <cp:revision>2</cp:revision>
  <cp:lastPrinted>2023-08-31T09:48:00Z</cp:lastPrinted>
  <dcterms:created xsi:type="dcterms:W3CDTF">2023-09-11T02:07:00Z</dcterms:created>
  <dcterms:modified xsi:type="dcterms:W3CDTF">2023-09-11T02:07:00Z</dcterms:modified>
</cp:coreProperties>
</file>