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76" w:type="dxa"/>
        <w:tblLook w:val="01E0" w:firstRow="1" w:lastRow="1" w:firstColumn="1" w:lastColumn="1" w:noHBand="0" w:noVBand="0"/>
      </w:tblPr>
      <w:tblGrid>
        <w:gridCol w:w="4253"/>
        <w:gridCol w:w="5245"/>
      </w:tblGrid>
      <w:tr w:rsidR="00EB30EE" w:rsidRPr="00EB30EE" w:rsidTr="00631D89">
        <w:tc>
          <w:tcPr>
            <w:tcW w:w="4253" w:type="dxa"/>
          </w:tcPr>
          <w:p w:rsidR="00471D17" w:rsidRPr="00EB30EE" w:rsidRDefault="00471D17" w:rsidP="00B57B89">
            <w:pPr>
              <w:jc w:val="center"/>
              <w:rPr>
                <w:color w:val="000000" w:themeColor="text1"/>
              </w:rPr>
            </w:pPr>
            <w:r w:rsidRPr="00EB30EE">
              <w:rPr>
                <w:color w:val="000000" w:themeColor="text1"/>
              </w:rPr>
              <w:t>UBND TỈNH BÌNH DƯƠNG</w:t>
            </w:r>
          </w:p>
        </w:tc>
        <w:tc>
          <w:tcPr>
            <w:tcW w:w="5245" w:type="dxa"/>
          </w:tcPr>
          <w:p w:rsidR="00471D17" w:rsidRPr="00EB30EE" w:rsidRDefault="00471D17" w:rsidP="00B57B89">
            <w:pPr>
              <w:jc w:val="center"/>
              <w:rPr>
                <w:b/>
                <w:color w:val="000000" w:themeColor="text1"/>
              </w:rPr>
            </w:pPr>
            <w:r w:rsidRPr="00EB30EE">
              <w:rPr>
                <w:b/>
                <w:color w:val="000000" w:themeColor="text1"/>
              </w:rPr>
              <w:t>CỘNG HOÀ XÃ HỘI CHỦ NGHĨA VIỆT NAM</w:t>
            </w:r>
          </w:p>
        </w:tc>
      </w:tr>
      <w:tr w:rsidR="00EB30EE" w:rsidRPr="00EB30EE" w:rsidTr="00631D89">
        <w:tc>
          <w:tcPr>
            <w:tcW w:w="4253" w:type="dxa"/>
          </w:tcPr>
          <w:p w:rsidR="00471D17" w:rsidRPr="00EB30EE" w:rsidRDefault="00471D17" w:rsidP="00B57B89">
            <w:pPr>
              <w:jc w:val="center"/>
              <w:rPr>
                <w:b/>
                <w:color w:val="000000" w:themeColor="text1"/>
              </w:rPr>
            </w:pPr>
            <w:r w:rsidRPr="00EB30EE">
              <w:rPr>
                <w:b/>
                <w:color w:val="000000" w:themeColor="text1"/>
              </w:rPr>
              <w:t>SỞ TÀI NGUYÊN VÀ MÔI TRƯỜNG</w:t>
            </w:r>
          </w:p>
        </w:tc>
        <w:tc>
          <w:tcPr>
            <w:tcW w:w="5245" w:type="dxa"/>
          </w:tcPr>
          <w:p w:rsidR="00471D17" w:rsidRPr="00EB30EE" w:rsidRDefault="00471D17" w:rsidP="00B57B89">
            <w:pPr>
              <w:jc w:val="center"/>
              <w:rPr>
                <w:b/>
                <w:color w:val="000000" w:themeColor="text1"/>
                <w:sz w:val="26"/>
                <w:szCs w:val="26"/>
              </w:rPr>
            </w:pPr>
            <w:r w:rsidRPr="00EB30EE">
              <w:rPr>
                <w:b/>
                <w:color w:val="000000" w:themeColor="text1"/>
                <w:sz w:val="26"/>
                <w:szCs w:val="26"/>
              </w:rPr>
              <w:t>Độc lập - Tự do - Hạnh phúc</w:t>
            </w:r>
          </w:p>
        </w:tc>
      </w:tr>
      <w:tr w:rsidR="00EB30EE" w:rsidRPr="00EB30EE" w:rsidTr="00631D89">
        <w:tc>
          <w:tcPr>
            <w:tcW w:w="4253" w:type="dxa"/>
          </w:tcPr>
          <w:p w:rsidR="00471D17" w:rsidRPr="00EB30EE" w:rsidRDefault="0083497F">
            <w:pPr>
              <w:rPr>
                <w:color w:val="000000" w:themeColor="text1"/>
                <w:sz w:val="18"/>
                <w:szCs w:val="26"/>
              </w:rPr>
            </w:pPr>
            <w:r w:rsidRPr="00EB30EE">
              <w:rPr>
                <w:noProof/>
                <w:color w:val="000000" w:themeColor="text1"/>
              </w:rPr>
              <mc:AlternateContent>
                <mc:Choice Requires="wps">
                  <w:drawing>
                    <wp:anchor distT="4294967294" distB="4294967294" distL="114300" distR="114300" simplePos="0" relativeHeight="251656192" behindDoc="0" locked="0" layoutInCell="1" allowOverlap="1" wp14:anchorId="2A0F7B40" wp14:editId="2EF80D0F">
                      <wp:simplePos x="0" y="0"/>
                      <wp:positionH relativeFrom="column">
                        <wp:posOffset>819150</wp:posOffset>
                      </wp:positionH>
                      <wp:positionV relativeFrom="paragraph">
                        <wp:posOffset>20954</wp:posOffset>
                      </wp:positionV>
                      <wp:extent cx="10287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BE1C7"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65pt" to="14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X/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W5rOn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"/>
                  </w:pict>
                </mc:Fallback>
              </mc:AlternateContent>
            </w:r>
          </w:p>
          <w:p w:rsidR="00471D17" w:rsidRPr="00EB30EE" w:rsidRDefault="00471D17" w:rsidP="005D3BE5">
            <w:pPr>
              <w:spacing w:before="120"/>
              <w:jc w:val="center"/>
              <w:rPr>
                <w:color w:val="000000" w:themeColor="text1"/>
                <w:sz w:val="26"/>
                <w:szCs w:val="26"/>
              </w:rPr>
            </w:pPr>
            <w:r w:rsidRPr="00EB30EE">
              <w:rPr>
                <w:color w:val="000000" w:themeColor="text1"/>
                <w:sz w:val="26"/>
                <w:szCs w:val="26"/>
              </w:rPr>
              <w:t>Số</w:t>
            </w:r>
            <w:r w:rsidR="00BC699F" w:rsidRPr="00EB30EE">
              <w:rPr>
                <w:color w:val="000000" w:themeColor="text1"/>
                <w:sz w:val="26"/>
                <w:szCs w:val="26"/>
              </w:rPr>
              <w:t>:</w:t>
            </w:r>
            <w:r w:rsidRPr="00EB30EE">
              <w:rPr>
                <w:color w:val="000000" w:themeColor="text1"/>
                <w:sz w:val="26"/>
                <w:szCs w:val="26"/>
              </w:rPr>
              <w:t xml:space="preserve">          </w:t>
            </w:r>
            <w:r w:rsidR="00CF08F9" w:rsidRPr="00EB30EE">
              <w:rPr>
                <w:color w:val="000000" w:themeColor="text1"/>
                <w:sz w:val="26"/>
                <w:szCs w:val="26"/>
              </w:rPr>
              <w:t xml:space="preserve"> </w:t>
            </w:r>
            <w:r w:rsidRPr="00EB30EE">
              <w:rPr>
                <w:color w:val="000000" w:themeColor="text1"/>
                <w:sz w:val="26"/>
                <w:szCs w:val="26"/>
              </w:rPr>
              <w:t xml:space="preserve">  /BC-STNMT</w:t>
            </w:r>
          </w:p>
        </w:tc>
        <w:tc>
          <w:tcPr>
            <w:tcW w:w="5245" w:type="dxa"/>
          </w:tcPr>
          <w:p w:rsidR="00471D17" w:rsidRPr="00EB30EE" w:rsidRDefault="0083497F">
            <w:pPr>
              <w:rPr>
                <w:color w:val="000000" w:themeColor="text1"/>
                <w:sz w:val="26"/>
                <w:szCs w:val="26"/>
              </w:rPr>
            </w:pPr>
            <w:r w:rsidRPr="00EB30EE">
              <w:rPr>
                <w:noProof/>
                <w:color w:val="000000" w:themeColor="text1"/>
                <w:sz w:val="26"/>
                <w:szCs w:val="26"/>
              </w:rPr>
              <mc:AlternateContent>
                <mc:Choice Requires="wps">
                  <w:drawing>
                    <wp:anchor distT="4294967294" distB="4294967294" distL="114300" distR="114300" simplePos="0" relativeHeight="251657216" behindDoc="0" locked="0" layoutInCell="1" allowOverlap="1" wp14:anchorId="7D19C4DF" wp14:editId="60A2A9B4">
                      <wp:simplePos x="0" y="0"/>
                      <wp:positionH relativeFrom="column">
                        <wp:posOffset>597535</wp:posOffset>
                      </wp:positionH>
                      <wp:positionV relativeFrom="paragraph">
                        <wp:posOffset>29844</wp:posOffset>
                      </wp:positionV>
                      <wp:extent cx="2025650" cy="0"/>
                      <wp:effectExtent l="0" t="0" r="317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2BEC"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05pt,2.35pt" to="206.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EL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4moTO9cQUEVGpnQ230rF7Ms6bfHVK6aok68Mjw9WIgLQsZyZuUsHEG8Pf9Z80ghhy9jm06&#10;N7YLkNAAdI5qXO5q8LNHFA7zNJ/NZy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"/>
                  </w:pict>
                </mc:Fallback>
              </mc:AlternateContent>
            </w:r>
          </w:p>
          <w:p w:rsidR="00471D17" w:rsidRPr="00EB30EE" w:rsidRDefault="00D530C6" w:rsidP="0037099D">
            <w:pPr>
              <w:spacing w:before="40"/>
              <w:jc w:val="center"/>
              <w:rPr>
                <w:i/>
                <w:color w:val="000000" w:themeColor="text1"/>
                <w:sz w:val="26"/>
                <w:szCs w:val="26"/>
              </w:rPr>
            </w:pPr>
            <w:r w:rsidRPr="00EB30EE">
              <w:rPr>
                <w:i/>
                <w:color w:val="000000" w:themeColor="text1"/>
                <w:sz w:val="26"/>
                <w:szCs w:val="26"/>
              </w:rPr>
              <w:t xml:space="preserve">       </w:t>
            </w:r>
            <w:r w:rsidR="00471D17" w:rsidRPr="00EB30EE">
              <w:rPr>
                <w:i/>
                <w:color w:val="000000" w:themeColor="text1"/>
                <w:sz w:val="26"/>
                <w:szCs w:val="26"/>
              </w:rPr>
              <w:t xml:space="preserve">Bình Dương, ngày       tháng       năm </w:t>
            </w:r>
            <w:r w:rsidR="0037099D" w:rsidRPr="00EB30EE">
              <w:rPr>
                <w:i/>
                <w:color w:val="000000" w:themeColor="text1"/>
                <w:sz w:val="26"/>
                <w:szCs w:val="26"/>
              </w:rPr>
              <w:t>2023</w:t>
            </w:r>
          </w:p>
        </w:tc>
      </w:tr>
    </w:tbl>
    <w:p w:rsidR="00C321E6" w:rsidRPr="00EB30EE" w:rsidRDefault="0083497F" w:rsidP="00121DEB">
      <w:pPr>
        <w:rPr>
          <w:color w:val="000000" w:themeColor="text1"/>
          <w:sz w:val="28"/>
          <w:szCs w:val="28"/>
        </w:rPr>
      </w:pPr>
      <w:r w:rsidRPr="00EB30EE">
        <w:rPr>
          <w:noProof/>
          <w:color w:val="000000" w:themeColor="text1"/>
          <w:sz w:val="28"/>
          <w:szCs w:val="28"/>
        </w:rPr>
        <mc:AlternateContent>
          <mc:Choice Requires="wps">
            <w:drawing>
              <wp:anchor distT="0" distB="0" distL="114300" distR="114300" simplePos="0" relativeHeight="251659264" behindDoc="0" locked="0" layoutInCell="1" allowOverlap="1" wp14:anchorId="5B55409F" wp14:editId="709CF29E">
                <wp:simplePos x="0" y="0"/>
                <wp:positionH relativeFrom="column">
                  <wp:posOffset>-394335</wp:posOffset>
                </wp:positionH>
                <wp:positionV relativeFrom="paragraph">
                  <wp:posOffset>52705</wp:posOffset>
                </wp:positionV>
                <wp:extent cx="1200150" cy="323850"/>
                <wp:effectExtent l="9525" t="9525" r="9525"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23850"/>
                        </a:xfrm>
                        <a:prstGeom prst="rect">
                          <a:avLst/>
                        </a:prstGeom>
                        <a:solidFill>
                          <a:srgbClr val="FFFFFF"/>
                        </a:solidFill>
                        <a:ln w="9525">
                          <a:solidFill>
                            <a:srgbClr val="000000"/>
                          </a:solidFill>
                          <a:miter lim="800000"/>
                          <a:headEnd/>
                          <a:tailEnd/>
                        </a:ln>
                      </wps:spPr>
                      <wps:txbx>
                        <w:txbxContent>
                          <w:p w:rsidR="0083497F" w:rsidRPr="00BB4B3A" w:rsidRDefault="009E6F34" w:rsidP="0083497F">
                            <w:pPr>
                              <w:spacing w:before="40"/>
                              <w:jc w:val="center"/>
                              <w:rPr>
                                <w:b/>
                                <w:sz w:val="26"/>
                                <w:szCs w:val="26"/>
                              </w:rPr>
                            </w:pPr>
                            <w:r w:rsidRPr="00BB4B3A">
                              <w:rPr>
                                <w:b/>
                                <w:sz w:val="26"/>
                                <w:szCs w:val="26"/>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5409F" id="_x0000_t202" coordsize="21600,21600" o:spt="202" path="m,l,21600r21600,l21600,xe">
                <v:stroke joinstyle="miter"/>
                <v:path gradientshapeok="t" o:connecttype="rect"/>
              </v:shapetype>
              <v:shape id="Text Box 5" o:spid="_x0000_s1026" type="#_x0000_t202" style="position:absolute;margin-left:-31.05pt;margin-top:4.15pt;width:94.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">
                <v:textbox>
                  <w:txbxContent>
                    <w:p w:rsidR="0083497F" w:rsidRPr="00BB4B3A" w:rsidRDefault="009E6F34" w:rsidP="0083497F">
                      <w:pPr>
                        <w:spacing w:before="40"/>
                        <w:jc w:val="center"/>
                        <w:rPr>
                          <w:b/>
                          <w:sz w:val="26"/>
                          <w:szCs w:val="26"/>
                        </w:rPr>
                      </w:pPr>
                      <w:r w:rsidRPr="00BB4B3A">
                        <w:rPr>
                          <w:b/>
                          <w:sz w:val="26"/>
                          <w:szCs w:val="26"/>
                        </w:rPr>
                        <w:t xml:space="preserve">DỰ THẢO </w:t>
                      </w:r>
                    </w:p>
                  </w:txbxContent>
                </v:textbox>
              </v:shape>
            </w:pict>
          </mc:Fallback>
        </mc:AlternateContent>
      </w:r>
    </w:p>
    <w:p w:rsidR="00471D17" w:rsidRPr="00EB30EE" w:rsidRDefault="00471D17" w:rsidP="00722521">
      <w:pPr>
        <w:jc w:val="center"/>
        <w:rPr>
          <w:b/>
          <w:color w:val="000000" w:themeColor="text1"/>
          <w:sz w:val="28"/>
          <w:szCs w:val="28"/>
        </w:rPr>
      </w:pPr>
      <w:r w:rsidRPr="00EB30EE">
        <w:rPr>
          <w:b/>
          <w:color w:val="000000" w:themeColor="text1"/>
          <w:sz w:val="28"/>
          <w:szCs w:val="28"/>
        </w:rPr>
        <w:t>BÁO CÁO</w:t>
      </w:r>
    </w:p>
    <w:p w:rsidR="00246E41" w:rsidRPr="00EB30EE" w:rsidRDefault="00F34457" w:rsidP="00585A12">
      <w:pPr>
        <w:jc w:val="center"/>
        <w:rPr>
          <w:b/>
          <w:color w:val="000000" w:themeColor="text1"/>
          <w:sz w:val="28"/>
          <w:szCs w:val="28"/>
        </w:rPr>
      </w:pPr>
      <w:r w:rsidRPr="00EB30EE">
        <w:rPr>
          <w:b/>
          <w:color w:val="000000" w:themeColor="text1"/>
          <w:sz w:val="28"/>
          <w:szCs w:val="28"/>
        </w:rPr>
        <w:t>Kết quả thực hiện</w:t>
      </w:r>
      <w:r w:rsidR="00C01B78" w:rsidRPr="00EB30EE">
        <w:rPr>
          <w:b/>
          <w:color w:val="000000" w:themeColor="text1"/>
          <w:sz w:val="28"/>
          <w:szCs w:val="28"/>
        </w:rPr>
        <w:t xml:space="preserve"> Quy chế dân chủ ở cơ sở năm </w:t>
      </w:r>
      <w:r w:rsidR="00326C01">
        <w:rPr>
          <w:b/>
          <w:color w:val="000000" w:themeColor="text1"/>
          <w:sz w:val="28"/>
          <w:szCs w:val="28"/>
        </w:rPr>
        <w:t>2023</w:t>
      </w:r>
    </w:p>
    <w:p w:rsidR="00F34457" w:rsidRPr="00EB30EE" w:rsidRDefault="00F34457" w:rsidP="00585A12">
      <w:pPr>
        <w:jc w:val="center"/>
        <w:rPr>
          <w:b/>
          <w:color w:val="000000" w:themeColor="text1"/>
          <w:sz w:val="28"/>
          <w:szCs w:val="28"/>
        </w:rPr>
      </w:pPr>
      <w:r w:rsidRPr="00EB30EE">
        <w:rPr>
          <w:b/>
          <w:color w:val="000000" w:themeColor="text1"/>
          <w:sz w:val="28"/>
          <w:szCs w:val="28"/>
        </w:rPr>
        <w:t>và</w:t>
      </w:r>
      <w:r w:rsidR="00C01B78" w:rsidRPr="00EB30EE">
        <w:rPr>
          <w:b/>
          <w:color w:val="000000" w:themeColor="text1"/>
          <w:sz w:val="28"/>
          <w:szCs w:val="28"/>
        </w:rPr>
        <w:t xml:space="preserve"> phương hướng, nhiệm vụ năm </w:t>
      </w:r>
      <w:r w:rsidR="00326C01">
        <w:rPr>
          <w:b/>
          <w:color w:val="000000" w:themeColor="text1"/>
          <w:sz w:val="28"/>
          <w:szCs w:val="28"/>
        </w:rPr>
        <w:t>2024</w:t>
      </w:r>
    </w:p>
    <w:p w:rsidR="00B35FD6" w:rsidRPr="00EB30EE" w:rsidRDefault="00E939ED" w:rsidP="00784762">
      <w:pPr>
        <w:spacing w:before="60" w:after="60"/>
        <w:ind w:right="-43" w:firstLine="567"/>
        <w:jc w:val="both"/>
        <w:rPr>
          <w:b/>
          <w:color w:val="000000" w:themeColor="text1"/>
          <w:sz w:val="28"/>
          <w:szCs w:val="28"/>
        </w:rPr>
      </w:pPr>
      <w:r w:rsidRPr="00EB30EE">
        <w:rPr>
          <w:noProof/>
          <w:color w:val="000000" w:themeColor="text1"/>
          <w:sz w:val="28"/>
          <w:szCs w:val="28"/>
        </w:rPr>
        <mc:AlternateContent>
          <mc:Choice Requires="wps">
            <w:drawing>
              <wp:anchor distT="4294967294" distB="4294967294" distL="114300" distR="114300" simplePos="0" relativeHeight="251658240" behindDoc="0" locked="0" layoutInCell="1" allowOverlap="1" wp14:anchorId="501495F4" wp14:editId="40C9838A">
                <wp:simplePos x="0" y="0"/>
                <wp:positionH relativeFrom="margin">
                  <wp:align>center</wp:align>
                </wp:positionH>
                <wp:positionV relativeFrom="paragraph">
                  <wp:posOffset>38735</wp:posOffset>
                </wp:positionV>
                <wp:extent cx="16002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8E9BF" id="Line 4" o:spid="_x0000_s1026" style="position:absolute;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3.05pt" to="12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Rv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">
                <w10:wrap anchorx="margin"/>
              </v:line>
            </w:pict>
          </mc:Fallback>
        </mc:AlternateContent>
      </w:r>
    </w:p>
    <w:p w:rsidR="00784762" w:rsidRPr="00EB30EE" w:rsidRDefault="008A35AB" w:rsidP="00CB24D1">
      <w:pPr>
        <w:spacing w:before="120" w:after="120"/>
        <w:ind w:right="-43" w:firstLine="567"/>
        <w:jc w:val="both"/>
        <w:rPr>
          <w:b/>
          <w:color w:val="000000" w:themeColor="text1"/>
          <w:sz w:val="28"/>
          <w:szCs w:val="28"/>
        </w:rPr>
      </w:pPr>
      <w:r w:rsidRPr="00EB30EE">
        <w:rPr>
          <w:b/>
          <w:color w:val="000000" w:themeColor="text1"/>
          <w:sz w:val="28"/>
          <w:szCs w:val="28"/>
        </w:rPr>
        <w:t>1</w:t>
      </w:r>
      <w:r w:rsidR="00784762" w:rsidRPr="00EB30EE">
        <w:rPr>
          <w:b/>
          <w:color w:val="000000" w:themeColor="text1"/>
          <w:sz w:val="28"/>
          <w:szCs w:val="28"/>
          <w:lang w:val="vi-VN"/>
        </w:rPr>
        <w:t xml:space="preserve">. </w:t>
      </w:r>
      <w:r w:rsidRPr="00EB30EE">
        <w:rPr>
          <w:b/>
          <w:color w:val="000000" w:themeColor="text1"/>
          <w:sz w:val="28"/>
          <w:szCs w:val="28"/>
        </w:rPr>
        <w:t>Khái quát đặc điểm</w:t>
      </w:r>
      <w:r w:rsidRPr="00EB30EE">
        <w:rPr>
          <w:b/>
          <w:color w:val="000000" w:themeColor="text1"/>
          <w:sz w:val="28"/>
          <w:szCs w:val="28"/>
          <w:lang w:val="vi-VN"/>
        </w:rPr>
        <w:t xml:space="preserve"> tình hình </w:t>
      </w:r>
    </w:p>
    <w:p w:rsidR="00F912ED" w:rsidRPr="00EB30EE" w:rsidRDefault="008A35AB" w:rsidP="00CB24D1">
      <w:pPr>
        <w:spacing w:before="120" w:after="120"/>
        <w:ind w:right="-58" w:firstLine="567"/>
        <w:jc w:val="both"/>
        <w:rPr>
          <w:bCs/>
          <w:color w:val="000000" w:themeColor="text1"/>
          <w:sz w:val="28"/>
          <w:szCs w:val="28"/>
        </w:rPr>
      </w:pPr>
      <w:r w:rsidRPr="00EB30EE">
        <w:rPr>
          <w:bCs/>
          <w:color w:val="000000" w:themeColor="text1"/>
          <w:sz w:val="28"/>
          <w:szCs w:val="28"/>
        </w:rPr>
        <w:t xml:space="preserve">- </w:t>
      </w:r>
      <w:r w:rsidR="00784762" w:rsidRPr="00EB30EE">
        <w:rPr>
          <w:bCs/>
          <w:color w:val="000000" w:themeColor="text1"/>
          <w:sz w:val="28"/>
          <w:szCs w:val="28"/>
        </w:rPr>
        <w:t xml:space="preserve">Sở Tài nguyên và Môi trường là cơ quan chuyên môn thuộc </w:t>
      </w:r>
      <w:r w:rsidR="00F912ED" w:rsidRPr="00EB30EE">
        <w:rPr>
          <w:bCs/>
          <w:color w:val="000000" w:themeColor="text1"/>
          <w:sz w:val="28"/>
          <w:szCs w:val="28"/>
        </w:rPr>
        <w:t>UBND</w:t>
      </w:r>
      <w:r w:rsidR="00784762" w:rsidRPr="00EB30EE">
        <w:rPr>
          <w:bCs/>
          <w:color w:val="000000" w:themeColor="text1"/>
          <w:sz w:val="28"/>
          <w:szCs w:val="28"/>
        </w:rPr>
        <w:t xml:space="preserve"> tỉnh, chịu sự chỉ đạo, quản lý về tổ chức, biên chế và công tác của </w:t>
      </w:r>
      <w:r w:rsidR="00F912ED" w:rsidRPr="00EB30EE">
        <w:rPr>
          <w:bCs/>
          <w:color w:val="000000" w:themeColor="text1"/>
          <w:sz w:val="28"/>
          <w:szCs w:val="28"/>
        </w:rPr>
        <w:t xml:space="preserve">UBND </w:t>
      </w:r>
      <w:r w:rsidR="00784762" w:rsidRPr="00EB30EE">
        <w:rPr>
          <w:bCs/>
          <w:color w:val="000000" w:themeColor="text1"/>
          <w:sz w:val="28"/>
          <w:szCs w:val="28"/>
        </w:rPr>
        <w:t xml:space="preserve">tỉnh; đồng thời chịu sự chỉ đạo, kiểm tra, hướng dẫn về chuyên môn, nghiệp vụ của Bộ Tài nguyên và Môi trường. Sở có chức năng tham mưu, giúp </w:t>
      </w:r>
      <w:r w:rsidR="00F912ED" w:rsidRPr="00EB30EE">
        <w:rPr>
          <w:bCs/>
          <w:color w:val="000000" w:themeColor="text1"/>
          <w:sz w:val="28"/>
          <w:szCs w:val="28"/>
        </w:rPr>
        <w:t xml:space="preserve">UBND </w:t>
      </w:r>
      <w:r w:rsidR="00784762" w:rsidRPr="00EB30EE">
        <w:rPr>
          <w:bCs/>
          <w:color w:val="000000" w:themeColor="text1"/>
          <w:sz w:val="28"/>
          <w:szCs w:val="28"/>
        </w:rPr>
        <w:t>tỉnh thực hiện chức năng quản lý nhà nước về tài nguyên và môi trường, bao gồm: đất đai; tài nguyên nước; tài nguyên khoáng sản; môi trường; khí tượng thủy văn; biến đổi khí hậu; đo đạc và bản đồ; quản lý và tổ chức thực hiện các dịch vụ công về các lĩnh vực thuộc phạm vi chức năng của Sở trên địa bàn tỉnh</w:t>
      </w:r>
      <w:r w:rsidR="00C53937" w:rsidRPr="00EB30EE">
        <w:rPr>
          <w:bCs/>
          <w:color w:val="000000" w:themeColor="text1"/>
          <w:sz w:val="28"/>
          <w:szCs w:val="28"/>
        </w:rPr>
        <w:t>.</w:t>
      </w:r>
    </w:p>
    <w:p w:rsidR="00DC24CC" w:rsidRDefault="00DC24CC" w:rsidP="00CB24D1">
      <w:pPr>
        <w:spacing w:before="120" w:after="120"/>
        <w:ind w:right="-2" w:firstLine="567"/>
        <w:jc w:val="both"/>
        <w:rPr>
          <w:color w:val="000000" w:themeColor="text1"/>
          <w:sz w:val="28"/>
          <w:szCs w:val="28"/>
          <w:lang w:val="da-DK"/>
        </w:rPr>
      </w:pPr>
      <w:r>
        <w:rPr>
          <w:color w:val="000000" w:themeColor="text1"/>
          <w:sz w:val="28"/>
          <w:szCs w:val="28"/>
          <w:lang w:val="da-DK"/>
        </w:rPr>
        <w:t xml:space="preserve">- </w:t>
      </w:r>
      <w:r w:rsidRPr="00DC24CC">
        <w:rPr>
          <w:color w:val="000000" w:themeColor="text1"/>
          <w:sz w:val="28"/>
          <w:szCs w:val="28"/>
          <w:lang w:val="da-DK"/>
        </w:rPr>
        <w:t>Tổ chức bộ máy của Sở Tài nguyên và Môi trường gồm 03 Phòng, 02 Chi cục, 04 đơn vị sự nghiệp và 01 tổ chức tài chính với 1.084 công chức, viên chức và người lao động, trong đó: biên chế là 230 người và hợp đồng là 854 người. Nhìn chung, đội ngũ công chức, viên chức và người lao động có trình độ chuyên môn được đào tạo phù hợp với chức năng, nhiệm vụ được giao, 88% công chức, viên chức và người lao động</w:t>
      </w:r>
      <w:r>
        <w:rPr>
          <w:color w:val="000000" w:themeColor="text1"/>
          <w:sz w:val="28"/>
          <w:szCs w:val="28"/>
          <w:lang w:val="da-DK"/>
        </w:rPr>
        <w:t xml:space="preserve"> có trình độ đại học trở lên , </w:t>
      </w:r>
      <w:r w:rsidRPr="00DC24CC">
        <w:rPr>
          <w:color w:val="000000" w:themeColor="text1"/>
          <w:sz w:val="28"/>
          <w:szCs w:val="28"/>
          <w:lang w:val="da-DK"/>
        </w:rPr>
        <w:t>cơ cấu công chức, viên chức trẻ (dưới 40 tuổi) chiếm trên 70% và cơ bản đáp ứng với yêu cầu nhiệm vụ được giao. Các tổ chức đoàn thể trực thuộc Đảng bộ gồm: Công đoàn cơ sở với 425 đoàn viên công đoàn và Đoàn cơ sở với 112 đoàn viên.</w:t>
      </w:r>
    </w:p>
    <w:p w:rsidR="00C53937" w:rsidRPr="00EB30EE" w:rsidRDefault="008A35AB" w:rsidP="00CB24D1">
      <w:pPr>
        <w:spacing w:before="120" w:after="120"/>
        <w:ind w:right="-2" w:firstLine="567"/>
        <w:jc w:val="both"/>
        <w:rPr>
          <w:color w:val="000000" w:themeColor="text1"/>
          <w:sz w:val="28"/>
          <w:szCs w:val="28"/>
          <w:lang w:val="vi-VN"/>
        </w:rPr>
      </w:pPr>
      <w:r w:rsidRPr="00EB30EE">
        <w:rPr>
          <w:color w:val="000000" w:themeColor="text1"/>
          <w:sz w:val="28"/>
          <w:szCs w:val="28"/>
        </w:rPr>
        <w:t xml:space="preserve">- </w:t>
      </w:r>
      <w:r w:rsidR="00DC24CC" w:rsidRPr="00DC24CC">
        <w:rPr>
          <w:color w:val="000000" w:themeColor="text1"/>
          <w:sz w:val="28"/>
          <w:szCs w:val="28"/>
          <w:lang w:val="vi-VN"/>
        </w:rPr>
        <w:t>Đảng bộ Sở có 7 Chi bộ trực thuộc với 202 đảng viên, trong đó 184 đảng viên chính thức và 18 đảng viên dự bị. Ban Chấp hành Đảng bộ Sở được Đại hội Đảng bộ nhiệm kỳ 2020 - 2025 bầu ra 13 đồng chí, trong đó Ban Thường vụ có 4 đồng chí và được Ban Thường vụ Đảng ủy khối các cơ quan và doanh nghiệp tỉnh chuẩn y tại Quyết định số 230-QĐ/ĐUK ngày 23 tháng 06 năm 2020. Ủy ban kiểm tra Đảng ủy Sở có 5 đồng chí, Phó Bí thư Đảng ủy kiêm Chủ nhiệm Ủy ban kiểm tra. Chi uỷ các chi bộ trực thuộc tuỳ theo số lượng đảng viên của mỗi chi bộ, có số lượng từ 3 - 5 đồng chí, tổng số cấp ủy chi bộ trực thuộc là 29 đồng chí.</w:t>
      </w:r>
    </w:p>
    <w:p w:rsidR="0037099D" w:rsidRPr="00EB30EE" w:rsidRDefault="008A35AB" w:rsidP="00CB24D1">
      <w:pPr>
        <w:spacing w:before="120" w:after="120"/>
        <w:ind w:right="-2" w:firstLine="567"/>
        <w:jc w:val="both"/>
        <w:rPr>
          <w:color w:val="000000" w:themeColor="text1"/>
          <w:sz w:val="28"/>
          <w:szCs w:val="28"/>
        </w:rPr>
      </w:pPr>
      <w:r w:rsidRPr="00EB30EE">
        <w:rPr>
          <w:color w:val="000000" w:themeColor="text1"/>
          <w:sz w:val="28"/>
          <w:szCs w:val="28"/>
          <w:lang w:val="de-DE"/>
        </w:rPr>
        <w:t>- N</w:t>
      </w:r>
      <w:r w:rsidR="00326C01">
        <w:rPr>
          <w:color w:val="000000" w:themeColor="text1"/>
          <w:sz w:val="28"/>
          <w:szCs w:val="28"/>
          <w:lang w:val="de-DE"/>
        </w:rPr>
        <w:t>ăm 2023</w:t>
      </w:r>
      <w:r w:rsidR="0037099D" w:rsidRPr="00EB30EE">
        <w:rPr>
          <w:color w:val="000000" w:themeColor="text1"/>
          <w:sz w:val="28"/>
          <w:szCs w:val="28"/>
          <w:lang w:val="de-DE"/>
        </w:rPr>
        <w:t>, được sự quan tâm lãnh đạo, chỉ đạo</w:t>
      </w:r>
      <w:r w:rsidR="0037099D" w:rsidRPr="00EB30EE">
        <w:rPr>
          <w:color w:val="000000" w:themeColor="text1"/>
          <w:sz w:val="28"/>
          <w:szCs w:val="28"/>
          <w:lang w:val="vi-VN"/>
        </w:rPr>
        <w:t xml:space="preserve"> sát sao của </w:t>
      </w:r>
      <w:r w:rsidR="0037099D" w:rsidRPr="00EB30EE">
        <w:rPr>
          <w:color w:val="000000" w:themeColor="text1"/>
          <w:sz w:val="28"/>
          <w:szCs w:val="28"/>
        </w:rPr>
        <w:t xml:space="preserve">Lãnh đạo </w:t>
      </w:r>
      <w:r w:rsidR="0037099D" w:rsidRPr="00EB30EE">
        <w:rPr>
          <w:color w:val="000000" w:themeColor="text1"/>
          <w:sz w:val="28"/>
          <w:szCs w:val="28"/>
          <w:lang w:val="vi-VN"/>
        </w:rPr>
        <w:t xml:space="preserve">Tỉnh ủy và </w:t>
      </w:r>
      <w:r w:rsidR="0037099D" w:rsidRPr="00EB30EE">
        <w:rPr>
          <w:color w:val="000000" w:themeColor="text1"/>
          <w:sz w:val="28"/>
          <w:szCs w:val="28"/>
        </w:rPr>
        <w:t>UBND</w:t>
      </w:r>
      <w:r w:rsidR="0037099D" w:rsidRPr="00EB30EE">
        <w:rPr>
          <w:color w:val="000000" w:themeColor="text1"/>
          <w:sz w:val="28"/>
          <w:szCs w:val="28"/>
          <w:lang w:val="vi-VN"/>
        </w:rPr>
        <w:t xml:space="preserve"> Tỉnh, Sở Tài nguyên và Môi trường đã nêu cao tinh thần</w:t>
      </w:r>
      <w:r w:rsidR="0037099D" w:rsidRPr="00EB30EE">
        <w:rPr>
          <w:color w:val="000000" w:themeColor="text1"/>
          <w:sz w:val="28"/>
          <w:szCs w:val="28"/>
          <w:lang w:val="de-DE"/>
        </w:rPr>
        <w:t xml:space="preserve"> trách nhiệm</w:t>
      </w:r>
      <w:r w:rsidR="0037099D" w:rsidRPr="00EB30EE">
        <w:rPr>
          <w:color w:val="000000" w:themeColor="text1"/>
          <w:sz w:val="28"/>
          <w:szCs w:val="28"/>
          <w:lang w:val="vi-VN"/>
        </w:rPr>
        <w:t xml:space="preserve"> nhất là trách nhiệm người đứng đầu; chủ động bám sát các ý kiến chỉ đạo của cấp trên, thường xuyên giám sát tiến độ nhiệm vụ được giao và kịp thời báo cáo cấp có thẩm quyền các khó khăn, vướng mắc và kiến nghị giải quyết, nhất là công tác bồi thường, giải phóng mặt bằng,</w:t>
      </w:r>
      <w:r w:rsidR="0037099D" w:rsidRPr="00EB30EE">
        <w:rPr>
          <w:color w:val="000000" w:themeColor="text1"/>
          <w:sz w:val="28"/>
          <w:szCs w:val="28"/>
        </w:rPr>
        <w:t xml:space="preserve"> tái định cư,</w:t>
      </w:r>
      <w:r w:rsidR="0037099D" w:rsidRPr="00EB30EE">
        <w:rPr>
          <w:color w:val="000000" w:themeColor="text1"/>
          <w:sz w:val="28"/>
          <w:szCs w:val="28"/>
          <w:lang w:val="vi-VN"/>
        </w:rPr>
        <w:t xml:space="preserve"> đầu tư công, </w:t>
      </w:r>
      <w:r w:rsidR="0037099D" w:rsidRPr="00EB30EE">
        <w:rPr>
          <w:color w:val="000000" w:themeColor="text1"/>
          <w:sz w:val="28"/>
          <w:szCs w:val="28"/>
        </w:rPr>
        <w:t xml:space="preserve">phương án tạo nguồn thu từ quỹ đất, </w:t>
      </w:r>
      <w:r w:rsidR="0037099D" w:rsidRPr="00EB30EE">
        <w:rPr>
          <w:color w:val="000000" w:themeColor="text1"/>
          <w:sz w:val="28"/>
          <w:szCs w:val="28"/>
          <w:lang w:val="vi-VN"/>
        </w:rPr>
        <w:t xml:space="preserve">công tác lập quy hoạch và kế hoạch sử dụng đất. </w:t>
      </w:r>
      <w:r w:rsidR="0037099D" w:rsidRPr="00EB30EE">
        <w:rPr>
          <w:color w:val="000000" w:themeColor="text1"/>
          <w:sz w:val="28"/>
          <w:szCs w:val="28"/>
          <w:shd w:val="clear" w:color="auto" w:fill="FFFFFF"/>
          <w:lang w:val="vi-VN"/>
        </w:rPr>
        <w:t>C</w:t>
      </w:r>
      <w:r w:rsidR="0037099D" w:rsidRPr="00EB30EE">
        <w:rPr>
          <w:color w:val="000000" w:themeColor="text1"/>
          <w:sz w:val="28"/>
          <w:szCs w:val="28"/>
          <w:shd w:val="clear" w:color="auto" w:fill="FFFFFF"/>
        </w:rPr>
        <w:t xml:space="preserve">hú trọng triển khai các quy định về bảo vệ môi trường, </w:t>
      </w:r>
      <w:r w:rsidR="0037099D" w:rsidRPr="00EB30EE">
        <w:rPr>
          <w:color w:val="000000" w:themeColor="text1"/>
          <w:sz w:val="28"/>
          <w:szCs w:val="28"/>
          <w:shd w:val="clear" w:color="auto" w:fill="FFFFFF"/>
          <w:lang w:val="vi-VN"/>
        </w:rPr>
        <w:t>khai thác và sử dụng</w:t>
      </w:r>
      <w:r w:rsidR="0037099D" w:rsidRPr="00EB30EE">
        <w:rPr>
          <w:color w:val="000000" w:themeColor="text1"/>
          <w:sz w:val="28"/>
          <w:szCs w:val="28"/>
          <w:shd w:val="clear" w:color="auto" w:fill="FFFFFF"/>
        </w:rPr>
        <w:t xml:space="preserve"> tài nguyên khoáng </w:t>
      </w:r>
      <w:r w:rsidR="0037099D" w:rsidRPr="00EB30EE">
        <w:rPr>
          <w:color w:val="000000" w:themeColor="text1"/>
          <w:sz w:val="28"/>
          <w:szCs w:val="28"/>
          <w:shd w:val="clear" w:color="auto" w:fill="FFFFFF"/>
        </w:rPr>
        <w:lastRenderedPageBreak/>
        <w:t>sản; tăng cường hướng dẫn và giám sát việc quản lý</w:t>
      </w:r>
      <w:r w:rsidR="0037099D" w:rsidRPr="00EB30EE">
        <w:rPr>
          <w:color w:val="000000" w:themeColor="text1"/>
          <w:sz w:val="28"/>
          <w:szCs w:val="28"/>
          <w:shd w:val="clear" w:color="auto" w:fill="FFFFFF"/>
          <w:lang w:val="vi-VN"/>
        </w:rPr>
        <w:t xml:space="preserve"> nước thải</w:t>
      </w:r>
      <w:r w:rsidR="0037099D" w:rsidRPr="00EB30EE">
        <w:rPr>
          <w:color w:val="000000" w:themeColor="text1"/>
          <w:sz w:val="28"/>
          <w:szCs w:val="28"/>
          <w:shd w:val="clear" w:color="auto" w:fill="FFFFFF"/>
        </w:rPr>
        <w:t>, thu gom và xử lý chất thải trên địa bàn</w:t>
      </w:r>
      <w:r w:rsidR="00F912ED" w:rsidRPr="00EB30EE">
        <w:rPr>
          <w:color w:val="000000" w:themeColor="text1"/>
          <w:sz w:val="28"/>
          <w:szCs w:val="28"/>
          <w:shd w:val="clear" w:color="auto" w:fill="FFFFFF"/>
          <w:lang w:val="vi-VN"/>
        </w:rPr>
        <w:t xml:space="preserve"> Tỉnh. </w:t>
      </w:r>
      <w:r w:rsidR="00F912ED" w:rsidRPr="00EB30EE">
        <w:rPr>
          <w:color w:val="000000" w:themeColor="text1"/>
          <w:sz w:val="28"/>
          <w:szCs w:val="28"/>
          <w:shd w:val="clear" w:color="auto" w:fill="FFFFFF"/>
        </w:rPr>
        <w:t>Đ</w:t>
      </w:r>
      <w:r w:rsidR="0037099D" w:rsidRPr="00EB30EE">
        <w:rPr>
          <w:color w:val="000000" w:themeColor="text1"/>
          <w:sz w:val="28"/>
          <w:szCs w:val="28"/>
          <w:shd w:val="clear" w:color="auto" w:fill="FFFFFF"/>
        </w:rPr>
        <w:t xml:space="preserve">ến nay </w:t>
      </w:r>
      <w:r w:rsidR="0037099D" w:rsidRPr="00EB30EE">
        <w:rPr>
          <w:color w:val="000000" w:themeColor="text1"/>
          <w:sz w:val="28"/>
          <w:szCs w:val="28"/>
          <w:lang w:val="it-IT"/>
        </w:rPr>
        <w:t xml:space="preserve">các chỉ tiêu phát triển kinh tế - xã hội năm </w:t>
      </w:r>
      <w:r w:rsidR="001D0818">
        <w:rPr>
          <w:color w:val="000000" w:themeColor="text1"/>
          <w:sz w:val="28"/>
          <w:szCs w:val="28"/>
          <w:lang w:val="vi-VN"/>
        </w:rPr>
        <w:t>2023</w:t>
      </w:r>
      <w:r w:rsidR="0037099D" w:rsidRPr="00EB30EE">
        <w:rPr>
          <w:color w:val="000000" w:themeColor="text1"/>
          <w:sz w:val="28"/>
          <w:szCs w:val="28"/>
          <w:lang w:val="it-IT"/>
        </w:rPr>
        <w:t xml:space="preserve"> được giao theo </w:t>
      </w:r>
      <w:r w:rsidR="00B94225" w:rsidRPr="00091769">
        <w:rPr>
          <w:sz w:val="28"/>
          <w:szCs w:val="28"/>
          <w:lang w:val="it-IT"/>
        </w:rPr>
        <w:t>Quyết định số 2903/QĐ-UBND ngày 20/12/2021</w:t>
      </w:r>
      <w:r w:rsidR="00B94225">
        <w:rPr>
          <w:sz w:val="28"/>
          <w:szCs w:val="28"/>
          <w:lang w:val="it-IT"/>
        </w:rPr>
        <w:t xml:space="preserve"> đều đạt </w:t>
      </w:r>
      <w:r w:rsidR="0037099D" w:rsidRPr="00EB30EE">
        <w:rPr>
          <w:color w:val="000000" w:themeColor="text1"/>
          <w:sz w:val="28"/>
          <w:szCs w:val="28"/>
          <w:lang w:val="it-IT"/>
        </w:rPr>
        <w:t>kế hoạch đề ra</w:t>
      </w:r>
      <w:r w:rsidR="0037099D" w:rsidRPr="00EB30EE">
        <w:rPr>
          <w:color w:val="000000" w:themeColor="text1"/>
          <w:sz w:val="28"/>
          <w:szCs w:val="28"/>
          <w:shd w:val="clear" w:color="auto" w:fill="FFFFFF"/>
        </w:rPr>
        <w:t>.</w:t>
      </w:r>
      <w:r w:rsidR="0037099D" w:rsidRPr="00EB30EE">
        <w:rPr>
          <w:color w:val="000000" w:themeColor="text1"/>
          <w:sz w:val="28"/>
          <w:szCs w:val="28"/>
          <w:lang w:val="vi-VN"/>
        </w:rPr>
        <w:t xml:space="preserve"> Bên cạnh đó</w:t>
      </w:r>
      <w:r w:rsidR="0037099D" w:rsidRPr="00EB30EE">
        <w:rPr>
          <w:color w:val="000000" w:themeColor="text1"/>
          <w:sz w:val="28"/>
          <w:szCs w:val="28"/>
        </w:rPr>
        <w:t xml:space="preserve"> Sở cũng</w:t>
      </w:r>
      <w:r w:rsidR="0037099D" w:rsidRPr="00EB30EE">
        <w:rPr>
          <w:color w:val="000000" w:themeColor="text1"/>
          <w:sz w:val="28"/>
          <w:szCs w:val="28"/>
          <w:lang w:val="vi-VN"/>
        </w:rPr>
        <w:t xml:space="preserve"> thường xuyên rà soát và kiểm </w:t>
      </w:r>
      <w:r w:rsidR="0037099D" w:rsidRPr="00EB30EE">
        <w:rPr>
          <w:color w:val="000000" w:themeColor="text1"/>
          <w:sz w:val="28"/>
          <w:szCs w:val="28"/>
        </w:rPr>
        <w:t>tra</w:t>
      </w:r>
      <w:r w:rsidR="0037099D" w:rsidRPr="00EB30EE">
        <w:rPr>
          <w:color w:val="000000" w:themeColor="text1"/>
          <w:sz w:val="28"/>
          <w:szCs w:val="28"/>
          <w:lang w:val="vi-VN"/>
        </w:rPr>
        <w:t xml:space="preserve"> tình hình giải quyết thủ tục hành chính gắn với chuyển đổi số ngành tài nguyên và môi trường, ứng dụng dịch vụ công trực tuyến mức độ 3 và 4</w:t>
      </w:r>
      <w:r w:rsidR="0037099D" w:rsidRPr="00EB30EE">
        <w:rPr>
          <w:color w:val="000000" w:themeColor="text1"/>
          <w:sz w:val="28"/>
          <w:szCs w:val="28"/>
        </w:rPr>
        <w:t xml:space="preserve"> đã góp phần nâng cao hiệu lực, hiệu quả quản lý ngành.</w:t>
      </w:r>
      <w:r w:rsidR="0037099D" w:rsidRPr="00EB30EE">
        <w:rPr>
          <w:color w:val="000000" w:themeColor="text1"/>
          <w:sz w:val="28"/>
          <w:szCs w:val="28"/>
          <w:shd w:val="clear" w:color="auto" w:fill="FFFFFF"/>
        </w:rPr>
        <w:t xml:space="preserve"> </w:t>
      </w:r>
    </w:p>
    <w:p w:rsidR="00784762" w:rsidRPr="00EB30EE" w:rsidRDefault="008A35AB" w:rsidP="00CB24D1">
      <w:pPr>
        <w:spacing w:before="120" w:after="120"/>
        <w:ind w:firstLine="567"/>
        <w:jc w:val="both"/>
        <w:rPr>
          <w:b/>
          <w:color w:val="000000" w:themeColor="text1"/>
          <w:sz w:val="28"/>
          <w:szCs w:val="28"/>
        </w:rPr>
      </w:pPr>
      <w:r w:rsidRPr="00EB30EE">
        <w:rPr>
          <w:b/>
          <w:color w:val="000000" w:themeColor="text1"/>
          <w:sz w:val="28"/>
          <w:szCs w:val="28"/>
        </w:rPr>
        <w:t>2</w:t>
      </w:r>
      <w:r w:rsidR="00784762" w:rsidRPr="00EB30EE">
        <w:rPr>
          <w:b/>
          <w:color w:val="000000" w:themeColor="text1"/>
          <w:sz w:val="28"/>
          <w:szCs w:val="28"/>
        </w:rPr>
        <w:t xml:space="preserve">. </w:t>
      </w:r>
      <w:r w:rsidRPr="00EB30EE">
        <w:rPr>
          <w:b/>
          <w:color w:val="000000" w:themeColor="text1"/>
          <w:sz w:val="28"/>
          <w:szCs w:val="28"/>
        </w:rPr>
        <w:t xml:space="preserve">Công tác lãnh đạo, chỉ đạo thực hiện </w:t>
      </w:r>
      <w:r w:rsidR="00C05703">
        <w:rPr>
          <w:b/>
          <w:color w:val="000000" w:themeColor="text1"/>
          <w:sz w:val="28"/>
          <w:szCs w:val="28"/>
        </w:rPr>
        <w:t>quy chế dân chủ ở cơ sở năm 2023</w:t>
      </w:r>
    </w:p>
    <w:p w:rsidR="0065796B" w:rsidRPr="00EB30EE" w:rsidRDefault="008A35AB" w:rsidP="00CB24D1">
      <w:pPr>
        <w:spacing w:before="120" w:after="120"/>
        <w:ind w:firstLine="567"/>
        <w:jc w:val="both"/>
        <w:rPr>
          <w:color w:val="000000" w:themeColor="text1"/>
          <w:sz w:val="28"/>
          <w:szCs w:val="28"/>
        </w:rPr>
      </w:pPr>
      <w:r w:rsidRPr="00EB30EE">
        <w:rPr>
          <w:color w:val="000000" w:themeColor="text1"/>
          <w:sz w:val="28"/>
          <w:szCs w:val="28"/>
        </w:rPr>
        <w:t>- Đảng ủy, Sở Tài nguyên và Môi trường đã ban hành và triển khai nhiều quy chế hoạt động, kế hoạch, chương trình hành động cụ thể, gắn với theo dõi, giám sát, họp đánh giá, kiểm điểm thường xuyên tiến độ thực hiện các nhiệm vụ đã đề ra</w:t>
      </w:r>
      <w:r w:rsidRPr="00EB30EE">
        <w:rPr>
          <w:rStyle w:val="FootnoteReference"/>
          <w:color w:val="000000" w:themeColor="text1"/>
          <w:sz w:val="28"/>
          <w:szCs w:val="28"/>
        </w:rPr>
        <w:footnoteReference w:id="1"/>
      </w:r>
      <w:r w:rsidRPr="00EB30EE">
        <w:rPr>
          <w:color w:val="000000" w:themeColor="text1"/>
          <w:sz w:val="28"/>
          <w:szCs w:val="28"/>
        </w:rPr>
        <w:t>.</w:t>
      </w:r>
    </w:p>
    <w:p w:rsidR="00933F7E" w:rsidRPr="00EB30EE" w:rsidRDefault="0065796B" w:rsidP="00CB24D1">
      <w:pPr>
        <w:spacing w:before="120" w:after="120"/>
        <w:ind w:firstLine="567"/>
        <w:jc w:val="both"/>
        <w:rPr>
          <w:color w:val="000000" w:themeColor="text1"/>
          <w:sz w:val="28"/>
          <w:szCs w:val="28"/>
        </w:rPr>
      </w:pPr>
      <w:r w:rsidRPr="00EB30EE">
        <w:rPr>
          <w:color w:val="000000" w:themeColor="text1"/>
          <w:sz w:val="28"/>
          <w:szCs w:val="28"/>
        </w:rPr>
        <w:t xml:space="preserve">- </w:t>
      </w:r>
      <w:r w:rsidR="00933F7E" w:rsidRPr="00EB30EE">
        <w:rPr>
          <w:color w:val="000000" w:themeColor="text1"/>
          <w:sz w:val="28"/>
          <w:szCs w:val="28"/>
        </w:rPr>
        <w:t xml:space="preserve">Tiếp tục quán triệt thực hiện Nghị định số 04/2015/NĐ-CP của Chính phủ và QCDC trong hoạt động của Sở được ban hành tại Quyết định số 1065/QĐ-STNMT ngày 03/10/2016, các văn bản liên quan đến thực hiện QCDC đến toàn thể cán bộ, đảng viên, đoàn viên trong cơ quan, đơn vị thông qua các buổi sơ, tổng kết, cuộc họp phòng ban, đơn vị, sinh hoạt chi, đảng bộ, đoàn thể, tại </w:t>
      </w:r>
      <w:r w:rsidR="00DC24CC">
        <w:rPr>
          <w:color w:val="000000" w:themeColor="text1"/>
          <w:sz w:val="28"/>
          <w:szCs w:val="28"/>
        </w:rPr>
        <w:t>Hội nghị CCVCNLĐ của Sở năm 2023</w:t>
      </w:r>
      <w:r w:rsidR="00933F7E" w:rsidRPr="00EB30EE">
        <w:rPr>
          <w:color w:val="000000" w:themeColor="text1"/>
          <w:sz w:val="28"/>
          <w:szCs w:val="28"/>
        </w:rPr>
        <w:t>, lồng ghép tuyên truyền tại buổi sinh hoạt "Ngày Pháp luật 09/11" …</w:t>
      </w:r>
      <w:r w:rsidRPr="00EB30EE">
        <w:rPr>
          <w:color w:val="000000" w:themeColor="text1"/>
          <w:sz w:val="28"/>
          <w:szCs w:val="28"/>
        </w:rPr>
        <w:t xml:space="preserve"> Tiếp tục rà soát,</w:t>
      </w:r>
      <w:r w:rsidR="00933F7E" w:rsidRPr="00EB30EE">
        <w:rPr>
          <w:color w:val="000000" w:themeColor="text1"/>
          <w:sz w:val="28"/>
          <w:szCs w:val="28"/>
        </w:rPr>
        <w:t xml:space="preserve"> chấm điểm và xếp loại thi đua theo Hướng dẫn số 81-HD/ĐUSTNMT</w:t>
      </w:r>
      <w:r w:rsidRPr="00EB30EE">
        <w:rPr>
          <w:color w:val="000000" w:themeColor="text1"/>
          <w:sz w:val="28"/>
          <w:szCs w:val="28"/>
        </w:rPr>
        <w:t xml:space="preserve"> ngày 15/5/2020 của Đảng ủy Sở.</w:t>
      </w:r>
    </w:p>
    <w:p w:rsidR="006E53D5" w:rsidRDefault="00CB24D1" w:rsidP="006E53D5">
      <w:pPr>
        <w:spacing w:before="120" w:after="120"/>
        <w:ind w:firstLine="567"/>
        <w:jc w:val="both"/>
        <w:rPr>
          <w:color w:val="000000" w:themeColor="text1"/>
          <w:sz w:val="28"/>
          <w:szCs w:val="28"/>
        </w:rPr>
      </w:pPr>
      <w:r w:rsidRPr="00EB30EE">
        <w:rPr>
          <w:rStyle w:val="fontstyle01"/>
          <w:color w:val="000000" w:themeColor="text1"/>
        </w:rPr>
        <w:t xml:space="preserve">- </w:t>
      </w:r>
      <w:r w:rsidR="00933F7E" w:rsidRPr="00EB30EE">
        <w:rPr>
          <w:rStyle w:val="fontstyle01"/>
          <w:color w:val="000000" w:themeColor="text1"/>
        </w:rPr>
        <w:t>Việc giám sát, kiểm tra được thực hiện thông qua ba hình thức: Thông qua hoạt động của Ban Thanh tra nhân dân của cơ quan, đơn vị (kế hoạch hoạt động trong năm, chương trình phối hợp giám sát của Ban Thanh tra Nhân dân); Thông qua kiểm điểm công tác, tự phê bình và phê bình trong các cuộc họp định kỳ của cơ quan, đơn vị; Thông qua Hội nghị C</w:t>
      </w:r>
      <w:r w:rsidR="00AB5DE4">
        <w:rPr>
          <w:rStyle w:val="fontstyle01"/>
          <w:color w:val="000000" w:themeColor="text1"/>
        </w:rPr>
        <w:t>CVCNLĐ các đơn vị và Sở năm 2023</w:t>
      </w:r>
      <w:r w:rsidR="00933F7E" w:rsidRPr="00EB30EE">
        <w:rPr>
          <w:rStyle w:val="fontstyle01"/>
          <w:color w:val="000000" w:themeColor="text1"/>
        </w:rPr>
        <w:t>.</w:t>
      </w:r>
      <w:r w:rsidRPr="00EB30EE">
        <w:rPr>
          <w:color w:val="000000" w:themeColor="text1"/>
          <w:sz w:val="28"/>
          <w:szCs w:val="28"/>
          <w:lang w:eastAsia="x-none"/>
        </w:rPr>
        <w:t xml:space="preserve"> Xây dựng, quán triệt đảng viên, CCVCNLĐ thực hiện nghiêm kế hoạch </w:t>
      </w:r>
      <w:r w:rsidRPr="00EB30EE">
        <w:rPr>
          <w:color w:val="000000" w:themeColor="text1"/>
          <w:sz w:val="28"/>
          <w:szCs w:val="28"/>
        </w:rPr>
        <w:t>triển khai Kết luận số 21-KL/TW ngày 25/10/2021 của BCHTW Đảng về xây dựng, chỉnh đốn Đảng, ngăn chặn suy thoái, “tự chuyển hóa” trong nội bộ;</w:t>
      </w:r>
      <w:r w:rsidR="00D72B78">
        <w:rPr>
          <w:color w:val="000000" w:themeColor="text1"/>
          <w:sz w:val="28"/>
          <w:szCs w:val="28"/>
        </w:rPr>
        <w:t xml:space="preserve"> </w:t>
      </w:r>
      <w:r w:rsidR="003838DC" w:rsidRPr="003838DC">
        <w:rPr>
          <w:color w:val="000000" w:themeColor="text1"/>
          <w:sz w:val="28"/>
          <w:szCs w:val="28"/>
        </w:rPr>
        <w:t>Kế hoạch số 614-KH/ĐUSTNMT ngày 07 tháng 4 năm 2023 về việc Học tập và làm theo tư tưởng đạo đức phong cách Hồ Chí Minh năm 2023</w:t>
      </w:r>
      <w:r w:rsidR="003838DC">
        <w:rPr>
          <w:color w:val="000000" w:themeColor="text1"/>
          <w:sz w:val="28"/>
          <w:szCs w:val="28"/>
        </w:rPr>
        <w:t>.</w:t>
      </w:r>
    </w:p>
    <w:p w:rsidR="00FE1821" w:rsidRPr="00EB30EE" w:rsidRDefault="00CB24D1" w:rsidP="003838DC">
      <w:pPr>
        <w:spacing w:before="120" w:after="120"/>
        <w:ind w:firstLine="567"/>
        <w:jc w:val="both"/>
        <w:rPr>
          <w:b/>
          <w:color w:val="000000" w:themeColor="text1"/>
          <w:sz w:val="28"/>
          <w:szCs w:val="28"/>
          <w:lang w:val="de-DE"/>
        </w:rPr>
      </w:pPr>
      <w:r w:rsidRPr="00EB30EE">
        <w:rPr>
          <w:b/>
          <w:color w:val="000000" w:themeColor="text1"/>
          <w:sz w:val="28"/>
          <w:szCs w:val="28"/>
          <w:lang w:val="de-DE"/>
        </w:rPr>
        <w:t>3</w:t>
      </w:r>
      <w:r w:rsidR="00326754" w:rsidRPr="00EB30EE">
        <w:rPr>
          <w:b/>
          <w:color w:val="000000" w:themeColor="text1"/>
          <w:sz w:val="28"/>
          <w:szCs w:val="28"/>
          <w:lang w:val="de-DE"/>
        </w:rPr>
        <w:t xml:space="preserve">. </w:t>
      </w:r>
      <w:r w:rsidRPr="00EB30EE">
        <w:rPr>
          <w:b/>
          <w:color w:val="000000" w:themeColor="text1"/>
          <w:sz w:val="28"/>
          <w:szCs w:val="28"/>
          <w:lang w:val="de-DE"/>
        </w:rPr>
        <w:t xml:space="preserve">Kết quả thực hiện </w:t>
      </w:r>
      <w:r w:rsidR="00431825">
        <w:rPr>
          <w:b/>
          <w:color w:val="000000" w:themeColor="text1"/>
          <w:sz w:val="28"/>
          <w:szCs w:val="28"/>
          <w:lang w:val="de-DE"/>
        </w:rPr>
        <w:t>quy chế dân chủ ở cơ sở năm 2023</w:t>
      </w:r>
    </w:p>
    <w:p w:rsidR="006B2C8B" w:rsidRPr="00EB30EE" w:rsidRDefault="00CB24D1" w:rsidP="00CB24D1">
      <w:pPr>
        <w:pStyle w:val="BodyTextIndent2"/>
        <w:spacing w:before="120" w:line="240" w:lineRule="auto"/>
        <w:ind w:left="0" w:firstLine="567"/>
        <w:jc w:val="both"/>
        <w:rPr>
          <w:b/>
          <w:color w:val="000000" w:themeColor="text1"/>
          <w:lang w:val="da-DK"/>
        </w:rPr>
      </w:pPr>
      <w:r w:rsidRPr="00EB30EE">
        <w:rPr>
          <w:b/>
          <w:color w:val="000000" w:themeColor="text1"/>
          <w:lang w:val="da-DK"/>
        </w:rPr>
        <w:t>3.</w:t>
      </w:r>
      <w:r w:rsidR="006B2C8B" w:rsidRPr="00EB30EE">
        <w:rPr>
          <w:b/>
          <w:color w:val="000000" w:themeColor="text1"/>
          <w:lang w:val="da-DK"/>
        </w:rPr>
        <w:t>1. Nội dung dân chủ trong nội bộ hoạt động đơn vị</w:t>
      </w:r>
    </w:p>
    <w:p w:rsidR="006E53D5" w:rsidRPr="00EB30EE" w:rsidRDefault="00CB24D1" w:rsidP="006E53D5">
      <w:pPr>
        <w:pStyle w:val="BodyTextIndent2"/>
        <w:spacing w:before="120" w:line="240" w:lineRule="auto"/>
        <w:ind w:left="0" w:firstLine="567"/>
        <w:jc w:val="both"/>
        <w:rPr>
          <w:rStyle w:val="fontstyle01"/>
          <w:i/>
          <w:color w:val="000000" w:themeColor="text1"/>
        </w:rPr>
      </w:pPr>
      <w:r w:rsidRPr="00EB30EE">
        <w:rPr>
          <w:i/>
          <w:color w:val="000000" w:themeColor="text1"/>
          <w:lang w:val="da-DK"/>
        </w:rPr>
        <w:t>3.1.1.</w:t>
      </w:r>
      <w:r w:rsidR="006B2C8B" w:rsidRPr="00EB30EE">
        <w:rPr>
          <w:i/>
          <w:color w:val="000000" w:themeColor="text1"/>
          <w:lang w:val="da-DK"/>
        </w:rPr>
        <w:t xml:space="preserve"> Việc</w:t>
      </w:r>
      <w:r w:rsidR="00191309" w:rsidRPr="00EB30EE">
        <w:rPr>
          <w:i/>
          <w:color w:val="000000" w:themeColor="text1"/>
          <w:lang w:val="da-DK"/>
        </w:rPr>
        <w:t xml:space="preserve"> </w:t>
      </w:r>
      <w:r w:rsidR="00191309" w:rsidRPr="00EB30EE">
        <w:rPr>
          <w:rStyle w:val="fontstyle01"/>
          <w:i/>
          <w:color w:val="000000" w:themeColor="text1"/>
        </w:rPr>
        <w:t xml:space="preserve">thực hiện </w:t>
      </w:r>
      <w:r w:rsidR="006B2C8B" w:rsidRPr="00EB30EE">
        <w:rPr>
          <w:rStyle w:val="fontstyle01"/>
          <w:i/>
          <w:color w:val="000000" w:themeColor="text1"/>
        </w:rPr>
        <w:t>các</w:t>
      </w:r>
      <w:r w:rsidR="00191309" w:rsidRPr="00EB30EE">
        <w:rPr>
          <w:rStyle w:val="fontstyle01"/>
          <w:i/>
          <w:color w:val="000000" w:themeColor="text1"/>
        </w:rPr>
        <w:t xml:space="preserve"> nội dung phải công khai cho CCVCNLĐ biết</w:t>
      </w:r>
    </w:p>
    <w:p w:rsidR="000402C9" w:rsidRPr="00EB30EE" w:rsidRDefault="00CB24D1" w:rsidP="00CB24D1">
      <w:pPr>
        <w:spacing w:before="120" w:after="120"/>
        <w:ind w:firstLine="567"/>
        <w:jc w:val="both"/>
        <w:rPr>
          <w:color w:val="000000" w:themeColor="text1"/>
          <w:sz w:val="28"/>
          <w:szCs w:val="28"/>
        </w:rPr>
      </w:pPr>
      <w:r w:rsidRPr="00EB30EE">
        <w:rPr>
          <w:color w:val="000000" w:themeColor="text1"/>
          <w:sz w:val="28"/>
          <w:szCs w:val="28"/>
        </w:rPr>
        <w:lastRenderedPageBreak/>
        <w:t xml:space="preserve">- </w:t>
      </w:r>
      <w:r w:rsidR="008A35AB" w:rsidRPr="00EB30EE">
        <w:rPr>
          <w:color w:val="000000" w:themeColor="text1"/>
          <w:sz w:val="28"/>
          <w:szCs w:val="28"/>
        </w:rPr>
        <w:t>Để thực hiện hiệu quả nhiệm vụ được giao, Sở Tài nguyên và Môi trường</w:t>
      </w:r>
      <w:r w:rsidR="000402C9" w:rsidRPr="00EB30EE">
        <w:rPr>
          <w:color w:val="000000" w:themeColor="text1"/>
          <w:sz w:val="28"/>
          <w:szCs w:val="28"/>
        </w:rPr>
        <w:t xml:space="preserve"> </w:t>
      </w:r>
      <w:r w:rsidR="008A35AB" w:rsidRPr="00EB30EE">
        <w:rPr>
          <w:color w:val="000000" w:themeColor="text1"/>
          <w:sz w:val="28"/>
          <w:szCs w:val="28"/>
        </w:rPr>
        <w:t xml:space="preserve">đã </w:t>
      </w:r>
      <w:r w:rsidR="000402C9" w:rsidRPr="00EB30EE">
        <w:rPr>
          <w:color w:val="000000" w:themeColor="text1"/>
          <w:sz w:val="28"/>
          <w:szCs w:val="28"/>
        </w:rPr>
        <w:t>chỉ đạo thông qua họp giao ban định kỳ hoặc đột xuất; ban hành các văn bản, thông báo kết luận để triển khai các nội dung lãnh đạo, chỉ đạo thống nhất</w:t>
      </w:r>
      <w:r w:rsidR="008A35AB" w:rsidRPr="00EB30EE">
        <w:rPr>
          <w:color w:val="000000" w:themeColor="text1"/>
          <w:sz w:val="28"/>
          <w:szCs w:val="28"/>
        </w:rPr>
        <w:t xml:space="preserve">, </w:t>
      </w:r>
      <w:r w:rsidR="000402C9" w:rsidRPr="00EB30EE">
        <w:rPr>
          <w:color w:val="000000" w:themeColor="text1"/>
          <w:sz w:val="28"/>
          <w:szCs w:val="28"/>
        </w:rPr>
        <w:t>tháo gỡ các khó khăn, vướng mắc trong quá trình thực hiện nhiệm vụ</w:t>
      </w:r>
      <w:r w:rsidR="0079719A" w:rsidRPr="00EB30EE">
        <w:rPr>
          <w:color w:val="000000" w:themeColor="text1"/>
          <w:sz w:val="28"/>
          <w:szCs w:val="28"/>
        </w:rPr>
        <w:t xml:space="preserve">; ban hành một số văn bản chấn chỉnh, </w:t>
      </w:r>
      <w:r w:rsidR="0079719A" w:rsidRPr="00EB30EE">
        <w:rPr>
          <w:color w:val="000000" w:themeColor="text1"/>
          <w:sz w:val="28"/>
          <w:szCs w:val="28"/>
          <w:lang w:val="vi-VN"/>
        </w:rPr>
        <w:t>tăng cường kỷ luật, kỷ cương</w:t>
      </w:r>
      <w:r w:rsidR="0079719A" w:rsidRPr="00EB30EE">
        <w:rPr>
          <w:color w:val="000000" w:themeColor="text1"/>
          <w:sz w:val="28"/>
          <w:szCs w:val="28"/>
        </w:rPr>
        <w:t xml:space="preserve"> trong hội họp, tham mưu góp ý</w:t>
      </w:r>
      <w:r w:rsidR="000402C9" w:rsidRPr="00EB30EE">
        <w:rPr>
          <w:color w:val="000000" w:themeColor="text1"/>
          <w:sz w:val="28"/>
          <w:szCs w:val="28"/>
        </w:rPr>
        <w:t xml:space="preserve">. Phối hợp </w:t>
      </w:r>
      <w:r w:rsidR="00616850" w:rsidRPr="00EB30EE">
        <w:rPr>
          <w:color w:val="000000" w:themeColor="text1"/>
          <w:sz w:val="28"/>
          <w:szCs w:val="28"/>
        </w:rPr>
        <w:t xml:space="preserve">chặt chẽ với </w:t>
      </w:r>
      <w:r w:rsidR="000402C9" w:rsidRPr="00EB30EE">
        <w:rPr>
          <w:color w:val="000000" w:themeColor="text1"/>
          <w:sz w:val="28"/>
          <w:szCs w:val="28"/>
        </w:rPr>
        <w:t>các cơ quan đoàn thể</w:t>
      </w:r>
      <w:r w:rsidR="00616850" w:rsidRPr="00EB30EE">
        <w:rPr>
          <w:color w:val="000000" w:themeColor="text1"/>
          <w:sz w:val="28"/>
          <w:szCs w:val="28"/>
        </w:rPr>
        <w:t xml:space="preserve"> như Ban Thanh tra nhân dân, các đoàn</w:t>
      </w:r>
      <w:r w:rsidR="000402C9" w:rsidRPr="00EB30EE">
        <w:rPr>
          <w:color w:val="000000" w:themeColor="text1"/>
          <w:sz w:val="28"/>
          <w:szCs w:val="28"/>
        </w:rPr>
        <w:t xml:space="preserve"> giám sát</w:t>
      </w:r>
      <w:r w:rsidR="00616850" w:rsidRPr="00EB30EE">
        <w:rPr>
          <w:color w:val="000000" w:themeColor="text1"/>
          <w:sz w:val="28"/>
          <w:szCs w:val="28"/>
        </w:rPr>
        <w:t xml:space="preserve"> của HĐND tỉnh, bộ ngành, kiểm toán nhà nước về thực hiện quy chế làm việc, kỷ luật, kỷ cương </w:t>
      </w:r>
      <w:r w:rsidR="008A35AB" w:rsidRPr="00EB30EE">
        <w:rPr>
          <w:color w:val="000000" w:themeColor="text1"/>
          <w:sz w:val="28"/>
          <w:szCs w:val="28"/>
        </w:rPr>
        <w:t>đảm bảo</w:t>
      </w:r>
      <w:r w:rsidR="00616850" w:rsidRPr="00EB30EE">
        <w:rPr>
          <w:color w:val="000000" w:themeColor="text1"/>
          <w:sz w:val="28"/>
          <w:szCs w:val="28"/>
        </w:rPr>
        <w:t xml:space="preserve"> công khai, minh bạch, đúng quy định pháp luật.</w:t>
      </w:r>
    </w:p>
    <w:p w:rsidR="00CB24D1" w:rsidRPr="00EB30EE" w:rsidRDefault="00CB24D1" w:rsidP="00CB24D1">
      <w:pPr>
        <w:spacing w:before="120" w:after="120"/>
        <w:ind w:firstLine="567"/>
        <w:jc w:val="both"/>
        <w:rPr>
          <w:rStyle w:val="fontstyle01"/>
          <w:color w:val="000000" w:themeColor="text1"/>
        </w:rPr>
      </w:pPr>
      <w:r w:rsidRPr="00EB30EE">
        <w:rPr>
          <w:color w:val="000000" w:themeColor="text1"/>
          <w:sz w:val="28"/>
          <w:szCs w:val="28"/>
        </w:rPr>
        <w:t xml:space="preserve">- </w:t>
      </w:r>
      <w:r w:rsidR="006F4705" w:rsidRPr="00EB30EE">
        <w:rPr>
          <w:color w:val="000000" w:themeColor="text1"/>
          <w:sz w:val="28"/>
          <w:szCs w:val="28"/>
        </w:rPr>
        <w:t xml:space="preserve">Công khai giao dự toán năm đến từng phòng, đơn vị; công khai tài chính, bảng lương và phụ cấp, quy trình chính sách cụ thể theo quy định pháp luật. </w:t>
      </w:r>
      <w:r w:rsidR="004E72EA" w:rsidRPr="00EB30EE">
        <w:rPr>
          <w:rStyle w:val="fontstyle01"/>
          <w:color w:val="000000" w:themeColor="text1"/>
        </w:rPr>
        <w:t>Các</w:t>
      </w:r>
      <w:r w:rsidR="006B2C8B" w:rsidRPr="00EB30EE">
        <w:rPr>
          <w:rStyle w:val="fontstyle01"/>
          <w:color w:val="000000" w:themeColor="text1"/>
        </w:rPr>
        <w:t xml:space="preserve"> văn bản liên quan </w:t>
      </w:r>
      <w:r w:rsidR="00616850" w:rsidRPr="00EB30EE">
        <w:rPr>
          <w:rStyle w:val="fontstyle01"/>
          <w:color w:val="000000" w:themeColor="text1"/>
        </w:rPr>
        <w:t xml:space="preserve">đến </w:t>
      </w:r>
      <w:r w:rsidR="006B2C8B" w:rsidRPr="00EB30EE">
        <w:rPr>
          <w:rStyle w:val="fontstyle01"/>
          <w:color w:val="000000" w:themeColor="text1"/>
        </w:rPr>
        <w:t>đào tạo, bồi dưỡng, điều động, bổ nhiệm, luân chuyển</w:t>
      </w:r>
      <w:r w:rsidR="00616850" w:rsidRPr="00EB30EE">
        <w:rPr>
          <w:rStyle w:val="fontstyle01"/>
          <w:color w:val="000000" w:themeColor="text1"/>
        </w:rPr>
        <w:t xml:space="preserve">, thi tuyển chức danh lãnh đạo, quản lý và </w:t>
      </w:r>
      <w:r w:rsidR="006B2C8B" w:rsidRPr="00EB30EE">
        <w:rPr>
          <w:rStyle w:val="fontstyle01"/>
          <w:color w:val="000000" w:themeColor="text1"/>
        </w:rPr>
        <w:t xml:space="preserve">giải quyết </w:t>
      </w:r>
      <w:r w:rsidR="00616850" w:rsidRPr="00EB30EE">
        <w:rPr>
          <w:rStyle w:val="fontstyle01"/>
          <w:color w:val="000000" w:themeColor="text1"/>
        </w:rPr>
        <w:t xml:space="preserve">các </w:t>
      </w:r>
      <w:r w:rsidR="006B2C8B" w:rsidRPr="00EB30EE">
        <w:rPr>
          <w:rStyle w:val="fontstyle01"/>
          <w:color w:val="000000" w:themeColor="text1"/>
        </w:rPr>
        <w:t xml:space="preserve">chế độ, nâng bậc lương, nâng ngạch, đánh giá, xếp loại, khen thưởng, </w:t>
      </w:r>
      <w:r w:rsidR="00616850" w:rsidRPr="00EB30EE">
        <w:rPr>
          <w:rStyle w:val="fontstyle01"/>
          <w:color w:val="000000" w:themeColor="text1"/>
        </w:rPr>
        <w:t>…</w:t>
      </w:r>
      <w:r w:rsidR="006B2C8B" w:rsidRPr="00EB30EE">
        <w:rPr>
          <w:rStyle w:val="fontstyle01"/>
          <w:color w:val="000000" w:themeColor="text1"/>
        </w:rPr>
        <w:t xml:space="preserve"> đối với CCVCNLĐ </w:t>
      </w:r>
      <w:r w:rsidR="004E72EA" w:rsidRPr="00EB30EE">
        <w:rPr>
          <w:rStyle w:val="fontstyle01"/>
          <w:color w:val="000000" w:themeColor="text1"/>
        </w:rPr>
        <w:t xml:space="preserve">được </w:t>
      </w:r>
      <w:r w:rsidR="00616850" w:rsidRPr="00EB30EE">
        <w:rPr>
          <w:color w:val="000000" w:themeColor="text1"/>
          <w:sz w:val="28"/>
          <w:szCs w:val="28"/>
          <w:lang w:val="de-DE"/>
        </w:rPr>
        <w:t>thực hiện theo đúng trình tự, thủ tục và công khai trên Trang thông tin điện tử/trụ sở cơ quan/</w:t>
      </w:r>
      <w:r w:rsidR="006B2C8B" w:rsidRPr="00EB30EE">
        <w:rPr>
          <w:rStyle w:val="fontstyle01"/>
          <w:color w:val="000000" w:themeColor="text1"/>
        </w:rPr>
        <w:t>Phần mềm Quản lý văn bản để tuyên truyền rộng rãi đến các phòng, đơn vị, CCVCNLĐ biết và thực hiện.</w:t>
      </w:r>
    </w:p>
    <w:p w:rsidR="00072929" w:rsidRPr="00EB30EE" w:rsidRDefault="00CB24D1" w:rsidP="00CB24D1">
      <w:pPr>
        <w:pStyle w:val="BodyTextIndent2"/>
        <w:spacing w:before="120" w:line="240" w:lineRule="auto"/>
        <w:ind w:left="0" w:firstLine="567"/>
        <w:jc w:val="both"/>
        <w:rPr>
          <w:rStyle w:val="fontstyle01"/>
          <w:i/>
          <w:color w:val="000000" w:themeColor="text1"/>
        </w:rPr>
      </w:pPr>
      <w:r w:rsidRPr="00EB30EE">
        <w:rPr>
          <w:rStyle w:val="fontstyle01"/>
          <w:i/>
          <w:color w:val="000000" w:themeColor="text1"/>
        </w:rPr>
        <w:t>3.1.2.</w:t>
      </w:r>
      <w:r w:rsidR="00072929" w:rsidRPr="00EB30EE">
        <w:rPr>
          <w:rStyle w:val="fontstyle01"/>
          <w:i/>
          <w:color w:val="000000" w:themeColor="text1"/>
        </w:rPr>
        <w:t xml:space="preserve"> Việc tổ chức thực hiện Hội nghị CCVCNLĐ </w:t>
      </w:r>
      <w:r w:rsidR="00682380" w:rsidRPr="00EB30EE">
        <w:rPr>
          <w:rStyle w:val="fontstyle01"/>
          <w:i/>
          <w:color w:val="000000" w:themeColor="text1"/>
        </w:rPr>
        <w:t xml:space="preserve">năm </w:t>
      </w:r>
      <w:r w:rsidR="000238D6">
        <w:rPr>
          <w:rStyle w:val="fontstyle01"/>
          <w:i/>
          <w:color w:val="000000" w:themeColor="text1"/>
        </w:rPr>
        <w:t>2023</w:t>
      </w:r>
    </w:p>
    <w:p w:rsidR="000402C9" w:rsidRPr="00EB30EE" w:rsidRDefault="000402C9" w:rsidP="00CB24D1">
      <w:pPr>
        <w:spacing w:before="120" w:after="120"/>
        <w:ind w:firstLine="567"/>
        <w:jc w:val="both"/>
        <w:rPr>
          <w:rStyle w:val="fontstyle01"/>
          <w:color w:val="000000" w:themeColor="text1"/>
        </w:rPr>
      </w:pPr>
      <w:r w:rsidRPr="00EB30EE">
        <w:rPr>
          <w:color w:val="000000" w:themeColor="text1"/>
          <w:sz w:val="28"/>
          <w:szCs w:val="28"/>
        </w:rPr>
        <w:t xml:space="preserve">- </w:t>
      </w:r>
      <w:r w:rsidRPr="00EB30EE">
        <w:rPr>
          <w:rStyle w:val="fontstyle01"/>
          <w:color w:val="000000" w:themeColor="text1"/>
        </w:rPr>
        <w:t xml:space="preserve">Hội nghị CCVCNLĐ của từng phòng, đơn vị, của Sở năm </w:t>
      </w:r>
      <w:r w:rsidR="000238D6">
        <w:rPr>
          <w:rStyle w:val="fontstyle01"/>
          <w:color w:val="000000" w:themeColor="text1"/>
        </w:rPr>
        <w:t>2023</w:t>
      </w:r>
      <w:r w:rsidRPr="00EB30EE">
        <w:rPr>
          <w:rStyle w:val="fontstyle01"/>
          <w:color w:val="000000" w:themeColor="text1"/>
        </w:rPr>
        <w:t xml:space="preserve"> được tổ chức </w:t>
      </w:r>
      <w:r w:rsidR="00F80A5C" w:rsidRPr="00EB30EE">
        <w:rPr>
          <w:rStyle w:val="fontstyle01"/>
          <w:color w:val="000000" w:themeColor="text1"/>
        </w:rPr>
        <w:t>bài bản, có kế hoạch cụ thể, rõ ràng</w:t>
      </w:r>
      <w:r w:rsidR="00F80A5C" w:rsidRPr="00EB30EE">
        <w:rPr>
          <w:rStyle w:val="FootnoteReference"/>
          <w:color w:val="000000" w:themeColor="text1"/>
          <w:sz w:val="28"/>
          <w:szCs w:val="28"/>
        </w:rPr>
        <w:footnoteReference w:id="2"/>
      </w:r>
      <w:r w:rsidR="00F80A5C" w:rsidRPr="00EB30EE">
        <w:rPr>
          <w:rStyle w:val="fontstyle01"/>
          <w:color w:val="000000" w:themeColor="text1"/>
        </w:rPr>
        <w:t xml:space="preserve">; </w:t>
      </w:r>
      <w:r w:rsidRPr="00EB30EE">
        <w:rPr>
          <w:rStyle w:val="fontstyle01"/>
          <w:color w:val="000000" w:themeColor="text1"/>
        </w:rPr>
        <w:t>với sự tham gia của 100% đảng viên, CCVCNLĐ, đoàn viên Công đoàn, Đoàn cơ sở, đảm bảo nội dung, chất lượng theo quy định. Hội nghị đã thảo luận, bàn bạc biện pháp thực hiện các chương trình, kế hoạch công tác năm, về điều kiện làm việc, công tác tổ chức cán bộ, khen thưởng, kỷ luật, nội quy, quy chế, quy chế chi tiêu nội bộ làm cơ sở kiểm điểm rút kinh nghiệm và triển khai thực hiện các nhiệm vụ được giao trong năm tiếp theo.</w:t>
      </w:r>
    </w:p>
    <w:p w:rsidR="00746BF3" w:rsidRPr="00EB30EE" w:rsidRDefault="00CB24D1" w:rsidP="00CB24D1">
      <w:pPr>
        <w:spacing w:before="120" w:after="120"/>
        <w:ind w:firstLine="567"/>
        <w:jc w:val="both"/>
        <w:rPr>
          <w:rStyle w:val="fontstyle01"/>
          <w:color w:val="000000" w:themeColor="text1"/>
        </w:rPr>
      </w:pPr>
      <w:r w:rsidRPr="00EB30EE">
        <w:rPr>
          <w:rStyle w:val="fontstyle01"/>
          <w:color w:val="000000" w:themeColor="text1"/>
        </w:rPr>
        <w:t xml:space="preserve">- </w:t>
      </w:r>
      <w:r w:rsidR="00746BF3" w:rsidRPr="00EB30EE">
        <w:rPr>
          <w:rStyle w:val="fontstyle01"/>
          <w:color w:val="000000" w:themeColor="text1"/>
        </w:rPr>
        <w:t>Hội nghị CCVCNLĐ của Sở</w:t>
      </w:r>
      <w:r w:rsidR="00682380" w:rsidRPr="00EB30EE">
        <w:rPr>
          <w:rStyle w:val="fontstyle01"/>
          <w:color w:val="000000" w:themeColor="text1"/>
        </w:rPr>
        <w:t xml:space="preserve"> năm </w:t>
      </w:r>
      <w:r w:rsidR="00A23602">
        <w:rPr>
          <w:rStyle w:val="fontstyle01"/>
          <w:color w:val="000000" w:themeColor="text1"/>
        </w:rPr>
        <w:t>2023</w:t>
      </w:r>
      <w:r w:rsidR="00746BF3" w:rsidRPr="00EB30EE">
        <w:rPr>
          <w:rStyle w:val="fontstyle01"/>
          <w:color w:val="000000" w:themeColor="text1"/>
        </w:rPr>
        <w:t xml:space="preserve"> được triển khai sau khi Hội nghị CCVCNLĐ của các phòng, đơn vị đã triển khai. Hội nghị CCVCNLĐ của Sở năm </w:t>
      </w:r>
      <w:r w:rsidR="008B063E">
        <w:rPr>
          <w:rStyle w:val="fontstyle01"/>
          <w:color w:val="000000" w:themeColor="text1"/>
        </w:rPr>
        <w:t>2023</w:t>
      </w:r>
      <w:r w:rsidR="00682380" w:rsidRPr="00EB30EE">
        <w:rPr>
          <w:rStyle w:val="fontstyle01"/>
          <w:color w:val="000000" w:themeColor="text1"/>
        </w:rPr>
        <w:t xml:space="preserve"> </w:t>
      </w:r>
      <w:r w:rsidR="00746BF3" w:rsidRPr="00EB30EE">
        <w:rPr>
          <w:rStyle w:val="fontstyle01"/>
          <w:color w:val="000000" w:themeColor="text1"/>
        </w:rPr>
        <w:t>đảm bảo đầy đủ các nội dung theo Khoản 2 Điều 5 của Nghị định số</w:t>
      </w:r>
      <w:r w:rsidR="00BF16AB" w:rsidRPr="00EB30EE">
        <w:rPr>
          <w:rStyle w:val="fontstyle01"/>
          <w:color w:val="000000" w:themeColor="text1"/>
        </w:rPr>
        <w:t xml:space="preserve"> 04/2015/NĐ-CP của Chính phủ, </w:t>
      </w:r>
      <w:r w:rsidR="00746BF3" w:rsidRPr="00EB30EE">
        <w:rPr>
          <w:rStyle w:val="fontstyle01"/>
          <w:color w:val="000000" w:themeColor="text1"/>
        </w:rPr>
        <w:t>bao gồm:</w:t>
      </w:r>
    </w:p>
    <w:p w:rsidR="00746BF3" w:rsidRPr="00EB30EE" w:rsidRDefault="00CB24D1" w:rsidP="00CB24D1">
      <w:pPr>
        <w:spacing w:before="120" w:after="120"/>
        <w:ind w:firstLine="567"/>
        <w:jc w:val="both"/>
        <w:rPr>
          <w:rStyle w:val="fontstyle01"/>
          <w:color w:val="000000" w:themeColor="text1"/>
        </w:rPr>
      </w:pPr>
      <w:r w:rsidRPr="00EB30EE">
        <w:rPr>
          <w:rStyle w:val="fontstyle01"/>
          <w:color w:val="000000" w:themeColor="text1"/>
        </w:rPr>
        <w:t>+</w:t>
      </w:r>
      <w:r w:rsidR="00746BF3" w:rsidRPr="00EB30EE">
        <w:rPr>
          <w:rStyle w:val="fontstyle01"/>
          <w:color w:val="000000" w:themeColor="text1"/>
        </w:rPr>
        <w:t xml:space="preserve"> Xây dựng và thông qua Chương trình nội dung làm việc của Hội nghị rõ ràng;</w:t>
      </w:r>
    </w:p>
    <w:p w:rsidR="00746BF3" w:rsidRPr="00EB30EE" w:rsidRDefault="00CB24D1" w:rsidP="00CB24D1">
      <w:pPr>
        <w:spacing w:before="120" w:after="120"/>
        <w:ind w:firstLine="567"/>
        <w:jc w:val="both"/>
        <w:rPr>
          <w:rStyle w:val="fontstyle01"/>
          <w:color w:val="000000" w:themeColor="text1"/>
        </w:rPr>
      </w:pPr>
      <w:r w:rsidRPr="00EB30EE">
        <w:rPr>
          <w:rStyle w:val="fontstyle01"/>
          <w:color w:val="000000" w:themeColor="text1"/>
        </w:rPr>
        <w:t>+</w:t>
      </w:r>
      <w:r w:rsidR="00746BF3" w:rsidRPr="00EB30EE">
        <w:rPr>
          <w:rStyle w:val="fontstyle01"/>
          <w:color w:val="000000" w:themeColor="text1"/>
        </w:rPr>
        <w:t xml:space="preserve"> Thông qua: Báo cáo tóm tắt kết quả thực hiện nhiệm vụ năm </w:t>
      </w:r>
      <w:r w:rsidR="002D448A">
        <w:rPr>
          <w:rStyle w:val="fontstyle01"/>
          <w:color w:val="000000" w:themeColor="text1"/>
        </w:rPr>
        <w:t>2023</w:t>
      </w:r>
      <w:r w:rsidR="00746BF3" w:rsidRPr="00EB30EE">
        <w:rPr>
          <w:rStyle w:val="fontstyle01"/>
          <w:color w:val="000000" w:themeColor="text1"/>
        </w:rPr>
        <w:t xml:space="preserve"> và phương hướng nhiệm vụ năm </w:t>
      </w:r>
      <w:r w:rsidR="00CF6845" w:rsidRPr="00EB30EE">
        <w:rPr>
          <w:rStyle w:val="fontstyle01"/>
          <w:color w:val="000000" w:themeColor="text1"/>
        </w:rPr>
        <w:t>20</w:t>
      </w:r>
      <w:r w:rsidR="002D448A">
        <w:rPr>
          <w:rStyle w:val="fontstyle01"/>
          <w:color w:val="000000" w:themeColor="text1"/>
        </w:rPr>
        <w:t>24</w:t>
      </w:r>
      <w:r w:rsidR="00746BF3" w:rsidRPr="00EB30EE">
        <w:rPr>
          <w:rStyle w:val="fontstyle01"/>
          <w:color w:val="000000" w:themeColor="text1"/>
        </w:rPr>
        <w:t xml:space="preserve"> của Sở; Báo cáo kết quả phong trào </w:t>
      </w:r>
      <w:r w:rsidR="00361C03" w:rsidRPr="00EB30EE">
        <w:rPr>
          <w:rStyle w:val="fontstyle01"/>
          <w:color w:val="000000" w:themeColor="text1"/>
        </w:rPr>
        <w:t xml:space="preserve">thi đua </w:t>
      </w:r>
      <w:r w:rsidR="00746BF3" w:rsidRPr="00EB30EE">
        <w:rPr>
          <w:rStyle w:val="fontstyle01"/>
          <w:color w:val="000000" w:themeColor="text1"/>
        </w:rPr>
        <w:t xml:space="preserve">cơ quan và công đoàn trong năm </w:t>
      </w:r>
      <w:r w:rsidR="00CF6845" w:rsidRPr="00EB30EE">
        <w:rPr>
          <w:rStyle w:val="fontstyle01"/>
          <w:color w:val="000000" w:themeColor="text1"/>
        </w:rPr>
        <w:t>20</w:t>
      </w:r>
      <w:r w:rsidR="002D448A">
        <w:rPr>
          <w:rStyle w:val="fontstyle01"/>
          <w:color w:val="000000" w:themeColor="text1"/>
        </w:rPr>
        <w:t>23</w:t>
      </w:r>
      <w:r w:rsidR="00746BF3" w:rsidRPr="00EB30EE">
        <w:rPr>
          <w:rStyle w:val="fontstyle01"/>
          <w:color w:val="000000" w:themeColor="text1"/>
        </w:rPr>
        <w:t xml:space="preserve"> và phát động phong trào thi đua năm </w:t>
      </w:r>
      <w:r w:rsidR="00CF6845" w:rsidRPr="00EB30EE">
        <w:rPr>
          <w:rStyle w:val="fontstyle01"/>
          <w:color w:val="000000" w:themeColor="text1"/>
        </w:rPr>
        <w:t>20</w:t>
      </w:r>
      <w:r w:rsidR="002D448A">
        <w:rPr>
          <w:rStyle w:val="fontstyle01"/>
          <w:color w:val="000000" w:themeColor="text1"/>
        </w:rPr>
        <w:t>24</w:t>
      </w:r>
      <w:r w:rsidR="00746BF3" w:rsidRPr="00EB30EE">
        <w:rPr>
          <w:rStyle w:val="fontstyle01"/>
          <w:color w:val="000000" w:themeColor="text1"/>
        </w:rPr>
        <w:t xml:space="preserve">; Báo cáo tình hình thực hiện </w:t>
      </w:r>
      <w:r w:rsidR="00DB425B" w:rsidRPr="00EB30EE">
        <w:rPr>
          <w:rStyle w:val="fontstyle01"/>
          <w:color w:val="000000" w:themeColor="text1"/>
        </w:rPr>
        <w:t>QCDC</w:t>
      </w:r>
      <w:r w:rsidR="00746BF3" w:rsidRPr="00EB30EE">
        <w:rPr>
          <w:rStyle w:val="fontstyle01"/>
          <w:color w:val="000000" w:themeColor="text1"/>
        </w:rPr>
        <w:t xml:space="preserve"> năm </w:t>
      </w:r>
      <w:r w:rsidR="00CF6845" w:rsidRPr="00EB30EE">
        <w:rPr>
          <w:rStyle w:val="fontstyle01"/>
          <w:color w:val="000000" w:themeColor="text1"/>
        </w:rPr>
        <w:t>202</w:t>
      </w:r>
      <w:r w:rsidR="00207530">
        <w:rPr>
          <w:rStyle w:val="fontstyle01"/>
          <w:color w:val="000000" w:themeColor="text1"/>
        </w:rPr>
        <w:t>3</w:t>
      </w:r>
      <w:r w:rsidR="00746BF3" w:rsidRPr="00EB30EE">
        <w:rPr>
          <w:rStyle w:val="fontstyle01"/>
          <w:color w:val="000000" w:themeColor="text1"/>
        </w:rPr>
        <w:t xml:space="preserve">; Báo cáo hoạt động của Ban Thanh tra nhân dân năm </w:t>
      </w:r>
      <w:r w:rsidR="00CF6845" w:rsidRPr="00EB30EE">
        <w:rPr>
          <w:rStyle w:val="fontstyle01"/>
          <w:color w:val="000000" w:themeColor="text1"/>
        </w:rPr>
        <w:t>202</w:t>
      </w:r>
      <w:r w:rsidR="002D448A">
        <w:rPr>
          <w:rStyle w:val="fontstyle01"/>
          <w:color w:val="000000" w:themeColor="text1"/>
        </w:rPr>
        <w:t>3</w:t>
      </w:r>
      <w:r w:rsidR="000C0CED" w:rsidRPr="00EB30EE">
        <w:rPr>
          <w:rStyle w:val="fontstyle01"/>
          <w:color w:val="000000" w:themeColor="text1"/>
        </w:rPr>
        <w:t xml:space="preserve"> và phương hướng nhiệm vụ </w:t>
      </w:r>
      <w:r w:rsidR="00CF6845" w:rsidRPr="00EB30EE">
        <w:rPr>
          <w:rStyle w:val="fontstyle01"/>
          <w:color w:val="000000" w:themeColor="text1"/>
        </w:rPr>
        <w:t>202</w:t>
      </w:r>
      <w:r w:rsidR="002D448A">
        <w:rPr>
          <w:rStyle w:val="fontstyle01"/>
          <w:color w:val="000000" w:themeColor="text1"/>
        </w:rPr>
        <w:t>4</w:t>
      </w:r>
      <w:r w:rsidR="000C0CED" w:rsidRPr="00EB30EE">
        <w:rPr>
          <w:rStyle w:val="fontstyle01"/>
          <w:color w:val="000000" w:themeColor="text1"/>
        </w:rPr>
        <w:t>.</w:t>
      </w:r>
    </w:p>
    <w:p w:rsidR="006C00FD" w:rsidRPr="00EB30EE" w:rsidRDefault="00CB24D1" w:rsidP="00CB24D1">
      <w:pPr>
        <w:spacing w:before="120" w:after="120"/>
        <w:ind w:firstLine="567"/>
        <w:jc w:val="both"/>
        <w:rPr>
          <w:rStyle w:val="fontstyle01"/>
          <w:color w:val="000000" w:themeColor="text1"/>
        </w:rPr>
      </w:pPr>
      <w:r w:rsidRPr="00EB30EE">
        <w:rPr>
          <w:rStyle w:val="fontstyle01"/>
          <w:color w:val="000000" w:themeColor="text1"/>
        </w:rPr>
        <w:t>+</w:t>
      </w:r>
      <w:r w:rsidR="00746BF3" w:rsidRPr="00EB30EE">
        <w:rPr>
          <w:rStyle w:val="fontstyle01"/>
          <w:color w:val="000000" w:themeColor="text1"/>
        </w:rPr>
        <w:t xml:space="preserve"> </w:t>
      </w:r>
      <w:r w:rsidR="000F660F" w:rsidRPr="00EB30EE">
        <w:rPr>
          <w:rStyle w:val="fontstyle01"/>
          <w:color w:val="000000" w:themeColor="text1"/>
        </w:rPr>
        <w:t>L</w:t>
      </w:r>
      <w:r w:rsidR="00746BF3" w:rsidRPr="00EB30EE">
        <w:rPr>
          <w:rStyle w:val="fontstyle01"/>
          <w:color w:val="000000" w:themeColor="text1"/>
        </w:rPr>
        <w:t xml:space="preserve">ắng nghe ý kiến đóng góp, phê bình của </w:t>
      </w:r>
      <w:r w:rsidR="00A678A7" w:rsidRPr="00EB30EE">
        <w:rPr>
          <w:rStyle w:val="fontstyle01"/>
          <w:color w:val="000000" w:themeColor="text1"/>
        </w:rPr>
        <w:t>CCVCNLĐ</w:t>
      </w:r>
      <w:r w:rsidR="00746BF3" w:rsidRPr="00EB30EE">
        <w:rPr>
          <w:rStyle w:val="fontstyle01"/>
          <w:color w:val="000000" w:themeColor="text1"/>
        </w:rPr>
        <w:t xml:space="preserve">; giải đáp những thắc mắc, kiến nghị của CCVCNLĐ về các vấn đề như: Báo cáo công khai việc thu chi </w:t>
      </w:r>
      <w:r w:rsidR="00746BF3" w:rsidRPr="00EB30EE">
        <w:rPr>
          <w:rStyle w:val="fontstyle01"/>
          <w:color w:val="000000" w:themeColor="text1"/>
        </w:rPr>
        <w:lastRenderedPageBreak/>
        <w:t xml:space="preserve">kinh phí hoạt động trong năm </w:t>
      </w:r>
      <w:r w:rsidR="00701550">
        <w:rPr>
          <w:rStyle w:val="fontstyle01"/>
          <w:color w:val="000000" w:themeColor="text1"/>
        </w:rPr>
        <w:t>2023</w:t>
      </w:r>
      <w:r w:rsidR="00746BF3" w:rsidRPr="00EB30EE">
        <w:rPr>
          <w:rStyle w:val="fontstyle01"/>
          <w:color w:val="000000" w:themeColor="text1"/>
        </w:rPr>
        <w:t xml:space="preserve"> để mọi người cùng nắm bắt, cho ý kiến</w:t>
      </w:r>
      <w:r w:rsidR="00AD2CFE" w:rsidRPr="00EB30EE">
        <w:rPr>
          <w:rStyle w:val="fontstyle01"/>
          <w:color w:val="000000" w:themeColor="text1"/>
        </w:rPr>
        <w:t xml:space="preserve"> để </w:t>
      </w:r>
      <w:r w:rsidR="00D071DA" w:rsidRPr="00EB30EE">
        <w:rPr>
          <w:rStyle w:val="fontstyle01"/>
          <w:color w:val="000000" w:themeColor="text1"/>
        </w:rPr>
        <w:t xml:space="preserve">hoàn thiện quy chế chi tiêu nội bộ, quy chế chi trả lương tăng thêm, quy chế quản lý và sử dụng tài sản công nhằm </w:t>
      </w:r>
      <w:r w:rsidR="00AD2CFE" w:rsidRPr="00EB30EE">
        <w:rPr>
          <w:rStyle w:val="fontstyle01"/>
          <w:color w:val="000000" w:themeColor="text1"/>
        </w:rPr>
        <w:t>quản lý thu, chi, sử dụng ngân sách, tài chí</w:t>
      </w:r>
      <w:r w:rsidR="00D071DA" w:rsidRPr="00EB30EE">
        <w:rPr>
          <w:rStyle w:val="fontstyle01"/>
          <w:color w:val="000000" w:themeColor="text1"/>
        </w:rPr>
        <w:t xml:space="preserve">nh, tài sản công một cách tiết kiệm, hiệu quả, từ đó </w:t>
      </w:r>
      <w:r w:rsidR="00AD2CFE" w:rsidRPr="00EB30EE">
        <w:rPr>
          <w:rStyle w:val="fontstyle01"/>
          <w:color w:val="000000" w:themeColor="text1"/>
        </w:rPr>
        <w:t>đảm bảo hoạt động cơ quan và tăng thu nhập, nâng cao đời sống cho CCVCNLĐ</w:t>
      </w:r>
      <w:r w:rsidR="00746BF3" w:rsidRPr="00EB30EE">
        <w:rPr>
          <w:rStyle w:val="fontstyle01"/>
          <w:color w:val="000000" w:themeColor="text1"/>
        </w:rPr>
        <w:t xml:space="preserve">; </w:t>
      </w:r>
      <w:r w:rsidR="00AD2CFE" w:rsidRPr="00EB30EE">
        <w:rPr>
          <w:rStyle w:val="fontstyle01"/>
          <w:color w:val="000000" w:themeColor="text1"/>
        </w:rPr>
        <w:t>khen</w:t>
      </w:r>
      <w:r w:rsidR="00746BF3" w:rsidRPr="00EB30EE">
        <w:rPr>
          <w:rStyle w:val="fontstyle01"/>
          <w:color w:val="000000" w:themeColor="text1"/>
        </w:rPr>
        <w:t xml:space="preserve"> thưởng cá nhân, tập thể của cơ quan, đơn vị có thành tích </w:t>
      </w:r>
      <w:r w:rsidR="00AD2CFE" w:rsidRPr="00EB30EE">
        <w:rPr>
          <w:rStyle w:val="fontstyle01"/>
          <w:color w:val="000000" w:themeColor="text1"/>
        </w:rPr>
        <w:t xml:space="preserve">xuất sắc, sáng kiến </w:t>
      </w:r>
      <w:r w:rsidR="00746BF3" w:rsidRPr="00EB30EE">
        <w:rPr>
          <w:rStyle w:val="fontstyle01"/>
          <w:color w:val="000000" w:themeColor="text1"/>
        </w:rPr>
        <w:t>trong công tác.</w:t>
      </w:r>
    </w:p>
    <w:p w:rsidR="00EF3454" w:rsidRPr="00EB30EE" w:rsidRDefault="00CB24D1" w:rsidP="00CB24D1">
      <w:pPr>
        <w:spacing w:before="120" w:after="120"/>
        <w:ind w:firstLine="567"/>
        <w:jc w:val="both"/>
        <w:rPr>
          <w:rStyle w:val="fontstyle01"/>
          <w:color w:val="000000" w:themeColor="text1"/>
        </w:rPr>
      </w:pPr>
      <w:r w:rsidRPr="00EB30EE">
        <w:rPr>
          <w:rStyle w:val="fontstyle01"/>
          <w:color w:val="000000" w:themeColor="text1"/>
        </w:rPr>
        <w:t>+</w:t>
      </w:r>
      <w:r w:rsidR="00CF6845" w:rsidRPr="00EB30EE">
        <w:rPr>
          <w:rStyle w:val="fontstyle01"/>
          <w:color w:val="000000" w:themeColor="text1"/>
        </w:rPr>
        <w:t xml:space="preserve"> Kiểm điểm việc thực hiện các chỉ tiêu thi đua do </w:t>
      </w:r>
      <w:r w:rsidR="000F2BAD" w:rsidRPr="00EB30EE">
        <w:rPr>
          <w:rStyle w:val="fontstyle01"/>
          <w:color w:val="000000" w:themeColor="text1"/>
        </w:rPr>
        <w:t xml:space="preserve">Nghị quyết Hội nghị CCVCNLĐ của Sở năm </w:t>
      </w:r>
      <w:r w:rsidR="00CF6845" w:rsidRPr="00EB30EE">
        <w:rPr>
          <w:rStyle w:val="fontstyle01"/>
          <w:color w:val="000000" w:themeColor="text1"/>
        </w:rPr>
        <w:t>202</w:t>
      </w:r>
      <w:r w:rsidR="003D6487">
        <w:rPr>
          <w:rStyle w:val="fontstyle01"/>
          <w:color w:val="000000" w:themeColor="text1"/>
        </w:rPr>
        <w:t>3</w:t>
      </w:r>
      <w:r w:rsidR="00CF6845" w:rsidRPr="00EB30EE">
        <w:rPr>
          <w:rStyle w:val="fontstyle01"/>
          <w:color w:val="000000" w:themeColor="text1"/>
        </w:rPr>
        <w:t xml:space="preserve"> đã đề ra; đồng thời quyết nghị các chỉ tiêu, nhiệm vụ năm 202</w:t>
      </w:r>
      <w:r w:rsidR="00D071DA" w:rsidRPr="00EB30EE">
        <w:rPr>
          <w:rStyle w:val="fontstyle01"/>
          <w:color w:val="000000" w:themeColor="text1"/>
        </w:rPr>
        <w:t>3. Xây dựng giải pháp phấn đấu thực hiện tốt các chỉ tiêu phát triển kinh tế, xã hội mà Tỉnh ủy, UBND giao cho ngành năm 2023 đạt hiệu quả.</w:t>
      </w:r>
      <w:r w:rsidR="00CF6845" w:rsidRPr="00EB30EE">
        <w:rPr>
          <w:rStyle w:val="fontstyle01"/>
          <w:color w:val="000000" w:themeColor="text1"/>
        </w:rPr>
        <w:t xml:space="preserve"> </w:t>
      </w:r>
      <w:r w:rsidR="00EF3454" w:rsidRPr="00EB30EE">
        <w:rPr>
          <w:rStyle w:val="fontstyle01"/>
          <w:color w:val="000000" w:themeColor="text1"/>
        </w:rPr>
        <w:t xml:space="preserve">Nhìn chung Hội nghị CCVCNLĐ </w:t>
      </w:r>
      <w:r w:rsidR="006E562C" w:rsidRPr="00EB30EE">
        <w:rPr>
          <w:rStyle w:val="fontstyle01"/>
          <w:color w:val="000000" w:themeColor="text1"/>
        </w:rPr>
        <w:t xml:space="preserve">năm </w:t>
      </w:r>
      <w:r w:rsidR="003D6487">
        <w:rPr>
          <w:rStyle w:val="fontstyle01"/>
          <w:color w:val="000000" w:themeColor="text1"/>
        </w:rPr>
        <w:t>2023</w:t>
      </w:r>
      <w:r w:rsidR="006E562C" w:rsidRPr="00EB30EE">
        <w:rPr>
          <w:rStyle w:val="fontstyle01"/>
          <w:color w:val="000000" w:themeColor="text1"/>
        </w:rPr>
        <w:t xml:space="preserve"> </w:t>
      </w:r>
      <w:r w:rsidR="00EF3454" w:rsidRPr="00EB30EE">
        <w:rPr>
          <w:rStyle w:val="fontstyle01"/>
          <w:color w:val="000000" w:themeColor="text1"/>
        </w:rPr>
        <w:t>đã phát huy các ý kiến đóng góp và kiểm tra, giám sát của tập thể, qua đó tạo điều kiện phát huy quyền làm chủ, tính năng động, sáng tạo của mỗi cá nhân</w:t>
      </w:r>
      <w:r w:rsidR="00D071DA" w:rsidRPr="00EB30EE">
        <w:rPr>
          <w:rStyle w:val="fontstyle01"/>
          <w:color w:val="000000" w:themeColor="text1"/>
        </w:rPr>
        <w:t xml:space="preserve"> CCVCNLĐ</w:t>
      </w:r>
      <w:r w:rsidR="00EF3454" w:rsidRPr="00EB30EE">
        <w:rPr>
          <w:rStyle w:val="fontstyle01"/>
          <w:color w:val="000000" w:themeColor="text1"/>
        </w:rPr>
        <w:t xml:space="preserve"> trong việc đóng góp trí tuệ xây dựng tập thể</w:t>
      </w:r>
      <w:r w:rsidR="006E562C" w:rsidRPr="00EB30EE">
        <w:rPr>
          <w:rStyle w:val="fontstyle01"/>
          <w:color w:val="000000" w:themeColor="text1"/>
        </w:rPr>
        <w:t xml:space="preserve"> trong sạch, </w:t>
      </w:r>
      <w:r w:rsidR="00EF3454" w:rsidRPr="00EB30EE">
        <w:rPr>
          <w:rStyle w:val="fontstyle01"/>
          <w:color w:val="000000" w:themeColor="text1"/>
        </w:rPr>
        <w:t>vững mạnh, đoàn kết</w:t>
      </w:r>
      <w:r w:rsidR="006E562C" w:rsidRPr="00EB30EE">
        <w:rPr>
          <w:rStyle w:val="fontstyle01"/>
          <w:color w:val="000000" w:themeColor="text1"/>
        </w:rPr>
        <w:t>.</w:t>
      </w:r>
    </w:p>
    <w:p w:rsidR="00E1244E" w:rsidRPr="00EB30EE" w:rsidRDefault="00CB24D1" w:rsidP="00CB24D1">
      <w:pPr>
        <w:pStyle w:val="BodyTextIndent2"/>
        <w:spacing w:before="120" w:line="240" w:lineRule="auto"/>
        <w:ind w:left="0" w:firstLine="567"/>
        <w:jc w:val="both"/>
        <w:rPr>
          <w:rStyle w:val="fontstyle01"/>
          <w:i/>
          <w:iCs/>
          <w:color w:val="000000" w:themeColor="text1"/>
        </w:rPr>
      </w:pPr>
      <w:r w:rsidRPr="00EB30EE">
        <w:rPr>
          <w:rStyle w:val="fontstyle01"/>
          <w:i/>
          <w:iCs/>
          <w:color w:val="000000" w:themeColor="text1"/>
        </w:rPr>
        <w:t>3.1.3.</w:t>
      </w:r>
      <w:r w:rsidR="00E1244E" w:rsidRPr="00EB30EE">
        <w:rPr>
          <w:rStyle w:val="fontstyle01"/>
          <w:i/>
          <w:iCs/>
          <w:color w:val="000000" w:themeColor="text1"/>
        </w:rPr>
        <w:t xml:space="preserve"> Vai trò của các tổ chức đoàn thể trong cơ quan</w:t>
      </w:r>
    </w:p>
    <w:p w:rsidR="00647850" w:rsidRPr="00EB30EE" w:rsidRDefault="00CB24D1" w:rsidP="00CB24D1">
      <w:pPr>
        <w:spacing w:before="120" w:after="120"/>
        <w:ind w:firstLine="567"/>
        <w:jc w:val="both"/>
        <w:rPr>
          <w:color w:val="000000" w:themeColor="text1"/>
          <w:sz w:val="28"/>
          <w:szCs w:val="28"/>
        </w:rPr>
      </w:pPr>
      <w:r w:rsidRPr="00EB30EE">
        <w:rPr>
          <w:color w:val="000000" w:themeColor="text1"/>
          <w:sz w:val="28"/>
          <w:szCs w:val="28"/>
        </w:rPr>
        <w:t xml:space="preserve">- </w:t>
      </w:r>
      <w:r w:rsidR="00E1244E" w:rsidRPr="00EB30EE">
        <w:rPr>
          <w:color w:val="000000" w:themeColor="text1"/>
          <w:sz w:val="28"/>
          <w:szCs w:val="28"/>
        </w:rPr>
        <w:t>Công đoàn, Đoàn Thanh niên, Ban Thanh tra Nhân dân</w:t>
      </w:r>
      <w:r w:rsidR="00E1244E" w:rsidRPr="00EB30EE">
        <w:rPr>
          <w:b/>
          <w:color w:val="000000" w:themeColor="text1"/>
          <w:sz w:val="28"/>
          <w:szCs w:val="28"/>
        </w:rPr>
        <w:t xml:space="preserve"> </w:t>
      </w:r>
      <w:r w:rsidR="00E1244E" w:rsidRPr="00EB30EE">
        <w:rPr>
          <w:rStyle w:val="fontstyle01"/>
          <w:color w:val="000000" w:themeColor="text1"/>
        </w:rPr>
        <w:t xml:space="preserve">đã xây dựng hướng dẫn, kế hoạch và tổ chức thực hiện dân chủ trong hệ thống đảm bảo phù hợp với chức năng, nhiệm vụ của tổ chức mình; triển khai việc tham gia góp ý, giám sát, phản biện xây dựng Đảng, chính quyền trong việc thực hiện các chủ trương, đường lối của Đảng, chính sách, pháp luật của Nhà nước theo Quyết định số 217-QĐ/TW và Quyết định số 218-QĐ/TW. </w:t>
      </w:r>
      <w:r w:rsidR="00E1244E" w:rsidRPr="00EB30EE">
        <w:rPr>
          <w:color w:val="000000" w:themeColor="text1"/>
          <w:sz w:val="28"/>
          <w:szCs w:val="28"/>
        </w:rPr>
        <w:t xml:space="preserve">Ban Thanh tra Nhân dân đã ban hành Kế hoạch số </w:t>
      </w:r>
      <w:r w:rsidR="008F575E">
        <w:rPr>
          <w:color w:val="000000" w:themeColor="text1"/>
          <w:sz w:val="28"/>
          <w:szCs w:val="28"/>
        </w:rPr>
        <w:t>12</w:t>
      </w:r>
      <w:r w:rsidR="00E1244E" w:rsidRPr="00EB30EE">
        <w:rPr>
          <w:color w:val="000000" w:themeColor="text1"/>
          <w:sz w:val="28"/>
          <w:szCs w:val="28"/>
        </w:rPr>
        <w:t xml:space="preserve">/KH-BTTND ngày </w:t>
      </w:r>
      <w:r w:rsidR="008F575E">
        <w:rPr>
          <w:color w:val="000000" w:themeColor="text1"/>
          <w:sz w:val="28"/>
          <w:szCs w:val="28"/>
        </w:rPr>
        <w:t xml:space="preserve">10/02/2023 </w:t>
      </w:r>
      <w:r w:rsidR="00FD369D">
        <w:rPr>
          <w:color w:val="000000" w:themeColor="text1"/>
          <w:sz w:val="28"/>
          <w:szCs w:val="28"/>
        </w:rPr>
        <w:t>P</w:t>
      </w:r>
      <w:r w:rsidR="00E1244E" w:rsidRPr="00EB30EE">
        <w:rPr>
          <w:rStyle w:val="fontstyle01"/>
          <w:color w:val="000000" w:themeColor="text1"/>
        </w:rPr>
        <w:t xml:space="preserve">để phát huy vai trò của các tổ chức đoàn thể trong việc giám sát thường xuyên, giám sát chuyên đề thực hiện các nội quy, quy chế làm việc; </w:t>
      </w:r>
      <w:r w:rsidR="00E1244E" w:rsidRPr="00EB30EE">
        <w:rPr>
          <w:color w:val="000000" w:themeColor="text1"/>
          <w:sz w:val="28"/>
          <w:szCs w:val="28"/>
        </w:rPr>
        <w:t xml:space="preserve">giám sát việc xây dựng “Chính quyền thân thiện, Công sở thân thiện” tại bộ phận tiếp nhận, trả hồ sơ của </w:t>
      </w:r>
      <w:r w:rsidR="00647850" w:rsidRPr="00EB30EE">
        <w:rPr>
          <w:color w:val="000000" w:themeColor="text1"/>
          <w:sz w:val="28"/>
          <w:szCs w:val="28"/>
        </w:rPr>
        <w:t>Sở và các đơn vị thuộc Sở có giải quyết thủ tục hành chính; thực hiện các chế độ, chính sách cho CCVCNLĐ như nâng lương, hợp đồng lao động, bổ nhiệm, luân chuyển, chuyển đổi vị trí công tác.</w:t>
      </w:r>
    </w:p>
    <w:p w:rsidR="009E675D" w:rsidRPr="00EB30EE" w:rsidRDefault="00CB24D1" w:rsidP="00CB24D1">
      <w:pPr>
        <w:spacing w:before="120" w:after="120"/>
        <w:ind w:firstLine="567"/>
        <w:jc w:val="both"/>
        <w:rPr>
          <w:color w:val="000000" w:themeColor="text1"/>
          <w:sz w:val="28"/>
          <w:szCs w:val="28"/>
          <w:lang w:val="de-DE"/>
        </w:rPr>
      </w:pPr>
      <w:r w:rsidRPr="00EB30EE">
        <w:rPr>
          <w:color w:val="000000" w:themeColor="text1"/>
          <w:sz w:val="28"/>
          <w:szCs w:val="28"/>
        </w:rPr>
        <w:t xml:space="preserve">- </w:t>
      </w:r>
      <w:r w:rsidR="00E1244E" w:rsidRPr="00EB30EE">
        <w:rPr>
          <w:color w:val="000000" w:themeColor="text1"/>
          <w:sz w:val="28"/>
          <w:szCs w:val="28"/>
        </w:rPr>
        <w:t xml:space="preserve">Các tổ chức công đoàn, đoàn thanh niên đã thể hiện tốt vai trò, trách nhiệm trong phối hợp với Thủ trưởng cơ quan, đơn vị chăm lo bảo vệ quyền, lợi ích chính đáng của </w:t>
      </w:r>
      <w:r w:rsidR="009E675D" w:rsidRPr="00EB30EE">
        <w:rPr>
          <w:color w:val="000000" w:themeColor="text1"/>
          <w:sz w:val="28"/>
          <w:szCs w:val="28"/>
        </w:rPr>
        <w:t>các đoàn viên</w:t>
      </w:r>
      <w:r w:rsidR="00E1244E" w:rsidRPr="00EB30EE">
        <w:rPr>
          <w:color w:val="000000" w:themeColor="text1"/>
          <w:sz w:val="28"/>
          <w:szCs w:val="28"/>
        </w:rPr>
        <w:t xml:space="preserve">. Ban Chấp hành Công đoàn </w:t>
      </w:r>
      <w:r w:rsidR="00E1244E" w:rsidRPr="00EB30EE">
        <w:rPr>
          <w:rStyle w:val="fontstyle01"/>
          <w:color w:val="000000" w:themeColor="text1"/>
        </w:rPr>
        <w:t>đã chú trọng chăm lo đời sống của ĐVCĐ</w:t>
      </w:r>
      <w:r w:rsidR="00762A18" w:rsidRPr="00EB30EE">
        <w:rPr>
          <w:color w:val="000000" w:themeColor="text1"/>
          <w:sz w:val="28"/>
          <w:szCs w:val="28"/>
          <w:lang w:val="de-DE"/>
        </w:rPr>
        <w:t xml:space="preserve">; </w:t>
      </w:r>
      <w:r w:rsidR="00E1244E" w:rsidRPr="00EB30EE">
        <w:rPr>
          <w:rStyle w:val="fontstyle01"/>
          <w:color w:val="000000" w:themeColor="text1"/>
        </w:rPr>
        <w:t>thực hiện góp vốn xoay vòng, thăm hỏi ốm đau, tang gia</w:t>
      </w:r>
      <w:r w:rsidR="00762A18" w:rsidRPr="00EB30EE">
        <w:rPr>
          <w:rStyle w:val="fontstyle01"/>
          <w:color w:val="000000" w:themeColor="text1"/>
        </w:rPr>
        <w:t xml:space="preserve">; tổ chức các hoạt động kỷ niệm ngày Quốc tế Phụ nữ 08/3, Phụ nữ Việt Nam 20/10; tổ chức Tết Trung thu cho các bé thiếu nhi, các ngày Tết, lễ lớn, đảm bảo </w:t>
      </w:r>
      <w:r w:rsidR="00762A18" w:rsidRPr="00EB30EE">
        <w:rPr>
          <w:color w:val="000000" w:themeColor="text1"/>
          <w:sz w:val="28"/>
          <w:szCs w:val="28"/>
        </w:rPr>
        <w:t>đầm ấm, vui tươi, an toàn và tiết kiệm</w:t>
      </w:r>
      <w:r w:rsidR="00E1244E" w:rsidRPr="00EB30EE">
        <w:rPr>
          <w:color w:val="000000" w:themeColor="text1"/>
          <w:sz w:val="28"/>
          <w:szCs w:val="28"/>
          <w:lang w:val="pt-BR"/>
        </w:rPr>
        <w:t>.</w:t>
      </w:r>
      <w:r w:rsidR="00E1244E" w:rsidRPr="00EB30EE">
        <w:rPr>
          <w:color w:val="000000" w:themeColor="text1"/>
          <w:sz w:val="28"/>
          <w:szCs w:val="28"/>
          <w:lang w:val="de-DE"/>
        </w:rPr>
        <w:t xml:space="preserve"> </w:t>
      </w:r>
      <w:r w:rsidR="009E675D" w:rsidRPr="00EB30EE">
        <w:rPr>
          <w:color w:val="000000" w:themeColor="text1"/>
          <w:sz w:val="28"/>
          <w:szCs w:val="28"/>
          <w:lang w:val="de-DE"/>
        </w:rPr>
        <w:t xml:space="preserve">Đoàn thanh niên đã phối hợp tổ chức </w:t>
      </w:r>
      <w:r w:rsidR="009E675D" w:rsidRPr="00EB30EE">
        <w:rPr>
          <w:color w:val="000000" w:themeColor="text1"/>
          <w:sz w:val="28"/>
          <w:szCs w:val="28"/>
        </w:rPr>
        <w:t>nhiều</w:t>
      </w:r>
      <w:r w:rsidR="009E675D" w:rsidRPr="00EB30EE">
        <w:rPr>
          <w:color w:val="000000" w:themeColor="text1"/>
          <w:sz w:val="28"/>
          <w:szCs w:val="28"/>
          <w:lang w:val="vi-VN"/>
        </w:rPr>
        <w:t xml:space="preserve"> </w:t>
      </w:r>
      <w:r w:rsidR="009E675D" w:rsidRPr="00EB30EE">
        <w:rPr>
          <w:color w:val="000000" w:themeColor="text1"/>
          <w:sz w:val="28"/>
          <w:szCs w:val="28"/>
        </w:rPr>
        <w:t xml:space="preserve">phong trào, </w:t>
      </w:r>
      <w:r w:rsidR="009E675D" w:rsidRPr="00EB30EE">
        <w:rPr>
          <w:color w:val="000000" w:themeColor="text1"/>
          <w:sz w:val="28"/>
          <w:szCs w:val="28"/>
          <w:lang w:val="vi-VN"/>
        </w:rPr>
        <w:t xml:space="preserve">hoạt động </w:t>
      </w:r>
      <w:r w:rsidR="009E675D" w:rsidRPr="00EB30EE">
        <w:rPr>
          <w:color w:val="000000" w:themeColor="text1"/>
          <w:sz w:val="28"/>
          <w:szCs w:val="28"/>
        </w:rPr>
        <w:t>do Đoàn cấp trên phát động gắn với thực hiện nhiệm vụ chính trị được giao như tổ chức công tác hỗ trợ pháp lý lưu động về đất đai, các chương trình đổi chất thải lấy quà tặng, tuyên truyền các ngày lễ, chiến dịch về bảo vệ môi trường, các chương trình tham quan về nguồn, đền ơn đáp nghĩa đầy thiết thực, giúp ôn lại lịch sử hào hùng của dân tộc</w:t>
      </w:r>
      <w:r w:rsidR="00EC179B" w:rsidRPr="00EB30EE">
        <w:rPr>
          <w:color w:val="000000" w:themeColor="text1"/>
          <w:sz w:val="28"/>
          <w:szCs w:val="28"/>
        </w:rPr>
        <w:t>. Bên cạnh đó là các hoạt động giao lưu văn nghệ, phát động thể dục thể thao giúp CCVCNLĐ, đoàn viên rèn luyện thể dục thể thao,</w:t>
      </w:r>
      <w:r w:rsidR="009E675D" w:rsidRPr="00EB30EE">
        <w:rPr>
          <w:color w:val="000000" w:themeColor="text1"/>
          <w:sz w:val="28"/>
          <w:szCs w:val="28"/>
        </w:rPr>
        <w:t xml:space="preserve"> tạo cơ hội giao lưu, đoàn kết gắn bó trong đơn vị. </w:t>
      </w:r>
    </w:p>
    <w:p w:rsidR="001D1EF6" w:rsidRPr="00EB30EE" w:rsidRDefault="00CB24D1" w:rsidP="00CB24D1">
      <w:pPr>
        <w:spacing w:before="120" w:after="120"/>
        <w:ind w:firstLine="567"/>
        <w:jc w:val="both"/>
        <w:rPr>
          <w:b/>
          <w:color w:val="000000" w:themeColor="text1"/>
          <w:sz w:val="28"/>
          <w:szCs w:val="28"/>
        </w:rPr>
      </w:pPr>
      <w:r w:rsidRPr="00EB30EE">
        <w:rPr>
          <w:b/>
          <w:color w:val="000000" w:themeColor="text1"/>
          <w:sz w:val="28"/>
          <w:szCs w:val="28"/>
        </w:rPr>
        <w:lastRenderedPageBreak/>
        <w:t>3.</w:t>
      </w:r>
      <w:r w:rsidR="00B51939" w:rsidRPr="00EB30EE">
        <w:rPr>
          <w:b/>
          <w:color w:val="000000" w:themeColor="text1"/>
          <w:sz w:val="28"/>
          <w:szCs w:val="28"/>
        </w:rPr>
        <w:t>2</w:t>
      </w:r>
      <w:r w:rsidR="001B5923" w:rsidRPr="00EB30EE">
        <w:rPr>
          <w:b/>
          <w:color w:val="000000" w:themeColor="text1"/>
          <w:sz w:val="28"/>
          <w:szCs w:val="28"/>
        </w:rPr>
        <w:t xml:space="preserve">. </w:t>
      </w:r>
      <w:r w:rsidR="001D1EF6" w:rsidRPr="00EB30EE">
        <w:rPr>
          <w:b/>
          <w:color w:val="000000" w:themeColor="text1"/>
          <w:sz w:val="28"/>
          <w:szCs w:val="28"/>
        </w:rPr>
        <w:t>Nội dung dân chủ trong quan hệ và giải quyết công việc với công dân, cơ quan, tổ chức có liên quan</w:t>
      </w:r>
    </w:p>
    <w:p w:rsidR="001D1EF6" w:rsidRPr="00EB30EE" w:rsidRDefault="00CB24D1" w:rsidP="00CB24D1">
      <w:pPr>
        <w:spacing w:before="120" w:after="120"/>
        <w:ind w:firstLine="567"/>
        <w:jc w:val="both"/>
        <w:rPr>
          <w:i/>
          <w:color w:val="000000" w:themeColor="text1"/>
          <w:sz w:val="28"/>
          <w:szCs w:val="28"/>
        </w:rPr>
      </w:pPr>
      <w:r w:rsidRPr="00EB30EE">
        <w:rPr>
          <w:i/>
          <w:color w:val="000000" w:themeColor="text1"/>
          <w:sz w:val="28"/>
          <w:szCs w:val="28"/>
        </w:rPr>
        <w:t>3.2.1.</w:t>
      </w:r>
      <w:r w:rsidR="001D1EF6" w:rsidRPr="00EB30EE">
        <w:rPr>
          <w:i/>
          <w:color w:val="000000" w:themeColor="text1"/>
          <w:sz w:val="28"/>
          <w:szCs w:val="28"/>
        </w:rPr>
        <w:t xml:space="preserve"> Thực hiện công tác cải cách hành chính; đẩy mạnh công tác dân vận chính quyền và xây dựng “Chính quyền thân thiện, Công sở thân thiện”</w:t>
      </w:r>
    </w:p>
    <w:p w:rsidR="00B51939" w:rsidRPr="00EB30EE" w:rsidRDefault="00CB24D1" w:rsidP="00CB24D1">
      <w:pPr>
        <w:spacing w:before="120" w:after="120"/>
        <w:ind w:right="-17" w:firstLine="567"/>
        <w:jc w:val="both"/>
        <w:rPr>
          <w:color w:val="000000" w:themeColor="text1"/>
          <w:sz w:val="28"/>
          <w:szCs w:val="28"/>
          <w:lang w:val="nb-NO"/>
        </w:rPr>
      </w:pPr>
      <w:r w:rsidRPr="00EB30EE">
        <w:rPr>
          <w:color w:val="000000" w:themeColor="text1"/>
          <w:sz w:val="28"/>
          <w:szCs w:val="28"/>
          <w:lang w:val="nb-NO"/>
        </w:rPr>
        <w:t xml:space="preserve">- </w:t>
      </w:r>
      <w:r w:rsidR="003838DC">
        <w:rPr>
          <w:sz w:val="28"/>
          <w:szCs w:val="28"/>
          <w:lang w:val="vi-VN"/>
        </w:rPr>
        <w:t xml:space="preserve">Công tác cải cách hành chính, chuyển đổi số và tháo gỡ khó khăn cho doanh nghiệp tiếp tục được quan tâm và đầy mạnh. </w:t>
      </w:r>
      <w:r w:rsidR="003838DC">
        <w:rPr>
          <w:color w:val="000000"/>
          <w:sz w:val="28"/>
          <w:szCs w:val="28"/>
          <w:lang w:val="vi-VN" w:eastAsia="zh-CN"/>
        </w:rPr>
        <w:t>Ban Thường vụ Đảng ủy đã chỉ đạo, lãnh đạo Ban Giám đốc Sở ban hành</w:t>
      </w:r>
      <w:r w:rsidR="003838DC">
        <w:rPr>
          <w:sz w:val="28"/>
          <w:szCs w:val="28"/>
          <w:lang w:val="vi-VN"/>
        </w:rPr>
        <w:t xml:space="preserve"> Kế hoạch rà soát, đánh giá thủ tục hành chính </w:t>
      </w:r>
      <w:r w:rsidR="003838DC">
        <w:rPr>
          <w:sz w:val="28"/>
          <w:szCs w:val="28"/>
        </w:rPr>
        <w:t xml:space="preserve">và thủ tục hành chính nội bộ </w:t>
      </w:r>
      <w:r w:rsidR="003838DC">
        <w:rPr>
          <w:sz w:val="28"/>
          <w:szCs w:val="28"/>
          <w:lang w:val="vi-VN"/>
        </w:rPr>
        <w:t>năm 2023</w:t>
      </w:r>
      <w:r w:rsidR="003838DC">
        <w:rPr>
          <w:rStyle w:val="FootnoteReference"/>
          <w:sz w:val="28"/>
          <w:szCs w:val="28"/>
          <w:lang w:val="vi-VN"/>
        </w:rPr>
        <w:footnoteReference w:id="3"/>
      </w:r>
      <w:r w:rsidR="003838DC">
        <w:rPr>
          <w:sz w:val="28"/>
          <w:szCs w:val="28"/>
        </w:rPr>
        <w:t>, toàn</w:t>
      </w:r>
      <w:r w:rsidR="003838DC">
        <w:rPr>
          <w:sz w:val="28"/>
          <w:szCs w:val="28"/>
          <w:lang w:val="vi-VN"/>
        </w:rPr>
        <w:t xml:space="preserve"> bộ</w:t>
      </w:r>
      <w:r w:rsidR="003838DC">
        <w:rPr>
          <w:color w:val="000000"/>
          <w:sz w:val="28"/>
          <w:szCs w:val="28"/>
          <w:lang w:val="vi-VN" w:eastAsia="zh-CN"/>
        </w:rPr>
        <w:t xml:space="preserve"> 60/93 thủ tục hành chính thuộc lĩnh vực quản lý của ngành đã được thực hiện dịch vụ công trực tuyến toàn trình mức độ toàn trình, 33 thủ tục hành chính còn lại thực hiện ở mức độ một phần</w:t>
      </w:r>
      <w:r w:rsidR="003838DC">
        <w:rPr>
          <w:sz w:val="28"/>
          <w:szCs w:val="28"/>
          <w:lang w:val="vi-VN"/>
        </w:rPr>
        <w:t>;</w:t>
      </w:r>
      <w:r w:rsidR="003838DC">
        <w:rPr>
          <w:sz w:val="28"/>
          <w:szCs w:val="28"/>
        </w:rPr>
        <w:t xml:space="preserve"> </w:t>
      </w:r>
      <w:r w:rsidR="003838DC">
        <w:rPr>
          <w:color w:val="000000"/>
          <w:sz w:val="28"/>
          <w:szCs w:val="28"/>
          <w:lang w:val="vi-VN" w:eastAsia="zh-CN"/>
        </w:rPr>
        <w:t>đ</w:t>
      </w:r>
      <w:r w:rsidR="003838DC">
        <w:rPr>
          <w:color w:val="000000"/>
          <w:sz w:val="28"/>
          <w:szCs w:val="28"/>
          <w:lang w:eastAsia="zh-CN"/>
        </w:rPr>
        <w:t xml:space="preserve">ã thực hiện </w:t>
      </w:r>
      <w:r w:rsidR="003838DC">
        <w:rPr>
          <w:color w:val="000000"/>
          <w:sz w:val="28"/>
          <w:szCs w:val="28"/>
          <w:lang w:val="vi-VN" w:eastAsia="zh-CN"/>
        </w:rPr>
        <w:t xml:space="preserve">rút ngắn </w:t>
      </w:r>
      <w:r w:rsidR="003838DC">
        <w:rPr>
          <w:color w:val="000000"/>
          <w:sz w:val="28"/>
          <w:szCs w:val="28"/>
          <w:lang w:eastAsia="zh-CN"/>
        </w:rPr>
        <w:t>thời gian giải quyết 5 thủ tục hành chính</w:t>
      </w:r>
      <w:r w:rsidR="003838DC">
        <w:rPr>
          <w:color w:val="000000"/>
          <w:sz w:val="28"/>
          <w:szCs w:val="28"/>
        </w:rPr>
        <w:t xml:space="preserve"> với </w:t>
      </w:r>
      <w:r w:rsidR="003838DC">
        <w:rPr>
          <w:color w:val="000000"/>
          <w:sz w:val="28"/>
          <w:szCs w:val="28"/>
          <w:lang w:eastAsia="zh-CN"/>
        </w:rPr>
        <w:t>thời gian rút ngắn thực hiện 02 ngày làm việc, kịp</w:t>
      </w:r>
      <w:r w:rsidR="003838DC">
        <w:rPr>
          <w:color w:val="000000"/>
          <w:sz w:val="28"/>
          <w:szCs w:val="28"/>
        </w:rPr>
        <w:t xml:space="preserve"> thời báo cáo các bất cập trong giải quyết 09 thủ tục hành chính do liên quan </w:t>
      </w:r>
      <w:r w:rsidR="003838DC">
        <w:rPr>
          <w:color w:val="000000"/>
          <w:sz w:val="28"/>
          <w:szCs w:val="28"/>
          <w:lang w:eastAsia="zh-CN"/>
        </w:rPr>
        <w:t>khó khăn trong công tác xác định giá đất</w:t>
      </w:r>
      <w:r w:rsidR="003838DC">
        <w:rPr>
          <w:color w:val="000000"/>
          <w:sz w:val="28"/>
          <w:szCs w:val="28"/>
          <w:lang w:val="vi-VN" w:eastAsia="zh-CN"/>
        </w:rPr>
        <w:t>; t</w:t>
      </w:r>
      <w:r w:rsidR="003838DC">
        <w:rPr>
          <w:color w:val="000000"/>
          <w:sz w:val="28"/>
          <w:szCs w:val="28"/>
          <w:lang w:eastAsia="zh-CN"/>
        </w:rPr>
        <w:t>hường xuyên tham mưu Ban chỉ đạo giải quyết các khó khăn, vướng mắc cho doanh nghiệp và các dự án bất động sản, góp phần tháo gỡ cho doanh nghiệp khi tham gia đầu tư</w:t>
      </w:r>
      <w:r w:rsidR="003838DC">
        <w:rPr>
          <w:color w:val="000000"/>
          <w:sz w:val="28"/>
          <w:szCs w:val="28"/>
          <w:lang w:val="vi-VN" w:eastAsia="zh-CN"/>
        </w:rPr>
        <w:t>;  số hóa 100% kết quả giải quyết thủ tục hành chính thuộc thẩm quyền;</w:t>
      </w:r>
    </w:p>
    <w:p w:rsidR="003A3AA8" w:rsidRPr="00EB30EE" w:rsidRDefault="00CB24D1" w:rsidP="00CB24D1">
      <w:pPr>
        <w:spacing w:before="120" w:after="120"/>
        <w:ind w:firstLine="567"/>
        <w:jc w:val="both"/>
        <w:rPr>
          <w:color w:val="000000" w:themeColor="text1"/>
          <w:sz w:val="28"/>
          <w:szCs w:val="28"/>
        </w:rPr>
      </w:pPr>
      <w:r w:rsidRPr="00EB30EE">
        <w:rPr>
          <w:color w:val="000000" w:themeColor="text1"/>
          <w:sz w:val="28"/>
          <w:szCs w:val="28"/>
          <w:lang w:val="nb-NO"/>
        </w:rPr>
        <w:t xml:space="preserve">- </w:t>
      </w:r>
      <w:r w:rsidR="003A3AA8" w:rsidRPr="00EB30EE">
        <w:rPr>
          <w:color w:val="000000" w:themeColor="text1"/>
          <w:sz w:val="28"/>
          <w:szCs w:val="28"/>
          <w:lang w:val="nb-NO"/>
        </w:rPr>
        <w:t>Một số kết quả nổi bật công tác cải c</w:t>
      </w:r>
      <w:r w:rsidR="00473A23">
        <w:rPr>
          <w:color w:val="000000" w:themeColor="text1"/>
          <w:sz w:val="28"/>
          <w:szCs w:val="28"/>
          <w:lang w:val="nb-NO"/>
        </w:rPr>
        <w:t>ách hành chính đạt được năm 2023</w:t>
      </w:r>
      <w:r w:rsidR="00346853">
        <w:rPr>
          <w:color w:val="000000" w:themeColor="text1"/>
          <w:sz w:val="28"/>
          <w:szCs w:val="28"/>
          <w:lang w:val="nb-NO"/>
        </w:rPr>
        <w:t xml:space="preserve"> </w:t>
      </w:r>
      <w:r w:rsidR="003A3AA8" w:rsidRPr="00EB30EE">
        <w:rPr>
          <w:color w:val="000000" w:themeColor="text1"/>
          <w:sz w:val="28"/>
          <w:szCs w:val="28"/>
          <w:lang w:val="nb-NO"/>
        </w:rPr>
        <w:t xml:space="preserve"> </w:t>
      </w:r>
      <w:r w:rsidR="00346853">
        <w:rPr>
          <w:color w:val="000000"/>
          <w:sz w:val="28"/>
          <w:szCs w:val="28"/>
        </w:rPr>
        <w:t>n</w:t>
      </w:r>
      <w:r w:rsidR="00346853" w:rsidRPr="00F928D7">
        <w:rPr>
          <w:color w:val="000000"/>
          <w:sz w:val="28"/>
          <w:szCs w:val="28"/>
        </w:rPr>
        <w:t>goài ra đang tham mưu xây dựng hoặc đang trình phê duyệt 07 văn bản pháp luật của ngành.</w:t>
      </w:r>
      <w:r w:rsidR="00C05703">
        <w:rPr>
          <w:color w:val="000000" w:themeColor="text1"/>
          <w:sz w:val="28"/>
          <w:szCs w:val="28"/>
          <w:lang w:val="de-DE"/>
        </w:rPr>
        <w:t xml:space="preserve"> </w:t>
      </w:r>
      <w:r w:rsidR="003A3AA8" w:rsidRPr="00EB30EE">
        <w:rPr>
          <w:color w:val="000000" w:themeColor="text1"/>
          <w:sz w:val="28"/>
          <w:szCs w:val="28"/>
          <w:lang w:val="de-DE"/>
        </w:rPr>
        <w:t xml:space="preserve">Tham mưu UBND tỉnh ban hành Quyết định quy định chức năng, nhiệm vụ, quyền hạn và cơ cấu tổ chức của Sở Tài nguyên và Môi trường; trên cơ </w:t>
      </w:r>
      <w:r w:rsidR="003A3AA8" w:rsidRPr="00346853">
        <w:rPr>
          <w:color w:val="000000" w:themeColor="text1"/>
          <w:sz w:val="28"/>
          <w:szCs w:val="28"/>
          <w:lang w:val="de-DE"/>
        </w:rPr>
        <w:t>sở đó kiện toàn chức năng, nhiệm vụ các phòng, đơn vị trực thuộc. Tiếp tục thực</w:t>
      </w:r>
      <w:r w:rsidR="003A3AA8" w:rsidRPr="00EB30EE">
        <w:rPr>
          <w:color w:val="000000" w:themeColor="text1"/>
          <w:sz w:val="28"/>
          <w:szCs w:val="28"/>
          <w:lang w:val="de-DE"/>
        </w:rPr>
        <w:t xml:space="preserve"> hiện chính sách tinh giản biên chế gắn với đề án vị trí việc làm đã được phê duyệt, phân công, sử dụng công chức, bố trí công việc hợp lý. Thực hiện số hóa kết quả giải quyết hồ sơ; tham mưu ban hành 02 quyết định về rà soát, chuẩn hóa thủ tục hành chính của ngành. </w:t>
      </w:r>
      <w:r w:rsidR="003A3AA8" w:rsidRPr="00EB30EE">
        <w:rPr>
          <w:color w:val="000000" w:themeColor="text1"/>
          <w:sz w:val="28"/>
          <w:szCs w:val="28"/>
          <w:lang w:val="it-IT"/>
        </w:rPr>
        <w:t>Các phần mềm, cơ sở dữ liệu chuyên ngành được kết nối liên thông với phần mềm một cửa, liên</w:t>
      </w:r>
      <w:r w:rsidR="003A3AA8" w:rsidRPr="00EB30EE">
        <w:rPr>
          <w:color w:val="000000" w:themeColor="text1"/>
          <w:sz w:val="28"/>
          <w:szCs w:val="28"/>
        </w:rPr>
        <w:t xml:space="preserve"> thông thuế</w:t>
      </w:r>
      <w:r w:rsidR="003A3AA8" w:rsidRPr="00EB30EE">
        <w:rPr>
          <w:color w:val="000000" w:themeColor="text1"/>
          <w:sz w:val="28"/>
          <w:szCs w:val="28"/>
          <w:lang w:val="it-IT"/>
        </w:rPr>
        <w:t xml:space="preserve"> và hệ thống tích hợp, kết nối, chia sẻ dữ liệu đất đai </w:t>
      </w:r>
      <w:r w:rsidR="003A3AA8" w:rsidRPr="00EB30EE">
        <w:rPr>
          <w:color w:val="000000" w:themeColor="text1"/>
          <w:sz w:val="28"/>
          <w:szCs w:val="28"/>
        </w:rPr>
        <w:t xml:space="preserve">quốc gia, Cơ sở dữ liệu quốc gia về dân cư. Ban hành Quy chế Quản lý, vận hành, khai thác và đảm bảo an toàn thông tin </w:t>
      </w:r>
      <w:r w:rsidR="00DB033F" w:rsidRPr="00EB30EE">
        <w:rPr>
          <w:color w:val="000000" w:themeColor="text1"/>
          <w:sz w:val="28"/>
          <w:szCs w:val="28"/>
        </w:rPr>
        <w:t>và hệ thống thông tin thuộc Sở; công tác đảm bảo</w:t>
      </w:r>
      <w:r w:rsidR="003A3AA8" w:rsidRPr="00EB30EE">
        <w:rPr>
          <w:color w:val="000000" w:themeColor="text1"/>
          <w:sz w:val="28"/>
          <w:szCs w:val="28"/>
        </w:rPr>
        <w:t xml:space="preserve"> an toàn, an ninh thông tin được giám sát 4 lớp theo cấp độ quy định.</w:t>
      </w:r>
    </w:p>
    <w:p w:rsidR="0092295E" w:rsidRPr="00346853" w:rsidRDefault="00CB24D1" w:rsidP="00CB24D1">
      <w:pPr>
        <w:spacing w:before="120" w:after="120"/>
        <w:ind w:firstLine="567"/>
        <w:jc w:val="both"/>
        <w:rPr>
          <w:color w:val="000000" w:themeColor="text1"/>
          <w:sz w:val="28"/>
          <w:szCs w:val="28"/>
        </w:rPr>
      </w:pPr>
      <w:r w:rsidRPr="00346853">
        <w:rPr>
          <w:color w:val="000000" w:themeColor="text1"/>
          <w:sz w:val="28"/>
          <w:szCs w:val="28"/>
        </w:rPr>
        <w:t xml:space="preserve">- </w:t>
      </w:r>
      <w:r w:rsidR="00DB033F" w:rsidRPr="00346853">
        <w:rPr>
          <w:color w:val="000000" w:themeColor="text1"/>
          <w:sz w:val="28"/>
          <w:szCs w:val="28"/>
        </w:rPr>
        <w:t>Thực hiện</w:t>
      </w:r>
      <w:r w:rsidR="0092295E" w:rsidRPr="00346853">
        <w:rPr>
          <w:color w:val="000000" w:themeColor="text1"/>
          <w:sz w:val="28"/>
          <w:szCs w:val="28"/>
        </w:rPr>
        <w:t xml:space="preserve"> cung cấp thông tin theo đúng chức năng, nhiệm vụ được giao và quy định của pháp luật, đảm bảo tiếp cận thông tin của Nhân dân, tránh lộ lọt thông tin bí mật Nhà nước. </w:t>
      </w:r>
      <w:r w:rsidR="00DB033F" w:rsidRPr="00346853">
        <w:rPr>
          <w:color w:val="000000" w:themeColor="text1"/>
          <w:sz w:val="28"/>
          <w:szCs w:val="28"/>
        </w:rPr>
        <w:t>C</w:t>
      </w:r>
      <w:r w:rsidR="0092295E" w:rsidRPr="00346853">
        <w:rPr>
          <w:color w:val="000000" w:themeColor="text1"/>
          <w:sz w:val="28"/>
          <w:szCs w:val="28"/>
        </w:rPr>
        <w:t xml:space="preserve">ông khai Bộ TTHC thuộc thẩm </w:t>
      </w:r>
      <w:r w:rsidR="00DB033F" w:rsidRPr="00346853">
        <w:rPr>
          <w:color w:val="000000" w:themeColor="text1"/>
          <w:sz w:val="28"/>
          <w:szCs w:val="28"/>
        </w:rPr>
        <w:t xml:space="preserve">quyền giải quyết, các quy hoạch, kế hoạch của ngành, </w:t>
      </w:r>
      <w:r w:rsidR="0092295E" w:rsidRPr="00346853">
        <w:rPr>
          <w:color w:val="000000" w:themeColor="text1"/>
          <w:sz w:val="28"/>
          <w:szCs w:val="28"/>
        </w:rPr>
        <w:t xml:space="preserve">phương án bồi thường, giải phóng mặt bằng và các nội dung hoạt động khác theo quy định. </w:t>
      </w:r>
      <w:r w:rsidR="00DB033F" w:rsidRPr="00346853">
        <w:rPr>
          <w:color w:val="000000" w:themeColor="text1"/>
          <w:sz w:val="28"/>
          <w:szCs w:val="28"/>
        </w:rPr>
        <w:t xml:space="preserve">Thường xuyên theo dõi, chỉ đạo khắc phục, kiến nghị tháo gỡ khó khăn về công tác thẩm định giá đất, tái định cư, phương án bồi thường, giải phóng mặt bằng để góp phần đẩy nhanh </w:t>
      </w:r>
      <w:r w:rsidR="0092295E" w:rsidRPr="00346853">
        <w:rPr>
          <w:color w:val="000000" w:themeColor="text1"/>
          <w:sz w:val="28"/>
          <w:szCs w:val="28"/>
        </w:rPr>
        <w:t xml:space="preserve">vốn đầu tư công; giám sát </w:t>
      </w:r>
      <w:r w:rsidR="00DB033F" w:rsidRPr="00346853">
        <w:rPr>
          <w:color w:val="000000" w:themeColor="text1"/>
          <w:sz w:val="28"/>
          <w:szCs w:val="28"/>
        </w:rPr>
        <w:t>thực hiện</w:t>
      </w:r>
      <w:r w:rsidR="0092295E" w:rsidRPr="00346853">
        <w:rPr>
          <w:color w:val="000000" w:themeColor="text1"/>
          <w:sz w:val="28"/>
          <w:szCs w:val="28"/>
        </w:rPr>
        <w:t xml:space="preserve"> đấu thầu </w:t>
      </w:r>
      <w:r w:rsidR="00DB033F" w:rsidRPr="00346853">
        <w:rPr>
          <w:color w:val="000000" w:themeColor="text1"/>
          <w:sz w:val="28"/>
          <w:szCs w:val="28"/>
        </w:rPr>
        <w:t>minh bạch, hiệu quả.</w:t>
      </w:r>
    </w:p>
    <w:p w:rsidR="0092295E" w:rsidRPr="00346853" w:rsidRDefault="00CB24D1" w:rsidP="00CB24D1">
      <w:pPr>
        <w:spacing w:before="120" w:after="120"/>
        <w:ind w:firstLine="567"/>
        <w:jc w:val="both"/>
        <w:rPr>
          <w:i/>
          <w:color w:val="000000" w:themeColor="text1"/>
          <w:sz w:val="28"/>
          <w:szCs w:val="28"/>
        </w:rPr>
      </w:pPr>
      <w:r w:rsidRPr="00346853">
        <w:rPr>
          <w:i/>
          <w:color w:val="000000" w:themeColor="text1"/>
          <w:sz w:val="28"/>
          <w:szCs w:val="28"/>
        </w:rPr>
        <w:lastRenderedPageBreak/>
        <w:t>3.2.2.</w:t>
      </w:r>
      <w:r w:rsidR="001D1EF6" w:rsidRPr="00346853">
        <w:rPr>
          <w:i/>
          <w:color w:val="000000" w:themeColor="text1"/>
          <w:sz w:val="28"/>
          <w:szCs w:val="28"/>
        </w:rPr>
        <w:t xml:space="preserve"> </w:t>
      </w:r>
      <w:r w:rsidR="0092295E" w:rsidRPr="00346853">
        <w:rPr>
          <w:i/>
          <w:color w:val="000000" w:themeColor="text1"/>
          <w:sz w:val="28"/>
          <w:szCs w:val="28"/>
        </w:rPr>
        <w:t>Công tác đối thoại; tiếp công dân; giải quyết phản ánh, kiến nghị, khiếu nại, tố cáo</w:t>
      </w:r>
    </w:p>
    <w:p w:rsidR="00C75227" w:rsidRPr="00346853" w:rsidRDefault="00CB24D1" w:rsidP="000E4E80">
      <w:pPr>
        <w:spacing w:before="60" w:after="60"/>
        <w:ind w:firstLine="567"/>
        <w:jc w:val="both"/>
        <w:rPr>
          <w:color w:val="000000" w:themeColor="text1"/>
          <w:sz w:val="28"/>
          <w:szCs w:val="28"/>
          <w:lang w:val="vi-VN" w:eastAsia="x-none"/>
        </w:rPr>
      </w:pPr>
      <w:r w:rsidRPr="00346853">
        <w:rPr>
          <w:color w:val="000000" w:themeColor="text1"/>
          <w:sz w:val="28"/>
          <w:szCs w:val="28"/>
          <w:lang w:val="nb-NO"/>
        </w:rPr>
        <w:t xml:space="preserve">- </w:t>
      </w:r>
      <w:r w:rsidR="0092295E" w:rsidRPr="00346853">
        <w:rPr>
          <w:color w:val="000000" w:themeColor="text1"/>
          <w:sz w:val="28"/>
          <w:szCs w:val="28"/>
          <w:lang w:val="nb-NO"/>
        </w:rPr>
        <w:t>Công tác tiếp công dân được Lãnh đạo Sở chỉ đạo ban hành, tổ ch</w:t>
      </w:r>
      <w:r w:rsidR="00827393" w:rsidRPr="00346853">
        <w:rPr>
          <w:color w:val="000000" w:themeColor="text1"/>
          <w:sz w:val="28"/>
          <w:szCs w:val="28"/>
          <w:lang w:val="nb-NO"/>
        </w:rPr>
        <w:t xml:space="preserve">ức thực hiện nghiêm túc, đầy đủ theo quy định; công khai lịch tiếp công dân của Lãnh đạo Sở trên Trang thông tin điện tử của Sở để cá nhân, tổ chức biết và thực hiện. Chú trọng công tác kiểm tra, giám sát, xử lý các phản ánh, đơn thư khiếu nại, tố cáo, không để kéo dài, vượt cấp, không để đơn thư tồn đọng, kéo dài; </w:t>
      </w:r>
      <w:r w:rsidR="00827393" w:rsidRPr="00346853">
        <w:rPr>
          <w:color w:val="000000" w:themeColor="text1"/>
          <w:sz w:val="28"/>
          <w:szCs w:val="28"/>
          <w:lang w:val="vi-VN"/>
        </w:rPr>
        <w:t>đối với các khiếu nại, tố cáo không đúng với thẩm quyền giải quyết Sở đã chuyển đơn vị có liên quan để xử lý theo quy định</w:t>
      </w:r>
      <w:r w:rsidR="00827393" w:rsidRPr="00346853">
        <w:rPr>
          <w:color w:val="000000" w:themeColor="text1"/>
          <w:sz w:val="28"/>
          <w:szCs w:val="28"/>
          <w:lang w:val="nb-NO"/>
        </w:rPr>
        <w:t>.</w:t>
      </w:r>
      <w:r w:rsidR="00827393" w:rsidRPr="00346853">
        <w:rPr>
          <w:color w:val="000000" w:themeColor="text1"/>
          <w:sz w:val="28"/>
          <w:szCs w:val="28"/>
        </w:rPr>
        <w:t xml:space="preserve"> </w:t>
      </w:r>
      <w:r w:rsidR="00C75227" w:rsidRPr="00346853">
        <w:rPr>
          <w:color w:val="000000" w:themeColor="text1"/>
          <w:sz w:val="28"/>
          <w:szCs w:val="28"/>
        </w:rPr>
        <w:t>Theo dõi chặt chẽ việc giải đáp, trả lời các phản ánh của kiến nghị cử tri, đại biểu HĐND; xây dựng giải pháp để xử lý dứt điểm các vụ việc tồn đọng, kéo dài</w:t>
      </w:r>
      <w:r w:rsidR="000E4E80" w:rsidRPr="00346853">
        <w:rPr>
          <w:color w:val="000000" w:themeColor="text1"/>
          <w:sz w:val="28"/>
          <w:szCs w:val="28"/>
          <w:lang w:val="vi-VN" w:eastAsia="x-none"/>
        </w:rPr>
        <w:t>, kiện toàn nội quy, quy chế tiếp công dân của</w:t>
      </w:r>
      <w:r w:rsidR="000E4E80" w:rsidRPr="00346853">
        <w:rPr>
          <w:iCs/>
          <w:color w:val="000000" w:themeColor="text1"/>
          <w:spacing w:val="-2"/>
          <w:sz w:val="28"/>
          <w:szCs w:val="28"/>
          <w:lang w:val="it-IT"/>
        </w:rPr>
        <w:t xml:space="preserve"> Sở</w:t>
      </w:r>
      <w:r w:rsidR="000E4E80" w:rsidRPr="00346853">
        <w:rPr>
          <w:rStyle w:val="FootnoteReference"/>
          <w:iCs/>
          <w:color w:val="000000" w:themeColor="text1"/>
          <w:spacing w:val="-2"/>
          <w:sz w:val="28"/>
          <w:szCs w:val="28"/>
          <w:lang w:val="it-IT"/>
        </w:rPr>
        <w:footnoteReference w:id="4"/>
      </w:r>
      <w:r w:rsidR="000E4E80" w:rsidRPr="00346853">
        <w:rPr>
          <w:iCs/>
          <w:color w:val="000000" w:themeColor="text1"/>
          <w:spacing w:val="-2"/>
          <w:sz w:val="28"/>
          <w:szCs w:val="28"/>
          <w:lang w:val="it-IT"/>
        </w:rPr>
        <w:t>. Ng</w:t>
      </w:r>
      <w:r w:rsidR="000E4E80" w:rsidRPr="00346853">
        <w:rPr>
          <w:color w:val="000000" w:themeColor="text1"/>
          <w:sz w:val="28"/>
          <w:szCs w:val="28"/>
          <w:lang w:val="vi-VN" w:eastAsia="x-none"/>
        </w:rPr>
        <w:t>oài ra tham gia tiếp công dân theo quy định tại Trụ sở Ban Tiếp công dân tỉnh.</w:t>
      </w:r>
    </w:p>
    <w:p w:rsidR="009E6F34" w:rsidRPr="00346853" w:rsidRDefault="009E6F34" w:rsidP="009E6F34">
      <w:pPr>
        <w:spacing w:before="120" w:after="120"/>
        <w:ind w:firstLine="567"/>
        <w:jc w:val="both"/>
        <w:rPr>
          <w:color w:val="000000" w:themeColor="text1"/>
          <w:sz w:val="28"/>
          <w:szCs w:val="28"/>
        </w:rPr>
      </w:pPr>
      <w:r w:rsidRPr="00346853">
        <w:rPr>
          <w:color w:val="000000" w:themeColor="text1"/>
          <w:sz w:val="28"/>
          <w:szCs w:val="28"/>
        </w:rPr>
        <w:t>- Thực hiện thanh tra, k</w:t>
      </w:r>
      <w:r w:rsidR="009E4C4A" w:rsidRPr="00346853">
        <w:rPr>
          <w:color w:val="000000" w:themeColor="text1"/>
          <w:sz w:val="28"/>
          <w:szCs w:val="28"/>
        </w:rPr>
        <w:t>iểm tra năm 2023</w:t>
      </w:r>
      <w:r w:rsidRPr="00346853">
        <w:rPr>
          <w:color w:val="000000" w:themeColor="text1"/>
          <w:sz w:val="28"/>
          <w:szCs w:val="28"/>
        </w:rPr>
        <w:t xml:space="preserve"> lĩnh vực TNMT cơ bản đạt kế hoạch đề ra, cụ thể kết quả như sau:</w:t>
      </w:r>
    </w:p>
    <w:p w:rsidR="000E4E80" w:rsidRPr="00346853" w:rsidRDefault="000E4E80" w:rsidP="000E4E80">
      <w:pPr>
        <w:spacing w:before="60" w:after="60"/>
        <w:ind w:firstLine="567"/>
        <w:jc w:val="both"/>
        <w:rPr>
          <w:color w:val="000000" w:themeColor="text1"/>
          <w:sz w:val="28"/>
          <w:szCs w:val="28"/>
          <w:lang w:val="vi-VN" w:eastAsia="x-none"/>
        </w:rPr>
      </w:pPr>
      <w:r w:rsidRPr="00346853">
        <w:rPr>
          <w:color w:val="000000" w:themeColor="text1"/>
          <w:sz w:val="28"/>
          <w:szCs w:val="28"/>
          <w:lang w:val="vi-VN" w:eastAsia="x-none"/>
        </w:rPr>
        <w:t>- Đã hoàn thành 91/116 hồ sơ thanh tra, kiểm tra và xử phạt vi phạm hành chính đối với 148 hồ sơ do các đơn vị chuyên môn chuyển xử lý; ban hành và tham mưu Uỷ ban nhân dân tỉnh xử lý vi phạm là 246 Quyết định với số tiền 28,6 tỷ đồng và thu số lợi bất hợp pháp có được do thực hiện hành vi vi phạm 3,8 tỷ đồng (trong đó tham mưu UBND tỉnh ban hành 73 quyết định với số tiền 24,2 tỷ đồng; Chánh Thanh tra Sở ban hành 173 Quyết định với số tiền gần 4,4 tỷ đồng).</w:t>
      </w:r>
    </w:p>
    <w:p w:rsidR="000E4E80" w:rsidRPr="00346853" w:rsidRDefault="000E4E80" w:rsidP="000E4E80">
      <w:pPr>
        <w:spacing w:before="60" w:after="60"/>
        <w:ind w:firstLine="567"/>
        <w:jc w:val="both"/>
        <w:rPr>
          <w:color w:val="000000" w:themeColor="text1"/>
          <w:sz w:val="28"/>
          <w:szCs w:val="28"/>
          <w:lang w:val="vi-VN" w:eastAsia="x-none"/>
        </w:rPr>
      </w:pPr>
      <w:r w:rsidRPr="00346853">
        <w:rPr>
          <w:color w:val="000000" w:themeColor="text1"/>
          <w:sz w:val="28"/>
          <w:szCs w:val="28"/>
          <w:lang w:val="vi-VN" w:eastAsia="x-none"/>
        </w:rPr>
        <w:t>- Về giải quyết đơn khiếu nại: Đã giải quyết xong 110/113 đơn khiếu nại</w:t>
      </w:r>
      <w:r w:rsidRPr="00346853">
        <w:rPr>
          <w:color w:val="000000" w:themeColor="text1"/>
          <w:sz w:val="28"/>
          <w:szCs w:val="28"/>
          <w:lang w:eastAsia="x-none"/>
        </w:rPr>
        <w:t xml:space="preserve"> (đạt 97,3%)</w:t>
      </w:r>
      <w:r w:rsidRPr="00346853">
        <w:rPr>
          <w:color w:val="000000" w:themeColor="text1"/>
          <w:sz w:val="28"/>
          <w:szCs w:val="28"/>
          <w:lang w:val="vi-VN" w:eastAsia="x-none"/>
        </w:rPr>
        <w:t>; các đơn còn lại đang giải quyết theo quy định.</w:t>
      </w:r>
    </w:p>
    <w:p w:rsidR="0092295E" w:rsidRPr="00EB30EE" w:rsidRDefault="00CB24D1" w:rsidP="00CB24D1">
      <w:pPr>
        <w:tabs>
          <w:tab w:val="left" w:pos="1306"/>
        </w:tabs>
        <w:spacing w:before="120" w:after="120"/>
        <w:ind w:firstLine="567"/>
        <w:jc w:val="both"/>
        <w:rPr>
          <w:i/>
          <w:color w:val="000000" w:themeColor="text1"/>
          <w:sz w:val="28"/>
          <w:szCs w:val="28"/>
        </w:rPr>
      </w:pPr>
      <w:r w:rsidRPr="003838DC">
        <w:rPr>
          <w:i/>
          <w:color w:val="000000" w:themeColor="text1"/>
          <w:sz w:val="28"/>
          <w:szCs w:val="28"/>
        </w:rPr>
        <w:t>3.2.3.</w:t>
      </w:r>
      <w:r w:rsidR="0092295E" w:rsidRPr="003838DC">
        <w:rPr>
          <w:i/>
          <w:color w:val="000000" w:themeColor="text1"/>
          <w:sz w:val="28"/>
          <w:szCs w:val="28"/>
        </w:rPr>
        <w:t xml:space="preserve"> </w:t>
      </w:r>
      <w:r w:rsidR="00B51939" w:rsidRPr="003838DC">
        <w:rPr>
          <w:i/>
          <w:color w:val="000000" w:themeColor="text1"/>
          <w:sz w:val="28"/>
          <w:szCs w:val="28"/>
        </w:rPr>
        <w:t>Việc h</w:t>
      </w:r>
      <w:r w:rsidRPr="003838DC">
        <w:rPr>
          <w:i/>
          <w:color w:val="000000" w:themeColor="text1"/>
          <w:sz w:val="28"/>
          <w:szCs w:val="28"/>
        </w:rPr>
        <w:t>ọc tập và làm theo tấm gương, đạo đức, phong cách Hồ Chí Minh</w:t>
      </w:r>
    </w:p>
    <w:p w:rsidR="00737A46" w:rsidRPr="00EB30EE" w:rsidRDefault="00CB24D1" w:rsidP="00CB24D1">
      <w:pPr>
        <w:spacing w:before="120" w:after="120"/>
        <w:ind w:firstLine="567"/>
        <w:jc w:val="both"/>
        <w:rPr>
          <w:color w:val="000000" w:themeColor="text1"/>
          <w:sz w:val="28"/>
          <w:szCs w:val="28"/>
        </w:rPr>
      </w:pPr>
      <w:r w:rsidRPr="00EB30EE">
        <w:rPr>
          <w:color w:val="000000" w:themeColor="text1"/>
          <w:sz w:val="28"/>
          <w:szCs w:val="28"/>
        </w:rPr>
        <w:t xml:space="preserve">- </w:t>
      </w:r>
      <w:r w:rsidR="0092295E" w:rsidRPr="00EB30EE">
        <w:rPr>
          <w:color w:val="000000" w:themeColor="text1"/>
          <w:sz w:val="28"/>
          <w:szCs w:val="28"/>
        </w:rPr>
        <w:t xml:space="preserve">Tiếp tục đưa việc học tập và làm theo Bác vào sinh hoạt thường xuyên của chi bộ, chính quyền, đoàn thể theo </w:t>
      </w:r>
      <w:r w:rsidR="003838DC">
        <w:rPr>
          <w:sz w:val="28"/>
          <w:szCs w:val="28"/>
        </w:rPr>
        <w:t>K</w:t>
      </w:r>
      <w:r w:rsidR="003838DC">
        <w:rPr>
          <w:sz w:val="28"/>
          <w:szCs w:val="28"/>
          <w:lang w:val="it-IT"/>
        </w:rPr>
        <w:t>ế hoạch số 614-KH/ĐUSTNMT ngày 07</w:t>
      </w:r>
      <w:r w:rsidR="003838DC">
        <w:rPr>
          <w:sz w:val="28"/>
          <w:szCs w:val="28"/>
        </w:rPr>
        <w:t xml:space="preserve"> tháng </w:t>
      </w:r>
      <w:r w:rsidR="003838DC">
        <w:rPr>
          <w:sz w:val="28"/>
          <w:szCs w:val="28"/>
          <w:lang w:val="it-IT"/>
        </w:rPr>
        <w:t>4</w:t>
      </w:r>
      <w:r w:rsidR="003838DC">
        <w:rPr>
          <w:sz w:val="28"/>
          <w:szCs w:val="28"/>
        </w:rPr>
        <w:t xml:space="preserve"> năm </w:t>
      </w:r>
      <w:r w:rsidR="003838DC">
        <w:rPr>
          <w:sz w:val="28"/>
          <w:szCs w:val="28"/>
          <w:lang w:val="it-IT"/>
        </w:rPr>
        <w:t>2023</w:t>
      </w:r>
      <w:r w:rsidR="00737A46" w:rsidRPr="00EB30EE">
        <w:rPr>
          <w:color w:val="000000" w:themeColor="text1"/>
          <w:sz w:val="28"/>
          <w:szCs w:val="28"/>
        </w:rPr>
        <w:t xml:space="preserve"> về Học tập và làm theo tư tưởng, đạo đức, phong cách </w:t>
      </w:r>
      <w:r w:rsidR="003838DC">
        <w:rPr>
          <w:color w:val="000000" w:themeColor="text1"/>
          <w:sz w:val="28"/>
          <w:szCs w:val="28"/>
        </w:rPr>
        <w:t>Hồ Chí Minh – Chuyên đề năm 2023</w:t>
      </w:r>
      <w:r w:rsidR="00737A46" w:rsidRPr="00EB30EE">
        <w:rPr>
          <w:color w:val="000000" w:themeColor="text1"/>
          <w:sz w:val="28"/>
          <w:szCs w:val="28"/>
        </w:rPr>
        <w:t>.</w:t>
      </w:r>
      <w:r w:rsidR="0092295E" w:rsidRPr="00EB30EE">
        <w:rPr>
          <w:color w:val="000000" w:themeColor="text1"/>
          <w:sz w:val="28"/>
          <w:szCs w:val="28"/>
        </w:rPr>
        <w:t xml:space="preserve"> Lấy kết quả học tập và làm theo Bác là một trong những tiêu chuẩn cơ bản để đánh giá, bình xét, phân loại cán bộ, đảng viên, quần chúng và các tổ chức đảng, </w:t>
      </w:r>
      <w:r w:rsidR="00737A46" w:rsidRPr="00EB30EE">
        <w:rPr>
          <w:color w:val="000000" w:themeColor="text1"/>
          <w:sz w:val="28"/>
          <w:szCs w:val="28"/>
        </w:rPr>
        <w:t>chính quyền, đoàn thể hàng năm.</w:t>
      </w:r>
    </w:p>
    <w:p w:rsidR="0079719A" w:rsidRPr="00EB30EE" w:rsidRDefault="00CB24D1" w:rsidP="00CB24D1">
      <w:pPr>
        <w:spacing w:before="120" w:after="120"/>
        <w:ind w:firstLine="567"/>
        <w:jc w:val="both"/>
        <w:rPr>
          <w:color w:val="000000" w:themeColor="text1"/>
          <w:sz w:val="28"/>
          <w:szCs w:val="28"/>
          <w:lang w:val="it-IT"/>
        </w:rPr>
      </w:pPr>
      <w:r w:rsidRPr="00EB30EE">
        <w:rPr>
          <w:color w:val="000000" w:themeColor="text1"/>
          <w:sz w:val="28"/>
          <w:szCs w:val="28"/>
        </w:rPr>
        <w:t xml:space="preserve">- </w:t>
      </w:r>
      <w:r w:rsidR="00737A46" w:rsidRPr="00EB30EE">
        <w:rPr>
          <w:color w:val="000000" w:themeColor="text1"/>
          <w:sz w:val="28"/>
          <w:szCs w:val="28"/>
        </w:rPr>
        <w:t>Bên cạnh đó v</w:t>
      </w:r>
      <w:r w:rsidR="00737A46" w:rsidRPr="00EB30EE">
        <w:rPr>
          <w:color w:val="000000" w:themeColor="text1"/>
          <w:sz w:val="28"/>
          <w:szCs w:val="28"/>
          <w:lang w:val="nb-NO"/>
        </w:rPr>
        <w:t>iệc thực hiện “Chính quyền thân thiện, Công sở thân thiện” được gắn chặt với triển khai đăng ký “Học tập và làm theo tấm gương tư tưởng, đạo đức, phong cách Hồ Chí Minh” và quán triệt triển khai các nghị quyết của Bộ Chính trị.</w:t>
      </w:r>
      <w:r w:rsidR="00737A46" w:rsidRPr="00EB30EE">
        <w:rPr>
          <w:color w:val="000000" w:themeColor="text1"/>
          <w:sz w:val="28"/>
          <w:szCs w:val="28"/>
          <w:lang w:val="it-IT"/>
        </w:rPr>
        <w:t xml:space="preserve"> Đến nay, các chi bộ, chính quyền và đoàn thể đã triển khai, quán triệt 100% đảng viên và quần chúng cam kết xây dựng kế hoạch nhiệm vụ cụ thể để tu dưỡng, h</w:t>
      </w:r>
      <w:r w:rsidR="00737A46" w:rsidRPr="00EB30EE">
        <w:rPr>
          <w:color w:val="000000" w:themeColor="text1"/>
          <w:sz w:val="28"/>
          <w:szCs w:val="28"/>
        </w:rPr>
        <w:t>ọc tập và làm theo tư tưởng, đạo đức, phong cách Hồ Chí Minh</w:t>
      </w:r>
      <w:r w:rsidR="00737A46" w:rsidRPr="00EB30EE">
        <w:rPr>
          <w:color w:val="000000" w:themeColor="text1"/>
          <w:sz w:val="28"/>
          <w:szCs w:val="28"/>
          <w:lang w:val="it-IT"/>
        </w:rPr>
        <w:t xml:space="preserve">, gắn với </w:t>
      </w:r>
      <w:r w:rsidR="00737A46" w:rsidRPr="00EB30EE">
        <w:rPr>
          <w:color w:val="000000" w:themeColor="text1"/>
          <w:sz w:val="28"/>
          <w:szCs w:val="28"/>
          <w:lang w:val="it-IT"/>
        </w:rPr>
        <w:lastRenderedPageBreak/>
        <w:t>việc thực hiện các nghị quyết của Trung ương Đảng và tình hình thực tế nhiệm vụ chính trị được giao.</w:t>
      </w:r>
    </w:p>
    <w:p w:rsidR="009A2E92" w:rsidRPr="00EB30EE" w:rsidRDefault="00CB24D1" w:rsidP="00CB24D1">
      <w:pPr>
        <w:spacing w:before="120" w:after="120"/>
        <w:ind w:firstLine="567"/>
        <w:jc w:val="both"/>
        <w:rPr>
          <w:color w:val="000000" w:themeColor="text1"/>
          <w:sz w:val="28"/>
          <w:szCs w:val="28"/>
        </w:rPr>
      </w:pPr>
      <w:r w:rsidRPr="00EB30EE">
        <w:rPr>
          <w:color w:val="000000" w:themeColor="text1"/>
          <w:sz w:val="28"/>
          <w:szCs w:val="28"/>
          <w:lang w:val="nb-NO"/>
        </w:rPr>
        <w:t xml:space="preserve">- </w:t>
      </w:r>
      <w:r w:rsidR="009A2E92" w:rsidRPr="00EB30EE">
        <w:rPr>
          <w:color w:val="000000" w:themeColor="text1"/>
          <w:sz w:val="28"/>
          <w:szCs w:val="28"/>
          <w:lang w:val="nb-NO"/>
        </w:rPr>
        <w:t>Tiếp tục xây dựng kế hoạch dân vận, trong đó có chỉ đạo các cơ quan, đơn vị ngành tài nguyên và môi trường phối hợp đơn vị có liên quan tổ chức</w:t>
      </w:r>
      <w:r w:rsidR="009A2E92" w:rsidRPr="00EB30EE">
        <w:rPr>
          <w:color w:val="000000" w:themeColor="text1"/>
          <w:sz w:val="28"/>
          <w:szCs w:val="28"/>
        </w:rPr>
        <w:t xml:space="preserve"> các diễn đàn “Ngành Tài nguyên và Môi trường lắng nghe ý kiến Nhân dân” và công tác hỗ trợ pháp lý lưu động theo Chương trình phối hợp số 10-CTPH/BDVTU-STN&amp;MT ngày 25/3/2019.</w:t>
      </w:r>
      <w:r w:rsidR="0079719A" w:rsidRPr="00EB30EE">
        <w:rPr>
          <w:color w:val="000000" w:themeColor="text1"/>
          <w:sz w:val="28"/>
          <w:szCs w:val="28"/>
        </w:rPr>
        <w:t xml:space="preserve"> Kiểm tra thực hiện thủ tục hành chính và cung cấp dịch vụ công mức độ 3, 4 trong lĩnh vực tài nguyên và môi trường đối với Phòng TNMT và chi nhánh Văn phòng Đăng ký đất đai tại 09 huyện, thị xã, thành phố.</w:t>
      </w:r>
      <w:r w:rsidR="009A2E92" w:rsidRPr="00EB30EE">
        <w:rPr>
          <w:color w:val="000000" w:themeColor="text1"/>
          <w:sz w:val="28"/>
          <w:szCs w:val="28"/>
        </w:rPr>
        <w:t xml:space="preserve"> </w:t>
      </w:r>
      <w:r w:rsidR="0092295E" w:rsidRPr="00EB30EE">
        <w:rPr>
          <w:color w:val="000000" w:themeColor="text1"/>
          <w:sz w:val="28"/>
          <w:szCs w:val="28"/>
        </w:rPr>
        <w:t>Qua đó, góp phần ngăn chặn được tình trạng suy thoái về tư tưởng, chính trị, đạo đức, lối sống trong cán bộ đảng viên, quần chúng</w:t>
      </w:r>
      <w:r w:rsidR="009A2E92" w:rsidRPr="00EB30EE">
        <w:rPr>
          <w:color w:val="000000" w:themeColor="text1"/>
          <w:sz w:val="28"/>
          <w:szCs w:val="28"/>
        </w:rPr>
        <w:t>, nâng cao tinh thần trách nhiệm và phục vụ Nhân dân của đội ngũ CCVCNLĐ.</w:t>
      </w:r>
    </w:p>
    <w:p w:rsidR="00D049C2" w:rsidRPr="00EB30EE" w:rsidRDefault="00CB24D1" w:rsidP="00CB24D1">
      <w:pPr>
        <w:spacing w:before="120" w:after="120"/>
        <w:ind w:firstLine="567"/>
        <w:jc w:val="both"/>
        <w:rPr>
          <w:b/>
          <w:color w:val="000000" w:themeColor="text1"/>
          <w:sz w:val="28"/>
          <w:szCs w:val="28"/>
        </w:rPr>
      </w:pPr>
      <w:r w:rsidRPr="00EB30EE">
        <w:rPr>
          <w:b/>
          <w:color w:val="000000" w:themeColor="text1"/>
          <w:sz w:val="28"/>
          <w:szCs w:val="28"/>
        </w:rPr>
        <w:t>4</w:t>
      </w:r>
      <w:r w:rsidR="00D049C2" w:rsidRPr="00EB30EE">
        <w:rPr>
          <w:b/>
          <w:color w:val="000000" w:themeColor="text1"/>
          <w:sz w:val="28"/>
          <w:szCs w:val="28"/>
        </w:rPr>
        <w:t>.</w:t>
      </w:r>
      <w:r w:rsidR="00D049C2" w:rsidRPr="00EB30EE">
        <w:rPr>
          <w:color w:val="000000" w:themeColor="text1"/>
          <w:sz w:val="28"/>
          <w:szCs w:val="28"/>
        </w:rPr>
        <w:t xml:space="preserve"> </w:t>
      </w:r>
      <w:r w:rsidRPr="00EB30EE">
        <w:rPr>
          <w:b/>
          <w:color w:val="000000" w:themeColor="text1"/>
          <w:sz w:val="28"/>
          <w:szCs w:val="28"/>
        </w:rPr>
        <w:t>Đánh giá chung</w:t>
      </w:r>
    </w:p>
    <w:p w:rsidR="0063431C" w:rsidRPr="00EB30EE" w:rsidRDefault="00CB24D1" w:rsidP="00CB24D1">
      <w:pPr>
        <w:spacing w:before="120" w:after="120"/>
        <w:ind w:right="-45" w:firstLine="567"/>
        <w:jc w:val="both"/>
        <w:rPr>
          <w:b/>
          <w:color w:val="000000" w:themeColor="text1"/>
          <w:sz w:val="28"/>
          <w:szCs w:val="28"/>
        </w:rPr>
      </w:pPr>
      <w:r w:rsidRPr="00EB30EE">
        <w:rPr>
          <w:b/>
          <w:color w:val="000000" w:themeColor="text1"/>
          <w:sz w:val="28"/>
          <w:szCs w:val="28"/>
        </w:rPr>
        <w:t>4.</w:t>
      </w:r>
      <w:r w:rsidR="0063431C" w:rsidRPr="00EB30EE">
        <w:rPr>
          <w:b/>
          <w:color w:val="000000" w:themeColor="text1"/>
          <w:sz w:val="28"/>
          <w:szCs w:val="28"/>
        </w:rPr>
        <w:t>1. Mặt đạt được</w:t>
      </w:r>
    </w:p>
    <w:p w:rsidR="00F912ED" w:rsidRPr="00EB30EE" w:rsidRDefault="00CB24D1" w:rsidP="00CB24D1">
      <w:pPr>
        <w:spacing w:before="120" w:after="120"/>
        <w:ind w:right="-45" w:firstLine="567"/>
        <w:jc w:val="both"/>
        <w:rPr>
          <w:color w:val="000000" w:themeColor="text1"/>
          <w:sz w:val="28"/>
          <w:szCs w:val="28"/>
        </w:rPr>
      </w:pPr>
      <w:r w:rsidRPr="00EB30EE">
        <w:rPr>
          <w:color w:val="000000" w:themeColor="text1"/>
          <w:sz w:val="28"/>
          <w:szCs w:val="28"/>
        </w:rPr>
        <w:t xml:space="preserve">- </w:t>
      </w:r>
      <w:r w:rsidR="0063431C" w:rsidRPr="00EB30EE">
        <w:rPr>
          <w:color w:val="000000" w:themeColor="text1"/>
          <w:sz w:val="28"/>
          <w:szCs w:val="28"/>
        </w:rPr>
        <w:t>M</w:t>
      </w:r>
      <w:r w:rsidR="005E321D" w:rsidRPr="00EB30EE">
        <w:rPr>
          <w:color w:val="000000" w:themeColor="text1"/>
          <w:sz w:val="28"/>
          <w:szCs w:val="28"/>
        </w:rPr>
        <w:t xml:space="preserve">ặc </w:t>
      </w:r>
      <w:r w:rsidR="008475C2" w:rsidRPr="00EB30EE">
        <w:rPr>
          <w:color w:val="000000" w:themeColor="text1"/>
          <w:sz w:val="28"/>
          <w:szCs w:val="28"/>
        </w:rPr>
        <w:t>dù</w:t>
      </w:r>
      <w:r w:rsidR="0063431C" w:rsidRPr="00EB30EE">
        <w:rPr>
          <w:color w:val="000000" w:themeColor="text1"/>
          <w:sz w:val="28"/>
          <w:szCs w:val="28"/>
        </w:rPr>
        <w:t xml:space="preserve"> trong điều kiện</w:t>
      </w:r>
      <w:r w:rsidR="00F912ED" w:rsidRPr="00EB30EE">
        <w:rPr>
          <w:color w:val="000000" w:themeColor="text1"/>
          <w:sz w:val="28"/>
          <w:szCs w:val="28"/>
        </w:rPr>
        <w:t xml:space="preserve"> biên chế</w:t>
      </w:r>
      <w:r w:rsidR="0063431C" w:rsidRPr="00EB30EE">
        <w:rPr>
          <w:color w:val="000000" w:themeColor="text1"/>
          <w:sz w:val="28"/>
          <w:szCs w:val="28"/>
        </w:rPr>
        <w:t xml:space="preserve"> còn khó khăn </w:t>
      </w:r>
      <w:r w:rsidR="00F912ED" w:rsidRPr="00EB30EE">
        <w:rPr>
          <w:color w:val="000000" w:themeColor="text1"/>
          <w:sz w:val="28"/>
          <w:szCs w:val="28"/>
        </w:rPr>
        <w:t>nhưng</w:t>
      </w:r>
      <w:r w:rsidR="00FB1A38" w:rsidRPr="00EB30EE">
        <w:rPr>
          <w:color w:val="000000" w:themeColor="text1"/>
          <w:sz w:val="28"/>
          <w:szCs w:val="28"/>
        </w:rPr>
        <w:t xml:space="preserve"> Đảng ủy, Ban Giám đốc Sở, </w:t>
      </w:r>
      <w:r w:rsidR="00F912ED" w:rsidRPr="00EB30EE">
        <w:rPr>
          <w:color w:val="000000" w:themeColor="text1"/>
          <w:sz w:val="28"/>
          <w:szCs w:val="28"/>
        </w:rPr>
        <w:t>các</w:t>
      </w:r>
      <w:r w:rsidR="00FB1A38" w:rsidRPr="00EB30EE">
        <w:rPr>
          <w:color w:val="000000" w:themeColor="text1"/>
          <w:sz w:val="28"/>
          <w:szCs w:val="28"/>
        </w:rPr>
        <w:t xml:space="preserve"> tổ</w:t>
      </w:r>
      <w:r w:rsidR="009D3F42" w:rsidRPr="00EB30EE">
        <w:rPr>
          <w:color w:val="000000" w:themeColor="text1"/>
          <w:sz w:val="28"/>
          <w:szCs w:val="28"/>
        </w:rPr>
        <w:t xml:space="preserve"> chức đoàn thể</w:t>
      </w:r>
      <w:r w:rsidR="0063431C" w:rsidRPr="00EB30EE">
        <w:rPr>
          <w:color w:val="000000" w:themeColor="text1"/>
          <w:sz w:val="28"/>
          <w:szCs w:val="28"/>
        </w:rPr>
        <w:t xml:space="preserve"> đã</w:t>
      </w:r>
      <w:r w:rsidR="009D3F42" w:rsidRPr="00EB30EE">
        <w:rPr>
          <w:color w:val="000000" w:themeColor="text1"/>
          <w:sz w:val="28"/>
          <w:szCs w:val="28"/>
        </w:rPr>
        <w:t xml:space="preserve"> tập trung lãnh đạo, chỉ đạo,</w:t>
      </w:r>
      <w:r w:rsidR="00F912ED" w:rsidRPr="00EB30EE">
        <w:rPr>
          <w:color w:val="000000" w:themeColor="text1"/>
          <w:sz w:val="28"/>
          <w:szCs w:val="28"/>
        </w:rPr>
        <w:t xml:space="preserve"> giám sát thông qua</w:t>
      </w:r>
      <w:r w:rsidR="009D3F42" w:rsidRPr="00EB30EE">
        <w:rPr>
          <w:color w:val="000000" w:themeColor="text1"/>
          <w:sz w:val="28"/>
          <w:szCs w:val="28"/>
        </w:rPr>
        <w:t xml:space="preserve"> nhiều kế hoạch</w:t>
      </w:r>
      <w:r w:rsidR="00F912ED" w:rsidRPr="00EB30EE">
        <w:rPr>
          <w:color w:val="000000" w:themeColor="text1"/>
          <w:sz w:val="28"/>
          <w:szCs w:val="28"/>
        </w:rPr>
        <w:t>, chương trình làm việc, giám sát</w:t>
      </w:r>
      <w:r w:rsidR="009D3F42" w:rsidRPr="00EB30EE">
        <w:rPr>
          <w:color w:val="000000" w:themeColor="text1"/>
          <w:sz w:val="28"/>
          <w:szCs w:val="28"/>
        </w:rPr>
        <w:t xml:space="preserve"> cụ thể</w:t>
      </w:r>
      <w:r w:rsidR="00F912ED" w:rsidRPr="00EB30EE">
        <w:rPr>
          <w:color w:val="000000" w:themeColor="text1"/>
          <w:sz w:val="28"/>
          <w:szCs w:val="28"/>
        </w:rPr>
        <w:t>. Thường xuyên họp, nắm bắt các khó khăn, tồn tại để chỉ đạo, giám sát và kiến nghị kịp thời cấp có thẩm quyền; có sự rà soát, phân công, bố trí công việc hợp lý và chú trọng thực hiện luân chuyển cán bộ lãnh đạo, quản lý để sử dụng hiệu quả biên chế được giao</w:t>
      </w:r>
      <w:r w:rsidR="00D00369" w:rsidRPr="00EB30EE">
        <w:rPr>
          <w:color w:val="000000" w:themeColor="text1"/>
          <w:sz w:val="28"/>
          <w:szCs w:val="28"/>
        </w:rPr>
        <w:t>.</w:t>
      </w:r>
    </w:p>
    <w:p w:rsidR="00D213A5" w:rsidRPr="00EB30EE" w:rsidRDefault="00CB24D1" w:rsidP="00CB24D1">
      <w:pPr>
        <w:spacing w:before="120" w:after="120"/>
        <w:ind w:right="-45" w:firstLine="567"/>
        <w:jc w:val="both"/>
        <w:rPr>
          <w:color w:val="000000" w:themeColor="text1"/>
          <w:sz w:val="28"/>
          <w:szCs w:val="28"/>
        </w:rPr>
      </w:pPr>
      <w:r w:rsidRPr="00EB30EE">
        <w:rPr>
          <w:color w:val="000000" w:themeColor="text1"/>
          <w:sz w:val="28"/>
          <w:szCs w:val="28"/>
        </w:rPr>
        <w:t xml:space="preserve">- </w:t>
      </w:r>
      <w:r w:rsidR="00085E85" w:rsidRPr="00EB30EE">
        <w:rPr>
          <w:color w:val="000000" w:themeColor="text1"/>
          <w:sz w:val="28"/>
          <w:szCs w:val="28"/>
        </w:rPr>
        <w:t>Việc</w:t>
      </w:r>
      <w:r w:rsidR="009D3F42" w:rsidRPr="00EB30EE">
        <w:rPr>
          <w:color w:val="000000" w:themeColor="text1"/>
          <w:sz w:val="28"/>
          <w:szCs w:val="28"/>
        </w:rPr>
        <w:t xml:space="preserve"> </w:t>
      </w:r>
      <w:r w:rsidR="00FB1A38" w:rsidRPr="00EB30EE">
        <w:rPr>
          <w:color w:val="000000" w:themeColor="text1"/>
          <w:sz w:val="28"/>
          <w:szCs w:val="28"/>
        </w:rPr>
        <w:t xml:space="preserve">thực hiện </w:t>
      </w:r>
      <w:r w:rsidR="009D3F42" w:rsidRPr="00EB30EE">
        <w:rPr>
          <w:color w:val="000000" w:themeColor="text1"/>
          <w:sz w:val="28"/>
          <w:szCs w:val="28"/>
        </w:rPr>
        <w:t>nghiêm túc QCDC ở cơ sở bám sát, cụ thể hóa Nghị định số 04/2015/NĐ-CP của Chính phủ và các văn bản hướng dẫn của Trung ương, địa phương; gắn với đẩy mạnh “Học tập và làm theo tấm gương tư tưởng, đạo đức, phong cách Hồ Chí Minh” theo Chỉ thị số 05-CT/TW của Bộ Chính trị; chú trọng duy trì thực hiện “Chính quyền thân thiện, Công sở thân thiện”</w:t>
      </w:r>
      <w:r w:rsidR="00FB1A38" w:rsidRPr="00EB30EE">
        <w:rPr>
          <w:color w:val="000000" w:themeColor="text1"/>
          <w:sz w:val="28"/>
          <w:szCs w:val="28"/>
        </w:rPr>
        <w:t>.</w:t>
      </w:r>
    </w:p>
    <w:p w:rsidR="004415D7" w:rsidRPr="00EB30EE" w:rsidRDefault="00CB24D1" w:rsidP="00CB24D1">
      <w:pPr>
        <w:spacing w:before="120" w:after="120"/>
        <w:ind w:right="-45" w:firstLine="567"/>
        <w:jc w:val="both"/>
        <w:rPr>
          <w:color w:val="000000" w:themeColor="text1"/>
          <w:sz w:val="28"/>
          <w:szCs w:val="28"/>
        </w:rPr>
      </w:pPr>
      <w:r w:rsidRPr="00EB30EE">
        <w:rPr>
          <w:color w:val="000000" w:themeColor="text1"/>
          <w:sz w:val="28"/>
          <w:szCs w:val="28"/>
        </w:rPr>
        <w:t xml:space="preserve">- </w:t>
      </w:r>
      <w:r w:rsidR="009D3F42" w:rsidRPr="00EB30EE">
        <w:rPr>
          <w:color w:val="000000" w:themeColor="text1"/>
          <w:sz w:val="28"/>
          <w:szCs w:val="28"/>
        </w:rPr>
        <w:t>Các</w:t>
      </w:r>
      <w:r w:rsidR="00411B85" w:rsidRPr="00EB30EE">
        <w:rPr>
          <w:color w:val="000000" w:themeColor="text1"/>
          <w:sz w:val="28"/>
          <w:szCs w:val="28"/>
        </w:rPr>
        <w:t xml:space="preserve"> hoạt động</w:t>
      </w:r>
      <w:r w:rsidR="00C65D8A" w:rsidRPr="00EB30EE">
        <w:rPr>
          <w:color w:val="000000" w:themeColor="text1"/>
          <w:sz w:val="28"/>
          <w:szCs w:val="28"/>
        </w:rPr>
        <w:t xml:space="preserve"> của cơ quan</w:t>
      </w:r>
      <w:r w:rsidR="00411B85" w:rsidRPr="00EB30EE">
        <w:rPr>
          <w:color w:val="000000" w:themeColor="text1"/>
          <w:sz w:val="28"/>
          <w:szCs w:val="28"/>
        </w:rPr>
        <w:t xml:space="preserve"> </w:t>
      </w:r>
      <w:r w:rsidR="009D3F42" w:rsidRPr="00EB30EE">
        <w:rPr>
          <w:color w:val="000000" w:themeColor="text1"/>
          <w:sz w:val="28"/>
          <w:szCs w:val="28"/>
        </w:rPr>
        <w:t>đã</w:t>
      </w:r>
      <w:r w:rsidR="00411B85" w:rsidRPr="00EB30EE">
        <w:rPr>
          <w:color w:val="000000" w:themeColor="text1"/>
          <w:sz w:val="28"/>
          <w:szCs w:val="28"/>
        </w:rPr>
        <w:t xml:space="preserve"> hướng tới </w:t>
      </w:r>
      <w:r w:rsidR="009D3F42" w:rsidRPr="00EB30EE">
        <w:rPr>
          <w:color w:val="000000" w:themeColor="text1"/>
          <w:sz w:val="28"/>
          <w:szCs w:val="28"/>
        </w:rPr>
        <w:t xml:space="preserve">sự </w:t>
      </w:r>
      <w:r w:rsidR="00411B85" w:rsidRPr="00EB30EE">
        <w:rPr>
          <w:color w:val="000000" w:themeColor="text1"/>
          <w:sz w:val="28"/>
          <w:szCs w:val="28"/>
        </w:rPr>
        <w:t>công khai, minh bạch</w:t>
      </w:r>
      <w:r w:rsidR="00D00369" w:rsidRPr="00EB30EE">
        <w:rPr>
          <w:color w:val="000000" w:themeColor="text1"/>
          <w:sz w:val="28"/>
          <w:szCs w:val="28"/>
        </w:rPr>
        <w:t xml:space="preserve">, dân chủ, bám sát </w:t>
      </w:r>
      <w:r w:rsidR="00A9724D" w:rsidRPr="00EB30EE">
        <w:rPr>
          <w:color w:val="000000" w:themeColor="text1"/>
          <w:sz w:val="28"/>
          <w:szCs w:val="28"/>
        </w:rPr>
        <w:t>và chấn chỉnh thực hiện</w:t>
      </w:r>
      <w:r w:rsidR="00D00369" w:rsidRPr="00EB30EE">
        <w:rPr>
          <w:color w:val="000000" w:themeColor="text1"/>
          <w:sz w:val="28"/>
          <w:szCs w:val="28"/>
        </w:rPr>
        <w:t xml:space="preserve"> nội quy, quy chế làm việc và văn hóa công sở trong thực thi công vụ</w:t>
      </w:r>
      <w:r w:rsidR="00FB33FA" w:rsidRPr="00EB30EE">
        <w:rPr>
          <w:color w:val="000000" w:themeColor="text1"/>
          <w:sz w:val="28"/>
          <w:szCs w:val="28"/>
        </w:rPr>
        <w:t>. T</w:t>
      </w:r>
      <w:r w:rsidR="00DD3D7E" w:rsidRPr="00EB30EE">
        <w:rPr>
          <w:color w:val="000000" w:themeColor="text1"/>
          <w:sz w:val="28"/>
          <w:szCs w:val="28"/>
        </w:rPr>
        <w:t>riển khai nhiều hoạt động tuyên truyền</w:t>
      </w:r>
      <w:r w:rsidR="005426C8" w:rsidRPr="00EB30EE">
        <w:rPr>
          <w:color w:val="000000" w:themeColor="text1"/>
          <w:sz w:val="28"/>
          <w:szCs w:val="28"/>
        </w:rPr>
        <w:t>, đối thoại lắng nghe</w:t>
      </w:r>
      <w:r w:rsidR="00DD3D7E" w:rsidRPr="00EB30EE">
        <w:rPr>
          <w:color w:val="000000" w:themeColor="text1"/>
          <w:sz w:val="28"/>
          <w:szCs w:val="28"/>
        </w:rPr>
        <w:t>, hướng dẫn, giải đáp các</w:t>
      </w:r>
      <w:r w:rsidR="005426C8" w:rsidRPr="00EB30EE">
        <w:rPr>
          <w:color w:val="000000" w:themeColor="text1"/>
          <w:sz w:val="28"/>
          <w:szCs w:val="28"/>
        </w:rPr>
        <w:t xml:space="preserve"> kiến nghị, thắc mắc của người dân, doanh nghiệp về</w:t>
      </w:r>
      <w:r w:rsidR="00DD3D7E" w:rsidRPr="00EB30EE">
        <w:rPr>
          <w:color w:val="000000" w:themeColor="text1"/>
          <w:sz w:val="28"/>
          <w:szCs w:val="28"/>
        </w:rPr>
        <w:t xml:space="preserve"> </w:t>
      </w:r>
      <w:r w:rsidR="005426C8" w:rsidRPr="00EB30EE">
        <w:rPr>
          <w:color w:val="000000" w:themeColor="text1"/>
          <w:sz w:val="28"/>
          <w:szCs w:val="28"/>
        </w:rPr>
        <w:t>quy định, chính sách của ngành,</w:t>
      </w:r>
      <w:r w:rsidR="00DD3D7E" w:rsidRPr="00EB30EE">
        <w:rPr>
          <w:color w:val="000000" w:themeColor="text1"/>
          <w:sz w:val="28"/>
          <w:szCs w:val="28"/>
        </w:rPr>
        <w:t xml:space="preserve"> qua đó</w:t>
      </w:r>
      <w:r w:rsidR="009E1B0A">
        <w:rPr>
          <w:color w:val="000000" w:themeColor="text1"/>
          <w:sz w:val="28"/>
          <w:szCs w:val="28"/>
        </w:rPr>
        <w:t xml:space="preserve"> tăng cường</w:t>
      </w:r>
      <w:r w:rsidR="00411B85" w:rsidRPr="00EB30EE">
        <w:rPr>
          <w:color w:val="000000" w:themeColor="text1"/>
          <w:sz w:val="28"/>
          <w:szCs w:val="28"/>
        </w:rPr>
        <w:t xml:space="preserve"> sự giám sát người dân, doanh nghiệp đối với hoạt động của ngành</w:t>
      </w:r>
      <w:r w:rsidR="004415D7" w:rsidRPr="00EB30EE">
        <w:rPr>
          <w:color w:val="000000" w:themeColor="text1"/>
          <w:sz w:val="28"/>
          <w:szCs w:val="28"/>
        </w:rPr>
        <w:t>.</w:t>
      </w:r>
    </w:p>
    <w:p w:rsidR="00A94F8E" w:rsidRDefault="00CB24D1" w:rsidP="00CB24D1">
      <w:pPr>
        <w:spacing w:before="120" w:after="120"/>
        <w:ind w:right="-45" w:firstLine="567"/>
        <w:jc w:val="both"/>
        <w:rPr>
          <w:color w:val="000000" w:themeColor="text1"/>
          <w:sz w:val="28"/>
          <w:szCs w:val="28"/>
        </w:rPr>
      </w:pPr>
      <w:r w:rsidRPr="00EB30EE">
        <w:rPr>
          <w:color w:val="000000" w:themeColor="text1"/>
          <w:sz w:val="28"/>
          <w:szCs w:val="28"/>
        </w:rPr>
        <w:t xml:space="preserve">- </w:t>
      </w:r>
      <w:r w:rsidR="00A94F8E" w:rsidRPr="00EB30EE">
        <w:rPr>
          <w:color w:val="000000" w:themeColor="text1"/>
          <w:sz w:val="28"/>
          <w:szCs w:val="28"/>
        </w:rPr>
        <w:t>Đảng ủy, Sở Tài nguyên và Môi trường và các tổ chức đoàn thể đã</w:t>
      </w:r>
      <w:r w:rsidR="00D213A5" w:rsidRPr="00EB30EE">
        <w:rPr>
          <w:color w:val="000000" w:themeColor="text1"/>
          <w:sz w:val="28"/>
          <w:szCs w:val="28"/>
        </w:rPr>
        <w:t xml:space="preserve"> tổ chức Hội nghị lắng nghe tâm tư, nguyện vọng, trao đổi và giải quyết các vấn đề thắc mắc, kiến nghị của đảng viên, CCVCNLĐ, đoàn viên tại các cơ quan, đơn vị trực thuộc; từ đó phát huy tinh thần dân chủ và sự đoàn kết tập thể, giúp CCVCNLĐ</w:t>
      </w:r>
      <w:r w:rsidR="0003023E" w:rsidRPr="00EB30EE">
        <w:rPr>
          <w:color w:val="000000" w:themeColor="text1"/>
          <w:sz w:val="28"/>
          <w:szCs w:val="28"/>
        </w:rPr>
        <w:t xml:space="preserve"> nâng cao động lực làm việc để hoàn thành tốt nhiệm vụ được giao. Đồng thời</w:t>
      </w:r>
      <w:r w:rsidR="00A94F8E" w:rsidRPr="00EB30EE">
        <w:rPr>
          <w:color w:val="000000" w:themeColor="text1"/>
          <w:sz w:val="28"/>
          <w:szCs w:val="28"/>
        </w:rPr>
        <w:t xml:space="preserve"> tăng cường công tác kiểm tra, giám sát chuyên ngành, nội bộ</w:t>
      </w:r>
      <w:r w:rsidR="004415D7" w:rsidRPr="00EB30EE">
        <w:rPr>
          <w:color w:val="000000" w:themeColor="text1"/>
          <w:sz w:val="28"/>
          <w:szCs w:val="28"/>
        </w:rPr>
        <w:t xml:space="preserve"> đảm bảo thực chất, hiệu quả, góp phần ngăn chặn các hành vi tiêu cực, nhũng nhiễu, </w:t>
      </w:r>
      <w:r w:rsidR="0003023E" w:rsidRPr="00EB30EE">
        <w:rPr>
          <w:color w:val="000000" w:themeColor="text1"/>
          <w:sz w:val="28"/>
          <w:szCs w:val="28"/>
        </w:rPr>
        <w:t>lãng phí trong thực thi công vụ của đội ngũ CCVCNLĐ.</w:t>
      </w:r>
    </w:p>
    <w:p w:rsidR="00E31F1D" w:rsidRPr="00EB30EE" w:rsidRDefault="00E31F1D" w:rsidP="00CB24D1">
      <w:pPr>
        <w:spacing w:before="120" w:after="120"/>
        <w:ind w:right="-45" w:firstLine="567"/>
        <w:jc w:val="both"/>
        <w:rPr>
          <w:color w:val="000000" w:themeColor="text1"/>
          <w:sz w:val="28"/>
          <w:szCs w:val="28"/>
        </w:rPr>
      </w:pPr>
    </w:p>
    <w:p w:rsidR="00E939ED" w:rsidRPr="00EB30EE" w:rsidRDefault="00CB24D1" w:rsidP="00CB24D1">
      <w:pPr>
        <w:spacing w:before="120" w:after="120"/>
        <w:ind w:right="-45" w:firstLine="567"/>
        <w:jc w:val="both"/>
        <w:rPr>
          <w:rStyle w:val="fontstyle01"/>
          <w:b/>
          <w:color w:val="000000" w:themeColor="text1"/>
        </w:rPr>
      </w:pPr>
      <w:r w:rsidRPr="00EB30EE">
        <w:rPr>
          <w:rStyle w:val="fontstyle01"/>
          <w:b/>
          <w:color w:val="000000" w:themeColor="text1"/>
        </w:rPr>
        <w:lastRenderedPageBreak/>
        <w:t>4.2. Mặt tồn tại</w:t>
      </w:r>
    </w:p>
    <w:p w:rsidR="0063431C" w:rsidRPr="00EB30EE" w:rsidRDefault="0063431C" w:rsidP="00CB24D1">
      <w:pPr>
        <w:spacing w:before="120" w:after="120"/>
        <w:ind w:right="-45" w:firstLine="567"/>
        <w:jc w:val="both"/>
        <w:rPr>
          <w:b/>
          <w:color w:val="000000" w:themeColor="text1"/>
          <w:sz w:val="28"/>
          <w:szCs w:val="28"/>
        </w:rPr>
      </w:pPr>
      <w:r w:rsidRPr="00EB30EE">
        <w:rPr>
          <w:color w:val="000000" w:themeColor="text1"/>
          <w:sz w:val="28"/>
          <w:szCs w:val="28"/>
        </w:rPr>
        <w:t xml:space="preserve">Bên cạnh kết quả đạt được, vẫn còn một số tồn tại ảnh hưởng hiệu quả đến việc thực hiện </w:t>
      </w:r>
      <w:r w:rsidR="00DB425B" w:rsidRPr="00EB30EE">
        <w:rPr>
          <w:color w:val="000000" w:themeColor="text1"/>
          <w:sz w:val="28"/>
          <w:szCs w:val="28"/>
        </w:rPr>
        <w:t>QCDC</w:t>
      </w:r>
      <w:r w:rsidRPr="00EB30EE">
        <w:rPr>
          <w:color w:val="000000" w:themeColor="text1"/>
          <w:sz w:val="28"/>
          <w:szCs w:val="28"/>
        </w:rPr>
        <w:t>, cụ thể như sau:</w:t>
      </w:r>
    </w:p>
    <w:p w:rsidR="00E939ED" w:rsidRPr="00EB30EE" w:rsidRDefault="00E939ED" w:rsidP="00CB24D1">
      <w:pPr>
        <w:pStyle w:val="BodyText"/>
        <w:spacing w:before="120"/>
        <w:ind w:firstLine="567"/>
        <w:jc w:val="both"/>
        <w:rPr>
          <w:color w:val="000000" w:themeColor="text1"/>
          <w:sz w:val="28"/>
          <w:szCs w:val="28"/>
          <w:lang w:val="de-DE"/>
        </w:rPr>
      </w:pPr>
      <w:r w:rsidRPr="00EB30EE">
        <w:rPr>
          <w:color w:val="000000" w:themeColor="text1"/>
          <w:sz w:val="28"/>
          <w:szCs w:val="28"/>
          <w:lang w:val="de-DE"/>
        </w:rPr>
        <w:t xml:space="preserve">- </w:t>
      </w:r>
      <w:r w:rsidR="004415D7" w:rsidRPr="00EB30EE">
        <w:rPr>
          <w:color w:val="000000" w:themeColor="text1"/>
          <w:sz w:val="28"/>
          <w:szCs w:val="28"/>
          <w:lang w:val="de-DE"/>
        </w:rPr>
        <w:t>Do điều kiện khó khăn về biên chế</w:t>
      </w:r>
      <w:r w:rsidR="00D213A5" w:rsidRPr="00EB30EE">
        <w:rPr>
          <w:color w:val="000000" w:themeColor="text1"/>
          <w:sz w:val="28"/>
          <w:szCs w:val="28"/>
          <w:lang w:val="de-DE"/>
        </w:rPr>
        <w:t xml:space="preserve"> </w:t>
      </w:r>
      <w:r w:rsidR="004415D7" w:rsidRPr="00EB30EE">
        <w:rPr>
          <w:color w:val="000000" w:themeColor="text1"/>
          <w:sz w:val="28"/>
          <w:szCs w:val="28"/>
          <w:lang w:val="de-DE"/>
        </w:rPr>
        <w:t xml:space="preserve">nên nhiều CCVCNLĐ gặp áp lực trong giải quyết khối lượng công việc được giao nên đôi lúc việc xây dựng và thực hiện QCDC ở cơ sở có nơi còn chậm, chất lượng chưa cao. </w:t>
      </w:r>
      <w:r w:rsidRPr="00EB30EE">
        <w:rPr>
          <w:color w:val="000000" w:themeColor="text1"/>
          <w:sz w:val="28"/>
          <w:szCs w:val="28"/>
          <w:lang w:val="de-DE"/>
        </w:rPr>
        <w:t xml:space="preserve">Ban chấp hành </w:t>
      </w:r>
      <w:r w:rsidR="004415D7" w:rsidRPr="00EB30EE">
        <w:rPr>
          <w:color w:val="000000" w:themeColor="text1"/>
          <w:sz w:val="28"/>
          <w:szCs w:val="28"/>
          <w:lang w:val="de-DE"/>
        </w:rPr>
        <w:t xml:space="preserve">Công </w:t>
      </w:r>
      <w:r w:rsidRPr="00EB30EE">
        <w:rPr>
          <w:color w:val="000000" w:themeColor="text1"/>
          <w:sz w:val="28"/>
          <w:szCs w:val="28"/>
          <w:lang w:val="de-DE"/>
        </w:rPr>
        <w:t xml:space="preserve">đoàn </w:t>
      </w:r>
      <w:r w:rsidRPr="00EB30EE">
        <w:rPr>
          <w:color w:val="000000" w:themeColor="text1"/>
          <w:sz w:val="28"/>
          <w:szCs w:val="28"/>
          <w:lang w:val="vi-VN"/>
        </w:rPr>
        <w:t xml:space="preserve">đã đưa ra nhiều giải pháp </w:t>
      </w:r>
      <w:r w:rsidRPr="00EB30EE">
        <w:rPr>
          <w:color w:val="000000" w:themeColor="text1"/>
          <w:sz w:val="28"/>
          <w:szCs w:val="28"/>
        </w:rPr>
        <w:t xml:space="preserve">về nâng cao đời sống tinh thần, vật chất cho </w:t>
      </w:r>
      <w:r w:rsidRPr="00EB30EE">
        <w:rPr>
          <w:color w:val="000000" w:themeColor="text1"/>
          <w:sz w:val="28"/>
          <w:szCs w:val="28"/>
          <w:lang w:val="de-DE"/>
        </w:rPr>
        <w:t>CCVCNLĐ</w:t>
      </w:r>
      <w:r w:rsidRPr="00EB30EE">
        <w:rPr>
          <w:color w:val="000000" w:themeColor="text1"/>
          <w:sz w:val="28"/>
          <w:szCs w:val="28"/>
          <w:lang w:val="vi-VN"/>
        </w:rPr>
        <w:t xml:space="preserve"> nhưng </w:t>
      </w:r>
      <w:r w:rsidRPr="00EB30EE">
        <w:rPr>
          <w:color w:val="000000" w:themeColor="text1"/>
          <w:sz w:val="28"/>
          <w:szCs w:val="28"/>
        </w:rPr>
        <w:t xml:space="preserve">đến nay </w:t>
      </w:r>
      <w:r w:rsidRPr="00EB30EE">
        <w:rPr>
          <w:color w:val="000000" w:themeColor="text1"/>
          <w:sz w:val="28"/>
          <w:szCs w:val="28"/>
          <w:lang w:val="de-DE"/>
        </w:rPr>
        <w:t xml:space="preserve">vẫn chưa có được giải pháp căn </w:t>
      </w:r>
      <w:r w:rsidR="004415D7" w:rsidRPr="00EB30EE">
        <w:rPr>
          <w:color w:val="000000" w:themeColor="text1"/>
          <w:sz w:val="28"/>
          <w:szCs w:val="28"/>
          <w:lang w:val="de-DE"/>
        </w:rPr>
        <w:t>cơ, hiệu quả để hỗ trợ CCVCNLĐ.</w:t>
      </w:r>
      <w:r w:rsidR="00D213A5" w:rsidRPr="00EB30EE">
        <w:rPr>
          <w:color w:val="000000" w:themeColor="text1"/>
          <w:sz w:val="28"/>
          <w:szCs w:val="28"/>
          <w:lang w:val="de-DE"/>
        </w:rPr>
        <w:t xml:space="preserve"> Một số </w:t>
      </w:r>
      <w:r w:rsidRPr="00EB30EE">
        <w:rPr>
          <w:color w:val="000000" w:themeColor="text1"/>
          <w:sz w:val="28"/>
          <w:szCs w:val="28"/>
          <w:lang w:val="de-DE"/>
        </w:rPr>
        <w:t xml:space="preserve">CCVCNLĐ, đặc biệt </w:t>
      </w:r>
      <w:r w:rsidR="00D213A5" w:rsidRPr="00EB30EE">
        <w:rPr>
          <w:color w:val="000000" w:themeColor="text1"/>
          <w:sz w:val="28"/>
          <w:szCs w:val="28"/>
          <w:lang w:val="de-DE"/>
        </w:rPr>
        <w:t>mới</w:t>
      </w:r>
      <w:r w:rsidRPr="00EB30EE">
        <w:rPr>
          <w:color w:val="000000" w:themeColor="text1"/>
          <w:sz w:val="28"/>
          <w:szCs w:val="28"/>
          <w:lang w:val="de-DE"/>
        </w:rPr>
        <w:t xml:space="preserve"> tuyển dụng chưa </w:t>
      </w:r>
      <w:r w:rsidR="00D213A5" w:rsidRPr="00EB30EE">
        <w:rPr>
          <w:color w:val="000000" w:themeColor="text1"/>
          <w:sz w:val="28"/>
          <w:szCs w:val="28"/>
          <w:lang w:val="de-DE"/>
        </w:rPr>
        <w:t xml:space="preserve">nắm bắt tầm quan trọng của thực hiện QCDC ở cơ sở, chưa kịp thời </w:t>
      </w:r>
      <w:r w:rsidRPr="00EB30EE">
        <w:rPr>
          <w:color w:val="000000" w:themeColor="text1"/>
          <w:sz w:val="28"/>
          <w:szCs w:val="28"/>
          <w:lang w:val="de-DE"/>
        </w:rPr>
        <w:t>phát huy hết vai trò, trách nhiệm</w:t>
      </w:r>
      <w:r w:rsidR="004415D7" w:rsidRPr="00EB30EE">
        <w:rPr>
          <w:color w:val="000000" w:themeColor="text1"/>
          <w:sz w:val="28"/>
          <w:szCs w:val="28"/>
          <w:lang w:val="de-DE"/>
        </w:rPr>
        <w:t xml:space="preserve"> ý kiến, đóng góp xây dựng tập thể</w:t>
      </w:r>
      <w:r w:rsidR="00D213A5" w:rsidRPr="00EB30EE">
        <w:rPr>
          <w:color w:val="000000" w:themeColor="text1"/>
          <w:sz w:val="28"/>
          <w:szCs w:val="28"/>
          <w:lang w:val="de-DE"/>
        </w:rPr>
        <w:t>.</w:t>
      </w:r>
    </w:p>
    <w:p w:rsidR="00002FCA" w:rsidRPr="00EB30EE" w:rsidRDefault="00CB24D1" w:rsidP="00CB24D1">
      <w:pPr>
        <w:spacing w:before="120" w:after="120"/>
        <w:ind w:right="-43" w:firstLine="567"/>
        <w:jc w:val="both"/>
        <w:rPr>
          <w:b/>
          <w:color w:val="000000" w:themeColor="text1"/>
          <w:sz w:val="28"/>
          <w:szCs w:val="28"/>
        </w:rPr>
      </w:pPr>
      <w:r w:rsidRPr="00EB30EE">
        <w:rPr>
          <w:b/>
          <w:color w:val="000000" w:themeColor="text1"/>
          <w:sz w:val="28"/>
          <w:szCs w:val="28"/>
        </w:rPr>
        <w:t>5</w:t>
      </w:r>
      <w:r w:rsidR="00002FCA" w:rsidRPr="00EB30EE">
        <w:rPr>
          <w:b/>
          <w:color w:val="000000" w:themeColor="text1"/>
          <w:sz w:val="28"/>
          <w:szCs w:val="28"/>
        </w:rPr>
        <w:t xml:space="preserve">. </w:t>
      </w:r>
      <w:r w:rsidR="000E4E80">
        <w:rPr>
          <w:b/>
          <w:color w:val="000000" w:themeColor="text1"/>
          <w:sz w:val="28"/>
          <w:szCs w:val="28"/>
        </w:rPr>
        <w:t>Nhiệm vụ trọng tâm năm 2024</w:t>
      </w:r>
    </w:p>
    <w:p w:rsidR="00F52495" w:rsidRPr="00EB30EE" w:rsidRDefault="00B40513" w:rsidP="00CB24D1">
      <w:pPr>
        <w:pStyle w:val="ListParagraph"/>
        <w:pBdr>
          <w:top w:val="nil"/>
          <w:left w:val="nil"/>
          <w:bottom w:val="nil"/>
          <w:right w:val="nil"/>
          <w:between w:val="nil"/>
        </w:pBdr>
        <w:spacing w:before="120" w:after="120" w:line="240" w:lineRule="auto"/>
        <w:ind w:left="0" w:firstLine="567"/>
        <w:jc w:val="both"/>
        <w:rPr>
          <w:rFonts w:ascii="Times New Roman" w:hAnsi="Times New Roman"/>
          <w:color w:val="000000" w:themeColor="text1"/>
          <w:sz w:val="28"/>
          <w:szCs w:val="28"/>
        </w:rPr>
      </w:pPr>
      <w:r w:rsidRPr="00EB30EE">
        <w:rPr>
          <w:rFonts w:ascii="Times New Roman" w:hAnsi="Times New Roman"/>
          <w:color w:val="000000" w:themeColor="text1"/>
          <w:sz w:val="28"/>
          <w:szCs w:val="28"/>
        </w:rPr>
        <w:t>T</w:t>
      </w:r>
      <w:r w:rsidR="000227D1" w:rsidRPr="00EB30EE">
        <w:rPr>
          <w:rFonts w:ascii="Times New Roman" w:hAnsi="Times New Roman"/>
          <w:color w:val="000000" w:themeColor="text1"/>
          <w:sz w:val="28"/>
          <w:szCs w:val="28"/>
        </w:rPr>
        <w:t>iếp tục xây dựng các kế hoạch thực hiện QCDC ở cơ sở bám sát chỉ đạo, hướng dẫn của Trung ương, Tỉnh ủy, UBND Tỉnh; đề cao tầm quan trọng của thực hiện QCDC</w:t>
      </w:r>
      <w:r w:rsidRPr="00EB30EE">
        <w:rPr>
          <w:rFonts w:ascii="Times New Roman" w:hAnsi="Times New Roman"/>
          <w:color w:val="000000" w:themeColor="text1"/>
          <w:sz w:val="28"/>
          <w:szCs w:val="28"/>
        </w:rPr>
        <w:t xml:space="preserve"> trong </w:t>
      </w:r>
      <w:r w:rsidR="000227D1" w:rsidRPr="00EB30EE">
        <w:rPr>
          <w:rFonts w:ascii="Times New Roman" w:hAnsi="Times New Roman"/>
          <w:color w:val="000000" w:themeColor="text1"/>
          <w:sz w:val="28"/>
          <w:szCs w:val="28"/>
        </w:rPr>
        <w:t xml:space="preserve">hoạt động </w:t>
      </w:r>
      <w:r w:rsidRPr="00EB30EE">
        <w:rPr>
          <w:rFonts w:ascii="Times New Roman" w:hAnsi="Times New Roman"/>
          <w:color w:val="000000" w:themeColor="text1"/>
          <w:sz w:val="28"/>
          <w:szCs w:val="28"/>
        </w:rPr>
        <w:t>quản lý, chỉ đạo, điều hành</w:t>
      </w:r>
      <w:r w:rsidR="002F2E57" w:rsidRPr="00EB30EE">
        <w:rPr>
          <w:rFonts w:ascii="Times New Roman" w:hAnsi="Times New Roman"/>
          <w:color w:val="000000" w:themeColor="text1"/>
          <w:sz w:val="28"/>
          <w:szCs w:val="28"/>
        </w:rPr>
        <w:t>. Đ</w:t>
      </w:r>
      <w:r w:rsidR="00F52495" w:rsidRPr="00EB30EE">
        <w:rPr>
          <w:rFonts w:ascii="Times New Roman" w:hAnsi="Times New Roman"/>
          <w:color w:val="000000" w:themeColor="text1"/>
          <w:sz w:val="28"/>
          <w:szCs w:val="28"/>
        </w:rPr>
        <w:t>ảm bảo thực hiện đầy đủ 09 nội dung phải công khai cho CCVCNLĐ biết, 08 nội dung CCVCNLĐ được tham gia ý kiến theo Điều 8, Điều 9 của Nghị định số 04/2015/NĐ-CP ngày 09/01/2015 của Chính phủ.</w:t>
      </w:r>
      <w:r w:rsidR="006A3F7D" w:rsidRPr="00EB30EE">
        <w:rPr>
          <w:rFonts w:ascii="Times New Roman" w:hAnsi="Times New Roman"/>
          <w:color w:val="000000" w:themeColor="text1"/>
          <w:sz w:val="28"/>
          <w:szCs w:val="28"/>
        </w:rPr>
        <w:t xml:space="preserve"> </w:t>
      </w:r>
      <w:r w:rsidR="00DC4A58" w:rsidRPr="00EB30EE">
        <w:rPr>
          <w:rFonts w:ascii="Times New Roman" w:hAnsi="Times New Roman"/>
          <w:color w:val="000000" w:themeColor="text1"/>
          <w:sz w:val="28"/>
          <w:szCs w:val="28"/>
        </w:rPr>
        <w:t>Phát huy vai trò phối hợp của các tổ chức đoàn thể trong thực hiện QCDC ở cơ sở.</w:t>
      </w:r>
    </w:p>
    <w:p w:rsidR="00C10F39" w:rsidRPr="00EB30EE" w:rsidRDefault="002F2E57" w:rsidP="00CB24D1">
      <w:pPr>
        <w:pStyle w:val="ListParagraph"/>
        <w:pBdr>
          <w:top w:val="nil"/>
          <w:left w:val="nil"/>
          <w:bottom w:val="nil"/>
          <w:right w:val="nil"/>
          <w:between w:val="nil"/>
        </w:pBdr>
        <w:tabs>
          <w:tab w:val="left" w:pos="851"/>
        </w:tabs>
        <w:spacing w:before="120" w:after="120" w:line="240" w:lineRule="auto"/>
        <w:ind w:left="0" w:firstLine="567"/>
        <w:jc w:val="both"/>
        <w:rPr>
          <w:rFonts w:ascii="Times New Roman" w:hAnsi="Times New Roman"/>
          <w:color w:val="000000" w:themeColor="text1"/>
          <w:sz w:val="28"/>
          <w:szCs w:val="28"/>
        </w:rPr>
      </w:pPr>
      <w:r w:rsidRPr="00EB30EE">
        <w:rPr>
          <w:rFonts w:ascii="Times New Roman" w:hAnsi="Times New Roman"/>
          <w:color w:val="000000" w:themeColor="text1"/>
          <w:sz w:val="28"/>
          <w:szCs w:val="28"/>
        </w:rPr>
        <w:t xml:space="preserve">Thực hiện tốt các chỉ tiêu do Nghị quyết Hội nghị CCVCNLĐ năm </w:t>
      </w:r>
      <w:r w:rsidR="00342770">
        <w:rPr>
          <w:rFonts w:ascii="Times New Roman" w:hAnsi="Times New Roman"/>
          <w:color w:val="000000" w:themeColor="text1"/>
          <w:sz w:val="28"/>
          <w:szCs w:val="28"/>
        </w:rPr>
        <w:t>2024</w:t>
      </w:r>
      <w:r w:rsidR="00A9724D" w:rsidRPr="00EB30EE">
        <w:rPr>
          <w:rFonts w:ascii="Times New Roman" w:hAnsi="Times New Roman"/>
          <w:color w:val="000000" w:themeColor="text1"/>
          <w:sz w:val="28"/>
          <w:szCs w:val="28"/>
        </w:rPr>
        <w:t xml:space="preserve"> đưa ra</w:t>
      </w:r>
      <w:r w:rsidRPr="00EB30EE">
        <w:rPr>
          <w:rFonts w:ascii="Times New Roman" w:hAnsi="Times New Roman"/>
          <w:color w:val="000000" w:themeColor="text1"/>
          <w:sz w:val="28"/>
          <w:szCs w:val="28"/>
        </w:rPr>
        <w:t xml:space="preserve">. </w:t>
      </w:r>
      <w:r w:rsidR="00A9724D" w:rsidRPr="00EB30EE">
        <w:rPr>
          <w:rFonts w:ascii="Times New Roman" w:hAnsi="Times New Roman"/>
          <w:color w:val="000000" w:themeColor="text1"/>
          <w:sz w:val="28"/>
          <w:szCs w:val="28"/>
        </w:rPr>
        <w:t>Thường xuyên</w:t>
      </w:r>
      <w:r w:rsidR="00B40513" w:rsidRPr="00EB30EE">
        <w:rPr>
          <w:rFonts w:ascii="Times New Roman" w:hAnsi="Times New Roman"/>
          <w:color w:val="000000" w:themeColor="text1"/>
          <w:sz w:val="28"/>
          <w:szCs w:val="28"/>
        </w:rPr>
        <w:t xml:space="preserve"> họp giao </w:t>
      </w:r>
      <w:r w:rsidR="000171DE">
        <w:rPr>
          <w:rFonts w:ascii="Times New Roman" w:hAnsi="Times New Roman"/>
          <w:color w:val="000000" w:themeColor="text1"/>
          <w:sz w:val="28"/>
          <w:szCs w:val="28"/>
        </w:rPr>
        <w:t xml:space="preserve">kj b </w:t>
      </w:r>
      <w:r w:rsidR="00B40513" w:rsidRPr="00EB30EE">
        <w:rPr>
          <w:rFonts w:ascii="Times New Roman" w:hAnsi="Times New Roman"/>
          <w:color w:val="000000" w:themeColor="text1"/>
          <w:sz w:val="28"/>
          <w:szCs w:val="28"/>
        </w:rPr>
        <w:t xml:space="preserve">ban định kỳ nhằm </w:t>
      </w:r>
      <w:r w:rsidR="00A9724D" w:rsidRPr="00EB30EE">
        <w:rPr>
          <w:rFonts w:ascii="Times New Roman" w:hAnsi="Times New Roman"/>
          <w:color w:val="000000" w:themeColor="text1"/>
          <w:sz w:val="28"/>
          <w:szCs w:val="28"/>
        </w:rPr>
        <w:t xml:space="preserve">đánh giá, chỉ đạo xử lý kịp thời </w:t>
      </w:r>
      <w:r w:rsidR="00B40513" w:rsidRPr="00EB30EE">
        <w:rPr>
          <w:rFonts w:ascii="Times New Roman" w:hAnsi="Times New Roman"/>
          <w:color w:val="000000" w:themeColor="text1"/>
          <w:sz w:val="28"/>
          <w:szCs w:val="28"/>
        </w:rPr>
        <w:t xml:space="preserve">các khó khăn, vướng mắc. </w:t>
      </w:r>
      <w:r w:rsidR="00801437" w:rsidRPr="00EB30EE">
        <w:rPr>
          <w:rFonts w:ascii="Times New Roman" w:hAnsi="Times New Roman"/>
          <w:color w:val="000000" w:themeColor="text1"/>
          <w:sz w:val="28"/>
          <w:szCs w:val="28"/>
        </w:rPr>
        <w:t>Thực hiện công khai trong quản lý, sử dụng tài chính, tài sản theo quy định; các Quy chế chi tiêu nội bộ, quy chế quản lý, sử dụ</w:t>
      </w:r>
      <w:r w:rsidR="00C10F39" w:rsidRPr="00EB30EE">
        <w:rPr>
          <w:rFonts w:ascii="Times New Roman" w:hAnsi="Times New Roman"/>
          <w:color w:val="000000" w:themeColor="text1"/>
          <w:sz w:val="28"/>
          <w:szCs w:val="28"/>
        </w:rPr>
        <w:t>ng tài sản công tại các đơn vị.</w:t>
      </w:r>
    </w:p>
    <w:p w:rsidR="00B40513" w:rsidRPr="00EB30EE" w:rsidRDefault="00C10F39" w:rsidP="00CB24D1">
      <w:pPr>
        <w:pStyle w:val="ListParagraph"/>
        <w:pBdr>
          <w:top w:val="nil"/>
          <w:left w:val="nil"/>
          <w:bottom w:val="nil"/>
          <w:right w:val="nil"/>
          <w:between w:val="nil"/>
        </w:pBdr>
        <w:tabs>
          <w:tab w:val="left" w:pos="851"/>
        </w:tabs>
        <w:spacing w:before="120" w:after="120" w:line="240" w:lineRule="auto"/>
        <w:ind w:left="0" w:firstLine="567"/>
        <w:jc w:val="both"/>
        <w:rPr>
          <w:rFonts w:ascii="Times New Roman" w:hAnsi="Times New Roman"/>
          <w:color w:val="000000" w:themeColor="text1"/>
          <w:sz w:val="28"/>
          <w:szCs w:val="28"/>
        </w:rPr>
      </w:pPr>
      <w:r w:rsidRPr="00EB30EE">
        <w:rPr>
          <w:rFonts w:ascii="Times New Roman" w:hAnsi="Times New Roman"/>
          <w:color w:val="000000" w:themeColor="text1"/>
          <w:sz w:val="28"/>
          <w:szCs w:val="28"/>
        </w:rPr>
        <w:t xml:space="preserve">Tổ chức hiệu quả Hội nghị CCVCNLĐ định kỳ hàng năm và hội </w:t>
      </w:r>
      <w:r w:rsidR="0036266B">
        <w:rPr>
          <w:rFonts w:ascii="Times New Roman" w:hAnsi="Times New Roman"/>
          <w:color w:val="000000" w:themeColor="text1"/>
          <w:sz w:val="28"/>
          <w:szCs w:val="28"/>
        </w:rPr>
        <w:t>nghị đối thoại đột xuất năm 2024</w:t>
      </w:r>
      <w:r w:rsidRPr="00EB30EE">
        <w:rPr>
          <w:rFonts w:ascii="Times New Roman" w:hAnsi="Times New Roman"/>
          <w:color w:val="000000" w:themeColor="text1"/>
          <w:sz w:val="28"/>
          <w:szCs w:val="28"/>
        </w:rPr>
        <w:t xml:space="preserve"> hiệu quả, kịp thời lắng nghe tâm tư, nguyện vọng của CCVCNLĐ. Bên cạnh đó n</w:t>
      </w:r>
      <w:r w:rsidR="000227D1" w:rsidRPr="00EB30EE">
        <w:rPr>
          <w:rFonts w:ascii="Times New Roman" w:hAnsi="Times New Roman"/>
          <w:color w:val="000000" w:themeColor="text1"/>
          <w:sz w:val="28"/>
          <w:szCs w:val="28"/>
        </w:rPr>
        <w:t>gười đứng đầu tiếp tục thường</w:t>
      </w:r>
      <w:r w:rsidR="00B40513" w:rsidRPr="00EB30EE">
        <w:rPr>
          <w:rFonts w:ascii="Times New Roman" w:hAnsi="Times New Roman"/>
          <w:color w:val="000000" w:themeColor="text1"/>
          <w:sz w:val="28"/>
          <w:szCs w:val="28"/>
        </w:rPr>
        <w:t xml:space="preserve"> xuyên lắng nghe ý kiến phản ánh, trao đổi của cấp dưới, của CCVCNLĐ</w:t>
      </w:r>
      <w:r w:rsidR="000227D1" w:rsidRPr="00EB30EE">
        <w:rPr>
          <w:rFonts w:ascii="Times New Roman" w:hAnsi="Times New Roman"/>
          <w:color w:val="000000" w:themeColor="text1"/>
          <w:sz w:val="28"/>
          <w:szCs w:val="28"/>
        </w:rPr>
        <w:t xml:space="preserve"> để cùng tháo gỡ, chỉ đạo kịp thời các khó khăn, vướng mắc trong thực hiện nhiệm vụ</w:t>
      </w:r>
      <w:r w:rsidR="00B40513" w:rsidRPr="00EB30EE">
        <w:rPr>
          <w:rFonts w:ascii="Times New Roman" w:hAnsi="Times New Roman"/>
          <w:color w:val="000000" w:themeColor="text1"/>
          <w:sz w:val="28"/>
          <w:szCs w:val="28"/>
        </w:rPr>
        <w:t xml:space="preserve">. </w:t>
      </w:r>
      <w:r w:rsidR="000227D1" w:rsidRPr="00EB30EE">
        <w:rPr>
          <w:rFonts w:ascii="Times New Roman" w:hAnsi="Times New Roman"/>
          <w:color w:val="000000" w:themeColor="text1"/>
          <w:sz w:val="28"/>
          <w:szCs w:val="28"/>
        </w:rPr>
        <w:t>Đảm bảo điều kiện làm việc, chế độ, chính sách</w:t>
      </w:r>
      <w:r w:rsidR="00B1345B" w:rsidRPr="00EB30EE">
        <w:rPr>
          <w:rFonts w:ascii="Times New Roman" w:hAnsi="Times New Roman"/>
          <w:color w:val="000000" w:themeColor="text1"/>
          <w:sz w:val="28"/>
          <w:szCs w:val="28"/>
        </w:rPr>
        <w:t xml:space="preserve"> như công khai, minh bạch trong thực hiện công tác tổ chức cán bộ, trong quản lý, sử dụng, đào tạo, bồi dưỡng, khen thưởng, đánh giá</w:t>
      </w:r>
      <w:r w:rsidRPr="00EB30EE">
        <w:rPr>
          <w:rFonts w:ascii="Times New Roman" w:hAnsi="Times New Roman"/>
          <w:color w:val="000000" w:themeColor="text1"/>
          <w:sz w:val="28"/>
          <w:szCs w:val="28"/>
        </w:rPr>
        <w:t>, giúp</w:t>
      </w:r>
      <w:r w:rsidR="00B1345B" w:rsidRPr="00EB30EE">
        <w:rPr>
          <w:rFonts w:ascii="Times New Roman" w:hAnsi="Times New Roman"/>
          <w:color w:val="000000" w:themeColor="text1"/>
          <w:sz w:val="28"/>
          <w:szCs w:val="28"/>
        </w:rPr>
        <w:t xml:space="preserve"> </w:t>
      </w:r>
      <w:r w:rsidRPr="00EB30EE">
        <w:rPr>
          <w:rFonts w:ascii="Times New Roman" w:hAnsi="Times New Roman"/>
          <w:color w:val="000000" w:themeColor="text1"/>
          <w:sz w:val="28"/>
          <w:szCs w:val="28"/>
        </w:rPr>
        <w:t>CCVCNLĐ nâng cao động lực làm việc</w:t>
      </w:r>
      <w:r w:rsidR="00B1345B" w:rsidRPr="00EB30EE">
        <w:rPr>
          <w:rFonts w:ascii="Times New Roman" w:hAnsi="Times New Roman"/>
          <w:color w:val="000000" w:themeColor="text1"/>
          <w:sz w:val="28"/>
          <w:szCs w:val="28"/>
        </w:rPr>
        <w:t>.</w:t>
      </w:r>
    </w:p>
    <w:p w:rsidR="008A35AB" w:rsidRPr="00EB30EE" w:rsidRDefault="00B40513" w:rsidP="00CB24D1">
      <w:pPr>
        <w:spacing w:before="120" w:after="120"/>
        <w:ind w:firstLine="567"/>
        <w:jc w:val="both"/>
        <w:rPr>
          <w:color w:val="000000" w:themeColor="text1"/>
          <w:sz w:val="28"/>
          <w:szCs w:val="28"/>
        </w:rPr>
      </w:pPr>
      <w:r w:rsidRPr="00EB30EE">
        <w:rPr>
          <w:color w:val="000000" w:themeColor="text1"/>
          <w:sz w:val="28"/>
          <w:szCs w:val="28"/>
        </w:rPr>
        <w:t xml:space="preserve">Thực hiện </w:t>
      </w:r>
      <w:r w:rsidR="00B1345B" w:rsidRPr="00EB30EE">
        <w:rPr>
          <w:color w:val="000000" w:themeColor="text1"/>
          <w:sz w:val="28"/>
          <w:szCs w:val="28"/>
        </w:rPr>
        <w:t xml:space="preserve">hiệu quả công tác dân vận, thực hiện “Chính quyền thân thiện, Công sở thân thiện” bằng nhiều hình thức khác nhau, phù hợp với từng tình hình mới, gắn với đẩy mạnh </w:t>
      </w:r>
      <w:r w:rsidR="00C10F39" w:rsidRPr="00EB30EE">
        <w:rPr>
          <w:color w:val="000000" w:themeColor="text1"/>
          <w:sz w:val="28"/>
          <w:szCs w:val="28"/>
        </w:rPr>
        <w:t>truyền thông chính sách, pháp luật nâng cao nhận thức của cộng đồng với mục tiêu “Dân biết, dân hiểu, dân tin, dân làm, dân kiểm tra giám sát và dân thụ hưởng”</w:t>
      </w:r>
      <w:r w:rsidR="008A35AB" w:rsidRPr="00EB30EE">
        <w:rPr>
          <w:color w:val="000000" w:themeColor="text1"/>
          <w:sz w:val="28"/>
          <w:szCs w:val="28"/>
        </w:rPr>
        <w:t>. Tăng cường kỷ luật, kỷ cương, tăng cường kiểm tra, đôn đốc giám sát việc thực hiện nội quy, quy chế cơ quan, thực hiện văn hóa nơi công sở.</w:t>
      </w:r>
    </w:p>
    <w:p w:rsidR="008A35AB" w:rsidRPr="00EB30EE" w:rsidRDefault="008A35AB" w:rsidP="00CB24D1">
      <w:pPr>
        <w:spacing w:before="120" w:after="120"/>
        <w:ind w:firstLine="567"/>
        <w:jc w:val="both"/>
        <w:rPr>
          <w:color w:val="000000" w:themeColor="text1"/>
          <w:sz w:val="28"/>
          <w:szCs w:val="28"/>
          <w:lang w:val="sv-SE"/>
        </w:rPr>
      </w:pPr>
      <w:r w:rsidRPr="00EB30EE">
        <w:rPr>
          <w:color w:val="000000" w:themeColor="text1"/>
          <w:sz w:val="28"/>
          <w:szCs w:val="28"/>
        </w:rPr>
        <w:t xml:space="preserve">Tiếp tục triển khai thực hiện kế hoạch thanh tra hành chính và thanh kiểm tra thực hiện các quy định pháp luật về tài nguyên và môi trường năm 2023; tập trung </w:t>
      </w:r>
      <w:r w:rsidRPr="00EB30EE">
        <w:rPr>
          <w:color w:val="000000" w:themeColor="text1"/>
          <w:sz w:val="28"/>
          <w:szCs w:val="28"/>
        </w:rPr>
        <w:lastRenderedPageBreak/>
        <w:t>thanh kiểm tra các dự án chậm triển khai, trong đó có các dự án khu dân cư và nhà ở. Tham gia đầy đủ các buổi tiếp dân theo quy định; chú trọng giải quyết các đơn thư khiếu nại nhất là đơn thư phức tạp, kéo dài.</w:t>
      </w:r>
    </w:p>
    <w:p w:rsidR="00471D17" w:rsidRDefault="00686CE6" w:rsidP="00CB24D1">
      <w:pPr>
        <w:spacing w:before="120" w:after="120"/>
        <w:ind w:right="-43" w:firstLine="567"/>
        <w:jc w:val="both"/>
        <w:rPr>
          <w:color w:val="000000" w:themeColor="text1"/>
          <w:sz w:val="28"/>
          <w:szCs w:val="28"/>
        </w:rPr>
      </w:pPr>
      <w:r w:rsidRPr="00EB30EE">
        <w:rPr>
          <w:color w:val="000000" w:themeColor="text1"/>
          <w:sz w:val="28"/>
          <w:szCs w:val="28"/>
        </w:rPr>
        <w:t xml:space="preserve">Trên đây là Báo cáo tình hình thực hiện </w:t>
      </w:r>
      <w:r w:rsidR="00DB425B" w:rsidRPr="00EB30EE">
        <w:rPr>
          <w:color w:val="000000" w:themeColor="text1"/>
          <w:sz w:val="28"/>
          <w:szCs w:val="28"/>
        </w:rPr>
        <w:t>QCDC</w:t>
      </w:r>
      <w:r w:rsidRPr="00EB30EE">
        <w:rPr>
          <w:color w:val="000000" w:themeColor="text1"/>
          <w:sz w:val="28"/>
          <w:szCs w:val="28"/>
        </w:rPr>
        <w:t xml:space="preserve"> ở cơ sở </w:t>
      </w:r>
      <w:r w:rsidR="00002FCA" w:rsidRPr="00EB30EE">
        <w:rPr>
          <w:color w:val="000000" w:themeColor="text1"/>
          <w:sz w:val="28"/>
          <w:szCs w:val="28"/>
        </w:rPr>
        <w:t xml:space="preserve">năm </w:t>
      </w:r>
      <w:r w:rsidR="00E939ED" w:rsidRPr="00EB30EE">
        <w:rPr>
          <w:color w:val="000000" w:themeColor="text1"/>
          <w:sz w:val="28"/>
          <w:szCs w:val="28"/>
        </w:rPr>
        <w:t>20</w:t>
      </w:r>
      <w:r w:rsidR="000A3944">
        <w:rPr>
          <w:color w:val="000000" w:themeColor="text1"/>
          <w:sz w:val="28"/>
          <w:szCs w:val="28"/>
        </w:rPr>
        <w:t>23</w:t>
      </w:r>
      <w:r w:rsidR="00074C80" w:rsidRPr="00EB30EE">
        <w:rPr>
          <w:color w:val="000000" w:themeColor="text1"/>
          <w:sz w:val="28"/>
          <w:szCs w:val="28"/>
        </w:rPr>
        <w:t xml:space="preserve"> </w:t>
      </w:r>
      <w:r w:rsidR="00E72D38" w:rsidRPr="00EB30EE">
        <w:rPr>
          <w:color w:val="000000" w:themeColor="text1"/>
          <w:sz w:val="28"/>
          <w:szCs w:val="28"/>
        </w:rPr>
        <w:t xml:space="preserve">và phương hướng </w:t>
      </w:r>
      <w:r w:rsidR="00E65102" w:rsidRPr="00EB30EE">
        <w:rPr>
          <w:color w:val="000000" w:themeColor="text1"/>
          <w:sz w:val="28"/>
          <w:szCs w:val="28"/>
        </w:rPr>
        <w:t>nhiệm vụ</w:t>
      </w:r>
      <w:r w:rsidR="00E72D38" w:rsidRPr="00EB30EE">
        <w:rPr>
          <w:color w:val="000000" w:themeColor="text1"/>
          <w:sz w:val="28"/>
          <w:szCs w:val="28"/>
        </w:rPr>
        <w:t xml:space="preserve"> năm </w:t>
      </w:r>
      <w:r w:rsidR="00E939ED" w:rsidRPr="00EB30EE">
        <w:rPr>
          <w:color w:val="000000" w:themeColor="text1"/>
          <w:sz w:val="28"/>
          <w:szCs w:val="28"/>
        </w:rPr>
        <w:t>202</w:t>
      </w:r>
      <w:r w:rsidR="000A3944">
        <w:rPr>
          <w:color w:val="000000" w:themeColor="text1"/>
          <w:sz w:val="28"/>
          <w:szCs w:val="28"/>
        </w:rPr>
        <w:t>4</w:t>
      </w:r>
      <w:r w:rsidR="00FF1D0D" w:rsidRPr="00EB30EE">
        <w:rPr>
          <w:color w:val="000000" w:themeColor="text1"/>
          <w:sz w:val="28"/>
          <w:szCs w:val="28"/>
        </w:rPr>
        <w:t>./.</w:t>
      </w:r>
    </w:p>
    <w:p w:rsidR="006E53D5" w:rsidRDefault="006E53D5" w:rsidP="00CB24D1">
      <w:pPr>
        <w:spacing w:before="120" w:after="120"/>
        <w:ind w:right="-43" w:firstLine="567"/>
        <w:jc w:val="both"/>
        <w:rPr>
          <w:color w:val="000000" w:themeColor="text1"/>
          <w:sz w:val="28"/>
          <w:szCs w:val="28"/>
        </w:rPr>
      </w:pPr>
      <w:bookmarkStart w:id="0" w:name="_GoBack"/>
      <w:bookmarkEnd w:id="0"/>
    </w:p>
    <w:tbl>
      <w:tblPr>
        <w:tblW w:w="0" w:type="auto"/>
        <w:tblLook w:val="01E0" w:firstRow="1" w:lastRow="1" w:firstColumn="1" w:lastColumn="1" w:noHBand="0" w:noVBand="0"/>
      </w:tblPr>
      <w:tblGrid>
        <w:gridCol w:w="4749"/>
        <w:gridCol w:w="4325"/>
      </w:tblGrid>
      <w:tr w:rsidR="00EB30EE" w:rsidRPr="00EB30EE" w:rsidTr="002C022A">
        <w:tc>
          <w:tcPr>
            <w:tcW w:w="4749" w:type="dxa"/>
          </w:tcPr>
          <w:p w:rsidR="00471D17" w:rsidRPr="00EB30EE" w:rsidRDefault="00471D17" w:rsidP="00AD5DA4">
            <w:pPr>
              <w:tabs>
                <w:tab w:val="right" w:pos="4438"/>
              </w:tabs>
              <w:rPr>
                <w:b/>
                <w:i/>
                <w:color w:val="000000" w:themeColor="text1"/>
                <w:lang w:val="de-DE"/>
              </w:rPr>
            </w:pPr>
            <w:r w:rsidRPr="00EB30EE">
              <w:rPr>
                <w:b/>
                <w:i/>
                <w:color w:val="000000" w:themeColor="text1"/>
                <w:lang w:val="de-DE"/>
              </w:rPr>
              <w:t xml:space="preserve">Nơi nhận: </w:t>
            </w:r>
            <w:r w:rsidRPr="00EB30EE">
              <w:rPr>
                <w:b/>
                <w:i/>
                <w:color w:val="000000" w:themeColor="text1"/>
                <w:lang w:val="de-DE"/>
              </w:rPr>
              <w:tab/>
            </w:r>
          </w:p>
          <w:p w:rsidR="00E72D38" w:rsidRPr="00EB30EE" w:rsidRDefault="00AD5DA4" w:rsidP="00AD5DA4">
            <w:pPr>
              <w:rPr>
                <w:color w:val="000000" w:themeColor="text1"/>
                <w:sz w:val="22"/>
                <w:szCs w:val="22"/>
                <w:lang w:val="de-DE"/>
              </w:rPr>
            </w:pPr>
            <w:r w:rsidRPr="00EB30EE">
              <w:rPr>
                <w:color w:val="000000" w:themeColor="text1"/>
                <w:sz w:val="22"/>
                <w:szCs w:val="22"/>
                <w:lang w:val="de-DE"/>
              </w:rPr>
              <w:t xml:space="preserve">- </w:t>
            </w:r>
            <w:r w:rsidR="00E72D38" w:rsidRPr="00EB30EE">
              <w:rPr>
                <w:color w:val="000000" w:themeColor="text1"/>
                <w:sz w:val="22"/>
                <w:szCs w:val="22"/>
                <w:lang w:val="de-DE"/>
              </w:rPr>
              <w:t>UBND Tỉnh;</w:t>
            </w:r>
          </w:p>
          <w:p w:rsidR="00E65102" w:rsidRPr="00EB30EE" w:rsidRDefault="00E65102" w:rsidP="00AD5DA4">
            <w:pPr>
              <w:rPr>
                <w:color w:val="000000" w:themeColor="text1"/>
                <w:sz w:val="22"/>
                <w:szCs w:val="22"/>
                <w:lang w:val="de-DE"/>
              </w:rPr>
            </w:pPr>
            <w:r w:rsidRPr="00EB30EE">
              <w:rPr>
                <w:color w:val="000000" w:themeColor="text1"/>
                <w:sz w:val="22"/>
                <w:szCs w:val="22"/>
                <w:lang w:val="de-DE"/>
              </w:rPr>
              <w:t>- Đảng ủy Khối các CQ&amp;DN Tỉnh;</w:t>
            </w:r>
          </w:p>
          <w:p w:rsidR="00E72D38" w:rsidRPr="00EB30EE" w:rsidRDefault="00E72D38" w:rsidP="00AD5DA4">
            <w:pPr>
              <w:rPr>
                <w:color w:val="000000" w:themeColor="text1"/>
                <w:sz w:val="22"/>
                <w:szCs w:val="22"/>
                <w:lang w:val="de-DE"/>
              </w:rPr>
            </w:pPr>
            <w:r w:rsidRPr="00EB30EE">
              <w:rPr>
                <w:color w:val="000000" w:themeColor="text1"/>
                <w:sz w:val="22"/>
                <w:szCs w:val="22"/>
                <w:lang w:val="de-DE"/>
              </w:rPr>
              <w:t>- Sở Nội vụ;</w:t>
            </w:r>
          </w:p>
          <w:p w:rsidR="00FF4A14" w:rsidRPr="00EB30EE" w:rsidRDefault="00E72D38" w:rsidP="00AD5DA4">
            <w:pPr>
              <w:rPr>
                <w:color w:val="000000" w:themeColor="text1"/>
                <w:sz w:val="22"/>
                <w:szCs w:val="22"/>
                <w:lang w:val="de-DE"/>
              </w:rPr>
            </w:pPr>
            <w:r w:rsidRPr="00EB30EE">
              <w:rPr>
                <w:color w:val="000000" w:themeColor="text1"/>
                <w:sz w:val="22"/>
                <w:szCs w:val="22"/>
                <w:lang w:val="de-DE"/>
              </w:rPr>
              <w:t xml:space="preserve">- </w:t>
            </w:r>
            <w:r w:rsidR="005E5D0C" w:rsidRPr="00EB30EE">
              <w:rPr>
                <w:color w:val="000000" w:themeColor="text1"/>
                <w:sz w:val="22"/>
                <w:szCs w:val="22"/>
                <w:lang w:val="de-DE"/>
              </w:rPr>
              <w:t>Đảng ủy Sở;</w:t>
            </w:r>
            <w:r w:rsidRPr="00EB30EE">
              <w:rPr>
                <w:color w:val="000000" w:themeColor="text1"/>
                <w:sz w:val="22"/>
                <w:szCs w:val="22"/>
                <w:lang w:val="de-DE"/>
              </w:rPr>
              <w:t xml:space="preserve"> </w:t>
            </w:r>
            <w:r w:rsidR="005E5D0C" w:rsidRPr="00EB30EE">
              <w:rPr>
                <w:color w:val="000000" w:themeColor="text1"/>
                <w:sz w:val="22"/>
                <w:szCs w:val="22"/>
                <w:lang w:val="de-DE"/>
              </w:rPr>
              <w:t>BGĐ</w:t>
            </w:r>
            <w:r w:rsidR="00074C80" w:rsidRPr="00EB30EE">
              <w:rPr>
                <w:color w:val="000000" w:themeColor="text1"/>
                <w:sz w:val="22"/>
                <w:szCs w:val="22"/>
                <w:lang w:val="de-DE"/>
              </w:rPr>
              <w:t xml:space="preserve"> Sở</w:t>
            </w:r>
            <w:r w:rsidR="00FF4A14" w:rsidRPr="00EB30EE">
              <w:rPr>
                <w:color w:val="000000" w:themeColor="text1"/>
                <w:sz w:val="22"/>
                <w:szCs w:val="22"/>
                <w:lang w:val="de-DE"/>
              </w:rPr>
              <w:t>;</w:t>
            </w:r>
          </w:p>
          <w:p w:rsidR="00E72D38" w:rsidRPr="00EB30EE" w:rsidRDefault="00E72D38" w:rsidP="00E72D38">
            <w:pPr>
              <w:rPr>
                <w:color w:val="000000" w:themeColor="text1"/>
                <w:sz w:val="22"/>
                <w:szCs w:val="22"/>
                <w:lang w:val="de-DE"/>
              </w:rPr>
            </w:pPr>
            <w:r w:rsidRPr="00EB30EE">
              <w:rPr>
                <w:color w:val="000000" w:themeColor="text1"/>
                <w:sz w:val="22"/>
                <w:szCs w:val="22"/>
                <w:lang w:val="de-DE"/>
              </w:rPr>
              <w:t>- Các phòng, đơn vị trực thuộc;</w:t>
            </w:r>
          </w:p>
          <w:p w:rsidR="00074C80" w:rsidRPr="00EB30EE" w:rsidRDefault="00074C80" w:rsidP="00AD5DA4">
            <w:pPr>
              <w:rPr>
                <w:color w:val="000000" w:themeColor="text1"/>
                <w:sz w:val="22"/>
                <w:szCs w:val="22"/>
                <w:lang w:val="de-DE"/>
              </w:rPr>
            </w:pPr>
            <w:r w:rsidRPr="00EB30EE">
              <w:rPr>
                <w:color w:val="000000" w:themeColor="text1"/>
                <w:sz w:val="22"/>
                <w:szCs w:val="22"/>
                <w:lang w:val="de-DE"/>
              </w:rPr>
              <w:t>- Công đoàn Sở, Đoàn thanh niên;</w:t>
            </w:r>
          </w:p>
          <w:p w:rsidR="00471D17" w:rsidRPr="00EB30EE" w:rsidRDefault="00471D17" w:rsidP="00002FCA">
            <w:pPr>
              <w:rPr>
                <w:color w:val="000000" w:themeColor="text1"/>
                <w:sz w:val="22"/>
                <w:szCs w:val="22"/>
                <w:lang w:val="de-DE"/>
              </w:rPr>
            </w:pPr>
            <w:r w:rsidRPr="00EB30EE">
              <w:rPr>
                <w:color w:val="000000" w:themeColor="text1"/>
                <w:sz w:val="22"/>
                <w:szCs w:val="22"/>
                <w:lang w:val="de-DE"/>
              </w:rPr>
              <w:t>- Lưu</w:t>
            </w:r>
            <w:r w:rsidR="00C76A15" w:rsidRPr="00EB30EE">
              <w:rPr>
                <w:color w:val="000000" w:themeColor="text1"/>
                <w:sz w:val="22"/>
                <w:szCs w:val="22"/>
                <w:lang w:val="de-DE"/>
              </w:rPr>
              <w:t>:</w:t>
            </w:r>
            <w:r w:rsidRPr="00EB30EE">
              <w:rPr>
                <w:color w:val="000000" w:themeColor="text1"/>
                <w:sz w:val="22"/>
                <w:szCs w:val="22"/>
                <w:lang w:val="de-DE"/>
              </w:rPr>
              <w:t xml:space="preserve"> VT</w:t>
            </w:r>
            <w:r w:rsidR="00074C80" w:rsidRPr="00EB30EE">
              <w:rPr>
                <w:color w:val="000000" w:themeColor="text1"/>
                <w:sz w:val="22"/>
                <w:szCs w:val="22"/>
                <w:lang w:val="de-DE"/>
              </w:rPr>
              <w:t xml:space="preserve">, </w:t>
            </w:r>
            <w:r w:rsidR="00E3693E">
              <w:rPr>
                <w:color w:val="000000" w:themeColor="text1"/>
                <w:sz w:val="22"/>
                <w:szCs w:val="22"/>
                <w:lang w:val="de-DE"/>
              </w:rPr>
              <w:t>Vp.K</w:t>
            </w:r>
            <w:r w:rsidR="00CB24D1" w:rsidRPr="00EB30EE">
              <w:rPr>
                <w:color w:val="000000" w:themeColor="text1"/>
                <w:sz w:val="22"/>
                <w:szCs w:val="22"/>
                <w:lang w:val="de-DE"/>
              </w:rPr>
              <w:t>(4b)</w:t>
            </w:r>
            <w:r w:rsidR="00002FCA" w:rsidRPr="00EB30EE">
              <w:rPr>
                <w:color w:val="000000" w:themeColor="text1"/>
                <w:sz w:val="22"/>
                <w:szCs w:val="22"/>
                <w:lang w:val="de-DE"/>
              </w:rPr>
              <w:t>.</w:t>
            </w:r>
          </w:p>
          <w:p w:rsidR="00CB24D1" w:rsidRPr="00EB30EE" w:rsidRDefault="00CB24D1" w:rsidP="00EB30EE">
            <w:pPr>
              <w:rPr>
                <w:color w:val="000000" w:themeColor="text1"/>
                <w:lang w:val="de-DE"/>
              </w:rPr>
            </w:pPr>
            <w:r w:rsidRPr="00EB30EE">
              <w:rPr>
                <w:color w:val="000000" w:themeColor="text1"/>
                <w:sz w:val="22"/>
                <w:szCs w:val="22"/>
                <w:lang w:val="de-DE"/>
              </w:rPr>
              <w:t>(PTr số: ......./VP-T</w:t>
            </w:r>
            <w:r w:rsidR="00921AAF">
              <w:rPr>
                <w:color w:val="000000" w:themeColor="text1"/>
                <w:sz w:val="22"/>
                <w:szCs w:val="22"/>
                <w:lang w:val="de-DE"/>
              </w:rPr>
              <w:t>12</w:t>
            </w:r>
            <w:r w:rsidRPr="00EB30EE">
              <w:rPr>
                <w:color w:val="000000" w:themeColor="text1"/>
                <w:sz w:val="22"/>
                <w:szCs w:val="22"/>
                <w:lang w:val="de-DE"/>
              </w:rPr>
              <w:t>....-202</w:t>
            </w:r>
            <w:r w:rsidR="00921AAF">
              <w:rPr>
                <w:color w:val="000000" w:themeColor="text1"/>
                <w:sz w:val="22"/>
                <w:szCs w:val="22"/>
                <w:lang w:val="de-DE"/>
              </w:rPr>
              <w:t>3</w:t>
            </w:r>
            <w:r w:rsidR="00EB30EE" w:rsidRPr="00EB30EE">
              <w:rPr>
                <w:color w:val="000000" w:themeColor="text1"/>
                <w:sz w:val="22"/>
                <w:szCs w:val="22"/>
                <w:lang w:val="de-DE"/>
              </w:rPr>
              <w:t>)</w:t>
            </w:r>
          </w:p>
        </w:tc>
        <w:tc>
          <w:tcPr>
            <w:tcW w:w="4325" w:type="dxa"/>
          </w:tcPr>
          <w:p w:rsidR="00471D17" w:rsidRPr="00EB30EE" w:rsidRDefault="00CF08F9" w:rsidP="00AD5DA4">
            <w:pPr>
              <w:jc w:val="center"/>
              <w:rPr>
                <w:b/>
                <w:color w:val="000000" w:themeColor="text1"/>
                <w:sz w:val="28"/>
                <w:szCs w:val="28"/>
                <w:lang w:val="vi-VN"/>
              </w:rPr>
            </w:pPr>
            <w:r w:rsidRPr="00EB30EE">
              <w:rPr>
                <w:b/>
                <w:color w:val="000000" w:themeColor="text1"/>
                <w:sz w:val="28"/>
                <w:szCs w:val="28"/>
              </w:rPr>
              <w:t xml:space="preserve">KT. </w:t>
            </w:r>
            <w:r w:rsidR="00471D17" w:rsidRPr="00EB30EE">
              <w:rPr>
                <w:b/>
                <w:color w:val="000000" w:themeColor="text1"/>
                <w:sz w:val="28"/>
                <w:szCs w:val="28"/>
                <w:lang w:val="vi-VN"/>
              </w:rPr>
              <w:t>GIÁM ĐỐC</w:t>
            </w:r>
          </w:p>
          <w:p w:rsidR="00471D17" w:rsidRPr="00EB30EE" w:rsidRDefault="00CF08F9" w:rsidP="00AD5DA4">
            <w:pPr>
              <w:jc w:val="center"/>
              <w:rPr>
                <w:b/>
                <w:color w:val="000000" w:themeColor="text1"/>
                <w:sz w:val="28"/>
                <w:szCs w:val="28"/>
              </w:rPr>
            </w:pPr>
            <w:r w:rsidRPr="00EB30EE">
              <w:rPr>
                <w:b/>
                <w:color w:val="000000" w:themeColor="text1"/>
                <w:sz w:val="28"/>
                <w:szCs w:val="28"/>
              </w:rPr>
              <w:t>PHÓ GIÁM ĐỐC</w:t>
            </w:r>
          </w:p>
          <w:p w:rsidR="00693EE8" w:rsidRPr="00EB30EE" w:rsidRDefault="00693EE8" w:rsidP="00AD5DA4">
            <w:pPr>
              <w:jc w:val="center"/>
              <w:rPr>
                <w:color w:val="000000" w:themeColor="text1"/>
                <w:sz w:val="28"/>
                <w:szCs w:val="28"/>
              </w:rPr>
            </w:pPr>
          </w:p>
        </w:tc>
      </w:tr>
    </w:tbl>
    <w:p w:rsidR="00002FCA" w:rsidRPr="00EB30EE" w:rsidRDefault="00002FCA" w:rsidP="003F6058">
      <w:pPr>
        <w:tabs>
          <w:tab w:val="left" w:pos="5670"/>
        </w:tabs>
        <w:rPr>
          <w:b/>
          <w:color w:val="000000" w:themeColor="text1"/>
          <w:sz w:val="28"/>
          <w:szCs w:val="28"/>
        </w:rPr>
      </w:pPr>
      <w:r w:rsidRPr="00EB30EE">
        <w:rPr>
          <w:color w:val="000000" w:themeColor="text1"/>
          <w:sz w:val="28"/>
          <w:szCs w:val="28"/>
        </w:rPr>
        <w:tab/>
      </w:r>
      <w:r w:rsidR="003F6058" w:rsidRPr="00EB30EE">
        <w:rPr>
          <w:color w:val="000000" w:themeColor="text1"/>
          <w:sz w:val="28"/>
          <w:szCs w:val="28"/>
        </w:rPr>
        <w:t xml:space="preserve"> </w:t>
      </w:r>
      <w:r w:rsidR="00CF08F9" w:rsidRPr="00EB30EE">
        <w:rPr>
          <w:b/>
          <w:color w:val="000000" w:themeColor="text1"/>
          <w:sz w:val="28"/>
          <w:szCs w:val="28"/>
        </w:rPr>
        <w:t xml:space="preserve">Nguyễn </w:t>
      </w:r>
      <w:r w:rsidR="003F6058" w:rsidRPr="00EB30EE">
        <w:rPr>
          <w:b/>
          <w:color w:val="000000" w:themeColor="text1"/>
          <w:sz w:val="28"/>
          <w:szCs w:val="28"/>
        </w:rPr>
        <w:t>Ngọc Thúy</w:t>
      </w:r>
    </w:p>
    <w:sectPr w:rsidR="00002FCA" w:rsidRPr="00EB30EE" w:rsidSect="005170E9">
      <w:headerReference w:type="default" r:id="rId8"/>
      <w:footerReference w:type="even" r:id="rId9"/>
      <w:footerReference w:type="default" r:id="rId10"/>
      <w:pgSz w:w="11909" w:h="16834" w:code="9"/>
      <w:pgMar w:top="1134" w:right="1134"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554" w:rsidRDefault="00E96554">
      <w:r>
        <w:separator/>
      </w:r>
    </w:p>
  </w:endnote>
  <w:endnote w:type="continuationSeparator" w:id="0">
    <w:p w:rsidR="00E96554" w:rsidRDefault="00E9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0A" w:rsidRDefault="002C4D0A" w:rsidP="005A4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4D0A" w:rsidRDefault="002C4D0A" w:rsidP="00385E2F">
    <w:pPr>
      <w:pStyle w:val="Footer"/>
      <w:ind w:right="360"/>
    </w:pPr>
  </w:p>
  <w:p w:rsidR="002C4D0A" w:rsidRDefault="002C4D0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0A" w:rsidRDefault="002C4D0A" w:rsidP="003E0A7A">
    <w:pPr>
      <w:pStyle w:val="Footer"/>
      <w:jc w:val="right"/>
    </w:pPr>
  </w:p>
  <w:p w:rsidR="002C4D0A" w:rsidRDefault="002C4D0A" w:rsidP="00DC26C1">
    <w:pPr>
      <w:pStyle w:val="Footer"/>
      <w:ind w:right="360"/>
    </w:pPr>
  </w:p>
  <w:p w:rsidR="002C4D0A" w:rsidRDefault="002C4D0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554" w:rsidRDefault="00E96554">
      <w:r>
        <w:separator/>
      </w:r>
    </w:p>
  </w:footnote>
  <w:footnote w:type="continuationSeparator" w:id="0">
    <w:p w:rsidR="00E96554" w:rsidRDefault="00E96554">
      <w:r>
        <w:continuationSeparator/>
      </w:r>
    </w:p>
  </w:footnote>
  <w:footnote w:id="1">
    <w:p w:rsidR="008A35AB" w:rsidRPr="009630E2" w:rsidRDefault="008A35AB" w:rsidP="009630E2">
      <w:pPr>
        <w:pStyle w:val="FootnoteText"/>
        <w:jc w:val="both"/>
        <w:rPr>
          <w:color w:val="000000" w:themeColor="text1"/>
          <w:sz w:val="16"/>
          <w:szCs w:val="16"/>
        </w:rPr>
      </w:pPr>
      <w:r w:rsidRPr="00431825">
        <w:rPr>
          <w:rStyle w:val="FootnoteReference"/>
          <w:color w:val="000000" w:themeColor="text1"/>
          <w:sz w:val="16"/>
          <w:szCs w:val="16"/>
        </w:rPr>
        <w:footnoteRef/>
      </w:r>
      <w:r w:rsidRPr="00431825">
        <w:rPr>
          <w:color w:val="000000" w:themeColor="text1"/>
          <w:sz w:val="16"/>
          <w:szCs w:val="16"/>
        </w:rPr>
        <w:t xml:space="preserve"> Các văn bản: </w:t>
      </w:r>
      <w:r w:rsidR="009630E2">
        <w:rPr>
          <w:color w:val="000000" w:themeColor="text1"/>
          <w:sz w:val="16"/>
          <w:szCs w:val="16"/>
        </w:rPr>
        <w:t xml:space="preserve">Kế hoạch số </w:t>
      </w:r>
      <w:r w:rsidR="009630E2" w:rsidRPr="009630E2">
        <w:rPr>
          <w:color w:val="000000" w:themeColor="text1"/>
          <w:sz w:val="16"/>
          <w:szCs w:val="16"/>
        </w:rPr>
        <w:t>787-KH/ĐUSTNMT Kế hoạch tổ chức nghiên cứu, học tập, quán triệt, tuyên truyền và triển khai thực hiện Nghị quyết Hội nghị lần thứ tám Ban Chấp hành Trung ương Đảng (khóa XIII) 13/12/2023</w:t>
      </w:r>
      <w:r w:rsidR="009630E2">
        <w:rPr>
          <w:color w:val="000000" w:themeColor="text1"/>
          <w:sz w:val="16"/>
          <w:szCs w:val="16"/>
        </w:rPr>
        <w:t xml:space="preserve">; Kế hoạch số </w:t>
      </w:r>
      <w:r w:rsidR="009630E2" w:rsidRPr="009630E2">
        <w:rPr>
          <w:color w:val="000000" w:themeColor="text1"/>
          <w:sz w:val="16"/>
          <w:szCs w:val="16"/>
        </w:rPr>
        <w:t xml:space="preserve">705-KH/ĐUSTNMT Kế hoạch khắc phục những hạn chế, tồn tại theo Thông báo 88-TB/ĐUK ngày 11/7/2023 của Ban Thường vụ Đảng ủy Khối các Cơ quan và Doanh nghiệp tỉnh 14/08/2023 </w:t>
      </w:r>
      <w:r w:rsidR="009630E2">
        <w:rPr>
          <w:color w:val="000000" w:themeColor="text1"/>
          <w:sz w:val="16"/>
          <w:szCs w:val="16"/>
        </w:rPr>
        <w:t>; Chương trình số 552-CTr/ĐUSTNMT chương trình</w:t>
      </w:r>
      <w:r w:rsidR="009630E2" w:rsidRPr="009630E2">
        <w:rPr>
          <w:color w:val="000000" w:themeColor="text1"/>
          <w:sz w:val="16"/>
          <w:szCs w:val="16"/>
        </w:rPr>
        <w:t xml:space="preserve"> Công tác của Ban Thường vụ và Ban Chấp hành Đảng bộ Sở Tài nguyên và Môi trường năm 2023 03/02/2023</w:t>
      </w:r>
      <w:r w:rsidR="009630E2">
        <w:rPr>
          <w:color w:val="000000" w:themeColor="text1"/>
          <w:sz w:val="16"/>
          <w:szCs w:val="16"/>
        </w:rPr>
        <w:t xml:space="preserve">; Công văn số </w:t>
      </w:r>
      <w:r w:rsidR="00DA1FF6">
        <w:rPr>
          <w:color w:val="000000" w:themeColor="text1"/>
          <w:sz w:val="16"/>
          <w:szCs w:val="16"/>
        </w:rPr>
        <w:t>1765/STNMT-VP Về việc</w:t>
      </w:r>
      <w:r w:rsidR="009630E2" w:rsidRPr="009630E2">
        <w:rPr>
          <w:color w:val="000000" w:themeColor="text1"/>
          <w:sz w:val="16"/>
          <w:szCs w:val="16"/>
        </w:rPr>
        <w:t xml:space="preserve"> cắt giảm quy định kinh doanh, phân cấp giải quyết TTHC, đơn giản hóa TTHC nội bộ để cải thiện môi trường kinh doanh, tạo thuận lợi cho doanh nghiệp 15/05/2023</w:t>
      </w:r>
      <w:r w:rsidR="009630E2">
        <w:rPr>
          <w:color w:val="000000" w:themeColor="text1"/>
          <w:sz w:val="16"/>
          <w:szCs w:val="16"/>
        </w:rPr>
        <w:t xml:space="preserve">; Kế hoạch số </w:t>
      </w:r>
      <w:r w:rsidR="009630E2" w:rsidRPr="009630E2">
        <w:rPr>
          <w:color w:val="000000" w:themeColor="text1"/>
          <w:sz w:val="16"/>
          <w:szCs w:val="16"/>
        </w:rPr>
        <w:t>289/KH-STNMT Công tác cải cách hành chính nhà nước năm 2023</w:t>
      </w:r>
      <w:r w:rsidR="00FD369D">
        <w:rPr>
          <w:color w:val="000000" w:themeColor="text1"/>
          <w:sz w:val="16"/>
          <w:szCs w:val="16"/>
        </w:rPr>
        <w:t xml:space="preserve"> c</w:t>
      </w:r>
      <w:r w:rsidR="009630E2" w:rsidRPr="009630E2">
        <w:rPr>
          <w:color w:val="000000" w:themeColor="text1"/>
          <w:sz w:val="16"/>
          <w:szCs w:val="16"/>
        </w:rPr>
        <w:t>ủa Sở Tài nguyên và Môi trường 31/01/2023</w:t>
      </w:r>
      <w:r w:rsidR="009630E2">
        <w:rPr>
          <w:color w:val="000000" w:themeColor="text1"/>
          <w:sz w:val="16"/>
          <w:szCs w:val="16"/>
        </w:rPr>
        <w:t>.</w:t>
      </w:r>
    </w:p>
  </w:footnote>
  <w:footnote w:id="2">
    <w:p w:rsidR="00F80A5C" w:rsidRPr="00BF7FE1" w:rsidRDefault="00F80A5C" w:rsidP="00F80A5C">
      <w:pPr>
        <w:pStyle w:val="FootnoteText"/>
        <w:rPr>
          <w:sz w:val="16"/>
          <w:szCs w:val="16"/>
        </w:rPr>
      </w:pPr>
      <w:r w:rsidRPr="00BF7FE1">
        <w:rPr>
          <w:rStyle w:val="FootnoteReference"/>
          <w:sz w:val="16"/>
          <w:szCs w:val="16"/>
        </w:rPr>
        <w:footnoteRef/>
      </w:r>
      <w:r w:rsidRPr="00BF7FE1">
        <w:rPr>
          <w:sz w:val="16"/>
          <w:szCs w:val="16"/>
        </w:rPr>
        <w:t xml:space="preserve"> </w:t>
      </w:r>
      <w:r w:rsidR="00E31F1D" w:rsidRPr="00E31F1D">
        <w:rPr>
          <w:sz w:val="16"/>
          <w:szCs w:val="16"/>
        </w:rPr>
        <w:t>Kế hoạch số 5479/KH-STNMT ngày 14/12/2023 của Sở Tài nguyên và Môi trường về việc tổ chức Hội nghị cán bộ, công chức, viên chức năm 2024</w:t>
      </w:r>
    </w:p>
  </w:footnote>
  <w:footnote w:id="3">
    <w:p w:rsidR="003838DC" w:rsidRDefault="003838DC" w:rsidP="003838DC">
      <w:pPr>
        <w:jc w:val="both"/>
        <w:rPr>
          <w:sz w:val="20"/>
          <w:szCs w:val="20"/>
        </w:rPr>
      </w:pPr>
      <w:r>
        <w:rPr>
          <w:rStyle w:val="FootnoteReference"/>
          <w:sz w:val="20"/>
          <w:szCs w:val="20"/>
        </w:rPr>
        <w:footnoteRef/>
      </w:r>
      <w:r>
        <w:rPr>
          <w:sz w:val="20"/>
          <w:szCs w:val="20"/>
        </w:rPr>
        <w:t xml:space="preserve"> </w:t>
      </w:r>
      <w:r>
        <w:rPr>
          <w:sz w:val="20"/>
          <w:szCs w:val="20"/>
          <w:lang w:val="vi-VN"/>
        </w:rPr>
        <w:t>Kế hoạch số 261/KH-STNMT ngày 18/01/2023</w:t>
      </w:r>
      <w:r>
        <w:rPr>
          <w:sz w:val="20"/>
          <w:szCs w:val="20"/>
        </w:rPr>
        <w:t xml:space="preserve">; </w:t>
      </w:r>
      <w:r>
        <w:rPr>
          <w:bCs/>
          <w:sz w:val="20"/>
          <w:szCs w:val="20"/>
        </w:rPr>
        <w:t>Kế hoạch 1490/KH-STNMT ngày 25/4/2023 rà soát, đánh giá thủ tục hành chính nội bộ giai đoạn 2021-2025.</w:t>
      </w:r>
    </w:p>
  </w:footnote>
  <w:footnote w:id="4">
    <w:p w:rsidR="000E4E80" w:rsidRPr="003F11B4" w:rsidRDefault="000E4E80" w:rsidP="000E4E80">
      <w:pPr>
        <w:pStyle w:val="FootnoteText"/>
        <w:jc w:val="both"/>
        <w:rPr>
          <w:iCs/>
          <w:color w:val="000000"/>
          <w:spacing w:val="-2"/>
          <w:sz w:val="16"/>
          <w:szCs w:val="16"/>
          <w:lang w:val="it-IT"/>
        </w:rPr>
      </w:pPr>
      <w:r w:rsidRPr="003F11B4">
        <w:rPr>
          <w:rStyle w:val="FootnoteReference"/>
          <w:color w:val="000000"/>
          <w:sz w:val="16"/>
          <w:szCs w:val="16"/>
        </w:rPr>
        <w:footnoteRef/>
      </w:r>
      <w:r w:rsidRPr="003F11B4">
        <w:rPr>
          <w:color w:val="000000"/>
          <w:sz w:val="16"/>
          <w:szCs w:val="16"/>
        </w:rPr>
        <w:t xml:space="preserve"> Năm 2023, </w:t>
      </w:r>
      <w:r w:rsidRPr="003F11B4">
        <w:rPr>
          <w:iCs/>
          <w:color w:val="000000"/>
          <w:spacing w:val="-2"/>
          <w:sz w:val="16"/>
          <w:szCs w:val="16"/>
          <w:lang w:val="it-IT"/>
        </w:rPr>
        <w:t xml:space="preserve">Lãnh đạo Sở đã tiếp công dân bà Nguyễn Thị Tâm liên hệ để biết kết quả giải quyết kiến nghị việc người dân tự bỏ kinh phí để đầu tư cơ sở hạ tầng để được xem xét cấp giấy chứng nhận quyền sử dụng đất trong dự án Khu dân cư Vĩnh Phú 2. </w:t>
      </w:r>
      <w:r w:rsidRPr="003F11B4">
        <w:rPr>
          <w:iCs/>
          <w:color w:val="000000"/>
          <w:spacing w:val="-2"/>
          <w:sz w:val="16"/>
          <w:szCs w:val="16"/>
          <w:lang w:val="it-IT"/>
        </w:rPr>
        <w:t>Ngày 23/02/2023 Sở đã ban hành Văn bản số 624/STNMT-TTr về việc trả lời kiến nghị của các hộ dân tại KDC Vĩnh Phú 2.</w:t>
      </w:r>
    </w:p>
    <w:p w:rsidR="000E4E80" w:rsidRPr="003F11B4" w:rsidRDefault="000E4E80" w:rsidP="000E4E80">
      <w:pPr>
        <w:pStyle w:val="FootnoteText"/>
        <w:jc w:val="both"/>
        <w:rPr>
          <w:iCs/>
          <w:color w:val="000000"/>
          <w:spacing w:val="-2"/>
          <w:sz w:val="16"/>
          <w:szCs w:val="16"/>
          <w:lang w:val="it-IT"/>
        </w:rPr>
      </w:pPr>
      <w:r w:rsidRPr="003F11B4">
        <w:rPr>
          <w:iCs/>
          <w:color w:val="000000"/>
          <w:spacing w:val="-2"/>
          <w:sz w:val="16"/>
          <w:szCs w:val="16"/>
          <w:lang w:val="it-IT"/>
        </w:rPr>
        <w:t xml:space="preserve">Ngoài ra </w:t>
      </w:r>
      <w:r w:rsidRPr="003F11B4">
        <w:rPr>
          <w:noProof/>
          <w:color w:val="000000"/>
          <w:sz w:val="16"/>
          <w:szCs w:val="16"/>
        </w:rPr>
        <w:t>đã t</w:t>
      </w:r>
      <w:r w:rsidRPr="003F11B4">
        <w:rPr>
          <w:noProof/>
          <w:color w:val="000000"/>
          <w:sz w:val="16"/>
          <w:szCs w:val="16"/>
          <w:lang w:val="vi-VN"/>
        </w:rPr>
        <w:t xml:space="preserve">iếp bà Nguyễn Thị Kim </w:t>
      </w:r>
      <w:r w:rsidRPr="003F11B4">
        <w:rPr>
          <w:color w:val="000000"/>
          <w:sz w:val="16"/>
          <w:szCs w:val="16"/>
        </w:rPr>
        <w:t xml:space="preserve">Quy </w:t>
      </w:r>
      <w:r w:rsidRPr="003F11B4">
        <w:rPr>
          <w:color w:val="000000"/>
          <w:sz w:val="16"/>
          <w:szCs w:val="16"/>
          <w:lang w:val="de-DE"/>
        </w:rPr>
        <w:t xml:space="preserve">trình bày những </w:t>
      </w:r>
      <w:r w:rsidRPr="003F11B4">
        <w:rPr>
          <w:iCs/>
          <w:color w:val="000000"/>
          <w:spacing w:val="-2"/>
          <w:sz w:val="16"/>
          <w:szCs w:val="16"/>
          <w:lang w:val="it-IT"/>
        </w:rPr>
        <w:t>vấn đề liên quan đến việc không chừa hành lang bảo vệ đường bộ trong Cụm Công nghiệp Phú Chánh 1, phường Phú Chánh, thành phố Tân Uyên, tỉnh Bình Dương.</w:t>
      </w:r>
    </w:p>
    <w:p w:rsidR="000E4E80" w:rsidRPr="003F11B4" w:rsidRDefault="000E4E80" w:rsidP="000E4E80">
      <w:pPr>
        <w:pStyle w:val="FootnoteText"/>
        <w:jc w:val="both"/>
        <w:rPr>
          <w:iCs/>
          <w:color w:val="000000"/>
          <w:spacing w:val="-2"/>
          <w:sz w:val="16"/>
          <w:szCs w:val="16"/>
          <w:lang w:val="it-IT"/>
        </w:rPr>
      </w:pPr>
      <w:r w:rsidRPr="003F11B4">
        <w:rPr>
          <w:iCs/>
          <w:color w:val="000000"/>
          <w:spacing w:val="-2"/>
          <w:sz w:val="16"/>
          <w:szCs w:val="16"/>
          <w:lang w:val="it-IT"/>
        </w:rPr>
        <w:t>Tiếp ông Phạm Hoàng Đại, ông Trần Văn Khánh và ông Nguyễn Hữu Tú ngụ thành phố Tân Uyên kiến nghị xem xét giải quyết việc cấp giấy chứng nhận quyền sử dụng đất tại Khu dân cư Vị Hảo.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229642"/>
      <w:docPartObj>
        <w:docPartGallery w:val="Page Numbers (Top of Page)"/>
        <w:docPartUnique/>
      </w:docPartObj>
    </w:sdtPr>
    <w:sdtEndPr>
      <w:rPr>
        <w:noProof/>
      </w:rPr>
    </w:sdtEndPr>
    <w:sdtContent>
      <w:p w:rsidR="002C4D0A" w:rsidRDefault="002C4D0A">
        <w:pPr>
          <w:pStyle w:val="Header"/>
          <w:jc w:val="center"/>
        </w:pPr>
        <w:r>
          <w:fldChar w:fldCharType="begin"/>
        </w:r>
        <w:r>
          <w:instrText xml:space="preserve"> PAGE   \* MERGEFORMAT </w:instrText>
        </w:r>
        <w:r>
          <w:fldChar w:fldCharType="separate"/>
        </w:r>
        <w:r w:rsidR="002C022A">
          <w:rPr>
            <w:noProof/>
          </w:rPr>
          <w:t>8</w:t>
        </w:r>
        <w:r>
          <w:rPr>
            <w:noProof/>
          </w:rPr>
          <w:fldChar w:fldCharType="end"/>
        </w:r>
      </w:p>
    </w:sdtContent>
  </w:sdt>
  <w:p w:rsidR="002C4D0A" w:rsidRDefault="002C4D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E2E"/>
    <w:multiLevelType w:val="hybridMultilevel"/>
    <w:tmpl w:val="BD48267E"/>
    <w:lvl w:ilvl="0" w:tplc="31AAB2C8">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E5E02BC"/>
    <w:multiLevelType w:val="hybridMultilevel"/>
    <w:tmpl w:val="68281BEC"/>
    <w:lvl w:ilvl="0" w:tplc="60F887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AF6ED2"/>
    <w:multiLevelType w:val="hybridMultilevel"/>
    <w:tmpl w:val="4AAC3F12"/>
    <w:lvl w:ilvl="0" w:tplc="892AB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7A44A7"/>
    <w:multiLevelType w:val="hybridMultilevel"/>
    <w:tmpl w:val="2B606E94"/>
    <w:lvl w:ilvl="0" w:tplc="6E3EC5F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 w15:restartNumberingAfterBreak="0">
    <w:nsid w:val="3E66042B"/>
    <w:multiLevelType w:val="hybridMultilevel"/>
    <w:tmpl w:val="2C04E214"/>
    <w:lvl w:ilvl="0" w:tplc="CE7AD8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7BB1F11"/>
    <w:multiLevelType w:val="hybridMultilevel"/>
    <w:tmpl w:val="F5BE0E9A"/>
    <w:lvl w:ilvl="0" w:tplc="C3621D7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C71356"/>
    <w:multiLevelType w:val="hybridMultilevel"/>
    <w:tmpl w:val="E9BA2C70"/>
    <w:lvl w:ilvl="0" w:tplc="4F1E9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D359C4"/>
    <w:multiLevelType w:val="hybridMultilevel"/>
    <w:tmpl w:val="F8BE533A"/>
    <w:lvl w:ilvl="0" w:tplc="4420FCAC">
      <w:start w:val="2"/>
      <w:numFmt w:val="bullet"/>
      <w:lvlText w:val="-"/>
      <w:lvlJc w:val="left"/>
      <w:pPr>
        <w:tabs>
          <w:tab w:val="num" w:pos="907"/>
        </w:tabs>
        <w:ind w:left="907" w:hanging="360"/>
      </w:pPr>
      <w:rPr>
        <w:rFonts w:ascii="Times New Roman" w:eastAsia="Times New Roman" w:hAnsi="Times New Roman"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9" w15:restartNumberingAfterBreak="0">
    <w:nsid w:val="5D3639A1"/>
    <w:multiLevelType w:val="hybridMultilevel"/>
    <w:tmpl w:val="9984F640"/>
    <w:lvl w:ilvl="0" w:tplc="9B84AD1A">
      <w:start w:val="1"/>
      <w:numFmt w:val="decimal"/>
      <w:lvlText w:val="%1."/>
      <w:lvlJc w:val="left"/>
      <w:pPr>
        <w:ind w:left="927" w:hanging="360"/>
      </w:pPr>
      <w:rPr>
        <w:rFonts w:ascii="Times New Roman" w:eastAsia="Times New Roman" w:hAnsi="Times New Roman" w:cs="Times New Roman" w:hint="default"/>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3476CD3"/>
    <w:multiLevelType w:val="hybridMultilevel"/>
    <w:tmpl w:val="1D9C5FDE"/>
    <w:lvl w:ilvl="0" w:tplc="36C80058">
      <w:start w:val="1"/>
      <w:numFmt w:val="upperRoman"/>
      <w:pStyle w:val="Style3"/>
      <w:lvlText w:val="%1."/>
      <w:lvlJc w:val="right"/>
      <w:pPr>
        <w:tabs>
          <w:tab w:val="num" w:pos="1077"/>
        </w:tabs>
        <w:ind w:firstLine="737"/>
      </w:pPr>
      <w:rPr>
        <w:rFonts w:cs="Times New Roman" w:hint="default"/>
      </w:rPr>
    </w:lvl>
    <w:lvl w:ilvl="1" w:tplc="4410927C">
      <w:start w:val="1"/>
      <w:numFmt w:val="bullet"/>
      <w:lvlText w:val="-"/>
      <w:lvlJc w:val="left"/>
      <w:pPr>
        <w:tabs>
          <w:tab w:val="num" w:pos="1077"/>
        </w:tabs>
        <w:ind w:firstLine="737"/>
      </w:pPr>
      <w:rPr>
        <w:rFonts w:ascii="Courier New" w:hAnsi="Courier New" w:hint="default"/>
      </w:rPr>
    </w:lvl>
    <w:lvl w:ilvl="2" w:tplc="AC34C8F0">
      <w:start w:val="2"/>
      <w:numFmt w:val="lowerLetter"/>
      <w:lvlText w:val="%3."/>
      <w:lvlJc w:val="left"/>
      <w:pPr>
        <w:tabs>
          <w:tab w:val="num" w:pos="1077"/>
        </w:tabs>
        <w:ind w:firstLine="737"/>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84B4C61"/>
    <w:multiLevelType w:val="hybridMultilevel"/>
    <w:tmpl w:val="888A8B8C"/>
    <w:lvl w:ilvl="0" w:tplc="01963020">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6F310669"/>
    <w:multiLevelType w:val="hybridMultilevel"/>
    <w:tmpl w:val="39A002E2"/>
    <w:lvl w:ilvl="0" w:tplc="65DC2F8A">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3"/>
  </w:num>
  <w:num w:numId="2">
    <w:abstractNumId w:val="11"/>
  </w:num>
  <w:num w:numId="3">
    <w:abstractNumId w:val="8"/>
  </w:num>
  <w:num w:numId="4">
    <w:abstractNumId w:val="12"/>
  </w:num>
  <w:num w:numId="5">
    <w:abstractNumId w:val="5"/>
  </w:num>
  <w:num w:numId="6">
    <w:abstractNumId w:val="10"/>
  </w:num>
  <w:num w:numId="7">
    <w:abstractNumId w:val="1"/>
  </w:num>
  <w:num w:numId="8">
    <w:abstractNumId w:val="2"/>
  </w:num>
  <w:num w:numId="9">
    <w:abstractNumId w:val="4"/>
  </w:num>
  <w:num w:numId="10">
    <w:abstractNumId w:val="6"/>
  </w:num>
  <w:num w:numId="11">
    <w:abstractNumId w:val="7"/>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EB"/>
    <w:rsid w:val="00002FCA"/>
    <w:rsid w:val="00004235"/>
    <w:rsid w:val="00004545"/>
    <w:rsid w:val="000052AA"/>
    <w:rsid w:val="000054EA"/>
    <w:rsid w:val="00007042"/>
    <w:rsid w:val="00007A99"/>
    <w:rsid w:val="00011BE9"/>
    <w:rsid w:val="000128BA"/>
    <w:rsid w:val="00014CDD"/>
    <w:rsid w:val="00015EC8"/>
    <w:rsid w:val="0001634C"/>
    <w:rsid w:val="000171DE"/>
    <w:rsid w:val="000218B1"/>
    <w:rsid w:val="000227D1"/>
    <w:rsid w:val="00022F83"/>
    <w:rsid w:val="000238D6"/>
    <w:rsid w:val="00024B6A"/>
    <w:rsid w:val="000258B7"/>
    <w:rsid w:val="000261FE"/>
    <w:rsid w:val="00026434"/>
    <w:rsid w:val="00027E7B"/>
    <w:rsid w:val="0003023E"/>
    <w:rsid w:val="00032A13"/>
    <w:rsid w:val="00032C9D"/>
    <w:rsid w:val="0003339C"/>
    <w:rsid w:val="00033E3C"/>
    <w:rsid w:val="000402C9"/>
    <w:rsid w:val="000433E5"/>
    <w:rsid w:val="000436A3"/>
    <w:rsid w:val="00043947"/>
    <w:rsid w:val="00044A2C"/>
    <w:rsid w:val="00044E30"/>
    <w:rsid w:val="0004539B"/>
    <w:rsid w:val="000459DD"/>
    <w:rsid w:val="000468FE"/>
    <w:rsid w:val="00046EC3"/>
    <w:rsid w:val="00046F8F"/>
    <w:rsid w:val="000472AF"/>
    <w:rsid w:val="00050136"/>
    <w:rsid w:val="00050BFE"/>
    <w:rsid w:val="00051122"/>
    <w:rsid w:val="00051124"/>
    <w:rsid w:val="000514D9"/>
    <w:rsid w:val="0005269B"/>
    <w:rsid w:val="000530FD"/>
    <w:rsid w:val="00053A8D"/>
    <w:rsid w:val="0005690D"/>
    <w:rsid w:val="000608DF"/>
    <w:rsid w:val="000635B5"/>
    <w:rsid w:val="00064171"/>
    <w:rsid w:val="00066C5A"/>
    <w:rsid w:val="00066E12"/>
    <w:rsid w:val="00067CA1"/>
    <w:rsid w:val="000700FD"/>
    <w:rsid w:val="00070DF9"/>
    <w:rsid w:val="00072929"/>
    <w:rsid w:val="0007344D"/>
    <w:rsid w:val="00074C80"/>
    <w:rsid w:val="00076ECC"/>
    <w:rsid w:val="0007728D"/>
    <w:rsid w:val="00077D74"/>
    <w:rsid w:val="0008072F"/>
    <w:rsid w:val="00080E99"/>
    <w:rsid w:val="00081EB1"/>
    <w:rsid w:val="00082ECB"/>
    <w:rsid w:val="000835C3"/>
    <w:rsid w:val="00084729"/>
    <w:rsid w:val="00085BB9"/>
    <w:rsid w:val="00085E85"/>
    <w:rsid w:val="000872FE"/>
    <w:rsid w:val="00087A81"/>
    <w:rsid w:val="00092A40"/>
    <w:rsid w:val="000939F9"/>
    <w:rsid w:val="00094F44"/>
    <w:rsid w:val="000960B4"/>
    <w:rsid w:val="00097211"/>
    <w:rsid w:val="000A0107"/>
    <w:rsid w:val="000A2267"/>
    <w:rsid w:val="000A307C"/>
    <w:rsid w:val="000A3944"/>
    <w:rsid w:val="000A43E6"/>
    <w:rsid w:val="000A4682"/>
    <w:rsid w:val="000A488E"/>
    <w:rsid w:val="000A5123"/>
    <w:rsid w:val="000A70E6"/>
    <w:rsid w:val="000A7BB7"/>
    <w:rsid w:val="000B0DEA"/>
    <w:rsid w:val="000B28A6"/>
    <w:rsid w:val="000B37E6"/>
    <w:rsid w:val="000B79CF"/>
    <w:rsid w:val="000C0CED"/>
    <w:rsid w:val="000C14A3"/>
    <w:rsid w:val="000C1610"/>
    <w:rsid w:val="000C1A7F"/>
    <w:rsid w:val="000C20E3"/>
    <w:rsid w:val="000C27F3"/>
    <w:rsid w:val="000C4053"/>
    <w:rsid w:val="000C44A0"/>
    <w:rsid w:val="000C527C"/>
    <w:rsid w:val="000C52EC"/>
    <w:rsid w:val="000C5442"/>
    <w:rsid w:val="000C5840"/>
    <w:rsid w:val="000C5AB2"/>
    <w:rsid w:val="000C6932"/>
    <w:rsid w:val="000C74FC"/>
    <w:rsid w:val="000C7D07"/>
    <w:rsid w:val="000D0851"/>
    <w:rsid w:val="000D0F55"/>
    <w:rsid w:val="000D1F89"/>
    <w:rsid w:val="000D1FE8"/>
    <w:rsid w:val="000D2E88"/>
    <w:rsid w:val="000D409E"/>
    <w:rsid w:val="000D4D5D"/>
    <w:rsid w:val="000D4F83"/>
    <w:rsid w:val="000D64C9"/>
    <w:rsid w:val="000D69AE"/>
    <w:rsid w:val="000D701B"/>
    <w:rsid w:val="000D7D97"/>
    <w:rsid w:val="000E253A"/>
    <w:rsid w:val="000E27BF"/>
    <w:rsid w:val="000E2F08"/>
    <w:rsid w:val="000E2F40"/>
    <w:rsid w:val="000E4E80"/>
    <w:rsid w:val="000E5468"/>
    <w:rsid w:val="000F046A"/>
    <w:rsid w:val="000F1A0C"/>
    <w:rsid w:val="000F23D5"/>
    <w:rsid w:val="000F2BAD"/>
    <w:rsid w:val="000F3450"/>
    <w:rsid w:val="000F517B"/>
    <w:rsid w:val="000F660F"/>
    <w:rsid w:val="000F6BD6"/>
    <w:rsid w:val="001019A0"/>
    <w:rsid w:val="00103F8E"/>
    <w:rsid w:val="00105234"/>
    <w:rsid w:val="00105938"/>
    <w:rsid w:val="001103A4"/>
    <w:rsid w:val="001124BE"/>
    <w:rsid w:val="0011468F"/>
    <w:rsid w:val="00120151"/>
    <w:rsid w:val="00121DEB"/>
    <w:rsid w:val="00121E2E"/>
    <w:rsid w:val="0012323D"/>
    <w:rsid w:val="00125603"/>
    <w:rsid w:val="00132577"/>
    <w:rsid w:val="001330B8"/>
    <w:rsid w:val="0013529E"/>
    <w:rsid w:val="001356E8"/>
    <w:rsid w:val="001358EA"/>
    <w:rsid w:val="00135A39"/>
    <w:rsid w:val="00135EDF"/>
    <w:rsid w:val="00137503"/>
    <w:rsid w:val="00140497"/>
    <w:rsid w:val="00142C67"/>
    <w:rsid w:val="00143E21"/>
    <w:rsid w:val="00146931"/>
    <w:rsid w:val="0014716E"/>
    <w:rsid w:val="00150AA3"/>
    <w:rsid w:val="001555BB"/>
    <w:rsid w:val="001559C6"/>
    <w:rsid w:val="0015630A"/>
    <w:rsid w:val="001567F0"/>
    <w:rsid w:val="00157297"/>
    <w:rsid w:val="0016000A"/>
    <w:rsid w:val="0016068C"/>
    <w:rsid w:val="00161234"/>
    <w:rsid w:val="001612F1"/>
    <w:rsid w:val="001640B6"/>
    <w:rsid w:val="0016529C"/>
    <w:rsid w:val="00174A12"/>
    <w:rsid w:val="00175D4E"/>
    <w:rsid w:val="001779D1"/>
    <w:rsid w:val="00177EC3"/>
    <w:rsid w:val="00177F28"/>
    <w:rsid w:val="00180A6F"/>
    <w:rsid w:val="00180E4A"/>
    <w:rsid w:val="00183EC8"/>
    <w:rsid w:val="00186971"/>
    <w:rsid w:val="00187F4F"/>
    <w:rsid w:val="00191309"/>
    <w:rsid w:val="001966CF"/>
    <w:rsid w:val="00196F33"/>
    <w:rsid w:val="001975EB"/>
    <w:rsid w:val="001977EA"/>
    <w:rsid w:val="001A10CA"/>
    <w:rsid w:val="001A110B"/>
    <w:rsid w:val="001A1153"/>
    <w:rsid w:val="001A1F7D"/>
    <w:rsid w:val="001A20C0"/>
    <w:rsid w:val="001A3A02"/>
    <w:rsid w:val="001A3A60"/>
    <w:rsid w:val="001A5620"/>
    <w:rsid w:val="001A5A91"/>
    <w:rsid w:val="001A62ED"/>
    <w:rsid w:val="001A738A"/>
    <w:rsid w:val="001A7AA0"/>
    <w:rsid w:val="001B04A7"/>
    <w:rsid w:val="001B253E"/>
    <w:rsid w:val="001B274C"/>
    <w:rsid w:val="001B2E5E"/>
    <w:rsid w:val="001B5923"/>
    <w:rsid w:val="001B5B91"/>
    <w:rsid w:val="001C12D6"/>
    <w:rsid w:val="001C31AC"/>
    <w:rsid w:val="001C3785"/>
    <w:rsid w:val="001C388C"/>
    <w:rsid w:val="001C5611"/>
    <w:rsid w:val="001C5FFD"/>
    <w:rsid w:val="001C682C"/>
    <w:rsid w:val="001C78DB"/>
    <w:rsid w:val="001D0818"/>
    <w:rsid w:val="001D1653"/>
    <w:rsid w:val="001D1A7C"/>
    <w:rsid w:val="001D1EF6"/>
    <w:rsid w:val="001D3AD4"/>
    <w:rsid w:val="001D44B3"/>
    <w:rsid w:val="001D72F2"/>
    <w:rsid w:val="001E08C6"/>
    <w:rsid w:val="001E0D5E"/>
    <w:rsid w:val="001E1FC7"/>
    <w:rsid w:val="001E2D3D"/>
    <w:rsid w:val="001E360E"/>
    <w:rsid w:val="001E401D"/>
    <w:rsid w:val="001E4693"/>
    <w:rsid w:val="001E5993"/>
    <w:rsid w:val="001E5D19"/>
    <w:rsid w:val="001E6497"/>
    <w:rsid w:val="001F08DF"/>
    <w:rsid w:val="001F16F1"/>
    <w:rsid w:val="001F1A95"/>
    <w:rsid w:val="001F1B6B"/>
    <w:rsid w:val="001F217C"/>
    <w:rsid w:val="001F2CF5"/>
    <w:rsid w:val="001F326A"/>
    <w:rsid w:val="001F6667"/>
    <w:rsid w:val="001F7191"/>
    <w:rsid w:val="002010B0"/>
    <w:rsid w:val="002019F6"/>
    <w:rsid w:val="0020272D"/>
    <w:rsid w:val="00202C0C"/>
    <w:rsid w:val="00203D61"/>
    <w:rsid w:val="002068DE"/>
    <w:rsid w:val="00206DD8"/>
    <w:rsid w:val="00207530"/>
    <w:rsid w:val="002079B4"/>
    <w:rsid w:val="00212D35"/>
    <w:rsid w:val="00213565"/>
    <w:rsid w:val="002141B5"/>
    <w:rsid w:val="002153C6"/>
    <w:rsid w:val="00216129"/>
    <w:rsid w:val="00217A18"/>
    <w:rsid w:val="00217E20"/>
    <w:rsid w:val="002216D9"/>
    <w:rsid w:val="00223C93"/>
    <w:rsid w:val="002247FD"/>
    <w:rsid w:val="00225459"/>
    <w:rsid w:val="00225B1F"/>
    <w:rsid w:val="00225C3E"/>
    <w:rsid w:val="00226292"/>
    <w:rsid w:val="00226A45"/>
    <w:rsid w:val="00234C34"/>
    <w:rsid w:val="0023569B"/>
    <w:rsid w:val="00236091"/>
    <w:rsid w:val="00237E15"/>
    <w:rsid w:val="002414EF"/>
    <w:rsid w:val="0024218E"/>
    <w:rsid w:val="002445A3"/>
    <w:rsid w:val="00244971"/>
    <w:rsid w:val="00244988"/>
    <w:rsid w:val="002464B6"/>
    <w:rsid w:val="00246E41"/>
    <w:rsid w:val="0024703C"/>
    <w:rsid w:val="00251EEA"/>
    <w:rsid w:val="00253161"/>
    <w:rsid w:val="0025326F"/>
    <w:rsid w:val="0025647E"/>
    <w:rsid w:val="00256B9F"/>
    <w:rsid w:val="00257C80"/>
    <w:rsid w:val="00260716"/>
    <w:rsid w:val="00261D16"/>
    <w:rsid w:val="00262005"/>
    <w:rsid w:val="00262B1C"/>
    <w:rsid w:val="002652FA"/>
    <w:rsid w:val="00265AFB"/>
    <w:rsid w:val="00265B4A"/>
    <w:rsid w:val="00265F07"/>
    <w:rsid w:val="0026673A"/>
    <w:rsid w:val="00266CF5"/>
    <w:rsid w:val="00271ABD"/>
    <w:rsid w:val="00272493"/>
    <w:rsid w:val="002726CC"/>
    <w:rsid w:val="0027489E"/>
    <w:rsid w:val="00275401"/>
    <w:rsid w:val="00275736"/>
    <w:rsid w:val="00275875"/>
    <w:rsid w:val="00276B3B"/>
    <w:rsid w:val="002773DC"/>
    <w:rsid w:val="00277858"/>
    <w:rsid w:val="00280049"/>
    <w:rsid w:val="0028018C"/>
    <w:rsid w:val="002808D4"/>
    <w:rsid w:val="002813AC"/>
    <w:rsid w:val="00285CC1"/>
    <w:rsid w:val="00286708"/>
    <w:rsid w:val="002868A1"/>
    <w:rsid w:val="00286C7E"/>
    <w:rsid w:val="0028734B"/>
    <w:rsid w:val="00291667"/>
    <w:rsid w:val="0029371F"/>
    <w:rsid w:val="00294219"/>
    <w:rsid w:val="0029755E"/>
    <w:rsid w:val="00297ED1"/>
    <w:rsid w:val="00297F0D"/>
    <w:rsid w:val="002A1F79"/>
    <w:rsid w:val="002A2C6F"/>
    <w:rsid w:val="002A3A3A"/>
    <w:rsid w:val="002A68DE"/>
    <w:rsid w:val="002A717B"/>
    <w:rsid w:val="002B062A"/>
    <w:rsid w:val="002B0FD8"/>
    <w:rsid w:val="002B3130"/>
    <w:rsid w:val="002B3404"/>
    <w:rsid w:val="002B3A3B"/>
    <w:rsid w:val="002B3BB0"/>
    <w:rsid w:val="002B3FDE"/>
    <w:rsid w:val="002B52D4"/>
    <w:rsid w:val="002B5390"/>
    <w:rsid w:val="002B6A72"/>
    <w:rsid w:val="002B73A6"/>
    <w:rsid w:val="002C022A"/>
    <w:rsid w:val="002C0C66"/>
    <w:rsid w:val="002C2D8D"/>
    <w:rsid w:val="002C2DDF"/>
    <w:rsid w:val="002C38D4"/>
    <w:rsid w:val="002C4D0A"/>
    <w:rsid w:val="002C5054"/>
    <w:rsid w:val="002C5566"/>
    <w:rsid w:val="002D1ABC"/>
    <w:rsid w:val="002D33B0"/>
    <w:rsid w:val="002D448A"/>
    <w:rsid w:val="002D4C47"/>
    <w:rsid w:val="002D594C"/>
    <w:rsid w:val="002D6E13"/>
    <w:rsid w:val="002D76B6"/>
    <w:rsid w:val="002D7EFB"/>
    <w:rsid w:val="002E2486"/>
    <w:rsid w:val="002E3328"/>
    <w:rsid w:val="002E4EAF"/>
    <w:rsid w:val="002E5E58"/>
    <w:rsid w:val="002E5F83"/>
    <w:rsid w:val="002E67B8"/>
    <w:rsid w:val="002E78CC"/>
    <w:rsid w:val="002F0CAF"/>
    <w:rsid w:val="002F1E77"/>
    <w:rsid w:val="002F2E57"/>
    <w:rsid w:val="002F4208"/>
    <w:rsid w:val="002F462D"/>
    <w:rsid w:val="002F489D"/>
    <w:rsid w:val="002F4944"/>
    <w:rsid w:val="002F4AAB"/>
    <w:rsid w:val="002F4B30"/>
    <w:rsid w:val="002F533B"/>
    <w:rsid w:val="002F6797"/>
    <w:rsid w:val="003009E8"/>
    <w:rsid w:val="00300DF0"/>
    <w:rsid w:val="0030159F"/>
    <w:rsid w:val="0030179E"/>
    <w:rsid w:val="003021F2"/>
    <w:rsid w:val="003031BB"/>
    <w:rsid w:val="00304D11"/>
    <w:rsid w:val="00304DA4"/>
    <w:rsid w:val="00306AF3"/>
    <w:rsid w:val="00310F1B"/>
    <w:rsid w:val="00311F75"/>
    <w:rsid w:val="00312010"/>
    <w:rsid w:val="00313143"/>
    <w:rsid w:val="003142B1"/>
    <w:rsid w:val="00314F07"/>
    <w:rsid w:val="00316194"/>
    <w:rsid w:val="003174FE"/>
    <w:rsid w:val="003217A2"/>
    <w:rsid w:val="003220D9"/>
    <w:rsid w:val="00323FFF"/>
    <w:rsid w:val="003244E9"/>
    <w:rsid w:val="00326754"/>
    <w:rsid w:val="003267C6"/>
    <w:rsid w:val="0032686A"/>
    <w:rsid w:val="00326B96"/>
    <w:rsid w:val="00326C01"/>
    <w:rsid w:val="00330DFD"/>
    <w:rsid w:val="00332D65"/>
    <w:rsid w:val="00332D7C"/>
    <w:rsid w:val="00335A89"/>
    <w:rsid w:val="00336982"/>
    <w:rsid w:val="003408C6"/>
    <w:rsid w:val="00342770"/>
    <w:rsid w:val="00343C8D"/>
    <w:rsid w:val="00346853"/>
    <w:rsid w:val="00350460"/>
    <w:rsid w:val="00351DFA"/>
    <w:rsid w:val="00352086"/>
    <w:rsid w:val="0035280E"/>
    <w:rsid w:val="003569FC"/>
    <w:rsid w:val="00356FFA"/>
    <w:rsid w:val="00357363"/>
    <w:rsid w:val="003606E7"/>
    <w:rsid w:val="00361C03"/>
    <w:rsid w:val="0036261E"/>
    <w:rsid w:val="0036266B"/>
    <w:rsid w:val="00362F5D"/>
    <w:rsid w:val="00363FFC"/>
    <w:rsid w:val="0036529E"/>
    <w:rsid w:val="003655FE"/>
    <w:rsid w:val="00365FDD"/>
    <w:rsid w:val="003660A3"/>
    <w:rsid w:val="0036649C"/>
    <w:rsid w:val="0036701C"/>
    <w:rsid w:val="00367F7B"/>
    <w:rsid w:val="00370650"/>
    <w:rsid w:val="0037099D"/>
    <w:rsid w:val="003711A0"/>
    <w:rsid w:val="00374149"/>
    <w:rsid w:val="0037434E"/>
    <w:rsid w:val="00374E45"/>
    <w:rsid w:val="003772A6"/>
    <w:rsid w:val="003773A1"/>
    <w:rsid w:val="003779D9"/>
    <w:rsid w:val="00380650"/>
    <w:rsid w:val="00381EC5"/>
    <w:rsid w:val="00382780"/>
    <w:rsid w:val="00382A05"/>
    <w:rsid w:val="00382F97"/>
    <w:rsid w:val="0038357B"/>
    <w:rsid w:val="00383804"/>
    <w:rsid w:val="00383826"/>
    <w:rsid w:val="003838DC"/>
    <w:rsid w:val="003848D4"/>
    <w:rsid w:val="00385E2F"/>
    <w:rsid w:val="00387C04"/>
    <w:rsid w:val="00387C5E"/>
    <w:rsid w:val="00387E32"/>
    <w:rsid w:val="00390365"/>
    <w:rsid w:val="00390B85"/>
    <w:rsid w:val="00391876"/>
    <w:rsid w:val="00391DA2"/>
    <w:rsid w:val="00391EAA"/>
    <w:rsid w:val="00394229"/>
    <w:rsid w:val="003945CF"/>
    <w:rsid w:val="00397409"/>
    <w:rsid w:val="00397A78"/>
    <w:rsid w:val="003A1AB2"/>
    <w:rsid w:val="003A1E49"/>
    <w:rsid w:val="003A20EC"/>
    <w:rsid w:val="003A2B0B"/>
    <w:rsid w:val="003A3AA8"/>
    <w:rsid w:val="003A532F"/>
    <w:rsid w:val="003B1A86"/>
    <w:rsid w:val="003B4EC4"/>
    <w:rsid w:val="003B7783"/>
    <w:rsid w:val="003C1520"/>
    <w:rsid w:val="003C2162"/>
    <w:rsid w:val="003C22B3"/>
    <w:rsid w:val="003C2793"/>
    <w:rsid w:val="003C5A25"/>
    <w:rsid w:val="003C609C"/>
    <w:rsid w:val="003C672D"/>
    <w:rsid w:val="003C763B"/>
    <w:rsid w:val="003C7DD7"/>
    <w:rsid w:val="003D04F0"/>
    <w:rsid w:val="003D12B6"/>
    <w:rsid w:val="003D3022"/>
    <w:rsid w:val="003D544F"/>
    <w:rsid w:val="003D6487"/>
    <w:rsid w:val="003D64AD"/>
    <w:rsid w:val="003D7AA9"/>
    <w:rsid w:val="003D7FAF"/>
    <w:rsid w:val="003E0A7A"/>
    <w:rsid w:val="003E175F"/>
    <w:rsid w:val="003E2DD2"/>
    <w:rsid w:val="003E3ABB"/>
    <w:rsid w:val="003E3D24"/>
    <w:rsid w:val="003E4326"/>
    <w:rsid w:val="003E46AA"/>
    <w:rsid w:val="003E55FD"/>
    <w:rsid w:val="003E6625"/>
    <w:rsid w:val="003E6DB1"/>
    <w:rsid w:val="003E7BF1"/>
    <w:rsid w:val="003F116B"/>
    <w:rsid w:val="003F1A16"/>
    <w:rsid w:val="003F466A"/>
    <w:rsid w:val="003F4B8A"/>
    <w:rsid w:val="003F4D2F"/>
    <w:rsid w:val="003F6004"/>
    <w:rsid w:val="003F6058"/>
    <w:rsid w:val="003F644E"/>
    <w:rsid w:val="003F792C"/>
    <w:rsid w:val="00400378"/>
    <w:rsid w:val="004015FD"/>
    <w:rsid w:val="00402BC6"/>
    <w:rsid w:val="004044C4"/>
    <w:rsid w:val="00404F30"/>
    <w:rsid w:val="0040522A"/>
    <w:rsid w:val="004057EC"/>
    <w:rsid w:val="00405FBB"/>
    <w:rsid w:val="0040613A"/>
    <w:rsid w:val="004065B1"/>
    <w:rsid w:val="00410ADA"/>
    <w:rsid w:val="004116D3"/>
    <w:rsid w:val="00411B85"/>
    <w:rsid w:val="00412305"/>
    <w:rsid w:val="0041248C"/>
    <w:rsid w:val="004126E8"/>
    <w:rsid w:val="004139B0"/>
    <w:rsid w:val="00413A34"/>
    <w:rsid w:val="00414961"/>
    <w:rsid w:val="00414A36"/>
    <w:rsid w:val="004167F8"/>
    <w:rsid w:val="00416F24"/>
    <w:rsid w:val="004172A3"/>
    <w:rsid w:val="004179B7"/>
    <w:rsid w:val="00422C54"/>
    <w:rsid w:val="00423CBF"/>
    <w:rsid w:val="004240F0"/>
    <w:rsid w:val="00424144"/>
    <w:rsid w:val="004276C9"/>
    <w:rsid w:val="004277EC"/>
    <w:rsid w:val="00427951"/>
    <w:rsid w:val="004302CA"/>
    <w:rsid w:val="00431364"/>
    <w:rsid w:val="00431825"/>
    <w:rsid w:val="004322A9"/>
    <w:rsid w:val="004324C7"/>
    <w:rsid w:val="00434732"/>
    <w:rsid w:val="00435A4B"/>
    <w:rsid w:val="00436C51"/>
    <w:rsid w:val="00437082"/>
    <w:rsid w:val="00437D8C"/>
    <w:rsid w:val="004414F7"/>
    <w:rsid w:val="004415D7"/>
    <w:rsid w:val="0044242C"/>
    <w:rsid w:val="0044269F"/>
    <w:rsid w:val="00442AEA"/>
    <w:rsid w:val="0044428D"/>
    <w:rsid w:val="004453D7"/>
    <w:rsid w:val="00446063"/>
    <w:rsid w:val="00446A54"/>
    <w:rsid w:val="00447555"/>
    <w:rsid w:val="00447995"/>
    <w:rsid w:val="0045086A"/>
    <w:rsid w:val="00451C90"/>
    <w:rsid w:val="00455C7A"/>
    <w:rsid w:val="004575C6"/>
    <w:rsid w:val="00460155"/>
    <w:rsid w:val="00462745"/>
    <w:rsid w:val="00462BAA"/>
    <w:rsid w:val="00463E5B"/>
    <w:rsid w:val="00464446"/>
    <w:rsid w:val="004664F7"/>
    <w:rsid w:val="00471040"/>
    <w:rsid w:val="00471D17"/>
    <w:rsid w:val="0047356B"/>
    <w:rsid w:val="00473A23"/>
    <w:rsid w:val="0047602E"/>
    <w:rsid w:val="0047635A"/>
    <w:rsid w:val="0048037B"/>
    <w:rsid w:val="00480AA0"/>
    <w:rsid w:val="00480DB4"/>
    <w:rsid w:val="0048166A"/>
    <w:rsid w:val="00481F7C"/>
    <w:rsid w:val="00482394"/>
    <w:rsid w:val="004824FA"/>
    <w:rsid w:val="0048399A"/>
    <w:rsid w:val="004848A1"/>
    <w:rsid w:val="00484A03"/>
    <w:rsid w:val="00484EC0"/>
    <w:rsid w:val="00487585"/>
    <w:rsid w:val="004905F4"/>
    <w:rsid w:val="00490E30"/>
    <w:rsid w:val="004922E7"/>
    <w:rsid w:val="00492B17"/>
    <w:rsid w:val="00496663"/>
    <w:rsid w:val="004979A6"/>
    <w:rsid w:val="00497B78"/>
    <w:rsid w:val="00497CB0"/>
    <w:rsid w:val="004A0E7E"/>
    <w:rsid w:val="004A1C7A"/>
    <w:rsid w:val="004A1C8B"/>
    <w:rsid w:val="004A429F"/>
    <w:rsid w:val="004A542E"/>
    <w:rsid w:val="004A6F72"/>
    <w:rsid w:val="004A7A6F"/>
    <w:rsid w:val="004A7B50"/>
    <w:rsid w:val="004B2501"/>
    <w:rsid w:val="004B3596"/>
    <w:rsid w:val="004B474B"/>
    <w:rsid w:val="004B4788"/>
    <w:rsid w:val="004C0042"/>
    <w:rsid w:val="004C17DE"/>
    <w:rsid w:val="004C19AB"/>
    <w:rsid w:val="004C1BE3"/>
    <w:rsid w:val="004C2647"/>
    <w:rsid w:val="004C2B57"/>
    <w:rsid w:val="004C4EC5"/>
    <w:rsid w:val="004C5C30"/>
    <w:rsid w:val="004C6F08"/>
    <w:rsid w:val="004D1F14"/>
    <w:rsid w:val="004D2749"/>
    <w:rsid w:val="004D4AC6"/>
    <w:rsid w:val="004D5657"/>
    <w:rsid w:val="004D69B8"/>
    <w:rsid w:val="004D72A8"/>
    <w:rsid w:val="004E100E"/>
    <w:rsid w:val="004E1D1D"/>
    <w:rsid w:val="004E2C59"/>
    <w:rsid w:val="004E4C3A"/>
    <w:rsid w:val="004E6389"/>
    <w:rsid w:val="004E72EA"/>
    <w:rsid w:val="004E7517"/>
    <w:rsid w:val="004E7636"/>
    <w:rsid w:val="004F02E3"/>
    <w:rsid w:val="004F0460"/>
    <w:rsid w:val="004F0D80"/>
    <w:rsid w:val="004F1C2C"/>
    <w:rsid w:val="004F332A"/>
    <w:rsid w:val="004F344F"/>
    <w:rsid w:val="004F3FD8"/>
    <w:rsid w:val="004F51A3"/>
    <w:rsid w:val="004F563B"/>
    <w:rsid w:val="004F666F"/>
    <w:rsid w:val="004F7A11"/>
    <w:rsid w:val="005003D8"/>
    <w:rsid w:val="00502846"/>
    <w:rsid w:val="00502B57"/>
    <w:rsid w:val="00502F99"/>
    <w:rsid w:val="005038B0"/>
    <w:rsid w:val="00506CE5"/>
    <w:rsid w:val="00511748"/>
    <w:rsid w:val="00512F00"/>
    <w:rsid w:val="00513D23"/>
    <w:rsid w:val="00515511"/>
    <w:rsid w:val="005170E9"/>
    <w:rsid w:val="005215B3"/>
    <w:rsid w:val="0052173B"/>
    <w:rsid w:val="00523085"/>
    <w:rsid w:val="0052418B"/>
    <w:rsid w:val="00525098"/>
    <w:rsid w:val="005265BA"/>
    <w:rsid w:val="00526DA0"/>
    <w:rsid w:val="00527F47"/>
    <w:rsid w:val="0053034A"/>
    <w:rsid w:val="0053099D"/>
    <w:rsid w:val="0053247E"/>
    <w:rsid w:val="00532B0F"/>
    <w:rsid w:val="00532BBD"/>
    <w:rsid w:val="005337DD"/>
    <w:rsid w:val="005349CA"/>
    <w:rsid w:val="005357AD"/>
    <w:rsid w:val="00536710"/>
    <w:rsid w:val="005403FB"/>
    <w:rsid w:val="00540630"/>
    <w:rsid w:val="00541E95"/>
    <w:rsid w:val="005426C8"/>
    <w:rsid w:val="00542845"/>
    <w:rsid w:val="00543146"/>
    <w:rsid w:val="00543583"/>
    <w:rsid w:val="00544413"/>
    <w:rsid w:val="0054493C"/>
    <w:rsid w:val="00545661"/>
    <w:rsid w:val="00547E75"/>
    <w:rsid w:val="00550216"/>
    <w:rsid w:val="005502FD"/>
    <w:rsid w:val="00550593"/>
    <w:rsid w:val="005505A9"/>
    <w:rsid w:val="00550EBD"/>
    <w:rsid w:val="00552E3F"/>
    <w:rsid w:val="00554EB0"/>
    <w:rsid w:val="005573A4"/>
    <w:rsid w:val="005575C8"/>
    <w:rsid w:val="005600E1"/>
    <w:rsid w:val="00560120"/>
    <w:rsid w:val="0056019D"/>
    <w:rsid w:val="00560BB0"/>
    <w:rsid w:val="00560E7F"/>
    <w:rsid w:val="00561130"/>
    <w:rsid w:val="0056245E"/>
    <w:rsid w:val="0056297C"/>
    <w:rsid w:val="005643E4"/>
    <w:rsid w:val="005655DF"/>
    <w:rsid w:val="00566C2D"/>
    <w:rsid w:val="00567071"/>
    <w:rsid w:val="00571AC3"/>
    <w:rsid w:val="0057247D"/>
    <w:rsid w:val="00573470"/>
    <w:rsid w:val="00573C9B"/>
    <w:rsid w:val="00573EA3"/>
    <w:rsid w:val="00575BF6"/>
    <w:rsid w:val="005776E3"/>
    <w:rsid w:val="00582BF2"/>
    <w:rsid w:val="00582E1A"/>
    <w:rsid w:val="005835EE"/>
    <w:rsid w:val="00583A6F"/>
    <w:rsid w:val="00585A12"/>
    <w:rsid w:val="00587699"/>
    <w:rsid w:val="005902A5"/>
    <w:rsid w:val="005913ED"/>
    <w:rsid w:val="0059151A"/>
    <w:rsid w:val="0059183E"/>
    <w:rsid w:val="0059412E"/>
    <w:rsid w:val="00596678"/>
    <w:rsid w:val="00597CB1"/>
    <w:rsid w:val="005A0D77"/>
    <w:rsid w:val="005A1980"/>
    <w:rsid w:val="005A350B"/>
    <w:rsid w:val="005A3EC3"/>
    <w:rsid w:val="005A4BB2"/>
    <w:rsid w:val="005A6818"/>
    <w:rsid w:val="005A77AB"/>
    <w:rsid w:val="005B15D8"/>
    <w:rsid w:val="005B1C0B"/>
    <w:rsid w:val="005B1EDA"/>
    <w:rsid w:val="005B2AB6"/>
    <w:rsid w:val="005B3184"/>
    <w:rsid w:val="005B32C1"/>
    <w:rsid w:val="005B51C2"/>
    <w:rsid w:val="005B63F2"/>
    <w:rsid w:val="005B6D6F"/>
    <w:rsid w:val="005B78C0"/>
    <w:rsid w:val="005C10EA"/>
    <w:rsid w:val="005C35A2"/>
    <w:rsid w:val="005C4CD1"/>
    <w:rsid w:val="005C5C3C"/>
    <w:rsid w:val="005D1341"/>
    <w:rsid w:val="005D3BE5"/>
    <w:rsid w:val="005D40AF"/>
    <w:rsid w:val="005D4AF4"/>
    <w:rsid w:val="005D6091"/>
    <w:rsid w:val="005D7297"/>
    <w:rsid w:val="005D7A69"/>
    <w:rsid w:val="005E04E9"/>
    <w:rsid w:val="005E321D"/>
    <w:rsid w:val="005E3B09"/>
    <w:rsid w:val="005E4EDB"/>
    <w:rsid w:val="005E5BA0"/>
    <w:rsid w:val="005E5D0C"/>
    <w:rsid w:val="005E5D3B"/>
    <w:rsid w:val="005E5E13"/>
    <w:rsid w:val="005F184C"/>
    <w:rsid w:val="005F18BF"/>
    <w:rsid w:val="005F1CF8"/>
    <w:rsid w:val="005F244C"/>
    <w:rsid w:val="005F2734"/>
    <w:rsid w:val="005F2E31"/>
    <w:rsid w:val="005F2F80"/>
    <w:rsid w:val="005F554B"/>
    <w:rsid w:val="005F58A5"/>
    <w:rsid w:val="005F7267"/>
    <w:rsid w:val="0060014B"/>
    <w:rsid w:val="006009D2"/>
    <w:rsid w:val="006029BB"/>
    <w:rsid w:val="00603591"/>
    <w:rsid w:val="00604F56"/>
    <w:rsid w:val="00606CB2"/>
    <w:rsid w:val="00606FE9"/>
    <w:rsid w:val="006104AA"/>
    <w:rsid w:val="00610F78"/>
    <w:rsid w:val="0061185E"/>
    <w:rsid w:val="006156BF"/>
    <w:rsid w:val="00615F0F"/>
    <w:rsid w:val="00616850"/>
    <w:rsid w:val="006206E9"/>
    <w:rsid w:val="006213E7"/>
    <w:rsid w:val="00622130"/>
    <w:rsid w:val="006223FD"/>
    <w:rsid w:val="00624ACD"/>
    <w:rsid w:val="00625183"/>
    <w:rsid w:val="006258CC"/>
    <w:rsid w:val="00625A26"/>
    <w:rsid w:val="00625CA3"/>
    <w:rsid w:val="00626781"/>
    <w:rsid w:val="00627B0C"/>
    <w:rsid w:val="00627D1F"/>
    <w:rsid w:val="00630172"/>
    <w:rsid w:val="006305B7"/>
    <w:rsid w:val="00631D89"/>
    <w:rsid w:val="0063431C"/>
    <w:rsid w:val="00634BF6"/>
    <w:rsid w:val="00637B94"/>
    <w:rsid w:val="00637EC3"/>
    <w:rsid w:val="00641A20"/>
    <w:rsid w:val="006428BB"/>
    <w:rsid w:val="00642B1A"/>
    <w:rsid w:val="0064506F"/>
    <w:rsid w:val="006464D0"/>
    <w:rsid w:val="00647850"/>
    <w:rsid w:val="00650454"/>
    <w:rsid w:val="00650CCD"/>
    <w:rsid w:val="006522F0"/>
    <w:rsid w:val="00652AAB"/>
    <w:rsid w:val="00652B8F"/>
    <w:rsid w:val="00652FC8"/>
    <w:rsid w:val="00653F1D"/>
    <w:rsid w:val="00654CC5"/>
    <w:rsid w:val="0065542B"/>
    <w:rsid w:val="0065796B"/>
    <w:rsid w:val="0066050C"/>
    <w:rsid w:val="0066216A"/>
    <w:rsid w:val="00662666"/>
    <w:rsid w:val="006631E5"/>
    <w:rsid w:val="00663578"/>
    <w:rsid w:val="006642E1"/>
    <w:rsid w:val="006652E5"/>
    <w:rsid w:val="006662C7"/>
    <w:rsid w:val="00666BB7"/>
    <w:rsid w:val="00666F5C"/>
    <w:rsid w:val="00667941"/>
    <w:rsid w:val="00671B17"/>
    <w:rsid w:val="00676FFF"/>
    <w:rsid w:val="006777C0"/>
    <w:rsid w:val="006806C2"/>
    <w:rsid w:val="0068155B"/>
    <w:rsid w:val="00681E77"/>
    <w:rsid w:val="00682380"/>
    <w:rsid w:val="0068417E"/>
    <w:rsid w:val="006848B9"/>
    <w:rsid w:val="00686324"/>
    <w:rsid w:val="00686CE6"/>
    <w:rsid w:val="006934C3"/>
    <w:rsid w:val="00693EE8"/>
    <w:rsid w:val="00695F18"/>
    <w:rsid w:val="00696B9C"/>
    <w:rsid w:val="006A1AE2"/>
    <w:rsid w:val="006A1D84"/>
    <w:rsid w:val="006A265E"/>
    <w:rsid w:val="006A3071"/>
    <w:rsid w:val="006A3EE6"/>
    <w:rsid w:val="006A3F7D"/>
    <w:rsid w:val="006A4741"/>
    <w:rsid w:val="006A4E5A"/>
    <w:rsid w:val="006A7E31"/>
    <w:rsid w:val="006B04B5"/>
    <w:rsid w:val="006B24C5"/>
    <w:rsid w:val="006B2C8B"/>
    <w:rsid w:val="006B5180"/>
    <w:rsid w:val="006B5DEA"/>
    <w:rsid w:val="006B710A"/>
    <w:rsid w:val="006B76F1"/>
    <w:rsid w:val="006C00FD"/>
    <w:rsid w:val="006C0742"/>
    <w:rsid w:val="006C2721"/>
    <w:rsid w:val="006C313C"/>
    <w:rsid w:val="006C3EB1"/>
    <w:rsid w:val="006C40D8"/>
    <w:rsid w:val="006C7919"/>
    <w:rsid w:val="006D1731"/>
    <w:rsid w:val="006D2B71"/>
    <w:rsid w:val="006D2CAE"/>
    <w:rsid w:val="006D2CE6"/>
    <w:rsid w:val="006D347F"/>
    <w:rsid w:val="006D4C7E"/>
    <w:rsid w:val="006D6E60"/>
    <w:rsid w:val="006D7A4D"/>
    <w:rsid w:val="006D7D2E"/>
    <w:rsid w:val="006E0039"/>
    <w:rsid w:val="006E112F"/>
    <w:rsid w:val="006E1D3E"/>
    <w:rsid w:val="006E4687"/>
    <w:rsid w:val="006E4E62"/>
    <w:rsid w:val="006E53D5"/>
    <w:rsid w:val="006E562C"/>
    <w:rsid w:val="006E5F37"/>
    <w:rsid w:val="006E7AAE"/>
    <w:rsid w:val="006F0177"/>
    <w:rsid w:val="006F042B"/>
    <w:rsid w:val="006F227D"/>
    <w:rsid w:val="006F28FB"/>
    <w:rsid w:val="006F4705"/>
    <w:rsid w:val="006F4DF8"/>
    <w:rsid w:val="006F63EB"/>
    <w:rsid w:val="006F66D8"/>
    <w:rsid w:val="007006F5"/>
    <w:rsid w:val="00701550"/>
    <w:rsid w:val="00702F39"/>
    <w:rsid w:val="007035A6"/>
    <w:rsid w:val="0070522D"/>
    <w:rsid w:val="00706F7B"/>
    <w:rsid w:val="00707022"/>
    <w:rsid w:val="007104CA"/>
    <w:rsid w:val="00713CF5"/>
    <w:rsid w:val="00715767"/>
    <w:rsid w:val="007158B3"/>
    <w:rsid w:val="00715FCA"/>
    <w:rsid w:val="0071636D"/>
    <w:rsid w:val="00717CBA"/>
    <w:rsid w:val="00717CF4"/>
    <w:rsid w:val="00721244"/>
    <w:rsid w:val="00722521"/>
    <w:rsid w:val="00724423"/>
    <w:rsid w:val="00724518"/>
    <w:rsid w:val="00724CF2"/>
    <w:rsid w:val="00725F36"/>
    <w:rsid w:val="00727F7C"/>
    <w:rsid w:val="00730439"/>
    <w:rsid w:val="0073057E"/>
    <w:rsid w:val="00731E06"/>
    <w:rsid w:val="0073344B"/>
    <w:rsid w:val="00734189"/>
    <w:rsid w:val="007345B6"/>
    <w:rsid w:val="007347F3"/>
    <w:rsid w:val="00735504"/>
    <w:rsid w:val="00735904"/>
    <w:rsid w:val="00735A17"/>
    <w:rsid w:val="00736305"/>
    <w:rsid w:val="00736C67"/>
    <w:rsid w:val="007376E9"/>
    <w:rsid w:val="00737A46"/>
    <w:rsid w:val="0074034C"/>
    <w:rsid w:val="0074157A"/>
    <w:rsid w:val="007418AA"/>
    <w:rsid w:val="0074529B"/>
    <w:rsid w:val="00745AAE"/>
    <w:rsid w:val="00746BF3"/>
    <w:rsid w:val="007473E8"/>
    <w:rsid w:val="00750F60"/>
    <w:rsid w:val="00751FE8"/>
    <w:rsid w:val="007524B6"/>
    <w:rsid w:val="00752E7D"/>
    <w:rsid w:val="0075453E"/>
    <w:rsid w:val="00754E71"/>
    <w:rsid w:val="007573DA"/>
    <w:rsid w:val="00762A18"/>
    <w:rsid w:val="00762D1E"/>
    <w:rsid w:val="00764AC3"/>
    <w:rsid w:val="0076718B"/>
    <w:rsid w:val="00767D9C"/>
    <w:rsid w:val="007700AC"/>
    <w:rsid w:val="00770CD2"/>
    <w:rsid w:val="0077412B"/>
    <w:rsid w:val="0077504A"/>
    <w:rsid w:val="0077610F"/>
    <w:rsid w:val="007819AF"/>
    <w:rsid w:val="00783ED6"/>
    <w:rsid w:val="0078417F"/>
    <w:rsid w:val="00784461"/>
    <w:rsid w:val="00784762"/>
    <w:rsid w:val="00790E7B"/>
    <w:rsid w:val="00791017"/>
    <w:rsid w:val="007916B0"/>
    <w:rsid w:val="00791CEC"/>
    <w:rsid w:val="00792EBB"/>
    <w:rsid w:val="00793699"/>
    <w:rsid w:val="00795CEA"/>
    <w:rsid w:val="007963B0"/>
    <w:rsid w:val="0079719A"/>
    <w:rsid w:val="00797656"/>
    <w:rsid w:val="007A3103"/>
    <w:rsid w:val="007A3BF2"/>
    <w:rsid w:val="007A3D40"/>
    <w:rsid w:val="007A573E"/>
    <w:rsid w:val="007A635E"/>
    <w:rsid w:val="007A7402"/>
    <w:rsid w:val="007A7873"/>
    <w:rsid w:val="007B0013"/>
    <w:rsid w:val="007B083F"/>
    <w:rsid w:val="007B092B"/>
    <w:rsid w:val="007B0CF6"/>
    <w:rsid w:val="007B0F91"/>
    <w:rsid w:val="007B3E25"/>
    <w:rsid w:val="007B5EBA"/>
    <w:rsid w:val="007B7392"/>
    <w:rsid w:val="007C0331"/>
    <w:rsid w:val="007C0ECD"/>
    <w:rsid w:val="007C134E"/>
    <w:rsid w:val="007C1805"/>
    <w:rsid w:val="007C1ABB"/>
    <w:rsid w:val="007C1D38"/>
    <w:rsid w:val="007C3051"/>
    <w:rsid w:val="007C4090"/>
    <w:rsid w:val="007C50EE"/>
    <w:rsid w:val="007C5E01"/>
    <w:rsid w:val="007C6A51"/>
    <w:rsid w:val="007D016A"/>
    <w:rsid w:val="007D19A2"/>
    <w:rsid w:val="007D23FA"/>
    <w:rsid w:val="007D39E0"/>
    <w:rsid w:val="007D3A86"/>
    <w:rsid w:val="007D3D9A"/>
    <w:rsid w:val="007D3E64"/>
    <w:rsid w:val="007D6E86"/>
    <w:rsid w:val="007D7BC6"/>
    <w:rsid w:val="007E1DAE"/>
    <w:rsid w:val="007E1E30"/>
    <w:rsid w:val="007E25EE"/>
    <w:rsid w:val="007E301C"/>
    <w:rsid w:val="007E3AAF"/>
    <w:rsid w:val="007E3C3F"/>
    <w:rsid w:val="007E4696"/>
    <w:rsid w:val="007E6034"/>
    <w:rsid w:val="007E6D32"/>
    <w:rsid w:val="007E7233"/>
    <w:rsid w:val="007F15CE"/>
    <w:rsid w:val="007F165D"/>
    <w:rsid w:val="007F2524"/>
    <w:rsid w:val="007F2AAD"/>
    <w:rsid w:val="007F3F92"/>
    <w:rsid w:val="007F553A"/>
    <w:rsid w:val="007F6712"/>
    <w:rsid w:val="00801437"/>
    <w:rsid w:val="0080174C"/>
    <w:rsid w:val="00801D83"/>
    <w:rsid w:val="008025BB"/>
    <w:rsid w:val="00802892"/>
    <w:rsid w:val="0080394F"/>
    <w:rsid w:val="00804863"/>
    <w:rsid w:val="00805372"/>
    <w:rsid w:val="00805916"/>
    <w:rsid w:val="00805DE4"/>
    <w:rsid w:val="00807F01"/>
    <w:rsid w:val="00810029"/>
    <w:rsid w:val="00810470"/>
    <w:rsid w:val="008111FC"/>
    <w:rsid w:val="00811FDF"/>
    <w:rsid w:val="00812669"/>
    <w:rsid w:val="0081302D"/>
    <w:rsid w:val="00813C88"/>
    <w:rsid w:val="00815E2D"/>
    <w:rsid w:val="00816955"/>
    <w:rsid w:val="00817261"/>
    <w:rsid w:val="00817ABB"/>
    <w:rsid w:val="00820814"/>
    <w:rsid w:val="00820F1D"/>
    <w:rsid w:val="00822814"/>
    <w:rsid w:val="00823787"/>
    <w:rsid w:val="00825249"/>
    <w:rsid w:val="008270A0"/>
    <w:rsid w:val="00827393"/>
    <w:rsid w:val="00830ACD"/>
    <w:rsid w:val="0083440E"/>
    <w:rsid w:val="0083497F"/>
    <w:rsid w:val="0083620A"/>
    <w:rsid w:val="008368F3"/>
    <w:rsid w:val="008377BD"/>
    <w:rsid w:val="00840067"/>
    <w:rsid w:val="00840E4D"/>
    <w:rsid w:val="00840F0E"/>
    <w:rsid w:val="00840FBD"/>
    <w:rsid w:val="00841630"/>
    <w:rsid w:val="008419EC"/>
    <w:rsid w:val="00842801"/>
    <w:rsid w:val="008450B9"/>
    <w:rsid w:val="008457EE"/>
    <w:rsid w:val="008459A7"/>
    <w:rsid w:val="0084709C"/>
    <w:rsid w:val="008470FA"/>
    <w:rsid w:val="008475C2"/>
    <w:rsid w:val="00850C36"/>
    <w:rsid w:val="00851046"/>
    <w:rsid w:val="00851978"/>
    <w:rsid w:val="00851E0B"/>
    <w:rsid w:val="00852297"/>
    <w:rsid w:val="008528BF"/>
    <w:rsid w:val="00852FC7"/>
    <w:rsid w:val="00853EF9"/>
    <w:rsid w:val="00855138"/>
    <w:rsid w:val="00855605"/>
    <w:rsid w:val="0085618D"/>
    <w:rsid w:val="00861752"/>
    <w:rsid w:val="00863B10"/>
    <w:rsid w:val="00865331"/>
    <w:rsid w:val="008667ED"/>
    <w:rsid w:val="00866959"/>
    <w:rsid w:val="008671DF"/>
    <w:rsid w:val="00870980"/>
    <w:rsid w:val="008721A1"/>
    <w:rsid w:val="00872247"/>
    <w:rsid w:val="008731CF"/>
    <w:rsid w:val="008739FD"/>
    <w:rsid w:val="0087543D"/>
    <w:rsid w:val="00875D74"/>
    <w:rsid w:val="0087601F"/>
    <w:rsid w:val="008809F4"/>
    <w:rsid w:val="00880C23"/>
    <w:rsid w:val="00881538"/>
    <w:rsid w:val="00884998"/>
    <w:rsid w:val="008852AC"/>
    <w:rsid w:val="00886312"/>
    <w:rsid w:val="00886BD9"/>
    <w:rsid w:val="008877E8"/>
    <w:rsid w:val="008913FA"/>
    <w:rsid w:val="00891E43"/>
    <w:rsid w:val="008944BB"/>
    <w:rsid w:val="00896397"/>
    <w:rsid w:val="00897E15"/>
    <w:rsid w:val="008A06A4"/>
    <w:rsid w:val="008A0D2B"/>
    <w:rsid w:val="008A1A52"/>
    <w:rsid w:val="008A3553"/>
    <w:rsid w:val="008A35AB"/>
    <w:rsid w:val="008A5E30"/>
    <w:rsid w:val="008A619B"/>
    <w:rsid w:val="008A6CA6"/>
    <w:rsid w:val="008B0290"/>
    <w:rsid w:val="008B063E"/>
    <w:rsid w:val="008B440F"/>
    <w:rsid w:val="008B6948"/>
    <w:rsid w:val="008B7631"/>
    <w:rsid w:val="008C0CB0"/>
    <w:rsid w:val="008C1FE2"/>
    <w:rsid w:val="008C2A5E"/>
    <w:rsid w:val="008C3230"/>
    <w:rsid w:val="008C3C82"/>
    <w:rsid w:val="008C5ADB"/>
    <w:rsid w:val="008D068C"/>
    <w:rsid w:val="008D0989"/>
    <w:rsid w:val="008D2221"/>
    <w:rsid w:val="008D3B70"/>
    <w:rsid w:val="008D4DEC"/>
    <w:rsid w:val="008D771B"/>
    <w:rsid w:val="008D7AE7"/>
    <w:rsid w:val="008E39B8"/>
    <w:rsid w:val="008E5174"/>
    <w:rsid w:val="008E583B"/>
    <w:rsid w:val="008E5863"/>
    <w:rsid w:val="008E5963"/>
    <w:rsid w:val="008E603B"/>
    <w:rsid w:val="008E61E1"/>
    <w:rsid w:val="008E788B"/>
    <w:rsid w:val="008E78F1"/>
    <w:rsid w:val="008E7AB7"/>
    <w:rsid w:val="008F00A2"/>
    <w:rsid w:val="008F03DD"/>
    <w:rsid w:val="008F0BBD"/>
    <w:rsid w:val="008F1BAD"/>
    <w:rsid w:val="008F222B"/>
    <w:rsid w:val="008F23FE"/>
    <w:rsid w:val="008F250B"/>
    <w:rsid w:val="008F2A2B"/>
    <w:rsid w:val="008F2D16"/>
    <w:rsid w:val="008F2EC8"/>
    <w:rsid w:val="008F33B5"/>
    <w:rsid w:val="008F3931"/>
    <w:rsid w:val="008F3D5D"/>
    <w:rsid w:val="008F5444"/>
    <w:rsid w:val="008F575E"/>
    <w:rsid w:val="008F75DA"/>
    <w:rsid w:val="008F7C3F"/>
    <w:rsid w:val="0090050B"/>
    <w:rsid w:val="00900AE1"/>
    <w:rsid w:val="009026C3"/>
    <w:rsid w:val="00904353"/>
    <w:rsid w:val="00905088"/>
    <w:rsid w:val="00905C83"/>
    <w:rsid w:val="009069AA"/>
    <w:rsid w:val="00906D9F"/>
    <w:rsid w:val="00907509"/>
    <w:rsid w:val="00907532"/>
    <w:rsid w:val="00907F46"/>
    <w:rsid w:val="00911215"/>
    <w:rsid w:val="00911E8B"/>
    <w:rsid w:val="009122BB"/>
    <w:rsid w:val="00912631"/>
    <w:rsid w:val="009135FD"/>
    <w:rsid w:val="00914380"/>
    <w:rsid w:val="00914C9B"/>
    <w:rsid w:val="0091563A"/>
    <w:rsid w:val="0091702D"/>
    <w:rsid w:val="009207C9"/>
    <w:rsid w:val="00921AAF"/>
    <w:rsid w:val="0092295E"/>
    <w:rsid w:val="009230EA"/>
    <w:rsid w:val="00924BCB"/>
    <w:rsid w:val="009253FF"/>
    <w:rsid w:val="009256D0"/>
    <w:rsid w:val="00925B02"/>
    <w:rsid w:val="00926E5C"/>
    <w:rsid w:val="0092731F"/>
    <w:rsid w:val="00930480"/>
    <w:rsid w:val="0093164B"/>
    <w:rsid w:val="009339B3"/>
    <w:rsid w:val="00933F7E"/>
    <w:rsid w:val="00934636"/>
    <w:rsid w:val="0093514E"/>
    <w:rsid w:val="00936E13"/>
    <w:rsid w:val="00936E75"/>
    <w:rsid w:val="00937028"/>
    <w:rsid w:val="0093798F"/>
    <w:rsid w:val="009379A4"/>
    <w:rsid w:val="00937BC0"/>
    <w:rsid w:val="00940697"/>
    <w:rsid w:val="00943C3E"/>
    <w:rsid w:val="00946CA1"/>
    <w:rsid w:val="009513EE"/>
    <w:rsid w:val="0095276A"/>
    <w:rsid w:val="00954178"/>
    <w:rsid w:val="00954610"/>
    <w:rsid w:val="0095524A"/>
    <w:rsid w:val="0095609B"/>
    <w:rsid w:val="0095716A"/>
    <w:rsid w:val="00960133"/>
    <w:rsid w:val="00960760"/>
    <w:rsid w:val="00960C9E"/>
    <w:rsid w:val="009613C5"/>
    <w:rsid w:val="00961ED8"/>
    <w:rsid w:val="00962654"/>
    <w:rsid w:val="00962F08"/>
    <w:rsid w:val="009630E2"/>
    <w:rsid w:val="009649F4"/>
    <w:rsid w:val="00964C10"/>
    <w:rsid w:val="0096537D"/>
    <w:rsid w:val="00965B20"/>
    <w:rsid w:val="00965E38"/>
    <w:rsid w:val="00970868"/>
    <w:rsid w:val="00971D96"/>
    <w:rsid w:val="00975805"/>
    <w:rsid w:val="009771AC"/>
    <w:rsid w:val="0097739E"/>
    <w:rsid w:val="009811BD"/>
    <w:rsid w:val="009811C1"/>
    <w:rsid w:val="009817D8"/>
    <w:rsid w:val="00984EA0"/>
    <w:rsid w:val="0098527D"/>
    <w:rsid w:val="00990C8E"/>
    <w:rsid w:val="009911EB"/>
    <w:rsid w:val="009942DB"/>
    <w:rsid w:val="00996F05"/>
    <w:rsid w:val="009A00E0"/>
    <w:rsid w:val="009A0301"/>
    <w:rsid w:val="009A0617"/>
    <w:rsid w:val="009A0732"/>
    <w:rsid w:val="009A2E92"/>
    <w:rsid w:val="009A4E56"/>
    <w:rsid w:val="009A5281"/>
    <w:rsid w:val="009A5735"/>
    <w:rsid w:val="009A5F55"/>
    <w:rsid w:val="009B0B50"/>
    <w:rsid w:val="009B0CD3"/>
    <w:rsid w:val="009B20EC"/>
    <w:rsid w:val="009B31E9"/>
    <w:rsid w:val="009B3A21"/>
    <w:rsid w:val="009B4791"/>
    <w:rsid w:val="009B5896"/>
    <w:rsid w:val="009C07F4"/>
    <w:rsid w:val="009C0D7A"/>
    <w:rsid w:val="009C16A8"/>
    <w:rsid w:val="009C18AE"/>
    <w:rsid w:val="009C33ED"/>
    <w:rsid w:val="009C5CCD"/>
    <w:rsid w:val="009D0E23"/>
    <w:rsid w:val="009D1A48"/>
    <w:rsid w:val="009D22C9"/>
    <w:rsid w:val="009D3F42"/>
    <w:rsid w:val="009D747A"/>
    <w:rsid w:val="009D7ED5"/>
    <w:rsid w:val="009E000C"/>
    <w:rsid w:val="009E02C2"/>
    <w:rsid w:val="009E05D0"/>
    <w:rsid w:val="009E0C8E"/>
    <w:rsid w:val="009E156B"/>
    <w:rsid w:val="009E17C1"/>
    <w:rsid w:val="009E1B0A"/>
    <w:rsid w:val="009E4983"/>
    <w:rsid w:val="009E4C4A"/>
    <w:rsid w:val="009E4EBA"/>
    <w:rsid w:val="009E675D"/>
    <w:rsid w:val="009E6F34"/>
    <w:rsid w:val="009E7FA4"/>
    <w:rsid w:val="009F0EFC"/>
    <w:rsid w:val="009F1EB3"/>
    <w:rsid w:val="009F2766"/>
    <w:rsid w:val="009F495C"/>
    <w:rsid w:val="009F5317"/>
    <w:rsid w:val="009F5E6C"/>
    <w:rsid w:val="009F65FA"/>
    <w:rsid w:val="00A0231D"/>
    <w:rsid w:val="00A02E93"/>
    <w:rsid w:val="00A03E41"/>
    <w:rsid w:val="00A07199"/>
    <w:rsid w:val="00A0751D"/>
    <w:rsid w:val="00A10763"/>
    <w:rsid w:val="00A1162C"/>
    <w:rsid w:val="00A129FD"/>
    <w:rsid w:val="00A14527"/>
    <w:rsid w:val="00A203F4"/>
    <w:rsid w:val="00A20451"/>
    <w:rsid w:val="00A20D3D"/>
    <w:rsid w:val="00A2160B"/>
    <w:rsid w:val="00A220A7"/>
    <w:rsid w:val="00A22B30"/>
    <w:rsid w:val="00A22BD2"/>
    <w:rsid w:val="00A23602"/>
    <w:rsid w:val="00A243BB"/>
    <w:rsid w:val="00A30F1C"/>
    <w:rsid w:val="00A31747"/>
    <w:rsid w:val="00A3178D"/>
    <w:rsid w:val="00A326D8"/>
    <w:rsid w:val="00A328BA"/>
    <w:rsid w:val="00A32944"/>
    <w:rsid w:val="00A343A3"/>
    <w:rsid w:val="00A343AE"/>
    <w:rsid w:val="00A3445B"/>
    <w:rsid w:val="00A357E2"/>
    <w:rsid w:val="00A367E6"/>
    <w:rsid w:val="00A36E8B"/>
    <w:rsid w:val="00A400C6"/>
    <w:rsid w:val="00A41F74"/>
    <w:rsid w:val="00A44D6B"/>
    <w:rsid w:val="00A4619F"/>
    <w:rsid w:val="00A46D74"/>
    <w:rsid w:val="00A50F3F"/>
    <w:rsid w:val="00A5258A"/>
    <w:rsid w:val="00A52DD9"/>
    <w:rsid w:val="00A545BF"/>
    <w:rsid w:val="00A54910"/>
    <w:rsid w:val="00A54E93"/>
    <w:rsid w:val="00A57ED7"/>
    <w:rsid w:val="00A57FFA"/>
    <w:rsid w:val="00A61DD1"/>
    <w:rsid w:val="00A6249F"/>
    <w:rsid w:val="00A62C0D"/>
    <w:rsid w:val="00A63706"/>
    <w:rsid w:val="00A6381A"/>
    <w:rsid w:val="00A63B9E"/>
    <w:rsid w:val="00A64550"/>
    <w:rsid w:val="00A64B61"/>
    <w:rsid w:val="00A65984"/>
    <w:rsid w:val="00A65CBC"/>
    <w:rsid w:val="00A66157"/>
    <w:rsid w:val="00A66178"/>
    <w:rsid w:val="00A678A7"/>
    <w:rsid w:val="00A708B7"/>
    <w:rsid w:val="00A71317"/>
    <w:rsid w:val="00A72528"/>
    <w:rsid w:val="00A76309"/>
    <w:rsid w:val="00A76565"/>
    <w:rsid w:val="00A77AE9"/>
    <w:rsid w:val="00A80736"/>
    <w:rsid w:val="00A80D54"/>
    <w:rsid w:val="00A82128"/>
    <w:rsid w:val="00A82628"/>
    <w:rsid w:val="00A82808"/>
    <w:rsid w:val="00A82C1C"/>
    <w:rsid w:val="00A83292"/>
    <w:rsid w:val="00A840E1"/>
    <w:rsid w:val="00A84EEA"/>
    <w:rsid w:val="00A87368"/>
    <w:rsid w:val="00A925EE"/>
    <w:rsid w:val="00A936E5"/>
    <w:rsid w:val="00A93E3C"/>
    <w:rsid w:val="00A94F8E"/>
    <w:rsid w:val="00A9531D"/>
    <w:rsid w:val="00A9724D"/>
    <w:rsid w:val="00A977ED"/>
    <w:rsid w:val="00A97E9D"/>
    <w:rsid w:val="00AA0F0D"/>
    <w:rsid w:val="00AA2CDB"/>
    <w:rsid w:val="00AA2CFA"/>
    <w:rsid w:val="00AA3052"/>
    <w:rsid w:val="00AA3848"/>
    <w:rsid w:val="00AB04F0"/>
    <w:rsid w:val="00AB0FBF"/>
    <w:rsid w:val="00AB212F"/>
    <w:rsid w:val="00AB299E"/>
    <w:rsid w:val="00AB3301"/>
    <w:rsid w:val="00AB4B80"/>
    <w:rsid w:val="00AB5DE4"/>
    <w:rsid w:val="00AB5EB9"/>
    <w:rsid w:val="00AB72D2"/>
    <w:rsid w:val="00AC03F7"/>
    <w:rsid w:val="00AC36C3"/>
    <w:rsid w:val="00AC3C3D"/>
    <w:rsid w:val="00AC63DE"/>
    <w:rsid w:val="00AD0339"/>
    <w:rsid w:val="00AD11E3"/>
    <w:rsid w:val="00AD2CFE"/>
    <w:rsid w:val="00AD3133"/>
    <w:rsid w:val="00AD3172"/>
    <w:rsid w:val="00AD323D"/>
    <w:rsid w:val="00AD3AE7"/>
    <w:rsid w:val="00AD4D2D"/>
    <w:rsid w:val="00AD4D2F"/>
    <w:rsid w:val="00AD527C"/>
    <w:rsid w:val="00AD5461"/>
    <w:rsid w:val="00AD5DA4"/>
    <w:rsid w:val="00AD61DC"/>
    <w:rsid w:val="00AD6CD8"/>
    <w:rsid w:val="00AE05FB"/>
    <w:rsid w:val="00AE2D3A"/>
    <w:rsid w:val="00AE78BD"/>
    <w:rsid w:val="00AF0CDF"/>
    <w:rsid w:val="00AF2024"/>
    <w:rsid w:val="00AF2E46"/>
    <w:rsid w:val="00AF6734"/>
    <w:rsid w:val="00AF7F70"/>
    <w:rsid w:val="00B012E5"/>
    <w:rsid w:val="00B014A6"/>
    <w:rsid w:val="00B01F50"/>
    <w:rsid w:val="00B032FB"/>
    <w:rsid w:val="00B04063"/>
    <w:rsid w:val="00B04507"/>
    <w:rsid w:val="00B10955"/>
    <w:rsid w:val="00B11CF7"/>
    <w:rsid w:val="00B11E19"/>
    <w:rsid w:val="00B1345B"/>
    <w:rsid w:val="00B13610"/>
    <w:rsid w:val="00B15C34"/>
    <w:rsid w:val="00B20F36"/>
    <w:rsid w:val="00B220C0"/>
    <w:rsid w:val="00B225A5"/>
    <w:rsid w:val="00B227CE"/>
    <w:rsid w:val="00B22A17"/>
    <w:rsid w:val="00B251F9"/>
    <w:rsid w:val="00B254FF"/>
    <w:rsid w:val="00B2576A"/>
    <w:rsid w:val="00B25FA3"/>
    <w:rsid w:val="00B26190"/>
    <w:rsid w:val="00B3436D"/>
    <w:rsid w:val="00B35FD6"/>
    <w:rsid w:val="00B361C0"/>
    <w:rsid w:val="00B36F8B"/>
    <w:rsid w:val="00B40513"/>
    <w:rsid w:val="00B41717"/>
    <w:rsid w:val="00B43F51"/>
    <w:rsid w:val="00B502BC"/>
    <w:rsid w:val="00B50D38"/>
    <w:rsid w:val="00B51939"/>
    <w:rsid w:val="00B54DEB"/>
    <w:rsid w:val="00B5616A"/>
    <w:rsid w:val="00B56B3A"/>
    <w:rsid w:val="00B57B89"/>
    <w:rsid w:val="00B57FD0"/>
    <w:rsid w:val="00B603C5"/>
    <w:rsid w:val="00B60966"/>
    <w:rsid w:val="00B60A9B"/>
    <w:rsid w:val="00B60EF5"/>
    <w:rsid w:val="00B619BC"/>
    <w:rsid w:val="00B61B1C"/>
    <w:rsid w:val="00B61C08"/>
    <w:rsid w:val="00B64045"/>
    <w:rsid w:val="00B66F3D"/>
    <w:rsid w:val="00B67AF0"/>
    <w:rsid w:val="00B67D64"/>
    <w:rsid w:val="00B702E0"/>
    <w:rsid w:val="00B720C5"/>
    <w:rsid w:val="00B72ABB"/>
    <w:rsid w:val="00B72D08"/>
    <w:rsid w:val="00B73F4B"/>
    <w:rsid w:val="00B749C0"/>
    <w:rsid w:val="00B75214"/>
    <w:rsid w:val="00B75CAD"/>
    <w:rsid w:val="00B75CE9"/>
    <w:rsid w:val="00B760A1"/>
    <w:rsid w:val="00B761E9"/>
    <w:rsid w:val="00B76238"/>
    <w:rsid w:val="00B767D6"/>
    <w:rsid w:val="00B778CF"/>
    <w:rsid w:val="00B80D20"/>
    <w:rsid w:val="00B818C6"/>
    <w:rsid w:val="00B821AF"/>
    <w:rsid w:val="00B8699E"/>
    <w:rsid w:val="00B86C4E"/>
    <w:rsid w:val="00B902AE"/>
    <w:rsid w:val="00B9042C"/>
    <w:rsid w:val="00B91C1B"/>
    <w:rsid w:val="00B92502"/>
    <w:rsid w:val="00B92779"/>
    <w:rsid w:val="00B92942"/>
    <w:rsid w:val="00B937ED"/>
    <w:rsid w:val="00B9396B"/>
    <w:rsid w:val="00B93DE0"/>
    <w:rsid w:val="00B94225"/>
    <w:rsid w:val="00B94665"/>
    <w:rsid w:val="00B9714E"/>
    <w:rsid w:val="00BA0D82"/>
    <w:rsid w:val="00BA1B56"/>
    <w:rsid w:val="00BA2C6A"/>
    <w:rsid w:val="00BA5337"/>
    <w:rsid w:val="00BA57AA"/>
    <w:rsid w:val="00BA5A27"/>
    <w:rsid w:val="00BA5E70"/>
    <w:rsid w:val="00BA623E"/>
    <w:rsid w:val="00BA6721"/>
    <w:rsid w:val="00BB1780"/>
    <w:rsid w:val="00BB2413"/>
    <w:rsid w:val="00BB3831"/>
    <w:rsid w:val="00BB6928"/>
    <w:rsid w:val="00BC0807"/>
    <w:rsid w:val="00BC280E"/>
    <w:rsid w:val="00BC2CB5"/>
    <w:rsid w:val="00BC3435"/>
    <w:rsid w:val="00BC36D2"/>
    <w:rsid w:val="00BC3CA0"/>
    <w:rsid w:val="00BC3EEF"/>
    <w:rsid w:val="00BC699F"/>
    <w:rsid w:val="00BC6D89"/>
    <w:rsid w:val="00BD158D"/>
    <w:rsid w:val="00BD1DC8"/>
    <w:rsid w:val="00BD207C"/>
    <w:rsid w:val="00BD2AD8"/>
    <w:rsid w:val="00BE104E"/>
    <w:rsid w:val="00BE187C"/>
    <w:rsid w:val="00BE20C7"/>
    <w:rsid w:val="00BE556B"/>
    <w:rsid w:val="00BE5705"/>
    <w:rsid w:val="00BE5B82"/>
    <w:rsid w:val="00BE64DF"/>
    <w:rsid w:val="00BE64EF"/>
    <w:rsid w:val="00BE6D8D"/>
    <w:rsid w:val="00BF0941"/>
    <w:rsid w:val="00BF0F7B"/>
    <w:rsid w:val="00BF16AB"/>
    <w:rsid w:val="00BF19DC"/>
    <w:rsid w:val="00BF1E11"/>
    <w:rsid w:val="00BF32E1"/>
    <w:rsid w:val="00BF331C"/>
    <w:rsid w:val="00BF3ED0"/>
    <w:rsid w:val="00BF576D"/>
    <w:rsid w:val="00BF58B5"/>
    <w:rsid w:val="00BF6DA8"/>
    <w:rsid w:val="00BF6F74"/>
    <w:rsid w:val="00BF7FE1"/>
    <w:rsid w:val="00C01B78"/>
    <w:rsid w:val="00C021F1"/>
    <w:rsid w:val="00C022ED"/>
    <w:rsid w:val="00C05703"/>
    <w:rsid w:val="00C0637D"/>
    <w:rsid w:val="00C077FD"/>
    <w:rsid w:val="00C10F39"/>
    <w:rsid w:val="00C1229D"/>
    <w:rsid w:val="00C12FF1"/>
    <w:rsid w:val="00C149CE"/>
    <w:rsid w:val="00C16111"/>
    <w:rsid w:val="00C167C8"/>
    <w:rsid w:val="00C1687C"/>
    <w:rsid w:val="00C16D87"/>
    <w:rsid w:val="00C1736F"/>
    <w:rsid w:val="00C1770C"/>
    <w:rsid w:val="00C17CB6"/>
    <w:rsid w:val="00C2109C"/>
    <w:rsid w:val="00C212A1"/>
    <w:rsid w:val="00C216A8"/>
    <w:rsid w:val="00C24666"/>
    <w:rsid w:val="00C249E9"/>
    <w:rsid w:val="00C25914"/>
    <w:rsid w:val="00C26F70"/>
    <w:rsid w:val="00C27811"/>
    <w:rsid w:val="00C30B6B"/>
    <w:rsid w:val="00C31351"/>
    <w:rsid w:val="00C313EB"/>
    <w:rsid w:val="00C31AB5"/>
    <w:rsid w:val="00C321E6"/>
    <w:rsid w:val="00C33C87"/>
    <w:rsid w:val="00C33D65"/>
    <w:rsid w:val="00C34280"/>
    <w:rsid w:val="00C35EB1"/>
    <w:rsid w:val="00C365D3"/>
    <w:rsid w:val="00C3660D"/>
    <w:rsid w:val="00C36A56"/>
    <w:rsid w:val="00C43F58"/>
    <w:rsid w:val="00C458BA"/>
    <w:rsid w:val="00C45DFB"/>
    <w:rsid w:val="00C464DA"/>
    <w:rsid w:val="00C46A7E"/>
    <w:rsid w:val="00C46AC0"/>
    <w:rsid w:val="00C47C77"/>
    <w:rsid w:val="00C47E7D"/>
    <w:rsid w:val="00C533FA"/>
    <w:rsid w:val="00C53937"/>
    <w:rsid w:val="00C5603E"/>
    <w:rsid w:val="00C5624E"/>
    <w:rsid w:val="00C56778"/>
    <w:rsid w:val="00C57A7F"/>
    <w:rsid w:val="00C61595"/>
    <w:rsid w:val="00C6198F"/>
    <w:rsid w:val="00C6315B"/>
    <w:rsid w:val="00C63CB8"/>
    <w:rsid w:val="00C63EF6"/>
    <w:rsid w:val="00C65D8A"/>
    <w:rsid w:val="00C676C2"/>
    <w:rsid w:val="00C7073E"/>
    <w:rsid w:val="00C70C3B"/>
    <w:rsid w:val="00C71065"/>
    <w:rsid w:val="00C71168"/>
    <w:rsid w:val="00C712FF"/>
    <w:rsid w:val="00C727DB"/>
    <w:rsid w:val="00C73286"/>
    <w:rsid w:val="00C738A0"/>
    <w:rsid w:val="00C73FB7"/>
    <w:rsid w:val="00C751E2"/>
    <w:rsid w:val="00C75227"/>
    <w:rsid w:val="00C76A15"/>
    <w:rsid w:val="00C80E3E"/>
    <w:rsid w:val="00C80E98"/>
    <w:rsid w:val="00C821F9"/>
    <w:rsid w:val="00C846A6"/>
    <w:rsid w:val="00C84B53"/>
    <w:rsid w:val="00C84CCD"/>
    <w:rsid w:val="00C87CF5"/>
    <w:rsid w:val="00C90F46"/>
    <w:rsid w:val="00C92101"/>
    <w:rsid w:val="00C9365F"/>
    <w:rsid w:val="00C936DC"/>
    <w:rsid w:val="00C93DEB"/>
    <w:rsid w:val="00C942C3"/>
    <w:rsid w:val="00C94804"/>
    <w:rsid w:val="00C95558"/>
    <w:rsid w:val="00C97BBF"/>
    <w:rsid w:val="00C97C66"/>
    <w:rsid w:val="00C97FBB"/>
    <w:rsid w:val="00CA0AF5"/>
    <w:rsid w:val="00CA1644"/>
    <w:rsid w:val="00CA1C88"/>
    <w:rsid w:val="00CA3271"/>
    <w:rsid w:val="00CA4BA2"/>
    <w:rsid w:val="00CA59D7"/>
    <w:rsid w:val="00CA5BBD"/>
    <w:rsid w:val="00CA734C"/>
    <w:rsid w:val="00CB03BD"/>
    <w:rsid w:val="00CB0427"/>
    <w:rsid w:val="00CB0DB7"/>
    <w:rsid w:val="00CB0FBD"/>
    <w:rsid w:val="00CB224C"/>
    <w:rsid w:val="00CB24D1"/>
    <w:rsid w:val="00CB3B23"/>
    <w:rsid w:val="00CB610B"/>
    <w:rsid w:val="00CB68E2"/>
    <w:rsid w:val="00CB6C49"/>
    <w:rsid w:val="00CB7013"/>
    <w:rsid w:val="00CC467A"/>
    <w:rsid w:val="00CC551C"/>
    <w:rsid w:val="00CC63F5"/>
    <w:rsid w:val="00CC6547"/>
    <w:rsid w:val="00CC6998"/>
    <w:rsid w:val="00CD11A4"/>
    <w:rsid w:val="00CD14F2"/>
    <w:rsid w:val="00CD385E"/>
    <w:rsid w:val="00CD6127"/>
    <w:rsid w:val="00CD795F"/>
    <w:rsid w:val="00CE07FB"/>
    <w:rsid w:val="00CE0988"/>
    <w:rsid w:val="00CE5965"/>
    <w:rsid w:val="00CE5BE8"/>
    <w:rsid w:val="00CE60A4"/>
    <w:rsid w:val="00CF0703"/>
    <w:rsid w:val="00CF075E"/>
    <w:rsid w:val="00CF08F9"/>
    <w:rsid w:val="00CF1569"/>
    <w:rsid w:val="00CF57E2"/>
    <w:rsid w:val="00CF6038"/>
    <w:rsid w:val="00CF6763"/>
    <w:rsid w:val="00CF6845"/>
    <w:rsid w:val="00D00369"/>
    <w:rsid w:val="00D00ECB"/>
    <w:rsid w:val="00D020CF"/>
    <w:rsid w:val="00D02462"/>
    <w:rsid w:val="00D0420B"/>
    <w:rsid w:val="00D049C2"/>
    <w:rsid w:val="00D071DA"/>
    <w:rsid w:val="00D07501"/>
    <w:rsid w:val="00D07CFB"/>
    <w:rsid w:val="00D1255A"/>
    <w:rsid w:val="00D15F56"/>
    <w:rsid w:val="00D1662B"/>
    <w:rsid w:val="00D16A7E"/>
    <w:rsid w:val="00D20330"/>
    <w:rsid w:val="00D213A5"/>
    <w:rsid w:val="00D229AF"/>
    <w:rsid w:val="00D23C1C"/>
    <w:rsid w:val="00D241A1"/>
    <w:rsid w:val="00D24911"/>
    <w:rsid w:val="00D25B24"/>
    <w:rsid w:val="00D25CBD"/>
    <w:rsid w:val="00D272FE"/>
    <w:rsid w:val="00D27EA8"/>
    <w:rsid w:val="00D316D0"/>
    <w:rsid w:val="00D32CBA"/>
    <w:rsid w:val="00D337FB"/>
    <w:rsid w:val="00D33D16"/>
    <w:rsid w:val="00D3416E"/>
    <w:rsid w:val="00D354B9"/>
    <w:rsid w:val="00D35F3C"/>
    <w:rsid w:val="00D373C7"/>
    <w:rsid w:val="00D37679"/>
    <w:rsid w:val="00D411B0"/>
    <w:rsid w:val="00D416C3"/>
    <w:rsid w:val="00D41E40"/>
    <w:rsid w:val="00D43B49"/>
    <w:rsid w:val="00D44FD9"/>
    <w:rsid w:val="00D45396"/>
    <w:rsid w:val="00D45634"/>
    <w:rsid w:val="00D45FFB"/>
    <w:rsid w:val="00D4601A"/>
    <w:rsid w:val="00D4756D"/>
    <w:rsid w:val="00D47A0C"/>
    <w:rsid w:val="00D50A7A"/>
    <w:rsid w:val="00D52797"/>
    <w:rsid w:val="00D52BC6"/>
    <w:rsid w:val="00D530C6"/>
    <w:rsid w:val="00D537F3"/>
    <w:rsid w:val="00D54046"/>
    <w:rsid w:val="00D5446D"/>
    <w:rsid w:val="00D55334"/>
    <w:rsid w:val="00D571FA"/>
    <w:rsid w:val="00D573B1"/>
    <w:rsid w:val="00D61357"/>
    <w:rsid w:val="00D62EEF"/>
    <w:rsid w:val="00D6595A"/>
    <w:rsid w:val="00D667A5"/>
    <w:rsid w:val="00D673A4"/>
    <w:rsid w:val="00D7172B"/>
    <w:rsid w:val="00D72B69"/>
    <w:rsid w:val="00D72B78"/>
    <w:rsid w:val="00D7388B"/>
    <w:rsid w:val="00D741B7"/>
    <w:rsid w:val="00D74CAF"/>
    <w:rsid w:val="00D74CFF"/>
    <w:rsid w:val="00D75339"/>
    <w:rsid w:val="00D75436"/>
    <w:rsid w:val="00D818D7"/>
    <w:rsid w:val="00D84FD0"/>
    <w:rsid w:val="00D856BB"/>
    <w:rsid w:val="00D869BE"/>
    <w:rsid w:val="00D871E6"/>
    <w:rsid w:val="00D87E11"/>
    <w:rsid w:val="00D91155"/>
    <w:rsid w:val="00D93400"/>
    <w:rsid w:val="00D93A65"/>
    <w:rsid w:val="00D94ECC"/>
    <w:rsid w:val="00DA1FF6"/>
    <w:rsid w:val="00DA3101"/>
    <w:rsid w:val="00DA3634"/>
    <w:rsid w:val="00DA4227"/>
    <w:rsid w:val="00DA4F06"/>
    <w:rsid w:val="00DA4F1F"/>
    <w:rsid w:val="00DA61D9"/>
    <w:rsid w:val="00DA63A6"/>
    <w:rsid w:val="00DB033F"/>
    <w:rsid w:val="00DB0AAE"/>
    <w:rsid w:val="00DB1355"/>
    <w:rsid w:val="00DB1A7E"/>
    <w:rsid w:val="00DB2F7D"/>
    <w:rsid w:val="00DB419D"/>
    <w:rsid w:val="00DB425B"/>
    <w:rsid w:val="00DB4281"/>
    <w:rsid w:val="00DB504D"/>
    <w:rsid w:val="00DC0CF4"/>
    <w:rsid w:val="00DC142F"/>
    <w:rsid w:val="00DC24CC"/>
    <w:rsid w:val="00DC26C1"/>
    <w:rsid w:val="00DC3F11"/>
    <w:rsid w:val="00DC43ED"/>
    <w:rsid w:val="00DC4A58"/>
    <w:rsid w:val="00DC6390"/>
    <w:rsid w:val="00DC66EF"/>
    <w:rsid w:val="00DC67B7"/>
    <w:rsid w:val="00DC74BB"/>
    <w:rsid w:val="00DD3D7E"/>
    <w:rsid w:val="00DD6272"/>
    <w:rsid w:val="00DD709C"/>
    <w:rsid w:val="00DD7EEB"/>
    <w:rsid w:val="00DE01AA"/>
    <w:rsid w:val="00DE01B0"/>
    <w:rsid w:val="00DE138B"/>
    <w:rsid w:val="00DE178D"/>
    <w:rsid w:val="00DE1E8E"/>
    <w:rsid w:val="00DE1F81"/>
    <w:rsid w:val="00DE4B5B"/>
    <w:rsid w:val="00DE532F"/>
    <w:rsid w:val="00DE5E8C"/>
    <w:rsid w:val="00DE73CD"/>
    <w:rsid w:val="00DE77E8"/>
    <w:rsid w:val="00DF0CC1"/>
    <w:rsid w:val="00DF493D"/>
    <w:rsid w:val="00DF6141"/>
    <w:rsid w:val="00DF6186"/>
    <w:rsid w:val="00E00440"/>
    <w:rsid w:val="00E02316"/>
    <w:rsid w:val="00E024FF"/>
    <w:rsid w:val="00E02AC5"/>
    <w:rsid w:val="00E02AD6"/>
    <w:rsid w:val="00E03D0B"/>
    <w:rsid w:val="00E10DFC"/>
    <w:rsid w:val="00E11932"/>
    <w:rsid w:val="00E1244E"/>
    <w:rsid w:val="00E13263"/>
    <w:rsid w:val="00E1382D"/>
    <w:rsid w:val="00E13906"/>
    <w:rsid w:val="00E140BE"/>
    <w:rsid w:val="00E156E7"/>
    <w:rsid w:val="00E2176B"/>
    <w:rsid w:val="00E223C8"/>
    <w:rsid w:val="00E231ED"/>
    <w:rsid w:val="00E23E76"/>
    <w:rsid w:val="00E2559F"/>
    <w:rsid w:val="00E255FF"/>
    <w:rsid w:val="00E27A63"/>
    <w:rsid w:val="00E27F20"/>
    <w:rsid w:val="00E31040"/>
    <w:rsid w:val="00E3119B"/>
    <w:rsid w:val="00E31D28"/>
    <w:rsid w:val="00E31F1D"/>
    <w:rsid w:val="00E33C6F"/>
    <w:rsid w:val="00E3518A"/>
    <w:rsid w:val="00E35898"/>
    <w:rsid w:val="00E35DF6"/>
    <w:rsid w:val="00E3693E"/>
    <w:rsid w:val="00E37C7F"/>
    <w:rsid w:val="00E40233"/>
    <w:rsid w:val="00E412BA"/>
    <w:rsid w:val="00E46EDF"/>
    <w:rsid w:val="00E47434"/>
    <w:rsid w:val="00E50B7B"/>
    <w:rsid w:val="00E50DD2"/>
    <w:rsid w:val="00E516E9"/>
    <w:rsid w:val="00E522E6"/>
    <w:rsid w:val="00E53850"/>
    <w:rsid w:val="00E544EB"/>
    <w:rsid w:val="00E5498C"/>
    <w:rsid w:val="00E6284F"/>
    <w:rsid w:val="00E62ABF"/>
    <w:rsid w:val="00E65102"/>
    <w:rsid w:val="00E660F3"/>
    <w:rsid w:val="00E6686A"/>
    <w:rsid w:val="00E66B28"/>
    <w:rsid w:val="00E67868"/>
    <w:rsid w:val="00E72D38"/>
    <w:rsid w:val="00E72D61"/>
    <w:rsid w:val="00E72F00"/>
    <w:rsid w:val="00E735D8"/>
    <w:rsid w:val="00E74550"/>
    <w:rsid w:val="00E76409"/>
    <w:rsid w:val="00E77D73"/>
    <w:rsid w:val="00E80D43"/>
    <w:rsid w:val="00E811E2"/>
    <w:rsid w:val="00E86AFA"/>
    <w:rsid w:val="00E87CEB"/>
    <w:rsid w:val="00E91AA5"/>
    <w:rsid w:val="00E922B9"/>
    <w:rsid w:val="00E92648"/>
    <w:rsid w:val="00E939ED"/>
    <w:rsid w:val="00E944CA"/>
    <w:rsid w:val="00E951C9"/>
    <w:rsid w:val="00E95F0E"/>
    <w:rsid w:val="00E96554"/>
    <w:rsid w:val="00E96EEF"/>
    <w:rsid w:val="00E975D4"/>
    <w:rsid w:val="00E97F80"/>
    <w:rsid w:val="00EA13CB"/>
    <w:rsid w:val="00EA3133"/>
    <w:rsid w:val="00EA5F8B"/>
    <w:rsid w:val="00EA630E"/>
    <w:rsid w:val="00EB1226"/>
    <w:rsid w:val="00EB1630"/>
    <w:rsid w:val="00EB1EAD"/>
    <w:rsid w:val="00EB2F2E"/>
    <w:rsid w:val="00EB30EE"/>
    <w:rsid w:val="00EB3449"/>
    <w:rsid w:val="00EB4FDC"/>
    <w:rsid w:val="00EB5398"/>
    <w:rsid w:val="00EB5686"/>
    <w:rsid w:val="00EB5F9E"/>
    <w:rsid w:val="00EB733E"/>
    <w:rsid w:val="00EC001A"/>
    <w:rsid w:val="00EC0C73"/>
    <w:rsid w:val="00EC179B"/>
    <w:rsid w:val="00EC2457"/>
    <w:rsid w:val="00EC350F"/>
    <w:rsid w:val="00EC4C36"/>
    <w:rsid w:val="00EC55F0"/>
    <w:rsid w:val="00EC6190"/>
    <w:rsid w:val="00EC6AAF"/>
    <w:rsid w:val="00EC7220"/>
    <w:rsid w:val="00EC7286"/>
    <w:rsid w:val="00EC7D65"/>
    <w:rsid w:val="00ED0AD3"/>
    <w:rsid w:val="00ED14BD"/>
    <w:rsid w:val="00ED1525"/>
    <w:rsid w:val="00ED2511"/>
    <w:rsid w:val="00ED25EF"/>
    <w:rsid w:val="00ED34B6"/>
    <w:rsid w:val="00ED3971"/>
    <w:rsid w:val="00ED43A6"/>
    <w:rsid w:val="00ED4D5C"/>
    <w:rsid w:val="00ED6359"/>
    <w:rsid w:val="00ED7883"/>
    <w:rsid w:val="00ED7AD9"/>
    <w:rsid w:val="00EE04CE"/>
    <w:rsid w:val="00EE0928"/>
    <w:rsid w:val="00EE2AAA"/>
    <w:rsid w:val="00EE2BAC"/>
    <w:rsid w:val="00EE305B"/>
    <w:rsid w:val="00EE384F"/>
    <w:rsid w:val="00EE52DA"/>
    <w:rsid w:val="00EE5D77"/>
    <w:rsid w:val="00EE6274"/>
    <w:rsid w:val="00EF0647"/>
    <w:rsid w:val="00EF072E"/>
    <w:rsid w:val="00EF0E70"/>
    <w:rsid w:val="00EF3454"/>
    <w:rsid w:val="00EF3F54"/>
    <w:rsid w:val="00EF404C"/>
    <w:rsid w:val="00EF42DB"/>
    <w:rsid w:val="00EF4B9B"/>
    <w:rsid w:val="00EF69AD"/>
    <w:rsid w:val="00EF78D0"/>
    <w:rsid w:val="00F039EF"/>
    <w:rsid w:val="00F05483"/>
    <w:rsid w:val="00F0644E"/>
    <w:rsid w:val="00F10FA4"/>
    <w:rsid w:val="00F13BFE"/>
    <w:rsid w:val="00F14A71"/>
    <w:rsid w:val="00F16020"/>
    <w:rsid w:val="00F1608A"/>
    <w:rsid w:val="00F169CD"/>
    <w:rsid w:val="00F2087F"/>
    <w:rsid w:val="00F227E4"/>
    <w:rsid w:val="00F248CD"/>
    <w:rsid w:val="00F24F1C"/>
    <w:rsid w:val="00F27B8F"/>
    <w:rsid w:val="00F27D74"/>
    <w:rsid w:val="00F316A1"/>
    <w:rsid w:val="00F337E1"/>
    <w:rsid w:val="00F33A1F"/>
    <w:rsid w:val="00F34457"/>
    <w:rsid w:val="00F34C9E"/>
    <w:rsid w:val="00F35014"/>
    <w:rsid w:val="00F4030C"/>
    <w:rsid w:val="00F422A3"/>
    <w:rsid w:val="00F430B9"/>
    <w:rsid w:val="00F45261"/>
    <w:rsid w:val="00F4539B"/>
    <w:rsid w:val="00F45A99"/>
    <w:rsid w:val="00F46E75"/>
    <w:rsid w:val="00F5024C"/>
    <w:rsid w:val="00F505F6"/>
    <w:rsid w:val="00F50EAC"/>
    <w:rsid w:val="00F51E1C"/>
    <w:rsid w:val="00F52495"/>
    <w:rsid w:val="00F5269D"/>
    <w:rsid w:val="00F52A73"/>
    <w:rsid w:val="00F54CEC"/>
    <w:rsid w:val="00F55317"/>
    <w:rsid w:val="00F55C71"/>
    <w:rsid w:val="00F567EF"/>
    <w:rsid w:val="00F57DCE"/>
    <w:rsid w:val="00F60309"/>
    <w:rsid w:val="00F61133"/>
    <w:rsid w:val="00F6264B"/>
    <w:rsid w:val="00F62A13"/>
    <w:rsid w:val="00F65351"/>
    <w:rsid w:val="00F67418"/>
    <w:rsid w:val="00F705AA"/>
    <w:rsid w:val="00F71FC2"/>
    <w:rsid w:val="00F7326C"/>
    <w:rsid w:val="00F738F0"/>
    <w:rsid w:val="00F748D8"/>
    <w:rsid w:val="00F74ADE"/>
    <w:rsid w:val="00F767E6"/>
    <w:rsid w:val="00F80A5C"/>
    <w:rsid w:val="00F81602"/>
    <w:rsid w:val="00F81DAF"/>
    <w:rsid w:val="00F81EAB"/>
    <w:rsid w:val="00F823BA"/>
    <w:rsid w:val="00F83C18"/>
    <w:rsid w:val="00F854F0"/>
    <w:rsid w:val="00F85F53"/>
    <w:rsid w:val="00F8642E"/>
    <w:rsid w:val="00F86461"/>
    <w:rsid w:val="00F912ED"/>
    <w:rsid w:val="00F941AC"/>
    <w:rsid w:val="00F94CBF"/>
    <w:rsid w:val="00F94CFB"/>
    <w:rsid w:val="00F95326"/>
    <w:rsid w:val="00F95762"/>
    <w:rsid w:val="00F95DBE"/>
    <w:rsid w:val="00F9787E"/>
    <w:rsid w:val="00FA11EE"/>
    <w:rsid w:val="00FA1A47"/>
    <w:rsid w:val="00FA39B4"/>
    <w:rsid w:val="00FA70AC"/>
    <w:rsid w:val="00FA747E"/>
    <w:rsid w:val="00FB1A38"/>
    <w:rsid w:val="00FB33FA"/>
    <w:rsid w:val="00FB37C0"/>
    <w:rsid w:val="00FB4061"/>
    <w:rsid w:val="00FB4E44"/>
    <w:rsid w:val="00FB55A5"/>
    <w:rsid w:val="00FB5A7A"/>
    <w:rsid w:val="00FB5C8C"/>
    <w:rsid w:val="00FB6CA9"/>
    <w:rsid w:val="00FB75D8"/>
    <w:rsid w:val="00FC0386"/>
    <w:rsid w:val="00FC071B"/>
    <w:rsid w:val="00FC14C4"/>
    <w:rsid w:val="00FC2363"/>
    <w:rsid w:val="00FC4C0A"/>
    <w:rsid w:val="00FC70D3"/>
    <w:rsid w:val="00FD06CA"/>
    <w:rsid w:val="00FD0BCE"/>
    <w:rsid w:val="00FD1AD5"/>
    <w:rsid w:val="00FD369D"/>
    <w:rsid w:val="00FD5363"/>
    <w:rsid w:val="00FE0120"/>
    <w:rsid w:val="00FE03BA"/>
    <w:rsid w:val="00FE0987"/>
    <w:rsid w:val="00FE1821"/>
    <w:rsid w:val="00FE3225"/>
    <w:rsid w:val="00FE5256"/>
    <w:rsid w:val="00FE5F78"/>
    <w:rsid w:val="00FE6BC5"/>
    <w:rsid w:val="00FE6E02"/>
    <w:rsid w:val="00FE7900"/>
    <w:rsid w:val="00FE7F6F"/>
    <w:rsid w:val="00FF1D0D"/>
    <w:rsid w:val="00FF3346"/>
    <w:rsid w:val="00FF4961"/>
    <w:rsid w:val="00FF4A14"/>
    <w:rsid w:val="00FF4FC7"/>
    <w:rsid w:val="00FF60D7"/>
    <w:rsid w:val="00FF697D"/>
    <w:rsid w:val="00FF73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A77C5E6-8C1B-4247-80B9-E8904D2C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A46"/>
    <w:rPr>
      <w:sz w:val="24"/>
      <w:szCs w:val="24"/>
    </w:rPr>
  </w:style>
  <w:style w:type="paragraph" w:styleId="Heading2">
    <w:name w:val="heading 2"/>
    <w:basedOn w:val="Normal"/>
    <w:link w:val="Heading2Char"/>
    <w:uiPriority w:val="9"/>
    <w:qFormat/>
    <w:locked/>
    <w:rsid w:val="00D74CA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2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NTENT,List Paragraph 1,My checklist,N1,lp1,List Paragraph1,lp11"/>
    <w:basedOn w:val="Normal"/>
    <w:link w:val="ListParagraphChar"/>
    <w:uiPriority w:val="34"/>
    <w:qFormat/>
    <w:rsid w:val="00596678"/>
    <w:pPr>
      <w:spacing w:after="200" w:line="276" w:lineRule="auto"/>
      <w:ind w:left="720"/>
      <w:contextualSpacing/>
    </w:pPr>
    <w:rPr>
      <w:rFonts w:ascii="Calibri" w:hAnsi="Calibri"/>
      <w:sz w:val="22"/>
      <w:szCs w:val="22"/>
    </w:rPr>
  </w:style>
  <w:style w:type="paragraph" w:styleId="BodyTextIndent3">
    <w:name w:val="Body Text Indent 3"/>
    <w:basedOn w:val="Normal"/>
    <w:link w:val="BodyTextIndent3Char"/>
    <w:rsid w:val="00DA61D9"/>
    <w:pPr>
      <w:spacing w:before="60"/>
      <w:ind w:firstLine="360"/>
      <w:jc w:val="both"/>
    </w:pPr>
    <w:rPr>
      <w:bCs/>
      <w:sz w:val="28"/>
      <w:szCs w:val="28"/>
    </w:rPr>
  </w:style>
  <w:style w:type="character" w:customStyle="1" w:styleId="BodyTextIndent3Char">
    <w:name w:val="Body Text Indent 3 Char"/>
    <w:basedOn w:val="DefaultParagraphFont"/>
    <w:link w:val="BodyTextIndent3"/>
    <w:locked/>
    <w:rsid w:val="00DA61D9"/>
    <w:rPr>
      <w:rFonts w:cs="Times New Roman"/>
      <w:bCs/>
      <w:sz w:val="28"/>
      <w:szCs w:val="28"/>
      <w:lang w:val="en-US" w:eastAsia="en-US" w:bidi="ar-SA"/>
    </w:rPr>
  </w:style>
  <w:style w:type="paragraph" w:styleId="BodyText">
    <w:name w:val="Body Text"/>
    <w:basedOn w:val="Normal"/>
    <w:link w:val="BodyTextChar"/>
    <w:rsid w:val="00EB1EAD"/>
    <w:pPr>
      <w:spacing w:after="120"/>
    </w:pPr>
  </w:style>
  <w:style w:type="character" w:customStyle="1" w:styleId="BodyTextChar">
    <w:name w:val="Body Text Char"/>
    <w:basedOn w:val="DefaultParagraphFont"/>
    <w:link w:val="BodyText"/>
    <w:locked/>
    <w:rsid w:val="00EB1EAD"/>
    <w:rPr>
      <w:rFonts w:cs="Times New Roman"/>
      <w:sz w:val="24"/>
      <w:szCs w:val="24"/>
      <w:lang w:val="en-US" w:eastAsia="en-US" w:bidi="ar-SA"/>
    </w:rPr>
  </w:style>
  <w:style w:type="paragraph" w:customStyle="1" w:styleId="1Char">
    <w:name w:val="1 Char"/>
    <w:basedOn w:val="DocumentMap"/>
    <w:autoRedefine/>
    <w:uiPriority w:val="99"/>
    <w:rsid w:val="00D573B1"/>
    <w:pPr>
      <w:widowControl w:val="0"/>
      <w:shd w:val="clear" w:color="auto" w:fill="000080"/>
      <w:jc w:val="both"/>
    </w:pPr>
    <w:rPr>
      <w:rFonts w:ascii="Times New Roman" w:hAnsi="Times New Roman" w:cs="Times New Roman"/>
      <w:sz w:val="20"/>
      <w:szCs w:val="20"/>
    </w:rPr>
  </w:style>
  <w:style w:type="paragraph" w:styleId="DocumentMap">
    <w:name w:val="Document Map"/>
    <w:basedOn w:val="Normal"/>
    <w:link w:val="DocumentMapChar"/>
    <w:uiPriority w:val="99"/>
    <w:rsid w:val="00D573B1"/>
    <w:rPr>
      <w:rFonts w:ascii="Tahoma" w:hAnsi="Tahoma" w:cs="Tahoma"/>
      <w:sz w:val="16"/>
      <w:szCs w:val="16"/>
    </w:rPr>
  </w:style>
  <w:style w:type="character" w:customStyle="1" w:styleId="DocumentMapChar">
    <w:name w:val="Document Map Char"/>
    <w:basedOn w:val="DefaultParagraphFont"/>
    <w:link w:val="DocumentMap"/>
    <w:uiPriority w:val="99"/>
    <w:locked/>
    <w:rsid w:val="00D573B1"/>
    <w:rPr>
      <w:rFonts w:ascii="Tahoma" w:hAnsi="Tahoma" w:cs="Tahoma"/>
      <w:sz w:val="16"/>
      <w:szCs w:val="16"/>
    </w:rPr>
  </w:style>
  <w:style w:type="paragraph" w:styleId="Footer">
    <w:name w:val="footer"/>
    <w:basedOn w:val="Normal"/>
    <w:link w:val="FooterChar"/>
    <w:uiPriority w:val="99"/>
    <w:rsid w:val="00D44FD9"/>
    <w:pPr>
      <w:tabs>
        <w:tab w:val="center" w:pos="4320"/>
        <w:tab w:val="right" w:pos="8640"/>
      </w:tabs>
    </w:pPr>
  </w:style>
  <w:style w:type="character" w:customStyle="1" w:styleId="FooterChar">
    <w:name w:val="Footer Char"/>
    <w:basedOn w:val="DefaultParagraphFont"/>
    <w:link w:val="Footer"/>
    <w:uiPriority w:val="99"/>
    <w:locked/>
    <w:rsid w:val="002B3404"/>
    <w:rPr>
      <w:rFonts w:cs="Times New Roman"/>
      <w:sz w:val="24"/>
      <w:szCs w:val="24"/>
    </w:rPr>
  </w:style>
  <w:style w:type="character" w:styleId="PageNumber">
    <w:name w:val="page number"/>
    <w:basedOn w:val="DefaultParagraphFont"/>
    <w:uiPriority w:val="99"/>
    <w:rsid w:val="00D44FD9"/>
    <w:rPr>
      <w:rFonts w:cs="Times New Roman"/>
    </w:rPr>
  </w:style>
  <w:style w:type="paragraph" w:styleId="BodyTextIndent">
    <w:name w:val="Body Text Indent"/>
    <w:basedOn w:val="Normal"/>
    <w:link w:val="BodyTextIndentChar"/>
    <w:uiPriority w:val="99"/>
    <w:rsid w:val="00544413"/>
    <w:pPr>
      <w:spacing w:after="120"/>
      <w:ind w:left="360"/>
    </w:pPr>
  </w:style>
  <w:style w:type="character" w:customStyle="1" w:styleId="BodyTextIndentChar">
    <w:name w:val="Body Text Indent Char"/>
    <w:basedOn w:val="DefaultParagraphFont"/>
    <w:link w:val="BodyTextIndent"/>
    <w:uiPriority w:val="99"/>
    <w:semiHidden/>
    <w:locked/>
    <w:rsid w:val="002B3404"/>
    <w:rPr>
      <w:rFonts w:cs="Times New Roman"/>
      <w:sz w:val="24"/>
      <w:szCs w:val="24"/>
    </w:rPr>
  </w:style>
  <w:style w:type="paragraph" w:customStyle="1" w:styleId="CharCharChar1CharCharCharCharCharCharCharCharCharChar">
    <w:name w:val="Char Char Char1 Char Char Char Char Char Char Char Char Char Char"/>
    <w:autoRedefine/>
    <w:uiPriority w:val="99"/>
    <w:rsid w:val="00544413"/>
    <w:pPr>
      <w:numPr>
        <w:numId w:val="5"/>
      </w:numPr>
      <w:tabs>
        <w:tab w:val="clear" w:pos="717"/>
        <w:tab w:val="num" w:pos="720"/>
      </w:tabs>
      <w:spacing w:after="120"/>
      <w:ind w:left="357" w:firstLine="0"/>
    </w:pPr>
  </w:style>
  <w:style w:type="paragraph" w:customStyle="1" w:styleId="Style3">
    <w:name w:val="Style3"/>
    <w:basedOn w:val="Normal"/>
    <w:rsid w:val="00C97C66"/>
    <w:pPr>
      <w:numPr>
        <w:numId w:val="6"/>
      </w:numPr>
    </w:pPr>
  </w:style>
  <w:style w:type="paragraph" w:customStyle="1" w:styleId="text">
    <w:name w:val="text"/>
    <w:basedOn w:val="Normal"/>
    <w:uiPriority w:val="99"/>
    <w:rsid w:val="008F23FE"/>
    <w:pPr>
      <w:spacing w:before="100" w:beforeAutospacing="1" w:after="100" w:afterAutospacing="1"/>
    </w:pPr>
  </w:style>
  <w:style w:type="paragraph" w:styleId="BodyTextIndent2">
    <w:name w:val="Body Text Indent 2"/>
    <w:basedOn w:val="Normal"/>
    <w:link w:val="BodyTextIndent2Char"/>
    <w:rsid w:val="00B937ED"/>
    <w:pPr>
      <w:spacing w:after="120" w:line="480" w:lineRule="auto"/>
      <w:ind w:left="360"/>
    </w:pPr>
    <w:rPr>
      <w:sz w:val="28"/>
      <w:szCs w:val="28"/>
    </w:rPr>
  </w:style>
  <w:style w:type="character" w:customStyle="1" w:styleId="BodyTextIndent2Char">
    <w:name w:val="Body Text Indent 2 Char"/>
    <w:basedOn w:val="DefaultParagraphFont"/>
    <w:link w:val="BodyTextIndent2"/>
    <w:locked/>
    <w:rsid w:val="002B3404"/>
    <w:rPr>
      <w:rFonts w:cs="Times New Roman"/>
      <w:sz w:val="24"/>
      <w:szCs w:val="24"/>
    </w:rPr>
  </w:style>
  <w:style w:type="paragraph" w:customStyle="1" w:styleId="Char">
    <w:name w:val="Char"/>
    <w:autoRedefine/>
    <w:uiPriority w:val="99"/>
    <w:rsid w:val="001567F0"/>
    <w:pPr>
      <w:tabs>
        <w:tab w:val="num" w:pos="720"/>
      </w:tabs>
      <w:spacing w:after="120"/>
      <w:ind w:left="357"/>
    </w:pPr>
  </w:style>
  <w:style w:type="paragraph" w:styleId="Header">
    <w:name w:val="header"/>
    <w:basedOn w:val="Normal"/>
    <w:link w:val="HeaderChar"/>
    <w:uiPriority w:val="99"/>
    <w:rsid w:val="00385E2F"/>
    <w:pPr>
      <w:tabs>
        <w:tab w:val="center" w:pos="4320"/>
        <w:tab w:val="right" w:pos="8640"/>
      </w:tabs>
    </w:pPr>
  </w:style>
  <w:style w:type="character" w:customStyle="1" w:styleId="HeaderChar">
    <w:name w:val="Header Char"/>
    <w:basedOn w:val="DefaultParagraphFont"/>
    <w:link w:val="Header"/>
    <w:uiPriority w:val="99"/>
    <w:locked/>
    <w:rsid w:val="002B3404"/>
    <w:rPr>
      <w:rFonts w:cs="Times New Roman"/>
      <w:sz w:val="24"/>
      <w:szCs w:val="24"/>
    </w:rPr>
  </w:style>
  <w:style w:type="paragraph" w:styleId="NormalWeb">
    <w:name w:val="Normal (Web)"/>
    <w:basedOn w:val="Normal"/>
    <w:link w:val="NormalWebChar"/>
    <w:uiPriority w:val="99"/>
    <w:qFormat/>
    <w:rsid w:val="009A5281"/>
    <w:pPr>
      <w:spacing w:before="100" w:beforeAutospacing="1" w:after="100" w:afterAutospacing="1"/>
    </w:pPr>
  </w:style>
  <w:style w:type="character" w:customStyle="1" w:styleId="CharChar5">
    <w:name w:val="Char Char5"/>
    <w:basedOn w:val="DefaultParagraphFont"/>
    <w:uiPriority w:val="99"/>
    <w:rsid w:val="00314F07"/>
    <w:rPr>
      <w:rFonts w:cs="Times New Roman"/>
      <w:bCs/>
      <w:sz w:val="28"/>
      <w:szCs w:val="28"/>
    </w:rPr>
  </w:style>
  <w:style w:type="paragraph" w:customStyle="1" w:styleId="lientiep">
    <w:name w:val="lientiep"/>
    <w:basedOn w:val="Normal"/>
    <w:uiPriority w:val="99"/>
    <w:rsid w:val="00506CE5"/>
    <w:pPr>
      <w:spacing w:before="135" w:after="135"/>
    </w:pPr>
  </w:style>
  <w:style w:type="paragraph" w:styleId="BalloonText">
    <w:name w:val="Balloon Text"/>
    <w:basedOn w:val="Normal"/>
    <w:link w:val="BalloonTextChar"/>
    <w:uiPriority w:val="99"/>
    <w:semiHidden/>
    <w:rsid w:val="006848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3404"/>
    <w:rPr>
      <w:rFonts w:cs="Times New Roman"/>
      <w:sz w:val="2"/>
    </w:rPr>
  </w:style>
  <w:style w:type="character" w:customStyle="1" w:styleId="apple-converted-space">
    <w:name w:val="apple-converted-space"/>
    <w:basedOn w:val="DefaultParagraphFont"/>
    <w:rsid w:val="00033E3C"/>
    <w:rPr>
      <w:rFonts w:cs="Times New Roman"/>
    </w:rPr>
  </w:style>
  <w:style w:type="character" w:styleId="Hyperlink">
    <w:name w:val="Hyperlink"/>
    <w:basedOn w:val="DefaultParagraphFont"/>
    <w:uiPriority w:val="99"/>
    <w:rsid w:val="00872247"/>
    <w:rPr>
      <w:rFonts w:cs="Times New Roman"/>
      <w:color w:val="0000FF"/>
      <w:u w:val="single"/>
    </w:rPr>
  </w:style>
  <w:style w:type="paragraph" w:styleId="Title">
    <w:name w:val="Title"/>
    <w:basedOn w:val="Normal"/>
    <w:next w:val="Normal"/>
    <w:link w:val="TitleChar"/>
    <w:uiPriority w:val="99"/>
    <w:qFormat/>
    <w:rsid w:val="00CA0A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CA0AF5"/>
    <w:rPr>
      <w:rFonts w:ascii="Cambria" w:hAnsi="Cambria" w:cs="Times New Roman"/>
      <w:b/>
      <w:bCs/>
      <w:kern w:val="28"/>
      <w:sz w:val="32"/>
      <w:szCs w:val="32"/>
    </w:rPr>
  </w:style>
  <w:style w:type="paragraph" w:styleId="CommentText">
    <w:name w:val="annotation text"/>
    <w:basedOn w:val="Normal"/>
    <w:link w:val="CommentTextChar"/>
    <w:uiPriority w:val="99"/>
    <w:rsid w:val="001D72F2"/>
    <w:rPr>
      <w:sz w:val="20"/>
      <w:szCs w:val="20"/>
    </w:rPr>
  </w:style>
  <w:style w:type="character" w:customStyle="1" w:styleId="CommentTextChar">
    <w:name w:val="Comment Text Char"/>
    <w:basedOn w:val="DefaultParagraphFont"/>
    <w:link w:val="CommentText"/>
    <w:uiPriority w:val="99"/>
    <w:locked/>
    <w:rsid w:val="001D72F2"/>
    <w:rPr>
      <w:rFonts w:cs="Times New Roman"/>
      <w:lang w:val="en-US" w:eastAsia="en-US" w:bidi="ar-SA"/>
    </w:r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 Char Char Char Char"/>
    <w:basedOn w:val="Normal"/>
    <w:link w:val="FootnoteTextChar"/>
    <w:qFormat/>
    <w:rsid w:val="001D72F2"/>
    <w:rPr>
      <w:sz w:val="20"/>
      <w:szCs w:val="20"/>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
    <w:basedOn w:val="DefaultParagraphFont"/>
    <w:link w:val="FootnoteText"/>
    <w:qFormat/>
    <w:locked/>
    <w:rsid w:val="001D72F2"/>
    <w:rPr>
      <w:rFonts w:cs="Times New Roman"/>
      <w:lang w:val="en-US" w:eastAsia="en-US" w:bidi="ar-SA"/>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Footnote Text1,f,BearingPoint,Re"/>
    <w:basedOn w:val="DefaultParagraphFont"/>
    <w:link w:val="CarattereCarattereCharCharCharCharCharCharZchn"/>
    <w:qFormat/>
    <w:rsid w:val="001D72F2"/>
    <w:rPr>
      <w:rFonts w:cs="Times New Roman"/>
      <w:vertAlign w:val="superscript"/>
    </w:rPr>
  </w:style>
  <w:style w:type="character" w:styleId="Strong">
    <w:name w:val="Strong"/>
    <w:basedOn w:val="DefaultParagraphFont"/>
    <w:qFormat/>
    <w:locked/>
    <w:rsid w:val="007A573E"/>
    <w:rPr>
      <w:rFonts w:cs="Times New Roman"/>
      <w:b/>
      <w:bCs/>
    </w:rPr>
  </w:style>
  <w:style w:type="character" w:styleId="Emphasis">
    <w:name w:val="Emphasis"/>
    <w:uiPriority w:val="20"/>
    <w:qFormat/>
    <w:locked/>
    <w:rsid w:val="00587699"/>
    <w:rPr>
      <w:i/>
      <w:iCs/>
    </w:rPr>
  </w:style>
  <w:style w:type="character" w:customStyle="1" w:styleId="Heading2Char">
    <w:name w:val="Heading 2 Char"/>
    <w:basedOn w:val="DefaultParagraphFont"/>
    <w:link w:val="Heading2"/>
    <w:uiPriority w:val="9"/>
    <w:rsid w:val="00D74CAF"/>
    <w:rPr>
      <w:b/>
      <w:bCs/>
      <w:sz w:val="36"/>
      <w:szCs w:val="36"/>
    </w:rPr>
  </w:style>
  <w:style w:type="paragraph" w:styleId="NoSpacing">
    <w:name w:val="No Spacing"/>
    <w:qFormat/>
    <w:rsid w:val="008459A7"/>
    <w:rPr>
      <w:rFonts w:eastAsia="Calibri"/>
      <w:sz w:val="26"/>
      <w:szCs w:val="22"/>
    </w:rPr>
  </w:style>
  <w:style w:type="character" w:customStyle="1" w:styleId="apple-style-span">
    <w:name w:val="apple-style-span"/>
    <w:basedOn w:val="DefaultParagraphFont"/>
    <w:rsid w:val="004057EC"/>
    <w:rPr>
      <w:lang w:val="en-US" w:eastAsia="en-US" w:bidi="ar-SA"/>
    </w:rPr>
  </w:style>
  <w:style w:type="paragraph" w:customStyle="1" w:styleId="CharCharCharChar">
    <w:name w:val="Char Char Char Char"/>
    <w:basedOn w:val="Normal"/>
    <w:rsid w:val="00560120"/>
    <w:pPr>
      <w:spacing w:after="160" w:line="240" w:lineRule="exact"/>
    </w:pPr>
    <w:rPr>
      <w:rFonts w:ascii="Verdana" w:hAnsi="Verdana"/>
      <w:sz w:val="20"/>
      <w:szCs w:val="20"/>
    </w:rPr>
  </w:style>
  <w:style w:type="character" w:customStyle="1" w:styleId="NormalWebChar">
    <w:name w:val="Normal (Web) Char"/>
    <w:link w:val="NormalWeb"/>
    <w:uiPriority w:val="99"/>
    <w:qFormat/>
    <w:locked/>
    <w:rsid w:val="00225459"/>
    <w:rPr>
      <w:sz w:val="24"/>
      <w:szCs w:val="24"/>
    </w:rPr>
  </w:style>
  <w:style w:type="character" w:customStyle="1" w:styleId="fontstyle01">
    <w:name w:val="fontstyle01"/>
    <w:basedOn w:val="DefaultParagraphFont"/>
    <w:rsid w:val="008470F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51046"/>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851046"/>
    <w:rPr>
      <w:rFonts w:ascii="Times New Roman" w:hAnsi="Times New Roman" w:cs="Times New Roman" w:hint="default"/>
      <w:b w:val="0"/>
      <w:bCs w:val="0"/>
      <w:i/>
      <w:iCs/>
      <w:color w:val="000000"/>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784762"/>
    <w:pPr>
      <w:spacing w:after="160" w:line="240" w:lineRule="exact"/>
    </w:pPr>
    <w:rPr>
      <w:sz w:val="20"/>
      <w:szCs w:val="20"/>
      <w:vertAlign w:val="superscript"/>
    </w:rPr>
  </w:style>
  <w:style w:type="character" w:customStyle="1" w:styleId="ListParagraphChar">
    <w:name w:val="List Paragraph Char"/>
    <w:aliases w:val="CONTENT Char,List Paragraph 1 Char,My checklist Char,N1 Char,lp1 Char,List Paragraph1 Char,lp11 Char"/>
    <w:link w:val="ListParagraph"/>
    <w:uiPriority w:val="34"/>
    <w:rsid w:val="007B092B"/>
    <w:rPr>
      <w:rFonts w:ascii="Calibri" w:hAnsi="Calibri"/>
      <w:sz w:val="22"/>
      <w:szCs w:val="22"/>
    </w:rPr>
  </w:style>
  <w:style w:type="character" w:customStyle="1" w:styleId="bluestate">
    <w:name w:val="blue_state"/>
    <w:basedOn w:val="DefaultParagraphFont"/>
    <w:rsid w:val="0093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3016">
      <w:bodyDiv w:val="1"/>
      <w:marLeft w:val="0"/>
      <w:marRight w:val="0"/>
      <w:marTop w:val="0"/>
      <w:marBottom w:val="0"/>
      <w:divBdr>
        <w:top w:val="none" w:sz="0" w:space="0" w:color="auto"/>
        <w:left w:val="none" w:sz="0" w:space="0" w:color="auto"/>
        <w:bottom w:val="none" w:sz="0" w:space="0" w:color="auto"/>
        <w:right w:val="none" w:sz="0" w:space="0" w:color="auto"/>
      </w:divBdr>
    </w:div>
    <w:div w:id="160659608">
      <w:bodyDiv w:val="1"/>
      <w:marLeft w:val="0"/>
      <w:marRight w:val="0"/>
      <w:marTop w:val="0"/>
      <w:marBottom w:val="0"/>
      <w:divBdr>
        <w:top w:val="none" w:sz="0" w:space="0" w:color="auto"/>
        <w:left w:val="none" w:sz="0" w:space="0" w:color="auto"/>
        <w:bottom w:val="none" w:sz="0" w:space="0" w:color="auto"/>
        <w:right w:val="none" w:sz="0" w:space="0" w:color="auto"/>
      </w:divBdr>
    </w:div>
    <w:div w:id="200288814">
      <w:bodyDiv w:val="1"/>
      <w:marLeft w:val="0"/>
      <w:marRight w:val="0"/>
      <w:marTop w:val="0"/>
      <w:marBottom w:val="0"/>
      <w:divBdr>
        <w:top w:val="none" w:sz="0" w:space="0" w:color="auto"/>
        <w:left w:val="none" w:sz="0" w:space="0" w:color="auto"/>
        <w:bottom w:val="none" w:sz="0" w:space="0" w:color="auto"/>
        <w:right w:val="none" w:sz="0" w:space="0" w:color="auto"/>
      </w:divBdr>
    </w:div>
    <w:div w:id="220791740">
      <w:bodyDiv w:val="1"/>
      <w:marLeft w:val="0"/>
      <w:marRight w:val="0"/>
      <w:marTop w:val="0"/>
      <w:marBottom w:val="0"/>
      <w:divBdr>
        <w:top w:val="none" w:sz="0" w:space="0" w:color="auto"/>
        <w:left w:val="none" w:sz="0" w:space="0" w:color="auto"/>
        <w:bottom w:val="none" w:sz="0" w:space="0" w:color="auto"/>
        <w:right w:val="none" w:sz="0" w:space="0" w:color="auto"/>
      </w:divBdr>
    </w:div>
    <w:div w:id="222789168">
      <w:bodyDiv w:val="1"/>
      <w:marLeft w:val="0"/>
      <w:marRight w:val="0"/>
      <w:marTop w:val="0"/>
      <w:marBottom w:val="0"/>
      <w:divBdr>
        <w:top w:val="none" w:sz="0" w:space="0" w:color="auto"/>
        <w:left w:val="none" w:sz="0" w:space="0" w:color="auto"/>
        <w:bottom w:val="none" w:sz="0" w:space="0" w:color="auto"/>
        <w:right w:val="none" w:sz="0" w:space="0" w:color="auto"/>
      </w:divBdr>
    </w:div>
    <w:div w:id="270599256">
      <w:bodyDiv w:val="1"/>
      <w:marLeft w:val="0"/>
      <w:marRight w:val="0"/>
      <w:marTop w:val="0"/>
      <w:marBottom w:val="0"/>
      <w:divBdr>
        <w:top w:val="none" w:sz="0" w:space="0" w:color="auto"/>
        <w:left w:val="none" w:sz="0" w:space="0" w:color="auto"/>
        <w:bottom w:val="none" w:sz="0" w:space="0" w:color="auto"/>
        <w:right w:val="none" w:sz="0" w:space="0" w:color="auto"/>
      </w:divBdr>
    </w:div>
    <w:div w:id="309749690">
      <w:bodyDiv w:val="1"/>
      <w:marLeft w:val="0"/>
      <w:marRight w:val="0"/>
      <w:marTop w:val="0"/>
      <w:marBottom w:val="0"/>
      <w:divBdr>
        <w:top w:val="none" w:sz="0" w:space="0" w:color="auto"/>
        <w:left w:val="none" w:sz="0" w:space="0" w:color="auto"/>
        <w:bottom w:val="none" w:sz="0" w:space="0" w:color="auto"/>
        <w:right w:val="none" w:sz="0" w:space="0" w:color="auto"/>
      </w:divBdr>
    </w:div>
    <w:div w:id="373967550">
      <w:bodyDiv w:val="1"/>
      <w:marLeft w:val="0"/>
      <w:marRight w:val="0"/>
      <w:marTop w:val="0"/>
      <w:marBottom w:val="0"/>
      <w:divBdr>
        <w:top w:val="none" w:sz="0" w:space="0" w:color="auto"/>
        <w:left w:val="none" w:sz="0" w:space="0" w:color="auto"/>
        <w:bottom w:val="none" w:sz="0" w:space="0" w:color="auto"/>
        <w:right w:val="none" w:sz="0" w:space="0" w:color="auto"/>
      </w:divBdr>
    </w:div>
    <w:div w:id="411008523">
      <w:bodyDiv w:val="1"/>
      <w:marLeft w:val="0"/>
      <w:marRight w:val="0"/>
      <w:marTop w:val="0"/>
      <w:marBottom w:val="0"/>
      <w:divBdr>
        <w:top w:val="none" w:sz="0" w:space="0" w:color="auto"/>
        <w:left w:val="none" w:sz="0" w:space="0" w:color="auto"/>
        <w:bottom w:val="none" w:sz="0" w:space="0" w:color="auto"/>
        <w:right w:val="none" w:sz="0" w:space="0" w:color="auto"/>
      </w:divBdr>
    </w:div>
    <w:div w:id="468596446">
      <w:bodyDiv w:val="1"/>
      <w:marLeft w:val="0"/>
      <w:marRight w:val="0"/>
      <w:marTop w:val="0"/>
      <w:marBottom w:val="0"/>
      <w:divBdr>
        <w:top w:val="none" w:sz="0" w:space="0" w:color="auto"/>
        <w:left w:val="none" w:sz="0" w:space="0" w:color="auto"/>
        <w:bottom w:val="none" w:sz="0" w:space="0" w:color="auto"/>
        <w:right w:val="none" w:sz="0" w:space="0" w:color="auto"/>
      </w:divBdr>
    </w:div>
    <w:div w:id="577178965">
      <w:bodyDiv w:val="1"/>
      <w:marLeft w:val="0"/>
      <w:marRight w:val="0"/>
      <w:marTop w:val="0"/>
      <w:marBottom w:val="0"/>
      <w:divBdr>
        <w:top w:val="none" w:sz="0" w:space="0" w:color="auto"/>
        <w:left w:val="none" w:sz="0" w:space="0" w:color="auto"/>
        <w:bottom w:val="none" w:sz="0" w:space="0" w:color="auto"/>
        <w:right w:val="none" w:sz="0" w:space="0" w:color="auto"/>
      </w:divBdr>
    </w:div>
    <w:div w:id="745490586">
      <w:bodyDiv w:val="1"/>
      <w:marLeft w:val="0"/>
      <w:marRight w:val="0"/>
      <w:marTop w:val="0"/>
      <w:marBottom w:val="0"/>
      <w:divBdr>
        <w:top w:val="none" w:sz="0" w:space="0" w:color="auto"/>
        <w:left w:val="none" w:sz="0" w:space="0" w:color="auto"/>
        <w:bottom w:val="none" w:sz="0" w:space="0" w:color="auto"/>
        <w:right w:val="none" w:sz="0" w:space="0" w:color="auto"/>
      </w:divBdr>
    </w:div>
    <w:div w:id="881475452">
      <w:bodyDiv w:val="1"/>
      <w:marLeft w:val="0"/>
      <w:marRight w:val="0"/>
      <w:marTop w:val="0"/>
      <w:marBottom w:val="0"/>
      <w:divBdr>
        <w:top w:val="none" w:sz="0" w:space="0" w:color="auto"/>
        <w:left w:val="none" w:sz="0" w:space="0" w:color="auto"/>
        <w:bottom w:val="none" w:sz="0" w:space="0" w:color="auto"/>
        <w:right w:val="none" w:sz="0" w:space="0" w:color="auto"/>
      </w:divBdr>
    </w:div>
    <w:div w:id="908808527">
      <w:bodyDiv w:val="1"/>
      <w:marLeft w:val="0"/>
      <w:marRight w:val="0"/>
      <w:marTop w:val="0"/>
      <w:marBottom w:val="0"/>
      <w:divBdr>
        <w:top w:val="none" w:sz="0" w:space="0" w:color="auto"/>
        <w:left w:val="none" w:sz="0" w:space="0" w:color="auto"/>
        <w:bottom w:val="none" w:sz="0" w:space="0" w:color="auto"/>
        <w:right w:val="none" w:sz="0" w:space="0" w:color="auto"/>
      </w:divBdr>
    </w:div>
    <w:div w:id="915090600">
      <w:bodyDiv w:val="1"/>
      <w:marLeft w:val="0"/>
      <w:marRight w:val="0"/>
      <w:marTop w:val="0"/>
      <w:marBottom w:val="0"/>
      <w:divBdr>
        <w:top w:val="none" w:sz="0" w:space="0" w:color="auto"/>
        <w:left w:val="none" w:sz="0" w:space="0" w:color="auto"/>
        <w:bottom w:val="none" w:sz="0" w:space="0" w:color="auto"/>
        <w:right w:val="none" w:sz="0" w:space="0" w:color="auto"/>
      </w:divBdr>
    </w:div>
    <w:div w:id="954294779">
      <w:bodyDiv w:val="1"/>
      <w:marLeft w:val="0"/>
      <w:marRight w:val="0"/>
      <w:marTop w:val="0"/>
      <w:marBottom w:val="0"/>
      <w:divBdr>
        <w:top w:val="none" w:sz="0" w:space="0" w:color="auto"/>
        <w:left w:val="none" w:sz="0" w:space="0" w:color="auto"/>
        <w:bottom w:val="none" w:sz="0" w:space="0" w:color="auto"/>
        <w:right w:val="none" w:sz="0" w:space="0" w:color="auto"/>
      </w:divBdr>
    </w:div>
    <w:div w:id="1030910702">
      <w:bodyDiv w:val="1"/>
      <w:marLeft w:val="0"/>
      <w:marRight w:val="0"/>
      <w:marTop w:val="0"/>
      <w:marBottom w:val="0"/>
      <w:divBdr>
        <w:top w:val="none" w:sz="0" w:space="0" w:color="auto"/>
        <w:left w:val="none" w:sz="0" w:space="0" w:color="auto"/>
        <w:bottom w:val="none" w:sz="0" w:space="0" w:color="auto"/>
        <w:right w:val="none" w:sz="0" w:space="0" w:color="auto"/>
      </w:divBdr>
    </w:div>
    <w:div w:id="1062752570">
      <w:bodyDiv w:val="1"/>
      <w:marLeft w:val="0"/>
      <w:marRight w:val="0"/>
      <w:marTop w:val="0"/>
      <w:marBottom w:val="0"/>
      <w:divBdr>
        <w:top w:val="none" w:sz="0" w:space="0" w:color="auto"/>
        <w:left w:val="none" w:sz="0" w:space="0" w:color="auto"/>
        <w:bottom w:val="none" w:sz="0" w:space="0" w:color="auto"/>
        <w:right w:val="none" w:sz="0" w:space="0" w:color="auto"/>
      </w:divBdr>
    </w:div>
    <w:div w:id="1093476556">
      <w:bodyDiv w:val="1"/>
      <w:marLeft w:val="0"/>
      <w:marRight w:val="0"/>
      <w:marTop w:val="0"/>
      <w:marBottom w:val="0"/>
      <w:divBdr>
        <w:top w:val="none" w:sz="0" w:space="0" w:color="auto"/>
        <w:left w:val="none" w:sz="0" w:space="0" w:color="auto"/>
        <w:bottom w:val="none" w:sz="0" w:space="0" w:color="auto"/>
        <w:right w:val="none" w:sz="0" w:space="0" w:color="auto"/>
      </w:divBdr>
    </w:div>
    <w:div w:id="1269435065">
      <w:bodyDiv w:val="1"/>
      <w:marLeft w:val="0"/>
      <w:marRight w:val="0"/>
      <w:marTop w:val="0"/>
      <w:marBottom w:val="0"/>
      <w:divBdr>
        <w:top w:val="none" w:sz="0" w:space="0" w:color="auto"/>
        <w:left w:val="none" w:sz="0" w:space="0" w:color="auto"/>
        <w:bottom w:val="none" w:sz="0" w:space="0" w:color="auto"/>
        <w:right w:val="none" w:sz="0" w:space="0" w:color="auto"/>
      </w:divBdr>
    </w:div>
    <w:div w:id="1333023152">
      <w:bodyDiv w:val="1"/>
      <w:marLeft w:val="0"/>
      <w:marRight w:val="0"/>
      <w:marTop w:val="0"/>
      <w:marBottom w:val="0"/>
      <w:divBdr>
        <w:top w:val="none" w:sz="0" w:space="0" w:color="auto"/>
        <w:left w:val="none" w:sz="0" w:space="0" w:color="auto"/>
        <w:bottom w:val="none" w:sz="0" w:space="0" w:color="auto"/>
        <w:right w:val="none" w:sz="0" w:space="0" w:color="auto"/>
      </w:divBdr>
    </w:div>
    <w:div w:id="1384478768">
      <w:bodyDiv w:val="1"/>
      <w:marLeft w:val="0"/>
      <w:marRight w:val="0"/>
      <w:marTop w:val="0"/>
      <w:marBottom w:val="0"/>
      <w:divBdr>
        <w:top w:val="none" w:sz="0" w:space="0" w:color="auto"/>
        <w:left w:val="none" w:sz="0" w:space="0" w:color="auto"/>
        <w:bottom w:val="none" w:sz="0" w:space="0" w:color="auto"/>
        <w:right w:val="none" w:sz="0" w:space="0" w:color="auto"/>
      </w:divBdr>
    </w:div>
    <w:div w:id="1399281334">
      <w:bodyDiv w:val="1"/>
      <w:marLeft w:val="0"/>
      <w:marRight w:val="0"/>
      <w:marTop w:val="0"/>
      <w:marBottom w:val="0"/>
      <w:divBdr>
        <w:top w:val="none" w:sz="0" w:space="0" w:color="auto"/>
        <w:left w:val="none" w:sz="0" w:space="0" w:color="auto"/>
        <w:bottom w:val="none" w:sz="0" w:space="0" w:color="auto"/>
        <w:right w:val="none" w:sz="0" w:space="0" w:color="auto"/>
      </w:divBdr>
    </w:div>
    <w:div w:id="1510637344">
      <w:bodyDiv w:val="1"/>
      <w:marLeft w:val="0"/>
      <w:marRight w:val="0"/>
      <w:marTop w:val="0"/>
      <w:marBottom w:val="0"/>
      <w:divBdr>
        <w:top w:val="none" w:sz="0" w:space="0" w:color="auto"/>
        <w:left w:val="none" w:sz="0" w:space="0" w:color="auto"/>
        <w:bottom w:val="none" w:sz="0" w:space="0" w:color="auto"/>
        <w:right w:val="none" w:sz="0" w:space="0" w:color="auto"/>
      </w:divBdr>
    </w:div>
    <w:div w:id="1511871451">
      <w:bodyDiv w:val="1"/>
      <w:marLeft w:val="0"/>
      <w:marRight w:val="0"/>
      <w:marTop w:val="0"/>
      <w:marBottom w:val="0"/>
      <w:divBdr>
        <w:top w:val="none" w:sz="0" w:space="0" w:color="auto"/>
        <w:left w:val="none" w:sz="0" w:space="0" w:color="auto"/>
        <w:bottom w:val="none" w:sz="0" w:space="0" w:color="auto"/>
        <w:right w:val="none" w:sz="0" w:space="0" w:color="auto"/>
      </w:divBdr>
    </w:div>
    <w:div w:id="1522085183">
      <w:bodyDiv w:val="1"/>
      <w:marLeft w:val="0"/>
      <w:marRight w:val="0"/>
      <w:marTop w:val="0"/>
      <w:marBottom w:val="0"/>
      <w:divBdr>
        <w:top w:val="none" w:sz="0" w:space="0" w:color="auto"/>
        <w:left w:val="none" w:sz="0" w:space="0" w:color="auto"/>
        <w:bottom w:val="none" w:sz="0" w:space="0" w:color="auto"/>
        <w:right w:val="none" w:sz="0" w:space="0" w:color="auto"/>
      </w:divBdr>
    </w:div>
    <w:div w:id="1604848652">
      <w:marLeft w:val="0"/>
      <w:marRight w:val="0"/>
      <w:marTop w:val="0"/>
      <w:marBottom w:val="0"/>
      <w:divBdr>
        <w:top w:val="none" w:sz="0" w:space="0" w:color="auto"/>
        <w:left w:val="none" w:sz="0" w:space="0" w:color="auto"/>
        <w:bottom w:val="none" w:sz="0" w:space="0" w:color="auto"/>
        <w:right w:val="none" w:sz="0" w:space="0" w:color="auto"/>
      </w:divBdr>
      <w:divsChild>
        <w:div w:id="1604848657">
          <w:marLeft w:val="0"/>
          <w:marRight w:val="0"/>
          <w:marTop w:val="100"/>
          <w:marBottom w:val="100"/>
          <w:divBdr>
            <w:top w:val="none" w:sz="0" w:space="0" w:color="auto"/>
            <w:left w:val="none" w:sz="0" w:space="0" w:color="auto"/>
            <w:bottom w:val="none" w:sz="0" w:space="0" w:color="auto"/>
            <w:right w:val="none" w:sz="0" w:space="0" w:color="auto"/>
          </w:divBdr>
          <w:divsChild>
            <w:div w:id="1604848655">
              <w:marLeft w:val="0"/>
              <w:marRight w:val="0"/>
              <w:marTop w:val="0"/>
              <w:marBottom w:val="0"/>
              <w:divBdr>
                <w:top w:val="none" w:sz="0" w:space="0" w:color="auto"/>
                <w:left w:val="none" w:sz="0" w:space="0" w:color="auto"/>
                <w:bottom w:val="none" w:sz="0" w:space="0" w:color="auto"/>
                <w:right w:val="none" w:sz="0" w:space="0" w:color="auto"/>
              </w:divBdr>
              <w:divsChild>
                <w:div w:id="16048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48654">
      <w:marLeft w:val="0"/>
      <w:marRight w:val="0"/>
      <w:marTop w:val="0"/>
      <w:marBottom w:val="0"/>
      <w:divBdr>
        <w:top w:val="none" w:sz="0" w:space="0" w:color="auto"/>
        <w:left w:val="none" w:sz="0" w:space="0" w:color="auto"/>
        <w:bottom w:val="none" w:sz="0" w:space="0" w:color="auto"/>
        <w:right w:val="none" w:sz="0" w:space="0" w:color="auto"/>
      </w:divBdr>
      <w:divsChild>
        <w:div w:id="1604848653">
          <w:marLeft w:val="0"/>
          <w:marRight w:val="0"/>
          <w:marTop w:val="100"/>
          <w:marBottom w:val="0"/>
          <w:divBdr>
            <w:top w:val="none" w:sz="0" w:space="0" w:color="auto"/>
            <w:left w:val="none" w:sz="0" w:space="0" w:color="auto"/>
            <w:bottom w:val="none" w:sz="0" w:space="0" w:color="auto"/>
            <w:right w:val="none" w:sz="0" w:space="0" w:color="auto"/>
          </w:divBdr>
        </w:div>
        <w:div w:id="1604848659">
          <w:marLeft w:val="0"/>
          <w:marRight w:val="0"/>
          <w:marTop w:val="120"/>
          <w:marBottom w:val="0"/>
          <w:divBdr>
            <w:top w:val="none" w:sz="0" w:space="0" w:color="auto"/>
            <w:left w:val="none" w:sz="0" w:space="0" w:color="auto"/>
            <w:bottom w:val="none" w:sz="0" w:space="0" w:color="auto"/>
            <w:right w:val="none" w:sz="0" w:space="0" w:color="auto"/>
          </w:divBdr>
        </w:div>
      </w:divsChild>
    </w:div>
    <w:div w:id="1604848658">
      <w:marLeft w:val="0"/>
      <w:marRight w:val="0"/>
      <w:marTop w:val="0"/>
      <w:marBottom w:val="0"/>
      <w:divBdr>
        <w:top w:val="none" w:sz="0" w:space="0" w:color="auto"/>
        <w:left w:val="none" w:sz="0" w:space="0" w:color="auto"/>
        <w:bottom w:val="none" w:sz="0" w:space="0" w:color="auto"/>
        <w:right w:val="none" w:sz="0" w:space="0" w:color="auto"/>
      </w:divBdr>
    </w:div>
    <w:div w:id="1658459445">
      <w:bodyDiv w:val="1"/>
      <w:marLeft w:val="0"/>
      <w:marRight w:val="0"/>
      <w:marTop w:val="0"/>
      <w:marBottom w:val="0"/>
      <w:divBdr>
        <w:top w:val="none" w:sz="0" w:space="0" w:color="auto"/>
        <w:left w:val="none" w:sz="0" w:space="0" w:color="auto"/>
        <w:bottom w:val="none" w:sz="0" w:space="0" w:color="auto"/>
        <w:right w:val="none" w:sz="0" w:space="0" w:color="auto"/>
      </w:divBdr>
    </w:div>
    <w:div w:id="1773012887">
      <w:bodyDiv w:val="1"/>
      <w:marLeft w:val="0"/>
      <w:marRight w:val="0"/>
      <w:marTop w:val="0"/>
      <w:marBottom w:val="0"/>
      <w:divBdr>
        <w:top w:val="none" w:sz="0" w:space="0" w:color="auto"/>
        <w:left w:val="none" w:sz="0" w:space="0" w:color="auto"/>
        <w:bottom w:val="none" w:sz="0" w:space="0" w:color="auto"/>
        <w:right w:val="none" w:sz="0" w:space="0" w:color="auto"/>
      </w:divBdr>
    </w:div>
    <w:div w:id="17957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603E5-63BD-4958-9C8D-885C8D5A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UỶ BAN NHÂN DÂN TỈNH BÌNH DƯƠNG</vt:lpstr>
    </vt:vector>
  </TitlesOfParts>
  <Company>HOME</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BÌNH DƯƠNG</dc:title>
  <dc:creator>User</dc:creator>
  <cp:lastModifiedBy>Phong-vps</cp:lastModifiedBy>
  <cp:revision>3</cp:revision>
  <cp:lastPrinted>2023-12-19T06:59:00Z</cp:lastPrinted>
  <dcterms:created xsi:type="dcterms:W3CDTF">2023-12-26T07:54:00Z</dcterms:created>
  <dcterms:modified xsi:type="dcterms:W3CDTF">2023-12-26T08:35:00Z</dcterms:modified>
</cp:coreProperties>
</file>