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F5FAD" w14:textId="1F524692" w:rsidR="00082F98" w:rsidRPr="002D4B23" w:rsidRDefault="00082F98" w:rsidP="00FF3AF8">
      <w:pPr>
        <w:spacing w:before="0" w:after="0" w:line="240" w:lineRule="auto"/>
        <w:ind w:firstLine="0"/>
        <w:jc w:val="center"/>
        <w:rPr>
          <w:b/>
          <w:iCs/>
          <w:szCs w:val="26"/>
          <w:lang w:val="nb-NO"/>
        </w:rPr>
      </w:pPr>
      <w:r w:rsidRPr="002D4B23">
        <w:rPr>
          <w:b/>
          <w:iCs/>
          <w:szCs w:val="26"/>
          <w:lang w:val="nb-NO"/>
        </w:rPr>
        <w:t>DANH MỤC KHU VỰC HẠN CHẾ KHAI THÁC NƯỚC DƯỚI ĐẤ</w:t>
      </w:r>
      <w:r w:rsidR="0075299C" w:rsidRPr="002D4B23">
        <w:rPr>
          <w:b/>
          <w:iCs/>
          <w:szCs w:val="26"/>
          <w:lang w:val="nb-NO"/>
        </w:rPr>
        <w:t>T</w:t>
      </w:r>
      <w:r w:rsidR="002D4B23" w:rsidRPr="002D4B23">
        <w:rPr>
          <w:b/>
          <w:iCs/>
          <w:szCs w:val="26"/>
          <w:lang w:val="nb-NO"/>
        </w:rPr>
        <w:t xml:space="preserve"> TỈNH BÌNH DƯƠNG </w:t>
      </w:r>
      <w:r w:rsidR="0075299C" w:rsidRPr="002D4B23">
        <w:rPr>
          <w:b/>
          <w:iCs/>
          <w:szCs w:val="26"/>
          <w:lang w:val="nb-NO"/>
        </w:rPr>
        <w:t>-</w:t>
      </w:r>
      <w:r w:rsidR="002D4B23" w:rsidRPr="002D4B23">
        <w:rPr>
          <w:b/>
          <w:iCs/>
          <w:szCs w:val="26"/>
          <w:lang w:val="nb-NO"/>
        </w:rPr>
        <w:t xml:space="preserve"> </w:t>
      </w:r>
      <w:r w:rsidR="0075299C" w:rsidRPr="002D4B23">
        <w:rPr>
          <w:b/>
          <w:iCs/>
          <w:szCs w:val="26"/>
          <w:lang w:val="nb-NO"/>
        </w:rPr>
        <w:t xml:space="preserve">VÙNG HẠN CHẾ </w:t>
      </w:r>
      <w:r w:rsidR="006D0139">
        <w:rPr>
          <w:b/>
          <w:iCs/>
          <w:szCs w:val="26"/>
          <w:lang w:val="nb-NO"/>
        </w:rPr>
        <w:t>2</w:t>
      </w:r>
    </w:p>
    <w:p w14:paraId="6E6644D0" w14:textId="5EB4CE17" w:rsidR="00FF3AF8" w:rsidRPr="002D4B23" w:rsidRDefault="00FF3AF8" w:rsidP="00FF3AF8">
      <w:pPr>
        <w:spacing w:before="0" w:after="0" w:line="240" w:lineRule="auto"/>
        <w:ind w:firstLine="0"/>
        <w:jc w:val="center"/>
        <w:rPr>
          <w:iCs/>
          <w:szCs w:val="26"/>
          <w:lang w:val="nb-NO"/>
        </w:rPr>
      </w:pPr>
      <w:r w:rsidRPr="002D4B23">
        <w:rPr>
          <w:iCs/>
          <w:szCs w:val="26"/>
          <w:lang w:val="nb-NO"/>
        </w:rPr>
        <w:t>(</w:t>
      </w:r>
      <w:r w:rsidRPr="002D4B23">
        <w:rPr>
          <w:i/>
          <w:iCs/>
          <w:szCs w:val="26"/>
          <w:lang w:val="nb-NO"/>
        </w:rPr>
        <w:t xml:space="preserve">Kèm theo Quyết định số ........./QĐ-UBND ngày ....../....../2021 của Chủ tịch UBND tỉnh Bình </w:t>
      </w:r>
      <w:r w:rsidR="00610D12">
        <w:rPr>
          <w:i/>
          <w:iCs/>
          <w:szCs w:val="26"/>
          <w:lang w:val="nb-NO"/>
        </w:rPr>
        <w:t>Dương</w:t>
      </w:r>
      <w:r w:rsidRPr="002D4B23">
        <w:rPr>
          <w:iCs/>
          <w:szCs w:val="26"/>
          <w:lang w:val="nb-NO"/>
        </w:rPr>
        <w:t>)</w:t>
      </w:r>
    </w:p>
    <w:p w14:paraId="0C0DDE49" w14:textId="5D8CECA2" w:rsidR="001838BE" w:rsidRDefault="001838BE" w:rsidP="001838BE">
      <w:pPr>
        <w:spacing w:before="40" w:after="40"/>
        <w:ind w:firstLine="0"/>
        <w:rPr>
          <w:b/>
          <w:iCs/>
          <w:szCs w:val="26"/>
          <w:lang w:val="nb-NO"/>
        </w:rPr>
      </w:pPr>
      <w:r w:rsidRPr="002D4B23">
        <w:rPr>
          <w:b/>
          <w:iCs/>
          <w:noProof/>
          <w:szCs w:val="26"/>
        </w:rPr>
        <mc:AlternateContent>
          <mc:Choice Requires="wps">
            <w:drawing>
              <wp:anchor distT="0" distB="0" distL="114300" distR="114300" simplePos="0" relativeHeight="251659776" behindDoc="0" locked="0" layoutInCell="1" allowOverlap="1" wp14:anchorId="29AF3350" wp14:editId="6428CAC8">
                <wp:simplePos x="0" y="0"/>
                <wp:positionH relativeFrom="column">
                  <wp:posOffset>3126105</wp:posOffset>
                </wp:positionH>
                <wp:positionV relativeFrom="paragraph">
                  <wp:posOffset>40005</wp:posOffset>
                </wp:positionV>
                <wp:extent cx="294767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947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1A71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46.15pt,3.15pt" to="478.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" strokecolor="black [3040]"/>
            </w:pict>
          </mc:Fallback>
        </mc:AlternateContent>
      </w:r>
    </w:p>
    <w:tbl>
      <w:tblPr>
        <w:tblW w:w="14588" w:type="dxa"/>
        <w:jc w:val="center"/>
        <w:tblLook w:val="04A0" w:firstRow="1" w:lastRow="0" w:firstColumn="1" w:lastColumn="0" w:noHBand="0" w:noVBand="1"/>
      </w:tblPr>
      <w:tblGrid>
        <w:gridCol w:w="675"/>
        <w:gridCol w:w="2392"/>
        <w:gridCol w:w="2238"/>
        <w:gridCol w:w="944"/>
        <w:gridCol w:w="1311"/>
        <w:gridCol w:w="1403"/>
        <w:gridCol w:w="5625"/>
      </w:tblGrid>
      <w:tr w:rsidR="001838BE" w:rsidRPr="001838BE" w14:paraId="298D9DAE" w14:textId="77777777" w:rsidTr="00281FB3">
        <w:trPr>
          <w:trHeight w:val="1257"/>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7624" w14:textId="77777777"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b/>
                <w:bCs/>
                <w:color w:val="000000"/>
                <w:sz w:val="24"/>
                <w:szCs w:val="24"/>
              </w:rPr>
              <w:t>STT</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1E8F20E4" w14:textId="77777777" w:rsidR="001838BE" w:rsidRPr="001838BE" w:rsidRDefault="001838BE" w:rsidP="001838BE">
            <w:pPr>
              <w:spacing w:before="0" w:after="0" w:line="240" w:lineRule="auto"/>
              <w:ind w:firstLine="0"/>
              <w:jc w:val="center"/>
              <w:rPr>
                <w:rFonts w:eastAsia="Times New Roman"/>
                <w:b/>
                <w:bCs/>
                <w:color w:val="000000"/>
                <w:sz w:val="24"/>
                <w:szCs w:val="24"/>
              </w:rPr>
            </w:pPr>
            <w:proofErr w:type="spellStart"/>
            <w:r w:rsidRPr="001838BE">
              <w:rPr>
                <w:rFonts w:eastAsia="Times New Roman"/>
                <w:b/>
                <w:bCs/>
                <w:color w:val="000000"/>
                <w:sz w:val="24"/>
                <w:szCs w:val="24"/>
              </w:rPr>
              <w:t>Tên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khu</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vực</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hạn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chế</w:t>
            </w:r>
            <w:proofErr w:type="spellEnd"/>
          </w:p>
        </w:tc>
        <w:tc>
          <w:tcPr>
            <w:tcW w:w="2238" w:type="dxa"/>
            <w:tcBorders>
              <w:top w:val="single" w:sz="4" w:space="0" w:color="auto"/>
              <w:left w:val="nil"/>
              <w:bottom w:val="single" w:sz="4" w:space="0" w:color="auto"/>
              <w:right w:val="single" w:sz="4" w:space="0" w:color="auto"/>
            </w:tcBorders>
            <w:shd w:val="clear" w:color="auto" w:fill="auto"/>
            <w:vAlign w:val="center"/>
            <w:hideMark/>
          </w:tcPr>
          <w:p w14:paraId="73ED8E30" w14:textId="77777777" w:rsidR="001838BE" w:rsidRPr="001838BE" w:rsidRDefault="001838BE" w:rsidP="001838BE">
            <w:pPr>
              <w:spacing w:before="0" w:after="0" w:line="240" w:lineRule="auto"/>
              <w:ind w:firstLine="0"/>
              <w:jc w:val="center"/>
              <w:rPr>
                <w:rFonts w:eastAsia="Times New Roman"/>
                <w:b/>
                <w:bCs/>
                <w:color w:val="000000"/>
                <w:sz w:val="24"/>
                <w:szCs w:val="24"/>
              </w:rPr>
            </w:pPr>
            <w:proofErr w:type="spellStart"/>
            <w:r w:rsidRPr="001838BE">
              <w:rPr>
                <w:rFonts w:eastAsia="Times New Roman"/>
                <w:b/>
                <w:bCs/>
                <w:color w:val="000000"/>
                <w:sz w:val="24"/>
                <w:szCs w:val="24"/>
              </w:rPr>
              <w:t>Phạm</w:t>
            </w:r>
            <w:proofErr w:type="spellEnd"/>
            <w:r w:rsidRPr="001838BE">
              <w:rPr>
                <w:rFonts w:eastAsia="Times New Roman"/>
                <w:b/>
                <w:bCs/>
                <w:color w:val="000000"/>
                <w:sz w:val="24"/>
                <w:szCs w:val="24"/>
              </w:rPr>
              <w:t xml:space="preserve"> vi </w:t>
            </w:r>
            <w:proofErr w:type="spellStart"/>
            <w:r w:rsidRPr="001838BE">
              <w:rPr>
                <w:rFonts w:eastAsia="Times New Roman"/>
                <w:b/>
                <w:bCs/>
                <w:color w:val="000000"/>
                <w:sz w:val="24"/>
                <w:szCs w:val="24"/>
              </w:rPr>
              <w:t>hành</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chính</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khu</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vực</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hạn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chế</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B74AC96" w14:textId="77777777" w:rsidR="001838BE" w:rsidRPr="001838BE" w:rsidRDefault="001838BE" w:rsidP="001838BE">
            <w:pPr>
              <w:spacing w:before="0" w:after="0" w:line="240" w:lineRule="auto"/>
              <w:ind w:firstLine="0"/>
              <w:jc w:val="center"/>
              <w:rPr>
                <w:rFonts w:eastAsia="Times New Roman"/>
                <w:b/>
                <w:bCs/>
                <w:color w:val="000000"/>
                <w:sz w:val="24"/>
                <w:szCs w:val="24"/>
              </w:rPr>
            </w:pPr>
            <w:proofErr w:type="spellStart"/>
            <w:r w:rsidRPr="001838BE">
              <w:rPr>
                <w:rFonts w:eastAsia="Times New Roman"/>
                <w:b/>
                <w:bCs/>
                <w:color w:val="000000"/>
                <w:sz w:val="24"/>
                <w:szCs w:val="24"/>
              </w:rPr>
              <w:t>Phạm</w:t>
            </w:r>
            <w:proofErr w:type="spellEnd"/>
            <w:r w:rsidRPr="001838BE">
              <w:rPr>
                <w:rFonts w:eastAsia="Times New Roman"/>
                <w:b/>
                <w:bCs/>
                <w:color w:val="000000"/>
                <w:sz w:val="24"/>
                <w:szCs w:val="24"/>
              </w:rPr>
              <w:t xml:space="preserve"> vi </w:t>
            </w:r>
            <w:proofErr w:type="spellStart"/>
            <w:r w:rsidRPr="001838BE">
              <w:rPr>
                <w:rFonts w:eastAsia="Times New Roman"/>
                <w:b/>
                <w:bCs/>
                <w:color w:val="000000"/>
                <w:sz w:val="24"/>
                <w:szCs w:val="24"/>
              </w:rPr>
              <w:t>liền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kề</w:t>
            </w:r>
            <w:proofErr w:type="spellEnd"/>
            <w:r w:rsidRPr="001838BE">
              <w:rPr>
                <w:rFonts w:eastAsia="Times New Roman"/>
                <w:b/>
                <w:bCs/>
                <w:color w:val="000000"/>
                <w:sz w:val="24"/>
                <w:szCs w:val="24"/>
              </w:rPr>
              <w:t xml:space="preserve"> (m)</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460DFF16" w14:textId="31F6C828" w:rsidR="001838BE" w:rsidRPr="001838BE" w:rsidRDefault="001838BE" w:rsidP="001838BE">
            <w:pPr>
              <w:spacing w:before="0" w:after="0" w:line="240" w:lineRule="auto"/>
              <w:ind w:firstLine="0"/>
              <w:jc w:val="center"/>
              <w:rPr>
                <w:rFonts w:eastAsia="Times New Roman"/>
                <w:b/>
                <w:bCs/>
                <w:color w:val="000000"/>
                <w:sz w:val="24"/>
                <w:szCs w:val="24"/>
              </w:rPr>
            </w:pPr>
            <w:proofErr w:type="spellStart"/>
            <w:r>
              <w:rPr>
                <w:rFonts w:eastAsia="Times New Roman"/>
                <w:b/>
                <w:bCs/>
                <w:color w:val="000000"/>
                <w:sz w:val="24"/>
                <w:szCs w:val="24"/>
              </w:rPr>
              <w:t>Diện</w:t>
            </w:r>
            <w:proofErr w:type="spellEnd"/>
            <w:r>
              <w:rPr>
                <w:rFonts w:eastAsia="Times New Roman"/>
                <w:b/>
                <w:bCs/>
                <w:color w:val="000000"/>
                <w:sz w:val="24"/>
                <w:szCs w:val="24"/>
              </w:rPr>
              <w:t xml:space="preserve"> </w:t>
            </w:r>
            <w:proofErr w:type="spellStart"/>
            <w:r>
              <w:rPr>
                <w:rFonts w:eastAsia="Times New Roman"/>
                <w:b/>
                <w:bCs/>
                <w:color w:val="000000"/>
                <w:sz w:val="24"/>
                <w:szCs w:val="24"/>
              </w:rPr>
              <w:t>tích</w:t>
            </w:r>
            <w:proofErr w:type="spellEnd"/>
            <w:r>
              <w:rPr>
                <w:rFonts w:eastAsia="Times New Roman"/>
                <w:b/>
                <w:bCs/>
                <w:color w:val="000000"/>
                <w:sz w:val="24"/>
                <w:szCs w:val="24"/>
              </w:rPr>
              <w:t xml:space="preserve"> </w:t>
            </w:r>
            <w:proofErr w:type="spellStart"/>
            <w:r>
              <w:rPr>
                <w:rFonts w:eastAsia="Times New Roman"/>
                <w:b/>
                <w:bCs/>
                <w:color w:val="000000"/>
                <w:sz w:val="24"/>
                <w:szCs w:val="24"/>
              </w:rPr>
              <w:t>khu</w:t>
            </w:r>
            <w:proofErr w:type="spellEnd"/>
            <w:r>
              <w:rPr>
                <w:rFonts w:eastAsia="Times New Roman"/>
                <w:b/>
                <w:bCs/>
                <w:color w:val="000000"/>
                <w:sz w:val="24"/>
                <w:szCs w:val="24"/>
              </w:rPr>
              <w:t xml:space="preserve"> </w:t>
            </w:r>
            <w:proofErr w:type="spellStart"/>
            <w:r>
              <w:rPr>
                <w:rFonts w:eastAsia="Times New Roman"/>
                <w:b/>
                <w:bCs/>
                <w:color w:val="000000"/>
                <w:sz w:val="24"/>
                <w:szCs w:val="24"/>
              </w:rPr>
              <w:t>vực</w:t>
            </w:r>
            <w:proofErr w:type="spellEnd"/>
            <w:r>
              <w:rPr>
                <w:rFonts w:eastAsia="Times New Roman"/>
                <w:b/>
                <w:bCs/>
                <w:color w:val="000000"/>
                <w:sz w:val="24"/>
                <w:szCs w:val="24"/>
              </w:rPr>
              <w:t xml:space="preserve"> </w:t>
            </w:r>
            <w:proofErr w:type="spellStart"/>
            <w:r>
              <w:rPr>
                <w:rFonts w:eastAsia="Times New Roman"/>
                <w:b/>
                <w:bCs/>
                <w:color w:val="000000"/>
                <w:sz w:val="24"/>
                <w:szCs w:val="24"/>
              </w:rPr>
              <w:t>hạn</w:t>
            </w:r>
            <w:proofErr w:type="spellEnd"/>
            <w:r>
              <w:rPr>
                <w:rFonts w:eastAsia="Times New Roman"/>
                <w:b/>
                <w:bCs/>
                <w:color w:val="000000"/>
                <w:sz w:val="24"/>
                <w:szCs w:val="24"/>
              </w:rPr>
              <w:t xml:space="preserve"> </w:t>
            </w:r>
            <w:proofErr w:type="spellStart"/>
            <w:r>
              <w:rPr>
                <w:rFonts w:eastAsia="Times New Roman"/>
                <w:b/>
                <w:bCs/>
                <w:color w:val="000000"/>
                <w:sz w:val="24"/>
                <w:szCs w:val="24"/>
              </w:rPr>
              <w:t>chế</w:t>
            </w:r>
            <w:proofErr w:type="spellEnd"/>
            <w:r>
              <w:rPr>
                <w:rFonts w:eastAsia="Times New Roman"/>
                <w:b/>
                <w:bCs/>
                <w:color w:val="000000"/>
                <w:sz w:val="24"/>
                <w:szCs w:val="24"/>
              </w:rPr>
              <w:t xml:space="preserve"> (km</w:t>
            </w:r>
            <w:r w:rsidRPr="001838BE">
              <w:rPr>
                <w:rFonts w:eastAsia="Times New Roman"/>
                <w:b/>
                <w:bCs/>
                <w:color w:val="000000"/>
                <w:sz w:val="24"/>
                <w:szCs w:val="24"/>
                <w:vertAlign w:val="superscript"/>
              </w:rPr>
              <w:t>2</w:t>
            </w:r>
            <w:r w:rsidRPr="001838BE">
              <w:rPr>
                <w:rFonts w:eastAsia="Times New Roman"/>
                <w:b/>
                <w:bCs/>
                <w:color w:val="000000"/>
                <w:sz w:val="24"/>
                <w:szCs w:val="24"/>
              </w:rPr>
              <w:t>)</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21FFCDEE" w14:textId="77777777" w:rsidR="001838BE" w:rsidRPr="001838BE" w:rsidRDefault="001838BE" w:rsidP="001838BE">
            <w:pPr>
              <w:spacing w:before="0" w:after="0" w:line="240" w:lineRule="auto"/>
              <w:ind w:firstLine="0"/>
              <w:jc w:val="center"/>
              <w:rPr>
                <w:rFonts w:eastAsia="Times New Roman"/>
                <w:b/>
                <w:bCs/>
                <w:color w:val="000000"/>
                <w:sz w:val="24"/>
                <w:szCs w:val="24"/>
              </w:rPr>
            </w:pPr>
            <w:proofErr w:type="spellStart"/>
            <w:r w:rsidRPr="001838BE">
              <w:rPr>
                <w:rFonts w:eastAsia="Times New Roman"/>
                <w:b/>
                <w:bCs/>
                <w:color w:val="000000"/>
                <w:sz w:val="24"/>
                <w:szCs w:val="24"/>
              </w:rPr>
              <w:t>Tầng</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chứa</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nước</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hạn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chế</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khai</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thác</w:t>
            </w:r>
            <w:proofErr w:type="spellEnd"/>
          </w:p>
        </w:tc>
        <w:tc>
          <w:tcPr>
            <w:tcW w:w="5625" w:type="dxa"/>
            <w:tcBorders>
              <w:top w:val="single" w:sz="4" w:space="0" w:color="auto"/>
              <w:left w:val="nil"/>
              <w:bottom w:val="single" w:sz="4" w:space="0" w:color="auto"/>
              <w:right w:val="single" w:sz="4" w:space="0" w:color="auto"/>
            </w:tcBorders>
            <w:shd w:val="clear" w:color="auto" w:fill="auto"/>
            <w:vAlign w:val="center"/>
            <w:hideMark/>
          </w:tcPr>
          <w:p w14:paraId="7B325479" w14:textId="77777777" w:rsidR="001838BE" w:rsidRDefault="001838BE" w:rsidP="001838BE">
            <w:pPr>
              <w:spacing w:before="0" w:after="0" w:line="240" w:lineRule="auto"/>
              <w:ind w:firstLine="0"/>
              <w:jc w:val="center"/>
              <w:rPr>
                <w:rFonts w:eastAsia="Times New Roman"/>
                <w:b/>
                <w:bCs/>
                <w:color w:val="000000"/>
                <w:sz w:val="24"/>
                <w:szCs w:val="24"/>
                <w:lang w:val="vi-VN"/>
              </w:rPr>
            </w:pPr>
            <w:proofErr w:type="spellStart"/>
            <w:r w:rsidRPr="001838BE">
              <w:rPr>
                <w:rFonts w:eastAsia="Times New Roman"/>
                <w:b/>
                <w:bCs/>
                <w:color w:val="000000"/>
                <w:sz w:val="24"/>
                <w:szCs w:val="24"/>
              </w:rPr>
              <w:t>Biện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pháp</w:t>
            </w:r>
            <w:proofErr w:type="spellEnd"/>
            <w:r w:rsidRPr="001838BE">
              <w:rPr>
                <w:rFonts w:eastAsia="Times New Roman"/>
                <w:b/>
                <w:bCs/>
                <w:color w:val="000000"/>
                <w:sz w:val="24"/>
                <w:szCs w:val="24"/>
              </w:rPr>
              <w:t xml:space="preserve"> </w:t>
            </w:r>
            <w:r>
              <w:rPr>
                <w:rFonts w:eastAsia="Times New Roman"/>
                <w:b/>
                <w:bCs/>
                <w:color w:val="000000"/>
                <w:sz w:val="24"/>
                <w:szCs w:val="24"/>
                <w:lang w:val="vi-VN"/>
              </w:rPr>
              <w:t xml:space="preserve">thực hiện </w:t>
            </w:r>
            <w:proofErr w:type="spellStart"/>
            <w:r w:rsidRPr="001838BE">
              <w:rPr>
                <w:rFonts w:eastAsia="Times New Roman"/>
                <w:b/>
                <w:bCs/>
                <w:color w:val="000000"/>
                <w:sz w:val="24"/>
                <w:szCs w:val="24"/>
              </w:rPr>
              <w:t>hạn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chế</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khai</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thác</w:t>
            </w:r>
            <w:proofErr w:type="spellEnd"/>
            <w:r>
              <w:rPr>
                <w:rFonts w:eastAsia="Times New Roman"/>
                <w:b/>
                <w:bCs/>
                <w:color w:val="000000"/>
                <w:sz w:val="24"/>
                <w:szCs w:val="24"/>
                <w:lang w:val="vi-VN"/>
              </w:rPr>
              <w:t xml:space="preserve"> </w:t>
            </w:r>
          </w:p>
          <w:p w14:paraId="6D8BDC41" w14:textId="54DF9899" w:rsidR="001838BE" w:rsidRPr="001838BE" w:rsidRDefault="001838BE" w:rsidP="001838BE">
            <w:pPr>
              <w:spacing w:before="0" w:after="0" w:line="240" w:lineRule="auto"/>
              <w:ind w:firstLine="0"/>
              <w:jc w:val="center"/>
              <w:rPr>
                <w:rFonts w:eastAsia="Times New Roman"/>
                <w:b/>
                <w:bCs/>
                <w:color w:val="000000"/>
                <w:sz w:val="24"/>
                <w:szCs w:val="24"/>
                <w:lang w:val="vi-VN"/>
              </w:rPr>
            </w:pPr>
            <w:r>
              <w:rPr>
                <w:rFonts w:eastAsia="Times New Roman"/>
                <w:b/>
                <w:bCs/>
                <w:color w:val="000000"/>
                <w:sz w:val="24"/>
                <w:szCs w:val="24"/>
                <w:lang w:val="vi-VN"/>
              </w:rPr>
              <w:t>nước dưới đất</w:t>
            </w:r>
          </w:p>
        </w:tc>
      </w:tr>
      <w:tr w:rsidR="001838BE" w:rsidRPr="001838BE" w14:paraId="171F5081" w14:textId="77777777" w:rsidTr="00281FB3">
        <w:trPr>
          <w:trHeight w:val="410"/>
          <w:jc w:val="center"/>
        </w:trPr>
        <w:tc>
          <w:tcPr>
            <w:tcW w:w="145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B1DAAF" w14:textId="1DC3DF58" w:rsidR="001838BE" w:rsidRPr="001838BE" w:rsidRDefault="001838BE" w:rsidP="001838BE">
            <w:pPr>
              <w:spacing w:before="0" w:after="0" w:line="240" w:lineRule="auto"/>
              <w:ind w:firstLine="0"/>
              <w:jc w:val="left"/>
              <w:rPr>
                <w:rFonts w:eastAsia="Times New Roman"/>
                <w:b/>
                <w:bCs/>
                <w:color w:val="000000"/>
                <w:sz w:val="24"/>
                <w:szCs w:val="24"/>
              </w:rPr>
            </w:pPr>
            <w:r w:rsidRPr="001838BE">
              <w:rPr>
                <w:rFonts w:eastAsia="Times New Roman"/>
                <w:b/>
                <w:bCs/>
                <w:color w:val="000000"/>
                <w:sz w:val="24"/>
                <w:szCs w:val="24"/>
              </w:rPr>
              <w:t xml:space="preserve">1. </w:t>
            </w:r>
            <w:proofErr w:type="spellStart"/>
            <w:r w:rsidRPr="001838BE">
              <w:rPr>
                <w:rFonts w:eastAsia="Times New Roman"/>
                <w:b/>
                <w:bCs/>
                <w:color w:val="000000"/>
                <w:sz w:val="24"/>
                <w:szCs w:val="24"/>
              </w:rPr>
              <w:t>Thành</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phố</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Thuận</w:t>
            </w:r>
            <w:proofErr w:type="spellEnd"/>
            <w:r w:rsidRPr="001838BE">
              <w:rPr>
                <w:rFonts w:eastAsia="Times New Roman"/>
                <w:b/>
                <w:bCs/>
                <w:color w:val="000000"/>
                <w:sz w:val="24"/>
                <w:szCs w:val="24"/>
              </w:rPr>
              <w:t xml:space="preserve"> An</w:t>
            </w:r>
          </w:p>
        </w:tc>
      </w:tr>
      <w:tr w:rsidR="001838BE" w:rsidRPr="001838BE" w14:paraId="3CA52100" w14:textId="77777777" w:rsidTr="00281FB3">
        <w:trPr>
          <w:trHeight w:val="183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8D5B62A" w14:textId="6C21B870"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1</w:t>
            </w:r>
          </w:p>
        </w:tc>
        <w:tc>
          <w:tcPr>
            <w:tcW w:w="2392" w:type="dxa"/>
            <w:tcBorders>
              <w:top w:val="single" w:sz="4" w:space="0" w:color="auto"/>
              <w:left w:val="nil"/>
              <w:bottom w:val="single" w:sz="4" w:space="0" w:color="auto"/>
              <w:right w:val="single" w:sz="4" w:space="0" w:color="auto"/>
            </w:tcBorders>
            <w:shd w:val="clear" w:color="auto" w:fill="auto"/>
            <w:vAlign w:val="center"/>
          </w:tcPr>
          <w:p w14:paraId="69BA5FDE" w14:textId="64AD9B6B" w:rsidR="001838BE" w:rsidRPr="001838BE" w:rsidRDefault="001838BE" w:rsidP="00281FB3">
            <w:pPr>
              <w:spacing w:before="0" w:after="0" w:line="240" w:lineRule="auto"/>
              <w:ind w:firstLine="0"/>
              <w:jc w:val="left"/>
              <w:rPr>
                <w:rFonts w:eastAsia="Times New Roman"/>
                <w:b/>
                <w:bCs/>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w:t>
            </w:r>
            <w:proofErr w:type="spellStart"/>
            <w:r w:rsidRPr="001838BE">
              <w:rPr>
                <w:rFonts w:eastAsia="Times New Roman"/>
                <w:color w:val="000000"/>
                <w:sz w:val="24"/>
                <w:szCs w:val="24"/>
              </w:rPr>
              <w:t>Sân</w:t>
            </w:r>
            <w:proofErr w:type="spellEnd"/>
            <w:r w:rsidRPr="001838BE">
              <w:rPr>
                <w:rFonts w:eastAsia="Times New Roman"/>
                <w:color w:val="000000"/>
                <w:sz w:val="24"/>
                <w:szCs w:val="24"/>
              </w:rPr>
              <w:t xml:space="preserve"> Golf Palm - </w:t>
            </w:r>
            <w:proofErr w:type="spellStart"/>
            <w:r w:rsidRPr="001838BE">
              <w:rPr>
                <w:rFonts w:eastAsia="Times New Roman"/>
                <w:color w:val="000000"/>
                <w:sz w:val="24"/>
                <w:szCs w:val="24"/>
              </w:rPr>
              <w:t>Sông</w:t>
            </w:r>
            <w:proofErr w:type="spellEnd"/>
            <w:r w:rsidRPr="001838BE">
              <w:rPr>
                <w:rFonts w:eastAsia="Times New Roman"/>
                <w:color w:val="000000"/>
                <w:sz w:val="24"/>
                <w:szCs w:val="24"/>
              </w:rPr>
              <w:t xml:space="preserve"> Bé</w:t>
            </w:r>
          </w:p>
        </w:tc>
        <w:tc>
          <w:tcPr>
            <w:tcW w:w="2238" w:type="dxa"/>
            <w:tcBorders>
              <w:top w:val="single" w:sz="4" w:space="0" w:color="auto"/>
              <w:left w:val="nil"/>
              <w:bottom w:val="single" w:sz="4" w:space="0" w:color="auto"/>
              <w:right w:val="single" w:sz="4" w:space="0" w:color="auto"/>
            </w:tcBorders>
            <w:shd w:val="clear" w:color="auto" w:fill="auto"/>
            <w:vAlign w:val="center"/>
          </w:tcPr>
          <w:p w14:paraId="2DFCB618" w14:textId="1AC54812" w:rsidR="001838BE" w:rsidRPr="001838BE" w:rsidRDefault="00BF7B7B" w:rsidP="00BF7B7B">
            <w:pPr>
              <w:spacing w:before="0" w:after="0" w:line="240" w:lineRule="auto"/>
              <w:ind w:firstLine="0"/>
              <w:jc w:val="left"/>
              <w:rPr>
                <w:rFonts w:eastAsia="Times New Roman"/>
                <w:b/>
                <w:bCs/>
                <w:color w:val="000000"/>
                <w:sz w:val="24"/>
                <w:szCs w:val="24"/>
              </w:rPr>
            </w:pPr>
            <w:r>
              <w:rPr>
                <w:rFonts w:eastAsia="Times New Roman"/>
                <w:color w:val="000000"/>
                <w:sz w:val="24"/>
                <w:szCs w:val="24"/>
                <w:lang w:val="vi-VN"/>
              </w:rPr>
              <w:t xml:space="preserve">Đại lộ Bình Dương - </w:t>
            </w:r>
            <w:r w:rsidR="001838BE" w:rsidRPr="001838BE">
              <w:rPr>
                <w:rFonts w:eastAsia="Times New Roman"/>
                <w:color w:val="000000"/>
                <w:sz w:val="24"/>
                <w:szCs w:val="24"/>
              </w:rPr>
              <w:t xml:space="preserve">P. </w:t>
            </w:r>
            <w:proofErr w:type="spellStart"/>
            <w:r w:rsidR="001838BE" w:rsidRPr="001838BE">
              <w:rPr>
                <w:rFonts w:eastAsia="Times New Roman"/>
                <w:color w:val="000000"/>
                <w:sz w:val="24"/>
                <w:szCs w:val="24"/>
              </w:rPr>
              <w:t>Lái</w:t>
            </w:r>
            <w:proofErr w:type="spellEnd"/>
            <w:r w:rsidR="001838BE" w:rsidRPr="001838BE">
              <w:rPr>
                <w:rFonts w:eastAsia="Times New Roman"/>
                <w:color w:val="000000"/>
                <w:sz w:val="24"/>
                <w:szCs w:val="24"/>
              </w:rPr>
              <w:t xml:space="preserve"> </w:t>
            </w:r>
            <w:proofErr w:type="spellStart"/>
            <w:r w:rsidR="001838BE" w:rsidRPr="001838BE">
              <w:rPr>
                <w:rFonts w:eastAsia="Times New Roman"/>
                <w:color w:val="000000"/>
                <w:sz w:val="24"/>
                <w:szCs w:val="24"/>
              </w:rPr>
              <w:t>Thiêu</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14:paraId="52E28684" w14:textId="1DFDC19D"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500</w:t>
            </w:r>
          </w:p>
        </w:tc>
        <w:tc>
          <w:tcPr>
            <w:tcW w:w="1311" w:type="dxa"/>
            <w:tcBorders>
              <w:top w:val="single" w:sz="4" w:space="0" w:color="auto"/>
              <w:left w:val="nil"/>
              <w:bottom w:val="single" w:sz="4" w:space="0" w:color="auto"/>
              <w:right w:val="single" w:sz="4" w:space="0" w:color="auto"/>
            </w:tcBorders>
            <w:shd w:val="clear" w:color="auto" w:fill="auto"/>
            <w:vAlign w:val="center"/>
          </w:tcPr>
          <w:p w14:paraId="574F60F3" w14:textId="2AF9752F" w:rsid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0,1484</w:t>
            </w:r>
          </w:p>
        </w:tc>
        <w:tc>
          <w:tcPr>
            <w:tcW w:w="1403" w:type="dxa"/>
            <w:tcBorders>
              <w:top w:val="single" w:sz="4" w:space="0" w:color="auto"/>
              <w:left w:val="nil"/>
              <w:bottom w:val="single" w:sz="4" w:space="0" w:color="auto"/>
              <w:right w:val="single" w:sz="4" w:space="0" w:color="auto"/>
            </w:tcBorders>
            <w:shd w:val="clear" w:color="auto" w:fill="auto"/>
            <w:vAlign w:val="center"/>
          </w:tcPr>
          <w:p w14:paraId="1B4732CE" w14:textId="3F115B0D"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qp</w:t>
            </w:r>
            <w:r w:rsidRPr="001838BE">
              <w:rPr>
                <w:rFonts w:eastAsia="Times New Roman"/>
                <w:color w:val="000000"/>
                <w:sz w:val="24"/>
                <w:szCs w:val="24"/>
                <w:vertAlign w:val="subscript"/>
              </w:rPr>
              <w:t>1</w:t>
            </w:r>
          </w:p>
        </w:tc>
        <w:tc>
          <w:tcPr>
            <w:tcW w:w="5625" w:type="dxa"/>
            <w:vMerge w:val="restart"/>
            <w:tcBorders>
              <w:top w:val="single" w:sz="4" w:space="0" w:color="auto"/>
              <w:left w:val="nil"/>
              <w:right w:val="single" w:sz="4" w:space="0" w:color="auto"/>
            </w:tcBorders>
            <w:shd w:val="clear" w:color="auto" w:fill="auto"/>
            <w:vAlign w:val="center"/>
          </w:tcPr>
          <w:p w14:paraId="544C7ACE" w14:textId="363940F6" w:rsidR="001838BE" w:rsidRDefault="001838BE" w:rsidP="00281FB3">
            <w:pPr>
              <w:pStyle w:val="NidungTA"/>
              <w:ind w:firstLine="0"/>
            </w:pPr>
            <w:r>
              <w:t>-</w:t>
            </w:r>
            <w:r w:rsidRPr="008222D4">
              <w:t xml:space="preserve"> Không cấ</w:t>
            </w:r>
            <w:r>
              <w:t>p</w:t>
            </w:r>
            <w:r w:rsidRPr="008222D4">
              <w:t xml:space="preserve"> phép, thăm dò, khai thác để xây dựng thêm công trình khai thác nước dưới đất mới trong khu vực </w:t>
            </w:r>
            <w:r w:rsidR="00564977">
              <w:t xml:space="preserve">liền kề vùng </w:t>
            </w:r>
            <w:r w:rsidRPr="008222D4">
              <w:t>hạn chế</w:t>
            </w:r>
            <w:r w:rsidR="00564977">
              <w:t xml:space="preserve"> 2</w:t>
            </w:r>
            <w:r>
              <w:t>;</w:t>
            </w:r>
          </w:p>
          <w:p w14:paraId="15100908" w14:textId="305D0E83" w:rsidR="001838BE" w:rsidRDefault="001838BE" w:rsidP="00281FB3">
            <w:pPr>
              <w:pStyle w:val="NidungTA"/>
              <w:ind w:firstLine="0"/>
            </w:pPr>
            <w:r>
              <w:t xml:space="preserve">- </w:t>
            </w:r>
            <w:r w:rsidR="00281FB3" w:rsidRPr="00281FB3">
              <w:rPr>
                <w:i/>
                <w:lang w:val="vi-VN"/>
              </w:rPr>
              <w:t>Đối với</w:t>
            </w:r>
            <w:r w:rsidRPr="00281FB3">
              <w:rPr>
                <w:i/>
              </w:rPr>
              <w:t xml:space="preserve"> công trình không có giấy phép</w:t>
            </w:r>
            <w:r w:rsidR="00281FB3">
              <w:rPr>
                <w:lang w:val="vi-VN"/>
              </w:rPr>
              <w:t>: D</w:t>
            </w:r>
            <w:r w:rsidRPr="00AB3D57">
              <w:t xml:space="preserve">ừng hoạt động khai thác, thực hiện trám lấp giếng theo quy định </w:t>
            </w:r>
            <w:r w:rsidRPr="00AB3D57">
              <w:rPr>
                <w:szCs w:val="26"/>
              </w:rPr>
              <w:t>tại Thông tư số 72/2017/TT-BTNMT ngày 29/12/2017 của Bộ trưởng Bộ TN&amp;MT</w:t>
            </w:r>
            <w:r w:rsidRPr="00AB3D57">
              <w:t xml:space="preserve">; trừ công trình đang khai thác NDĐ phục vụ mục đích </w:t>
            </w:r>
            <w:r w:rsidR="00281FB3">
              <w:rPr>
                <w:lang w:val="vi-VN"/>
              </w:rPr>
              <w:t>sinh hoạt</w:t>
            </w:r>
            <w:r w:rsidRPr="00AB3D57">
              <w:t xml:space="preserve"> và phòng chống thiên tai, thuộc trường hợp phải có giấy phép khai thác nhưng không có giấy phép thì được cấp phép nếu đủ điều kiện để cấp phép, sau khi chấp hành các quy định xử phạt vi phạm hành chính theo quy định của pháp luật</w:t>
            </w:r>
            <w:r>
              <w:t>;</w:t>
            </w:r>
          </w:p>
          <w:p w14:paraId="1574CB3A" w14:textId="5AF2A53D" w:rsidR="001838BE" w:rsidRPr="00281FB3" w:rsidRDefault="001838BE" w:rsidP="00281FB3">
            <w:pPr>
              <w:spacing w:before="0" w:after="0" w:line="240" w:lineRule="auto"/>
              <w:ind w:firstLine="0"/>
              <w:rPr>
                <w:rFonts w:eastAsia="Times New Roman"/>
                <w:b/>
                <w:bCs/>
                <w:color w:val="000000"/>
                <w:sz w:val="24"/>
                <w:szCs w:val="24"/>
                <w:lang w:val="vi-VN"/>
              </w:rPr>
            </w:pPr>
            <w:r>
              <w:t xml:space="preserve">- </w:t>
            </w:r>
            <w:r w:rsidR="00281FB3" w:rsidRPr="00281FB3">
              <w:rPr>
                <w:i/>
                <w:lang w:val="vi-VN"/>
              </w:rPr>
              <w:t>Đối với công trình đã</w:t>
            </w:r>
            <w:r w:rsidRPr="00281FB3">
              <w:rPr>
                <w:i/>
              </w:rPr>
              <w:t xml:space="preserve"> </w:t>
            </w:r>
            <w:proofErr w:type="spellStart"/>
            <w:r w:rsidRPr="00281FB3">
              <w:rPr>
                <w:i/>
              </w:rPr>
              <w:t>có</w:t>
            </w:r>
            <w:proofErr w:type="spellEnd"/>
            <w:r w:rsidRPr="00281FB3">
              <w:rPr>
                <w:i/>
              </w:rPr>
              <w:t xml:space="preserve"> </w:t>
            </w:r>
            <w:proofErr w:type="spellStart"/>
            <w:r w:rsidRPr="00281FB3">
              <w:rPr>
                <w:i/>
              </w:rPr>
              <w:t>giấy</w:t>
            </w:r>
            <w:proofErr w:type="spellEnd"/>
            <w:r w:rsidRPr="00281FB3">
              <w:rPr>
                <w:i/>
              </w:rPr>
              <w:t xml:space="preserve"> </w:t>
            </w:r>
            <w:proofErr w:type="spellStart"/>
            <w:r w:rsidRPr="00281FB3">
              <w:rPr>
                <w:i/>
              </w:rPr>
              <w:t>phép</w:t>
            </w:r>
            <w:proofErr w:type="spellEnd"/>
            <w:r w:rsidR="00281FB3">
              <w:rPr>
                <w:lang w:val="vi-VN"/>
              </w:rPr>
              <w:t>:</w:t>
            </w:r>
            <w:r w:rsidR="00281FB3">
              <w:t xml:space="preserve"> </w:t>
            </w:r>
            <w:r w:rsidR="00281FB3">
              <w:rPr>
                <w:lang w:val="vi-VN"/>
              </w:rPr>
              <w:t>T</w:t>
            </w:r>
            <w:proofErr w:type="spellStart"/>
            <w:r>
              <w:t>ạm</w:t>
            </w:r>
            <w:proofErr w:type="spellEnd"/>
            <w:r>
              <w:t xml:space="preserve"> </w:t>
            </w:r>
            <w:proofErr w:type="spellStart"/>
            <w:r>
              <w:t>dừng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giếng</w:t>
            </w:r>
            <w:proofErr w:type="spellEnd"/>
            <w:r>
              <w:t xml:space="preserve"> </w:t>
            </w:r>
            <w:proofErr w:type="spellStart"/>
            <w:r>
              <w:t>có</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vượt</w:t>
            </w:r>
            <w:proofErr w:type="spellEnd"/>
            <w:r>
              <w:t xml:space="preserve"> </w:t>
            </w:r>
            <w:proofErr w:type="spellStart"/>
            <w:r>
              <w:t>quá</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cho</w:t>
            </w:r>
            <w:proofErr w:type="spellEnd"/>
            <w:r>
              <w:t xml:space="preserve"> </w:t>
            </w:r>
            <w:proofErr w:type="spellStart"/>
            <w:r>
              <w:t>phép</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khai</w:t>
            </w:r>
            <w:proofErr w:type="spellEnd"/>
            <w:r>
              <w:t xml:space="preserve"> </w:t>
            </w:r>
            <w:proofErr w:type="spellStart"/>
            <w:r>
              <w:t>thác</w:t>
            </w:r>
            <w:proofErr w:type="spellEnd"/>
            <w:r>
              <w:t xml:space="preserve"> </w:t>
            </w:r>
            <w:proofErr w:type="spellStart"/>
            <w:r>
              <w:t>hoặc</w:t>
            </w:r>
            <w:proofErr w:type="spellEnd"/>
            <w:r>
              <w:t xml:space="preserve"> </w:t>
            </w:r>
            <w:proofErr w:type="spellStart"/>
            <w:r>
              <w:t>giảm</w:t>
            </w:r>
            <w:proofErr w:type="spellEnd"/>
            <w:r>
              <w:t xml:space="preserve"> </w:t>
            </w:r>
            <w:proofErr w:type="spellStart"/>
            <w:r>
              <w:t>lưu</w:t>
            </w:r>
            <w:proofErr w:type="spellEnd"/>
            <w:r>
              <w:t xml:space="preserve"> </w:t>
            </w:r>
            <w:proofErr w:type="spellStart"/>
            <w:r>
              <w:t>lương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tại</w:t>
            </w:r>
            <w:proofErr w:type="spellEnd"/>
            <w:r>
              <w:t xml:space="preserve"> </w:t>
            </w:r>
            <w:proofErr w:type="spellStart"/>
            <w:r>
              <w:t>giếng</w:t>
            </w:r>
            <w:proofErr w:type="spellEnd"/>
            <w:r>
              <w:t xml:space="preserve"> </w:t>
            </w:r>
            <w:proofErr w:type="spellStart"/>
            <w:r>
              <w:t>đó</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rsidR="00281FB3">
              <w:rPr>
                <w:lang w:val="vi-VN"/>
              </w:rPr>
              <w:t>.</w:t>
            </w:r>
          </w:p>
        </w:tc>
      </w:tr>
      <w:tr w:rsidR="001838BE" w:rsidRPr="001838BE" w14:paraId="1A760F3B" w14:textId="77777777" w:rsidTr="00281FB3">
        <w:trPr>
          <w:trHeight w:val="1969"/>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4B7A38" w14:textId="17DEC66F"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2</w:t>
            </w:r>
          </w:p>
        </w:tc>
        <w:tc>
          <w:tcPr>
            <w:tcW w:w="2392" w:type="dxa"/>
            <w:tcBorders>
              <w:top w:val="single" w:sz="4" w:space="0" w:color="auto"/>
              <w:left w:val="nil"/>
              <w:bottom w:val="single" w:sz="4" w:space="0" w:color="auto"/>
              <w:right w:val="single" w:sz="4" w:space="0" w:color="auto"/>
            </w:tcBorders>
            <w:shd w:val="clear" w:color="auto" w:fill="auto"/>
            <w:vAlign w:val="center"/>
          </w:tcPr>
          <w:p w14:paraId="7D9C72CF" w14:textId="586F5974" w:rsidR="001838BE" w:rsidRPr="001838BE" w:rsidRDefault="001838BE" w:rsidP="00281FB3">
            <w:pPr>
              <w:spacing w:before="0" w:after="0" w:line="240" w:lineRule="auto"/>
              <w:ind w:firstLine="0"/>
              <w:jc w:val="left"/>
              <w:rPr>
                <w:rFonts w:eastAsia="Times New Roman"/>
                <w:b/>
                <w:bCs/>
                <w:color w:val="000000"/>
                <w:sz w:val="24"/>
                <w:szCs w:val="24"/>
              </w:rPr>
            </w:pPr>
            <w:proofErr w:type="spellStart"/>
            <w:r w:rsidRPr="001838BE">
              <w:rPr>
                <w:rFonts w:eastAsia="Times New Roman"/>
                <w:color w:val="000000"/>
                <w:sz w:val="24"/>
                <w:szCs w:val="24"/>
              </w:rPr>
              <w:t>Hô</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kinh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doanh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Gia</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Thành</w:t>
            </w:r>
            <w:proofErr w:type="spellEnd"/>
          </w:p>
        </w:tc>
        <w:tc>
          <w:tcPr>
            <w:tcW w:w="2238" w:type="dxa"/>
            <w:tcBorders>
              <w:top w:val="single" w:sz="4" w:space="0" w:color="auto"/>
              <w:left w:val="nil"/>
              <w:bottom w:val="single" w:sz="4" w:space="0" w:color="auto"/>
              <w:right w:val="single" w:sz="4" w:space="0" w:color="auto"/>
            </w:tcBorders>
            <w:shd w:val="clear" w:color="auto" w:fill="auto"/>
            <w:vAlign w:val="center"/>
          </w:tcPr>
          <w:p w14:paraId="75ED5F70" w14:textId="28C0A687" w:rsidR="001838BE" w:rsidRPr="001838BE" w:rsidRDefault="00BF7B7B" w:rsidP="00BF7B7B">
            <w:pPr>
              <w:spacing w:before="0" w:after="0" w:line="240" w:lineRule="auto"/>
              <w:ind w:firstLine="0"/>
              <w:jc w:val="left"/>
              <w:rPr>
                <w:rFonts w:eastAsia="Times New Roman"/>
                <w:b/>
                <w:bCs/>
                <w:color w:val="000000"/>
                <w:sz w:val="24"/>
                <w:szCs w:val="24"/>
              </w:rPr>
            </w:pPr>
            <w:proofErr w:type="spellStart"/>
            <w:r>
              <w:rPr>
                <w:rFonts w:eastAsia="Times New Roman"/>
                <w:color w:val="000000"/>
                <w:sz w:val="24"/>
                <w:szCs w:val="24"/>
              </w:rPr>
              <w:t>Kp</w:t>
            </w:r>
            <w:proofErr w:type="spellEnd"/>
            <w:r>
              <w:rPr>
                <w:rFonts w:eastAsia="Times New Roman"/>
                <w:color w:val="000000"/>
                <w:sz w:val="24"/>
                <w:szCs w:val="24"/>
              </w:rPr>
              <w:t xml:space="preserve">. </w:t>
            </w:r>
            <w:proofErr w:type="spellStart"/>
            <w:r>
              <w:rPr>
                <w:rFonts w:eastAsia="Times New Roman"/>
                <w:color w:val="000000"/>
                <w:sz w:val="24"/>
                <w:szCs w:val="24"/>
              </w:rPr>
              <w:t>Bình</w:t>
            </w:r>
            <w:proofErr w:type="spellEnd"/>
            <w:r>
              <w:rPr>
                <w:rFonts w:eastAsia="Times New Roman"/>
                <w:color w:val="000000"/>
                <w:sz w:val="24"/>
                <w:szCs w:val="24"/>
              </w:rPr>
              <w:t xml:space="preserve"> </w:t>
            </w:r>
            <w:proofErr w:type="spellStart"/>
            <w:r>
              <w:rPr>
                <w:rFonts w:eastAsia="Times New Roman"/>
                <w:color w:val="000000"/>
                <w:sz w:val="24"/>
                <w:szCs w:val="24"/>
              </w:rPr>
              <w:t>Đức</w:t>
            </w:r>
            <w:proofErr w:type="spellEnd"/>
            <w:r>
              <w:rPr>
                <w:rFonts w:eastAsia="Times New Roman"/>
                <w:color w:val="000000"/>
                <w:sz w:val="24"/>
                <w:szCs w:val="24"/>
              </w:rPr>
              <w:t xml:space="preserve"> 2 - P. </w:t>
            </w:r>
            <w:proofErr w:type="spellStart"/>
            <w:r>
              <w:rPr>
                <w:rFonts w:eastAsia="Times New Roman"/>
                <w:color w:val="000000"/>
                <w:sz w:val="24"/>
                <w:szCs w:val="24"/>
              </w:rPr>
              <w:t>Bình</w:t>
            </w:r>
            <w:proofErr w:type="spellEnd"/>
            <w:r>
              <w:rPr>
                <w:rFonts w:eastAsia="Times New Roman"/>
                <w:color w:val="000000"/>
                <w:sz w:val="24"/>
                <w:szCs w:val="24"/>
              </w:rPr>
              <w:t xml:space="preserve"> </w:t>
            </w:r>
            <w:proofErr w:type="spellStart"/>
            <w:r>
              <w:rPr>
                <w:rFonts w:eastAsia="Times New Roman"/>
                <w:color w:val="000000"/>
                <w:sz w:val="24"/>
                <w:szCs w:val="24"/>
              </w:rPr>
              <w:t>Hòa</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14:paraId="2E734FCA" w14:textId="7EAFAC3B"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200</w:t>
            </w:r>
          </w:p>
        </w:tc>
        <w:tc>
          <w:tcPr>
            <w:tcW w:w="1311" w:type="dxa"/>
            <w:tcBorders>
              <w:top w:val="single" w:sz="4" w:space="0" w:color="auto"/>
              <w:left w:val="nil"/>
              <w:bottom w:val="single" w:sz="4" w:space="0" w:color="auto"/>
              <w:right w:val="single" w:sz="4" w:space="0" w:color="auto"/>
            </w:tcBorders>
            <w:shd w:val="clear" w:color="auto" w:fill="auto"/>
            <w:vAlign w:val="center"/>
          </w:tcPr>
          <w:p w14:paraId="18C8B4DA" w14:textId="346F4134" w:rsid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0,1491</w:t>
            </w:r>
          </w:p>
        </w:tc>
        <w:tc>
          <w:tcPr>
            <w:tcW w:w="1403" w:type="dxa"/>
            <w:tcBorders>
              <w:top w:val="single" w:sz="4" w:space="0" w:color="auto"/>
              <w:left w:val="nil"/>
              <w:bottom w:val="single" w:sz="4" w:space="0" w:color="auto"/>
              <w:right w:val="single" w:sz="4" w:space="0" w:color="auto"/>
            </w:tcBorders>
            <w:shd w:val="clear" w:color="auto" w:fill="auto"/>
            <w:vAlign w:val="center"/>
          </w:tcPr>
          <w:p w14:paraId="66CED913" w14:textId="2B2545C7"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tcPr>
          <w:p w14:paraId="286A8B7D" w14:textId="77777777" w:rsidR="001838BE" w:rsidRPr="001838BE" w:rsidRDefault="001838BE" w:rsidP="001838BE">
            <w:pPr>
              <w:spacing w:before="0" w:after="0" w:line="240" w:lineRule="auto"/>
              <w:ind w:firstLine="0"/>
              <w:jc w:val="center"/>
              <w:rPr>
                <w:rFonts w:eastAsia="Times New Roman"/>
                <w:b/>
                <w:bCs/>
                <w:color w:val="000000"/>
                <w:sz w:val="24"/>
                <w:szCs w:val="24"/>
              </w:rPr>
            </w:pPr>
          </w:p>
        </w:tc>
      </w:tr>
      <w:tr w:rsidR="001838BE" w:rsidRPr="001838BE" w14:paraId="3AFEC3F8" w14:textId="77777777" w:rsidTr="00281FB3">
        <w:trPr>
          <w:trHeight w:val="279"/>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C7B94A" w14:textId="4FF2AD9F"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3</w:t>
            </w:r>
          </w:p>
        </w:tc>
        <w:tc>
          <w:tcPr>
            <w:tcW w:w="2392" w:type="dxa"/>
            <w:tcBorders>
              <w:top w:val="single" w:sz="4" w:space="0" w:color="auto"/>
              <w:left w:val="nil"/>
              <w:bottom w:val="single" w:sz="4" w:space="0" w:color="auto"/>
              <w:right w:val="single" w:sz="4" w:space="0" w:color="auto"/>
            </w:tcBorders>
            <w:shd w:val="clear" w:color="auto" w:fill="auto"/>
            <w:vAlign w:val="center"/>
          </w:tcPr>
          <w:p w14:paraId="081C050F" w14:textId="2BFB8DCC" w:rsidR="001838BE" w:rsidRPr="001838BE" w:rsidRDefault="001838BE" w:rsidP="00281FB3">
            <w:pPr>
              <w:spacing w:before="0" w:after="0" w:line="240" w:lineRule="auto"/>
              <w:ind w:firstLine="0"/>
              <w:jc w:val="left"/>
              <w:rPr>
                <w:rFonts w:eastAsia="Times New Roman"/>
                <w:b/>
                <w:bCs/>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w:t>
            </w: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nghiệp</w:t>
            </w:r>
            <w:proofErr w:type="spellEnd"/>
            <w:r w:rsidRPr="001838BE">
              <w:rPr>
                <w:rFonts w:eastAsia="Times New Roman"/>
                <w:color w:val="000000"/>
                <w:sz w:val="24"/>
                <w:szCs w:val="24"/>
              </w:rPr>
              <w:t xml:space="preserve"> Chung </w:t>
            </w:r>
            <w:proofErr w:type="spellStart"/>
            <w:r w:rsidRPr="001838BE">
              <w:rPr>
                <w:rFonts w:eastAsia="Times New Roman"/>
                <w:color w:val="000000"/>
                <w:sz w:val="24"/>
                <w:szCs w:val="24"/>
              </w:rPr>
              <w:t>Lương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Việt</w:t>
            </w:r>
            <w:proofErr w:type="spellEnd"/>
            <w:r w:rsidRPr="001838BE">
              <w:rPr>
                <w:rFonts w:eastAsia="Times New Roman"/>
                <w:color w:val="000000"/>
                <w:sz w:val="24"/>
                <w:szCs w:val="24"/>
              </w:rPr>
              <w:t xml:space="preserve"> Nam</w:t>
            </w:r>
          </w:p>
        </w:tc>
        <w:tc>
          <w:tcPr>
            <w:tcW w:w="2238" w:type="dxa"/>
            <w:tcBorders>
              <w:top w:val="single" w:sz="4" w:space="0" w:color="auto"/>
              <w:left w:val="nil"/>
              <w:bottom w:val="single" w:sz="4" w:space="0" w:color="auto"/>
              <w:right w:val="single" w:sz="4" w:space="0" w:color="auto"/>
            </w:tcBorders>
            <w:shd w:val="clear" w:color="auto" w:fill="auto"/>
            <w:vAlign w:val="center"/>
          </w:tcPr>
          <w:p w14:paraId="35FAB444" w14:textId="58EA33FA" w:rsidR="001838BE" w:rsidRPr="001838BE" w:rsidRDefault="001838BE" w:rsidP="00BF7B7B">
            <w:pPr>
              <w:spacing w:before="0" w:after="0" w:line="240" w:lineRule="auto"/>
              <w:ind w:firstLine="0"/>
              <w:jc w:val="left"/>
              <w:rPr>
                <w:rFonts w:eastAsia="Times New Roman"/>
                <w:b/>
                <w:bCs/>
                <w:color w:val="000000"/>
                <w:sz w:val="24"/>
                <w:szCs w:val="24"/>
              </w:rPr>
            </w:pPr>
            <w:proofErr w:type="spellStart"/>
            <w:r w:rsidRPr="001838BE">
              <w:rPr>
                <w:rFonts w:eastAsia="Times New Roman"/>
                <w:color w:val="000000"/>
                <w:sz w:val="24"/>
                <w:szCs w:val="24"/>
              </w:rPr>
              <w:t>Kh</w:t>
            </w:r>
            <w:r w:rsidR="00BF7B7B">
              <w:rPr>
                <w:rFonts w:eastAsia="Times New Roman"/>
                <w:color w:val="000000"/>
                <w:sz w:val="24"/>
                <w:szCs w:val="24"/>
              </w:rPr>
              <w:t>u</w:t>
            </w:r>
            <w:proofErr w:type="spellEnd"/>
            <w:r w:rsidR="00BF7B7B">
              <w:rPr>
                <w:rFonts w:eastAsia="Times New Roman"/>
                <w:color w:val="000000"/>
                <w:sz w:val="24"/>
                <w:szCs w:val="24"/>
              </w:rPr>
              <w:t xml:space="preserve"> SX </w:t>
            </w:r>
            <w:proofErr w:type="spellStart"/>
            <w:r w:rsidR="00BF7B7B">
              <w:rPr>
                <w:rFonts w:eastAsia="Times New Roman"/>
                <w:color w:val="000000"/>
                <w:sz w:val="24"/>
                <w:szCs w:val="24"/>
              </w:rPr>
              <w:t>Bình</w:t>
            </w:r>
            <w:proofErr w:type="spellEnd"/>
            <w:r w:rsidR="00BF7B7B">
              <w:rPr>
                <w:rFonts w:eastAsia="Times New Roman"/>
                <w:color w:val="000000"/>
                <w:sz w:val="24"/>
                <w:szCs w:val="24"/>
              </w:rPr>
              <w:t xml:space="preserve"> </w:t>
            </w:r>
            <w:proofErr w:type="spellStart"/>
            <w:r w:rsidR="00BF7B7B">
              <w:rPr>
                <w:rFonts w:eastAsia="Times New Roman"/>
                <w:color w:val="000000"/>
                <w:sz w:val="24"/>
                <w:szCs w:val="24"/>
              </w:rPr>
              <w:t>Chuẩn</w:t>
            </w:r>
            <w:proofErr w:type="spellEnd"/>
            <w:r w:rsidR="00BF7B7B">
              <w:rPr>
                <w:rFonts w:eastAsia="Times New Roman"/>
                <w:color w:val="000000"/>
                <w:sz w:val="24"/>
                <w:szCs w:val="24"/>
              </w:rPr>
              <w:t xml:space="preserve"> - P. </w:t>
            </w:r>
            <w:proofErr w:type="spellStart"/>
            <w:r w:rsidR="00BF7B7B">
              <w:rPr>
                <w:rFonts w:eastAsia="Times New Roman"/>
                <w:color w:val="000000"/>
                <w:sz w:val="24"/>
                <w:szCs w:val="24"/>
              </w:rPr>
              <w:t>Bình</w:t>
            </w:r>
            <w:proofErr w:type="spellEnd"/>
            <w:r w:rsidR="00BF7B7B">
              <w:rPr>
                <w:rFonts w:eastAsia="Times New Roman"/>
                <w:color w:val="000000"/>
                <w:sz w:val="24"/>
                <w:szCs w:val="24"/>
              </w:rPr>
              <w:t xml:space="preserve"> </w:t>
            </w:r>
            <w:proofErr w:type="spellStart"/>
            <w:r w:rsidR="00BF7B7B">
              <w:rPr>
                <w:rFonts w:eastAsia="Times New Roman"/>
                <w:color w:val="000000"/>
                <w:sz w:val="24"/>
                <w:szCs w:val="24"/>
              </w:rPr>
              <w:t>Chuẩn</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14:paraId="6DE267CC" w14:textId="59FEA34A"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200</w:t>
            </w:r>
          </w:p>
        </w:tc>
        <w:tc>
          <w:tcPr>
            <w:tcW w:w="1311" w:type="dxa"/>
            <w:tcBorders>
              <w:top w:val="single" w:sz="4" w:space="0" w:color="auto"/>
              <w:left w:val="nil"/>
              <w:bottom w:val="single" w:sz="4" w:space="0" w:color="auto"/>
              <w:right w:val="single" w:sz="4" w:space="0" w:color="auto"/>
            </w:tcBorders>
            <w:shd w:val="clear" w:color="auto" w:fill="auto"/>
            <w:vAlign w:val="center"/>
          </w:tcPr>
          <w:p w14:paraId="21B4E7CF" w14:textId="33EB8DFC" w:rsidR="001838BE" w:rsidRPr="00281FB3" w:rsidRDefault="001838BE" w:rsidP="001838BE">
            <w:pPr>
              <w:spacing w:before="0" w:after="0" w:line="240" w:lineRule="auto"/>
              <w:ind w:firstLine="0"/>
              <w:jc w:val="center"/>
              <w:rPr>
                <w:rFonts w:eastAsia="Times New Roman"/>
                <w:b/>
                <w:bCs/>
                <w:color w:val="000000"/>
                <w:sz w:val="24"/>
                <w:szCs w:val="24"/>
                <w:lang w:val="vi-VN"/>
              </w:rPr>
            </w:pPr>
            <w:r w:rsidRPr="001838BE">
              <w:rPr>
                <w:rFonts w:eastAsia="Times New Roman"/>
                <w:color w:val="000000"/>
                <w:sz w:val="24"/>
                <w:szCs w:val="24"/>
              </w:rPr>
              <w:t>0,21</w:t>
            </w:r>
            <w:r w:rsidR="00281FB3">
              <w:rPr>
                <w:rFonts w:eastAsia="Times New Roman"/>
                <w:color w:val="000000"/>
                <w:sz w:val="24"/>
                <w:szCs w:val="24"/>
                <w:lang w:val="vi-VN"/>
              </w:rPr>
              <w:t>00</w:t>
            </w:r>
          </w:p>
        </w:tc>
        <w:tc>
          <w:tcPr>
            <w:tcW w:w="1403" w:type="dxa"/>
            <w:tcBorders>
              <w:top w:val="single" w:sz="4" w:space="0" w:color="auto"/>
              <w:left w:val="nil"/>
              <w:bottom w:val="single" w:sz="4" w:space="0" w:color="auto"/>
              <w:right w:val="single" w:sz="4" w:space="0" w:color="auto"/>
            </w:tcBorders>
            <w:shd w:val="clear" w:color="auto" w:fill="auto"/>
            <w:vAlign w:val="center"/>
          </w:tcPr>
          <w:p w14:paraId="342DBCDA" w14:textId="4868CBB8" w:rsidR="001838BE" w:rsidRPr="001838BE" w:rsidRDefault="001838BE" w:rsidP="001838BE">
            <w:pPr>
              <w:spacing w:before="0" w:after="0" w:line="240" w:lineRule="auto"/>
              <w:ind w:firstLine="0"/>
              <w:jc w:val="center"/>
              <w:rPr>
                <w:rFonts w:eastAsia="Times New Roman"/>
                <w:b/>
                <w:bCs/>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1</w:t>
            </w:r>
          </w:p>
        </w:tc>
        <w:tc>
          <w:tcPr>
            <w:tcW w:w="5625" w:type="dxa"/>
            <w:vMerge/>
            <w:tcBorders>
              <w:left w:val="nil"/>
              <w:bottom w:val="single" w:sz="4" w:space="0" w:color="auto"/>
              <w:right w:val="single" w:sz="4" w:space="0" w:color="auto"/>
            </w:tcBorders>
            <w:shd w:val="clear" w:color="auto" w:fill="auto"/>
            <w:vAlign w:val="center"/>
          </w:tcPr>
          <w:p w14:paraId="59B2CA11" w14:textId="77777777" w:rsidR="001838BE" w:rsidRPr="001838BE" w:rsidRDefault="001838BE" w:rsidP="001838BE">
            <w:pPr>
              <w:spacing w:before="0" w:after="0" w:line="240" w:lineRule="auto"/>
              <w:ind w:firstLine="0"/>
              <w:jc w:val="center"/>
              <w:rPr>
                <w:rFonts w:eastAsia="Times New Roman"/>
                <w:b/>
                <w:bCs/>
                <w:color w:val="000000"/>
                <w:sz w:val="24"/>
                <w:szCs w:val="24"/>
              </w:rPr>
            </w:pPr>
          </w:p>
        </w:tc>
      </w:tr>
      <w:tr w:rsidR="00281FB3" w:rsidRPr="001838BE" w14:paraId="0F6FB190" w14:textId="77777777" w:rsidTr="004D41CC">
        <w:trPr>
          <w:trHeight w:val="312"/>
          <w:jc w:val="center"/>
        </w:trPr>
        <w:tc>
          <w:tcPr>
            <w:tcW w:w="1458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061C13" w14:textId="7DE90807" w:rsidR="00281FB3" w:rsidRPr="001838BE" w:rsidRDefault="00281FB3" w:rsidP="001838BE">
            <w:pPr>
              <w:spacing w:before="0" w:after="0" w:line="240" w:lineRule="auto"/>
              <w:ind w:firstLine="0"/>
              <w:jc w:val="left"/>
              <w:rPr>
                <w:rFonts w:eastAsia="Times New Roman"/>
                <w:b/>
                <w:bCs/>
                <w:color w:val="000000"/>
                <w:sz w:val="24"/>
                <w:szCs w:val="24"/>
              </w:rPr>
            </w:pPr>
            <w:r w:rsidRPr="001838BE">
              <w:rPr>
                <w:rFonts w:eastAsia="Times New Roman"/>
                <w:b/>
                <w:bCs/>
                <w:color w:val="000000"/>
                <w:sz w:val="24"/>
                <w:szCs w:val="24"/>
              </w:rPr>
              <w:lastRenderedPageBreak/>
              <w:t xml:space="preserve">2. </w:t>
            </w:r>
            <w:proofErr w:type="spellStart"/>
            <w:r w:rsidRPr="001838BE">
              <w:rPr>
                <w:rFonts w:eastAsia="Times New Roman"/>
                <w:b/>
                <w:bCs/>
                <w:color w:val="000000"/>
                <w:sz w:val="24"/>
                <w:szCs w:val="24"/>
              </w:rPr>
              <w:t>Thị</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xã</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Bến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Cát</w:t>
            </w:r>
            <w:proofErr w:type="spellEnd"/>
          </w:p>
        </w:tc>
      </w:tr>
      <w:tr w:rsidR="00281FB3" w:rsidRPr="001838BE" w14:paraId="1692E1D4" w14:textId="77777777" w:rsidTr="00281FB3">
        <w:trPr>
          <w:trHeight w:val="789"/>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AFB9EAE"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1</w:t>
            </w:r>
          </w:p>
        </w:tc>
        <w:tc>
          <w:tcPr>
            <w:tcW w:w="2392" w:type="dxa"/>
            <w:tcBorders>
              <w:top w:val="nil"/>
              <w:left w:val="nil"/>
              <w:bottom w:val="single" w:sz="4" w:space="0" w:color="auto"/>
              <w:right w:val="single" w:sz="4" w:space="0" w:color="auto"/>
            </w:tcBorders>
            <w:shd w:val="clear" w:color="auto" w:fill="auto"/>
            <w:vAlign w:val="center"/>
            <w:hideMark/>
          </w:tcPr>
          <w:p w14:paraId="320349FC"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Four Seasons </w:t>
            </w:r>
            <w:proofErr w:type="spellStart"/>
            <w:r w:rsidRPr="001838BE">
              <w:rPr>
                <w:rFonts w:eastAsia="Times New Roman"/>
                <w:color w:val="000000"/>
                <w:sz w:val="24"/>
                <w:szCs w:val="24"/>
              </w:rPr>
              <w:t>Vina</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433A1B0B" w14:textId="39CC1BCF" w:rsidR="00281FB3" w:rsidRPr="001838BE" w:rsidRDefault="00281FB3" w:rsidP="00BF7B7B">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Ấp</w:t>
            </w:r>
            <w:proofErr w:type="spellEnd"/>
            <w:r w:rsidRPr="001838BE">
              <w:rPr>
                <w:rFonts w:eastAsia="Times New Roman"/>
                <w:color w:val="000000"/>
                <w:sz w:val="24"/>
                <w:szCs w:val="24"/>
              </w:rPr>
              <w:t xml:space="preserve"> 1 - </w:t>
            </w:r>
            <w:proofErr w:type="spellStart"/>
            <w:r w:rsidRPr="001838BE">
              <w:rPr>
                <w:rFonts w:eastAsia="Times New Roman"/>
                <w:color w:val="000000"/>
                <w:sz w:val="24"/>
                <w:szCs w:val="24"/>
              </w:rPr>
              <w:t>xã</w:t>
            </w:r>
            <w:proofErr w:type="spellEnd"/>
            <w:r w:rsidRPr="001838BE">
              <w:rPr>
                <w:rFonts w:eastAsia="Times New Roman"/>
                <w:color w:val="000000"/>
                <w:sz w:val="24"/>
                <w:szCs w:val="24"/>
              </w:rPr>
              <w:t xml:space="preserve"> An </w:t>
            </w:r>
            <w:proofErr w:type="spellStart"/>
            <w:r w:rsidRPr="001838BE">
              <w:rPr>
                <w:rFonts w:eastAsia="Times New Roman"/>
                <w:color w:val="000000"/>
                <w:sz w:val="24"/>
                <w:szCs w:val="24"/>
              </w:rPr>
              <w:t>Điền</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272C4E50"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69C51A51"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0,2121</w:t>
            </w:r>
          </w:p>
        </w:tc>
        <w:tc>
          <w:tcPr>
            <w:tcW w:w="1403" w:type="dxa"/>
            <w:tcBorders>
              <w:top w:val="nil"/>
              <w:left w:val="nil"/>
              <w:bottom w:val="single" w:sz="4" w:space="0" w:color="auto"/>
              <w:right w:val="single" w:sz="4" w:space="0" w:color="auto"/>
            </w:tcBorders>
            <w:shd w:val="clear" w:color="auto" w:fill="auto"/>
            <w:vAlign w:val="center"/>
            <w:hideMark/>
          </w:tcPr>
          <w:p w14:paraId="498F8BAA"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qp</w:t>
            </w:r>
            <w:r w:rsidRPr="001838BE">
              <w:rPr>
                <w:rFonts w:eastAsia="Times New Roman"/>
                <w:color w:val="000000"/>
                <w:sz w:val="24"/>
                <w:szCs w:val="24"/>
                <w:vertAlign w:val="subscript"/>
              </w:rPr>
              <w:t>1</w:t>
            </w:r>
          </w:p>
        </w:tc>
        <w:tc>
          <w:tcPr>
            <w:tcW w:w="5625" w:type="dxa"/>
            <w:vMerge w:val="restart"/>
            <w:tcBorders>
              <w:top w:val="nil"/>
              <w:left w:val="nil"/>
              <w:right w:val="single" w:sz="4" w:space="0" w:color="auto"/>
            </w:tcBorders>
            <w:shd w:val="clear" w:color="auto" w:fill="auto"/>
            <w:vAlign w:val="center"/>
            <w:hideMark/>
          </w:tcPr>
          <w:p w14:paraId="5EA38E58" w14:textId="77777777" w:rsidR="00564977" w:rsidRDefault="00281FB3" w:rsidP="00564977">
            <w:pPr>
              <w:pStyle w:val="NidungTA"/>
              <w:ind w:firstLine="0"/>
            </w:pPr>
            <w:r w:rsidRPr="001838BE">
              <w:rPr>
                <w:rFonts w:ascii="Calibri" w:eastAsia="Times New Roman" w:hAnsi="Calibri" w:cs="Calibri"/>
                <w:color w:val="000000"/>
                <w:sz w:val="22"/>
              </w:rPr>
              <w:t> </w:t>
            </w:r>
            <w:r>
              <w:t>-</w:t>
            </w:r>
            <w:r w:rsidRPr="008222D4">
              <w:t xml:space="preserve"> Không cấ</w:t>
            </w:r>
            <w:r>
              <w:t>p</w:t>
            </w:r>
            <w:r w:rsidRPr="008222D4">
              <w:t xml:space="preserve"> phép, thăm dò, khai thác để xây dựng thêm công trình khai thác nước dưới đất mới </w:t>
            </w:r>
            <w:r w:rsidR="00564977" w:rsidRPr="008222D4">
              <w:t xml:space="preserve">trong khu vực </w:t>
            </w:r>
            <w:r w:rsidR="00564977">
              <w:t xml:space="preserve">liền kề vùng </w:t>
            </w:r>
            <w:r w:rsidR="00564977" w:rsidRPr="008222D4">
              <w:t>hạn chế</w:t>
            </w:r>
            <w:r w:rsidR="00564977">
              <w:t xml:space="preserve"> 2;</w:t>
            </w:r>
          </w:p>
          <w:p w14:paraId="2A2056EA" w14:textId="46AC64CB" w:rsidR="00281FB3" w:rsidRDefault="00281FB3" w:rsidP="00281FB3">
            <w:pPr>
              <w:pStyle w:val="NidungTA"/>
              <w:ind w:firstLine="0"/>
            </w:pPr>
            <w:r>
              <w:t xml:space="preserve">- </w:t>
            </w:r>
            <w:r w:rsidRPr="00281FB3">
              <w:rPr>
                <w:i/>
                <w:lang w:val="vi-VN"/>
              </w:rPr>
              <w:t>Đối với</w:t>
            </w:r>
            <w:r w:rsidRPr="00281FB3">
              <w:rPr>
                <w:i/>
              </w:rPr>
              <w:t xml:space="preserve"> công trình không có giấy phép</w:t>
            </w:r>
            <w:r>
              <w:rPr>
                <w:lang w:val="vi-VN"/>
              </w:rPr>
              <w:t>: D</w:t>
            </w:r>
            <w:r w:rsidRPr="00AB3D57">
              <w:t xml:space="preserve">ừng hoạt động khai thác, thực hiện trám lấp giếng theo quy định </w:t>
            </w:r>
            <w:r w:rsidRPr="00AB3D57">
              <w:rPr>
                <w:szCs w:val="26"/>
              </w:rPr>
              <w:t>tại Thông tư số 72/2017/TT-BTNMT ngày 29/12/2017 của Bộ trưởng Bộ TN&amp;MT</w:t>
            </w:r>
            <w:r w:rsidRPr="00AB3D57">
              <w:t xml:space="preserve">; trừ công trình đang khai thác NDĐ phục vụ mục đích </w:t>
            </w:r>
            <w:r>
              <w:rPr>
                <w:lang w:val="vi-VN"/>
              </w:rPr>
              <w:t>sinh hoạt</w:t>
            </w:r>
            <w:r w:rsidRPr="00AB3D57">
              <w:t xml:space="preserve"> và phòng chống thiên tai, thuộc trường hợp phải có giấy phép khai thác nhưng không có giấy phép thì được cấp phép nếu đủ điều kiện để cấp phép, sau khi chấp hành các quy định xử phạt vi phạm hành chính theo quy định của pháp luật</w:t>
            </w:r>
            <w:r>
              <w:t>;</w:t>
            </w:r>
          </w:p>
          <w:p w14:paraId="22EDC45D" w14:textId="2FE33BAD" w:rsidR="00281FB3" w:rsidRPr="001838BE" w:rsidRDefault="00281FB3" w:rsidP="00281FB3">
            <w:pPr>
              <w:spacing w:before="0" w:after="0" w:line="240" w:lineRule="auto"/>
              <w:ind w:firstLine="0"/>
              <w:rPr>
                <w:rFonts w:ascii="Calibri" w:eastAsia="Times New Roman" w:hAnsi="Calibri" w:cs="Calibri"/>
                <w:color w:val="000000"/>
                <w:sz w:val="22"/>
                <w:lang w:val="vi-VN"/>
              </w:rPr>
            </w:pPr>
            <w:r>
              <w:t xml:space="preserve">- </w:t>
            </w:r>
            <w:r w:rsidRPr="00281FB3">
              <w:rPr>
                <w:i/>
                <w:lang w:val="vi-VN"/>
              </w:rPr>
              <w:t>Đối với công trình đã</w:t>
            </w:r>
            <w:r w:rsidRPr="00281FB3">
              <w:rPr>
                <w:i/>
              </w:rPr>
              <w:t xml:space="preserve"> </w:t>
            </w:r>
            <w:proofErr w:type="spellStart"/>
            <w:r w:rsidRPr="00281FB3">
              <w:rPr>
                <w:i/>
              </w:rPr>
              <w:t>có</w:t>
            </w:r>
            <w:proofErr w:type="spellEnd"/>
            <w:r w:rsidRPr="00281FB3">
              <w:rPr>
                <w:i/>
              </w:rPr>
              <w:t xml:space="preserve"> </w:t>
            </w:r>
            <w:proofErr w:type="spellStart"/>
            <w:r w:rsidRPr="00281FB3">
              <w:rPr>
                <w:i/>
              </w:rPr>
              <w:t>giấy</w:t>
            </w:r>
            <w:proofErr w:type="spellEnd"/>
            <w:r w:rsidRPr="00281FB3">
              <w:rPr>
                <w:i/>
              </w:rPr>
              <w:t xml:space="preserve"> </w:t>
            </w:r>
            <w:proofErr w:type="spellStart"/>
            <w:r w:rsidRPr="00281FB3">
              <w:rPr>
                <w:i/>
              </w:rPr>
              <w:t>phép</w:t>
            </w:r>
            <w:proofErr w:type="spellEnd"/>
            <w:r>
              <w:rPr>
                <w:lang w:val="vi-VN"/>
              </w:rPr>
              <w:t>:</w:t>
            </w:r>
            <w:r>
              <w:t xml:space="preserve"> </w:t>
            </w:r>
            <w:r>
              <w:rPr>
                <w:lang w:val="vi-VN"/>
              </w:rPr>
              <w:t>T</w:t>
            </w:r>
            <w:proofErr w:type="spellStart"/>
            <w:r>
              <w:t>ạm</w:t>
            </w:r>
            <w:proofErr w:type="spellEnd"/>
            <w:r>
              <w:t xml:space="preserve"> </w:t>
            </w:r>
            <w:proofErr w:type="spellStart"/>
            <w:r>
              <w:t>dừng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giếng</w:t>
            </w:r>
            <w:proofErr w:type="spellEnd"/>
            <w:r>
              <w:t xml:space="preserve"> </w:t>
            </w:r>
            <w:proofErr w:type="spellStart"/>
            <w:r>
              <w:t>có</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vượt</w:t>
            </w:r>
            <w:proofErr w:type="spellEnd"/>
            <w:r>
              <w:t xml:space="preserve"> </w:t>
            </w:r>
            <w:proofErr w:type="spellStart"/>
            <w:r>
              <w:t>quá</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cho</w:t>
            </w:r>
            <w:proofErr w:type="spellEnd"/>
            <w:r>
              <w:t xml:space="preserve"> </w:t>
            </w:r>
            <w:proofErr w:type="spellStart"/>
            <w:r>
              <w:t>phép</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khai</w:t>
            </w:r>
            <w:proofErr w:type="spellEnd"/>
            <w:r>
              <w:t xml:space="preserve"> </w:t>
            </w:r>
            <w:proofErr w:type="spellStart"/>
            <w:r>
              <w:t>thác</w:t>
            </w:r>
            <w:proofErr w:type="spellEnd"/>
            <w:r>
              <w:t xml:space="preserve"> </w:t>
            </w:r>
            <w:proofErr w:type="spellStart"/>
            <w:r>
              <w:t>hoặc</w:t>
            </w:r>
            <w:proofErr w:type="spellEnd"/>
            <w:r>
              <w:t xml:space="preserve"> </w:t>
            </w:r>
            <w:proofErr w:type="spellStart"/>
            <w:r>
              <w:t>giảm</w:t>
            </w:r>
            <w:proofErr w:type="spellEnd"/>
            <w:r>
              <w:t xml:space="preserve"> </w:t>
            </w:r>
            <w:proofErr w:type="spellStart"/>
            <w:r>
              <w:t>lưu</w:t>
            </w:r>
            <w:proofErr w:type="spellEnd"/>
            <w:r>
              <w:t xml:space="preserve"> </w:t>
            </w:r>
            <w:proofErr w:type="spellStart"/>
            <w:r>
              <w:t>lương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tại</w:t>
            </w:r>
            <w:proofErr w:type="spellEnd"/>
            <w:r>
              <w:t xml:space="preserve"> </w:t>
            </w:r>
            <w:proofErr w:type="spellStart"/>
            <w:r>
              <w:t>giếng</w:t>
            </w:r>
            <w:proofErr w:type="spellEnd"/>
            <w:r>
              <w:t xml:space="preserve"> </w:t>
            </w:r>
            <w:proofErr w:type="spellStart"/>
            <w:r>
              <w:t>đó</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rPr>
                <w:lang w:val="vi-VN"/>
              </w:rPr>
              <w:t>.</w:t>
            </w:r>
          </w:p>
        </w:tc>
      </w:tr>
      <w:tr w:rsidR="00281FB3" w:rsidRPr="001838BE" w14:paraId="647A3F0E" w14:textId="77777777" w:rsidTr="001A039F">
        <w:trPr>
          <w:trHeight w:val="829"/>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1BEE44C7"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w:t>
            </w:r>
          </w:p>
        </w:tc>
        <w:tc>
          <w:tcPr>
            <w:tcW w:w="2392" w:type="dxa"/>
            <w:tcBorders>
              <w:top w:val="nil"/>
              <w:left w:val="nil"/>
              <w:bottom w:val="single" w:sz="4" w:space="0" w:color="auto"/>
              <w:right w:val="single" w:sz="4" w:space="0" w:color="auto"/>
            </w:tcBorders>
            <w:shd w:val="clear" w:color="auto" w:fill="auto"/>
            <w:vAlign w:val="center"/>
            <w:hideMark/>
          </w:tcPr>
          <w:p w14:paraId="1ED15A11"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Cô</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phần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Thiên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Sinh</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6078F47F" w14:textId="6D7114AB" w:rsidR="00281FB3" w:rsidRPr="001838BE" w:rsidRDefault="00281FB3" w:rsidP="000E7571">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Ấp</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Dòng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Sỏi</w:t>
            </w:r>
            <w:proofErr w:type="spellEnd"/>
            <w:r w:rsidRPr="001838BE">
              <w:rPr>
                <w:rFonts w:eastAsia="Times New Roman"/>
                <w:color w:val="000000"/>
                <w:sz w:val="24"/>
                <w:szCs w:val="24"/>
              </w:rPr>
              <w:t xml:space="preserve"> </w:t>
            </w:r>
            <w:r w:rsidR="000E7571">
              <w:rPr>
                <w:rFonts w:eastAsia="Times New Roman"/>
                <w:color w:val="000000"/>
                <w:sz w:val="24"/>
                <w:szCs w:val="24"/>
              </w:rPr>
              <w:t>–</w:t>
            </w:r>
            <w:r w:rsidRPr="001838BE">
              <w:rPr>
                <w:rFonts w:eastAsia="Times New Roman"/>
                <w:color w:val="000000"/>
                <w:sz w:val="24"/>
                <w:szCs w:val="24"/>
              </w:rPr>
              <w:t xml:space="preserve"> </w:t>
            </w:r>
            <w:r w:rsidR="000E7571">
              <w:rPr>
                <w:rFonts w:eastAsia="Times New Roman"/>
                <w:color w:val="000000"/>
                <w:sz w:val="24"/>
                <w:szCs w:val="24"/>
                <w:lang w:val="vi-VN"/>
              </w:rPr>
              <w:t>X.</w:t>
            </w:r>
            <w:r w:rsidRPr="001838BE">
              <w:rPr>
                <w:rFonts w:eastAsia="Times New Roman"/>
                <w:color w:val="000000"/>
                <w:sz w:val="24"/>
                <w:szCs w:val="24"/>
              </w:rPr>
              <w:t xml:space="preserve"> An </w:t>
            </w:r>
            <w:proofErr w:type="spellStart"/>
            <w:r w:rsidRPr="001838BE">
              <w:rPr>
                <w:rFonts w:eastAsia="Times New Roman"/>
                <w:color w:val="000000"/>
                <w:sz w:val="24"/>
                <w:szCs w:val="24"/>
              </w:rPr>
              <w:t>Tây</w:t>
            </w:r>
            <w:proofErr w:type="spellEnd"/>
            <w:r w:rsidRPr="001838BE">
              <w:rPr>
                <w:rFonts w:eastAsia="Times New Roman"/>
                <w:color w:val="000000"/>
                <w:sz w:val="24"/>
                <w:szCs w:val="24"/>
              </w:rPr>
              <w:t xml:space="preserve"> </w:t>
            </w:r>
          </w:p>
        </w:tc>
        <w:tc>
          <w:tcPr>
            <w:tcW w:w="944" w:type="dxa"/>
            <w:tcBorders>
              <w:top w:val="nil"/>
              <w:left w:val="nil"/>
              <w:bottom w:val="single" w:sz="4" w:space="0" w:color="auto"/>
              <w:right w:val="single" w:sz="4" w:space="0" w:color="auto"/>
            </w:tcBorders>
            <w:shd w:val="clear" w:color="auto" w:fill="auto"/>
            <w:vAlign w:val="center"/>
            <w:hideMark/>
          </w:tcPr>
          <w:p w14:paraId="1B48A06E"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4C3F4BD7"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0,12</w:t>
            </w:r>
          </w:p>
        </w:tc>
        <w:tc>
          <w:tcPr>
            <w:tcW w:w="1403" w:type="dxa"/>
            <w:tcBorders>
              <w:top w:val="nil"/>
              <w:left w:val="nil"/>
              <w:bottom w:val="single" w:sz="4" w:space="0" w:color="auto"/>
              <w:right w:val="single" w:sz="4" w:space="0" w:color="auto"/>
            </w:tcBorders>
            <w:shd w:val="clear" w:color="auto" w:fill="auto"/>
            <w:vAlign w:val="center"/>
            <w:hideMark/>
          </w:tcPr>
          <w:p w14:paraId="334D5391"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hideMark/>
          </w:tcPr>
          <w:p w14:paraId="388BC10F" w14:textId="65B5A429"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34E45F4F" w14:textId="77777777" w:rsidTr="00EC5A2A">
        <w:trPr>
          <w:trHeight w:val="735"/>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0D1D76C"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3</w:t>
            </w:r>
          </w:p>
        </w:tc>
        <w:tc>
          <w:tcPr>
            <w:tcW w:w="2392" w:type="dxa"/>
            <w:tcBorders>
              <w:top w:val="nil"/>
              <w:left w:val="nil"/>
              <w:bottom w:val="single" w:sz="4" w:space="0" w:color="auto"/>
              <w:right w:val="single" w:sz="4" w:space="0" w:color="auto"/>
            </w:tcBorders>
            <w:shd w:val="clear" w:color="auto" w:fill="auto"/>
            <w:vAlign w:val="center"/>
            <w:hideMark/>
          </w:tcPr>
          <w:p w14:paraId="4D42342F"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w:t>
            </w:r>
            <w:proofErr w:type="spellStart"/>
            <w:r w:rsidRPr="001838BE">
              <w:rPr>
                <w:rFonts w:eastAsia="Times New Roman"/>
                <w:color w:val="000000"/>
                <w:sz w:val="24"/>
                <w:szCs w:val="24"/>
              </w:rPr>
              <w:t>giấy</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Đồng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Xuân</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7FD8C2C4" w14:textId="6979E029" w:rsidR="00281FB3" w:rsidRPr="001838BE" w:rsidRDefault="00BF7B7B" w:rsidP="000E7571">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Ấp</w:t>
            </w:r>
            <w:proofErr w:type="spellEnd"/>
            <w:r>
              <w:rPr>
                <w:rFonts w:eastAsia="Times New Roman"/>
                <w:color w:val="000000"/>
                <w:sz w:val="24"/>
                <w:szCs w:val="24"/>
              </w:rPr>
              <w:t xml:space="preserve"> </w:t>
            </w:r>
            <w:proofErr w:type="gramStart"/>
            <w:r>
              <w:rPr>
                <w:rFonts w:eastAsia="Times New Roman"/>
                <w:color w:val="000000"/>
                <w:sz w:val="24"/>
                <w:szCs w:val="24"/>
              </w:rPr>
              <w:t>An</w:t>
            </w:r>
            <w:proofErr w:type="gramEnd"/>
            <w:r>
              <w:rPr>
                <w:rFonts w:eastAsia="Times New Roman"/>
                <w:color w:val="000000"/>
                <w:sz w:val="24"/>
                <w:szCs w:val="24"/>
              </w:rPr>
              <w:t xml:space="preserve"> </w:t>
            </w:r>
            <w:proofErr w:type="spellStart"/>
            <w:r>
              <w:rPr>
                <w:rFonts w:eastAsia="Times New Roman"/>
                <w:color w:val="000000"/>
                <w:sz w:val="24"/>
                <w:szCs w:val="24"/>
              </w:rPr>
              <w:t>Thành</w:t>
            </w:r>
            <w:proofErr w:type="spellEnd"/>
            <w:r>
              <w:rPr>
                <w:rFonts w:eastAsia="Times New Roman"/>
                <w:color w:val="000000"/>
                <w:sz w:val="24"/>
                <w:szCs w:val="24"/>
              </w:rPr>
              <w:t xml:space="preserve"> </w:t>
            </w:r>
            <w:r w:rsidR="000E7571">
              <w:rPr>
                <w:rFonts w:eastAsia="Times New Roman"/>
                <w:color w:val="000000"/>
                <w:sz w:val="24"/>
                <w:szCs w:val="24"/>
              </w:rPr>
              <w:t>–</w:t>
            </w:r>
            <w:r>
              <w:rPr>
                <w:rFonts w:eastAsia="Times New Roman"/>
                <w:color w:val="000000"/>
                <w:sz w:val="24"/>
                <w:szCs w:val="24"/>
              </w:rPr>
              <w:t xml:space="preserve"> </w:t>
            </w:r>
            <w:r w:rsidR="000E7571">
              <w:rPr>
                <w:rFonts w:eastAsia="Times New Roman"/>
                <w:color w:val="000000"/>
                <w:sz w:val="24"/>
                <w:szCs w:val="24"/>
                <w:lang w:val="vi-VN"/>
              </w:rPr>
              <w:t>X.</w:t>
            </w:r>
            <w:r>
              <w:rPr>
                <w:rFonts w:eastAsia="Times New Roman"/>
                <w:color w:val="000000"/>
                <w:sz w:val="24"/>
                <w:szCs w:val="24"/>
              </w:rPr>
              <w:t xml:space="preserve"> An </w:t>
            </w:r>
            <w:proofErr w:type="spellStart"/>
            <w:r>
              <w:rPr>
                <w:rFonts w:eastAsia="Times New Roman"/>
                <w:color w:val="000000"/>
                <w:sz w:val="24"/>
                <w:szCs w:val="24"/>
              </w:rPr>
              <w:t>Tây</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39B4D549"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69672390"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0,12</w:t>
            </w:r>
          </w:p>
        </w:tc>
        <w:tc>
          <w:tcPr>
            <w:tcW w:w="1403" w:type="dxa"/>
            <w:tcBorders>
              <w:top w:val="nil"/>
              <w:left w:val="nil"/>
              <w:bottom w:val="single" w:sz="4" w:space="0" w:color="auto"/>
              <w:right w:val="single" w:sz="4" w:space="0" w:color="auto"/>
            </w:tcBorders>
            <w:shd w:val="clear" w:color="auto" w:fill="auto"/>
            <w:vAlign w:val="center"/>
            <w:hideMark/>
          </w:tcPr>
          <w:p w14:paraId="34CC478B"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hideMark/>
          </w:tcPr>
          <w:p w14:paraId="1BE17F7B" w14:textId="3BDCAC32"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04DB22A8" w14:textId="77777777" w:rsidTr="00EC5A2A">
        <w:trPr>
          <w:trHeight w:val="689"/>
          <w:jc w:val="center"/>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14:paraId="38293A6F"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4</w:t>
            </w:r>
          </w:p>
        </w:tc>
        <w:tc>
          <w:tcPr>
            <w:tcW w:w="2392" w:type="dxa"/>
            <w:tcBorders>
              <w:top w:val="nil"/>
              <w:left w:val="nil"/>
              <w:bottom w:val="single" w:sz="4" w:space="0" w:color="auto"/>
              <w:right w:val="single" w:sz="4" w:space="0" w:color="auto"/>
            </w:tcBorders>
            <w:shd w:val="clear" w:color="auto" w:fill="auto"/>
            <w:vAlign w:val="center"/>
            <w:hideMark/>
          </w:tcPr>
          <w:p w14:paraId="20B37AE9"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w:t>
            </w:r>
            <w:proofErr w:type="spellStart"/>
            <w:r w:rsidRPr="001838BE">
              <w:rPr>
                <w:rFonts w:eastAsia="Times New Roman"/>
                <w:color w:val="000000"/>
                <w:sz w:val="24"/>
                <w:szCs w:val="24"/>
              </w:rPr>
              <w:t>Vina</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Rong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Hsing</w:t>
            </w:r>
            <w:proofErr w:type="spellEnd"/>
          </w:p>
        </w:tc>
        <w:tc>
          <w:tcPr>
            <w:tcW w:w="2238" w:type="dxa"/>
            <w:vMerge w:val="restart"/>
            <w:tcBorders>
              <w:top w:val="nil"/>
              <w:left w:val="single" w:sz="4" w:space="0" w:color="auto"/>
              <w:bottom w:val="single" w:sz="4" w:space="0" w:color="auto"/>
              <w:right w:val="single" w:sz="4" w:space="0" w:color="auto"/>
            </w:tcBorders>
            <w:shd w:val="clear" w:color="auto" w:fill="auto"/>
            <w:vAlign w:val="center"/>
            <w:hideMark/>
          </w:tcPr>
          <w:p w14:paraId="207EF42B" w14:textId="39803795" w:rsidR="00281FB3" w:rsidRPr="001838BE" w:rsidRDefault="00BF7B7B" w:rsidP="00BF7B7B">
            <w:pPr>
              <w:spacing w:before="0" w:after="0" w:line="240" w:lineRule="auto"/>
              <w:ind w:firstLine="0"/>
              <w:jc w:val="left"/>
              <w:rPr>
                <w:rFonts w:eastAsia="Times New Roman"/>
                <w:color w:val="000000"/>
                <w:sz w:val="24"/>
                <w:szCs w:val="24"/>
              </w:rPr>
            </w:pPr>
            <w:r>
              <w:rPr>
                <w:rFonts w:eastAsia="Times New Roman"/>
                <w:color w:val="000000"/>
                <w:sz w:val="24"/>
                <w:szCs w:val="24"/>
              </w:rPr>
              <w:t xml:space="preserve">KCN </w:t>
            </w:r>
            <w:proofErr w:type="spellStart"/>
            <w:r>
              <w:rPr>
                <w:rFonts w:eastAsia="Times New Roman"/>
                <w:color w:val="000000"/>
                <w:sz w:val="24"/>
                <w:szCs w:val="24"/>
              </w:rPr>
              <w:t>Mỹ</w:t>
            </w:r>
            <w:proofErr w:type="spellEnd"/>
            <w:r>
              <w:rPr>
                <w:rFonts w:eastAsia="Times New Roman"/>
                <w:color w:val="000000"/>
                <w:sz w:val="24"/>
                <w:szCs w:val="24"/>
              </w:rPr>
              <w:t xml:space="preserve"> </w:t>
            </w:r>
            <w:proofErr w:type="spellStart"/>
            <w:r>
              <w:rPr>
                <w:rFonts w:eastAsia="Times New Roman"/>
                <w:color w:val="000000"/>
                <w:sz w:val="24"/>
                <w:szCs w:val="24"/>
              </w:rPr>
              <w:t>Phước</w:t>
            </w:r>
            <w:proofErr w:type="spellEnd"/>
            <w:r>
              <w:rPr>
                <w:rFonts w:eastAsia="Times New Roman"/>
                <w:color w:val="000000"/>
                <w:sz w:val="24"/>
                <w:szCs w:val="24"/>
              </w:rPr>
              <w:t xml:space="preserve"> 1 - P. </w:t>
            </w:r>
            <w:proofErr w:type="spellStart"/>
            <w:r>
              <w:rPr>
                <w:rFonts w:eastAsia="Times New Roman"/>
                <w:color w:val="000000"/>
                <w:sz w:val="24"/>
                <w:szCs w:val="24"/>
              </w:rPr>
              <w:t>Mỹ</w:t>
            </w:r>
            <w:proofErr w:type="spellEnd"/>
            <w:r>
              <w:rPr>
                <w:rFonts w:eastAsia="Times New Roman"/>
                <w:color w:val="000000"/>
                <w:sz w:val="24"/>
                <w:szCs w:val="24"/>
              </w:rPr>
              <w:t xml:space="preserve"> </w:t>
            </w:r>
            <w:proofErr w:type="spellStart"/>
            <w:r>
              <w:rPr>
                <w:rFonts w:eastAsia="Times New Roman"/>
                <w:color w:val="000000"/>
                <w:sz w:val="24"/>
                <w:szCs w:val="24"/>
              </w:rPr>
              <w:t>Phước</w:t>
            </w:r>
            <w:proofErr w:type="spellEnd"/>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14:paraId="4169DFF3"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14:paraId="15C14E50"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1,4192</w:t>
            </w:r>
          </w:p>
        </w:tc>
        <w:tc>
          <w:tcPr>
            <w:tcW w:w="1403" w:type="dxa"/>
            <w:vMerge w:val="restart"/>
            <w:tcBorders>
              <w:top w:val="nil"/>
              <w:left w:val="single" w:sz="4" w:space="0" w:color="auto"/>
              <w:bottom w:val="single" w:sz="4" w:space="0" w:color="auto"/>
              <w:right w:val="single" w:sz="4" w:space="0" w:color="auto"/>
            </w:tcBorders>
            <w:shd w:val="clear" w:color="auto" w:fill="auto"/>
            <w:vAlign w:val="center"/>
            <w:hideMark/>
          </w:tcPr>
          <w:p w14:paraId="33E60F28"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hideMark/>
          </w:tcPr>
          <w:p w14:paraId="1BE03EEF" w14:textId="46F4E0D9"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2231F326" w14:textId="77777777" w:rsidTr="00281FB3">
        <w:trPr>
          <w:trHeight w:val="1266"/>
          <w:jc w:val="center"/>
        </w:trPr>
        <w:tc>
          <w:tcPr>
            <w:tcW w:w="675" w:type="dxa"/>
            <w:vMerge/>
            <w:tcBorders>
              <w:top w:val="nil"/>
              <w:left w:val="single" w:sz="4" w:space="0" w:color="auto"/>
              <w:bottom w:val="single" w:sz="4" w:space="0" w:color="auto"/>
              <w:right w:val="single" w:sz="4" w:space="0" w:color="auto"/>
            </w:tcBorders>
            <w:vAlign w:val="center"/>
            <w:hideMark/>
          </w:tcPr>
          <w:p w14:paraId="65CD339D" w14:textId="77777777" w:rsidR="00281FB3" w:rsidRPr="001838BE" w:rsidRDefault="00281FB3" w:rsidP="001838BE">
            <w:pPr>
              <w:spacing w:before="0" w:after="0" w:line="240" w:lineRule="auto"/>
              <w:ind w:firstLine="0"/>
              <w:jc w:val="left"/>
              <w:rPr>
                <w:rFonts w:eastAsia="Times New Roman"/>
                <w:color w:val="000000"/>
                <w:sz w:val="24"/>
                <w:szCs w:val="24"/>
              </w:rPr>
            </w:pPr>
          </w:p>
        </w:tc>
        <w:tc>
          <w:tcPr>
            <w:tcW w:w="2392" w:type="dxa"/>
            <w:tcBorders>
              <w:top w:val="nil"/>
              <w:left w:val="nil"/>
              <w:bottom w:val="single" w:sz="4" w:space="0" w:color="auto"/>
              <w:right w:val="single" w:sz="4" w:space="0" w:color="auto"/>
            </w:tcBorders>
            <w:shd w:val="clear" w:color="auto" w:fill="auto"/>
            <w:vAlign w:val="center"/>
            <w:hideMark/>
          </w:tcPr>
          <w:p w14:paraId="0C41EACD"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Cổ</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Phần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Thực</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phẩm</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Dinh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dưỡng</w:t>
            </w:r>
            <w:proofErr w:type="spellEnd"/>
            <w:r w:rsidRPr="001838BE">
              <w:rPr>
                <w:rFonts w:eastAsia="Times New Roman"/>
                <w:color w:val="000000"/>
                <w:sz w:val="24"/>
                <w:szCs w:val="24"/>
              </w:rPr>
              <w:t xml:space="preserve"> NUTIFOOD </w:t>
            </w:r>
            <w:proofErr w:type="spellStart"/>
            <w:r w:rsidRPr="001838BE">
              <w:rPr>
                <w:rFonts w:eastAsia="Times New Roman"/>
                <w:color w:val="000000"/>
                <w:sz w:val="24"/>
                <w:szCs w:val="24"/>
              </w:rPr>
              <w:t>Bình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Dương</w:t>
            </w:r>
            <w:proofErr w:type="spellEnd"/>
          </w:p>
        </w:tc>
        <w:tc>
          <w:tcPr>
            <w:tcW w:w="2238" w:type="dxa"/>
            <w:vMerge/>
            <w:tcBorders>
              <w:top w:val="nil"/>
              <w:left w:val="single" w:sz="4" w:space="0" w:color="auto"/>
              <w:bottom w:val="single" w:sz="4" w:space="0" w:color="auto"/>
              <w:right w:val="single" w:sz="4" w:space="0" w:color="auto"/>
            </w:tcBorders>
            <w:vAlign w:val="center"/>
            <w:hideMark/>
          </w:tcPr>
          <w:p w14:paraId="57D96901" w14:textId="77777777" w:rsidR="00281FB3" w:rsidRPr="001838BE" w:rsidRDefault="00281FB3" w:rsidP="001838BE">
            <w:pPr>
              <w:spacing w:before="0" w:after="0" w:line="240" w:lineRule="auto"/>
              <w:ind w:firstLine="0"/>
              <w:jc w:val="left"/>
              <w:rPr>
                <w:rFonts w:eastAsia="Times New Roman"/>
                <w:color w:val="000000"/>
                <w:sz w:val="24"/>
                <w:szCs w:val="24"/>
              </w:rPr>
            </w:pPr>
          </w:p>
        </w:tc>
        <w:tc>
          <w:tcPr>
            <w:tcW w:w="944" w:type="dxa"/>
            <w:vMerge/>
            <w:tcBorders>
              <w:top w:val="nil"/>
              <w:left w:val="single" w:sz="4" w:space="0" w:color="auto"/>
              <w:bottom w:val="single" w:sz="4" w:space="0" w:color="auto"/>
              <w:right w:val="single" w:sz="4" w:space="0" w:color="auto"/>
            </w:tcBorders>
            <w:vAlign w:val="center"/>
            <w:hideMark/>
          </w:tcPr>
          <w:p w14:paraId="4A9E1D7C" w14:textId="77777777" w:rsidR="00281FB3" w:rsidRPr="001838BE" w:rsidRDefault="00281FB3" w:rsidP="001838BE">
            <w:pPr>
              <w:spacing w:before="0" w:after="0" w:line="240" w:lineRule="auto"/>
              <w:ind w:firstLine="0"/>
              <w:jc w:val="left"/>
              <w:rPr>
                <w:rFonts w:eastAsia="Times New Roman"/>
                <w:color w:val="000000"/>
                <w:sz w:val="24"/>
                <w:szCs w:val="24"/>
              </w:rPr>
            </w:pPr>
          </w:p>
        </w:tc>
        <w:tc>
          <w:tcPr>
            <w:tcW w:w="1311" w:type="dxa"/>
            <w:vMerge/>
            <w:tcBorders>
              <w:top w:val="nil"/>
              <w:left w:val="single" w:sz="4" w:space="0" w:color="auto"/>
              <w:bottom w:val="single" w:sz="4" w:space="0" w:color="auto"/>
              <w:right w:val="single" w:sz="4" w:space="0" w:color="auto"/>
            </w:tcBorders>
            <w:vAlign w:val="center"/>
            <w:hideMark/>
          </w:tcPr>
          <w:p w14:paraId="2EDDFAE2" w14:textId="77777777" w:rsidR="00281FB3" w:rsidRPr="001838BE" w:rsidRDefault="00281FB3" w:rsidP="001838BE">
            <w:pPr>
              <w:spacing w:before="0" w:after="0" w:line="240" w:lineRule="auto"/>
              <w:ind w:firstLine="0"/>
              <w:jc w:val="left"/>
              <w:rPr>
                <w:rFonts w:eastAsia="Times New Roman"/>
                <w:color w:val="000000"/>
                <w:sz w:val="24"/>
                <w:szCs w:val="24"/>
              </w:rPr>
            </w:pPr>
          </w:p>
        </w:tc>
        <w:tc>
          <w:tcPr>
            <w:tcW w:w="1403" w:type="dxa"/>
            <w:vMerge/>
            <w:tcBorders>
              <w:top w:val="nil"/>
              <w:left w:val="single" w:sz="4" w:space="0" w:color="auto"/>
              <w:bottom w:val="single" w:sz="4" w:space="0" w:color="auto"/>
              <w:right w:val="single" w:sz="4" w:space="0" w:color="auto"/>
            </w:tcBorders>
            <w:vAlign w:val="center"/>
            <w:hideMark/>
          </w:tcPr>
          <w:p w14:paraId="14EE8BF7" w14:textId="77777777" w:rsidR="00281FB3" w:rsidRPr="001838BE" w:rsidRDefault="00281FB3" w:rsidP="001838BE">
            <w:pPr>
              <w:spacing w:before="0" w:after="0" w:line="240" w:lineRule="auto"/>
              <w:ind w:firstLine="0"/>
              <w:jc w:val="left"/>
              <w:rPr>
                <w:rFonts w:eastAsia="Times New Roman"/>
                <w:color w:val="000000"/>
                <w:sz w:val="24"/>
                <w:szCs w:val="24"/>
              </w:rPr>
            </w:pPr>
          </w:p>
        </w:tc>
        <w:tc>
          <w:tcPr>
            <w:tcW w:w="5625" w:type="dxa"/>
            <w:vMerge/>
            <w:tcBorders>
              <w:left w:val="nil"/>
              <w:right w:val="single" w:sz="4" w:space="0" w:color="auto"/>
            </w:tcBorders>
            <w:shd w:val="clear" w:color="auto" w:fill="auto"/>
            <w:vAlign w:val="center"/>
            <w:hideMark/>
          </w:tcPr>
          <w:p w14:paraId="1E7C50BC" w14:textId="6BD9295D"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28CDD3F0" w14:textId="77777777" w:rsidTr="001A039F">
        <w:trPr>
          <w:trHeight w:val="726"/>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149AAC7"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5</w:t>
            </w:r>
          </w:p>
        </w:tc>
        <w:tc>
          <w:tcPr>
            <w:tcW w:w="2392" w:type="dxa"/>
            <w:tcBorders>
              <w:top w:val="nil"/>
              <w:left w:val="nil"/>
              <w:bottom w:val="single" w:sz="4" w:space="0" w:color="auto"/>
              <w:right w:val="single" w:sz="4" w:space="0" w:color="auto"/>
            </w:tcBorders>
            <w:shd w:val="clear" w:color="auto" w:fill="auto"/>
            <w:vAlign w:val="center"/>
            <w:hideMark/>
          </w:tcPr>
          <w:p w14:paraId="32299A6A"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w:t>
            </w:r>
            <w:proofErr w:type="spellStart"/>
            <w:r w:rsidRPr="001838BE">
              <w:rPr>
                <w:rFonts w:eastAsia="Times New Roman"/>
                <w:color w:val="000000"/>
                <w:sz w:val="24"/>
                <w:szCs w:val="24"/>
              </w:rPr>
              <w:t>Vina</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Rong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Hsing</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0115B3BF" w14:textId="5F9CB3D5" w:rsidR="00281FB3" w:rsidRPr="001838BE" w:rsidRDefault="00281FB3" w:rsidP="00BF7B7B">
            <w:pPr>
              <w:spacing w:before="0" w:after="0" w:line="240" w:lineRule="auto"/>
              <w:ind w:firstLine="0"/>
              <w:jc w:val="left"/>
              <w:rPr>
                <w:rFonts w:eastAsia="Times New Roman"/>
                <w:color w:val="000000"/>
                <w:sz w:val="24"/>
                <w:szCs w:val="24"/>
              </w:rPr>
            </w:pPr>
            <w:r w:rsidRPr="001838BE">
              <w:rPr>
                <w:rFonts w:eastAsia="Times New Roman"/>
                <w:color w:val="000000"/>
                <w:sz w:val="24"/>
                <w:szCs w:val="24"/>
              </w:rPr>
              <w:t xml:space="preserve">KCN Mỹ </w:t>
            </w:r>
            <w:proofErr w:type="spellStart"/>
            <w:r w:rsidRPr="001838BE">
              <w:rPr>
                <w:rFonts w:eastAsia="Times New Roman"/>
                <w:color w:val="000000"/>
                <w:sz w:val="24"/>
                <w:szCs w:val="24"/>
              </w:rPr>
              <w:t>Phước</w:t>
            </w:r>
            <w:proofErr w:type="spellEnd"/>
            <w:r w:rsidRPr="001838BE">
              <w:rPr>
                <w:rFonts w:eastAsia="Times New Roman"/>
                <w:color w:val="000000"/>
                <w:sz w:val="24"/>
                <w:szCs w:val="24"/>
              </w:rPr>
              <w:t xml:space="preserve"> 1 </w:t>
            </w:r>
            <w:r w:rsidR="00BF7B7B">
              <w:rPr>
                <w:rFonts w:eastAsia="Times New Roman"/>
                <w:color w:val="000000"/>
                <w:sz w:val="24"/>
                <w:szCs w:val="24"/>
              </w:rPr>
              <w:t>–</w:t>
            </w:r>
            <w:r w:rsidRPr="001838BE">
              <w:rPr>
                <w:rFonts w:eastAsia="Times New Roman"/>
                <w:color w:val="000000"/>
                <w:sz w:val="24"/>
                <w:szCs w:val="24"/>
              </w:rPr>
              <w:t xml:space="preserve"> </w:t>
            </w:r>
            <w:r w:rsidR="00BF7B7B">
              <w:rPr>
                <w:rFonts w:eastAsia="Times New Roman"/>
                <w:color w:val="000000"/>
                <w:sz w:val="24"/>
                <w:szCs w:val="24"/>
                <w:lang w:val="vi-VN"/>
              </w:rPr>
              <w:t xml:space="preserve">P. </w:t>
            </w:r>
            <w:r w:rsidRPr="001838BE">
              <w:rPr>
                <w:rFonts w:eastAsia="Times New Roman"/>
                <w:color w:val="000000"/>
                <w:sz w:val="24"/>
                <w:szCs w:val="24"/>
              </w:rPr>
              <w:t xml:space="preserve">Mỹ </w:t>
            </w:r>
            <w:proofErr w:type="spellStart"/>
            <w:r w:rsidRPr="001838BE">
              <w:rPr>
                <w:rFonts w:eastAsia="Times New Roman"/>
                <w:color w:val="000000"/>
                <w:sz w:val="24"/>
                <w:szCs w:val="24"/>
              </w:rPr>
              <w:t>Phước</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389D54B1"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06C6EDE3"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0,17</w:t>
            </w:r>
          </w:p>
        </w:tc>
        <w:tc>
          <w:tcPr>
            <w:tcW w:w="1403" w:type="dxa"/>
            <w:tcBorders>
              <w:top w:val="nil"/>
              <w:left w:val="nil"/>
              <w:bottom w:val="single" w:sz="4" w:space="0" w:color="auto"/>
              <w:right w:val="single" w:sz="4" w:space="0" w:color="auto"/>
            </w:tcBorders>
            <w:shd w:val="clear" w:color="auto" w:fill="auto"/>
            <w:vAlign w:val="center"/>
            <w:hideMark/>
          </w:tcPr>
          <w:p w14:paraId="18A0C568"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hideMark/>
          </w:tcPr>
          <w:p w14:paraId="6AC1D323" w14:textId="58D0EF0E"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268878A6" w14:textId="77777777" w:rsidTr="00EC5A2A">
        <w:trPr>
          <w:trHeight w:val="1335"/>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B485914"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6</w:t>
            </w:r>
          </w:p>
        </w:tc>
        <w:tc>
          <w:tcPr>
            <w:tcW w:w="2392" w:type="dxa"/>
            <w:tcBorders>
              <w:top w:val="nil"/>
              <w:left w:val="nil"/>
              <w:bottom w:val="single" w:sz="4" w:space="0" w:color="auto"/>
              <w:right w:val="single" w:sz="4" w:space="0" w:color="auto"/>
            </w:tcBorders>
            <w:shd w:val="clear" w:color="auto" w:fill="auto"/>
            <w:vAlign w:val="center"/>
            <w:hideMark/>
          </w:tcPr>
          <w:p w14:paraId="218E4BA1"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Cổ</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phần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nước</w:t>
            </w:r>
            <w:proofErr w:type="spellEnd"/>
            <w:r w:rsidRPr="001838BE">
              <w:rPr>
                <w:rFonts w:eastAsia="Times New Roman"/>
                <w:color w:val="000000"/>
                <w:sz w:val="24"/>
                <w:szCs w:val="24"/>
              </w:rPr>
              <w:t xml:space="preserve"> - </w:t>
            </w:r>
            <w:proofErr w:type="spellStart"/>
            <w:r w:rsidRPr="001838BE">
              <w:rPr>
                <w:rFonts w:eastAsia="Times New Roman"/>
                <w:color w:val="000000"/>
                <w:sz w:val="24"/>
                <w:szCs w:val="24"/>
              </w:rPr>
              <w:t>Môi</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trường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Bình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Dương</w:t>
            </w:r>
            <w:proofErr w:type="spellEnd"/>
            <w:r w:rsidRPr="001838BE">
              <w:rPr>
                <w:rFonts w:eastAsia="Times New Roman"/>
                <w:color w:val="000000"/>
                <w:sz w:val="24"/>
                <w:szCs w:val="24"/>
              </w:rPr>
              <w:t xml:space="preserve"> - Chi </w:t>
            </w:r>
            <w:proofErr w:type="spellStart"/>
            <w:r w:rsidRPr="001838BE">
              <w:rPr>
                <w:rFonts w:eastAsia="Times New Roman"/>
                <w:color w:val="000000"/>
                <w:sz w:val="24"/>
                <w:szCs w:val="24"/>
              </w:rPr>
              <w:t>nhánh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Xư</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ly</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chất</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thải</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6AF82099" w14:textId="4D2257B9" w:rsidR="00281FB3" w:rsidRPr="001838BE" w:rsidRDefault="00BF7B7B" w:rsidP="000E7571">
            <w:pPr>
              <w:spacing w:before="0" w:after="0" w:line="240" w:lineRule="auto"/>
              <w:ind w:firstLine="0"/>
              <w:jc w:val="left"/>
              <w:rPr>
                <w:rFonts w:eastAsia="Times New Roman"/>
                <w:color w:val="000000"/>
                <w:sz w:val="24"/>
                <w:szCs w:val="24"/>
              </w:rPr>
            </w:pPr>
            <w:r>
              <w:rPr>
                <w:rFonts w:eastAsia="Times New Roman"/>
                <w:color w:val="000000"/>
                <w:sz w:val="24"/>
                <w:szCs w:val="24"/>
              </w:rPr>
              <w:t xml:space="preserve">KP1B </w:t>
            </w:r>
            <w:r w:rsidR="000E7571">
              <w:rPr>
                <w:rFonts w:eastAsia="Times New Roman"/>
                <w:color w:val="000000"/>
                <w:sz w:val="24"/>
                <w:szCs w:val="24"/>
              </w:rPr>
              <w:t xml:space="preserve">– </w:t>
            </w:r>
            <w:r w:rsidR="000E7571">
              <w:rPr>
                <w:rFonts w:eastAsia="Times New Roman"/>
                <w:color w:val="000000"/>
                <w:sz w:val="24"/>
                <w:szCs w:val="24"/>
                <w:lang w:val="vi-VN"/>
              </w:rPr>
              <w:t xml:space="preserve">P. </w:t>
            </w:r>
            <w:proofErr w:type="spellStart"/>
            <w:r>
              <w:rPr>
                <w:rFonts w:eastAsia="Times New Roman"/>
                <w:color w:val="000000"/>
                <w:sz w:val="24"/>
                <w:szCs w:val="24"/>
              </w:rPr>
              <w:t>Chánh</w:t>
            </w:r>
            <w:proofErr w:type="spellEnd"/>
            <w:r>
              <w:rPr>
                <w:rFonts w:eastAsia="Times New Roman"/>
                <w:color w:val="000000"/>
                <w:sz w:val="24"/>
                <w:szCs w:val="24"/>
              </w:rPr>
              <w:t xml:space="preserve"> </w:t>
            </w:r>
            <w:proofErr w:type="spellStart"/>
            <w:r>
              <w:rPr>
                <w:rFonts w:eastAsia="Times New Roman"/>
                <w:color w:val="000000"/>
                <w:sz w:val="24"/>
                <w:szCs w:val="24"/>
              </w:rPr>
              <w:t>Phú</w:t>
            </w:r>
            <w:proofErr w:type="spellEnd"/>
            <w:r>
              <w:rPr>
                <w:rFonts w:eastAsia="Times New Roman"/>
                <w:color w:val="000000"/>
                <w:sz w:val="24"/>
                <w:szCs w:val="24"/>
              </w:rPr>
              <w:t xml:space="preserve"> </w:t>
            </w:r>
            <w:proofErr w:type="spellStart"/>
            <w:r>
              <w:rPr>
                <w:rFonts w:eastAsia="Times New Roman"/>
                <w:color w:val="000000"/>
                <w:sz w:val="24"/>
                <w:szCs w:val="24"/>
              </w:rPr>
              <w:t>Hòa</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4C0787DD"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500</w:t>
            </w:r>
          </w:p>
        </w:tc>
        <w:tc>
          <w:tcPr>
            <w:tcW w:w="1311" w:type="dxa"/>
            <w:tcBorders>
              <w:top w:val="nil"/>
              <w:left w:val="nil"/>
              <w:bottom w:val="single" w:sz="4" w:space="0" w:color="auto"/>
              <w:right w:val="single" w:sz="4" w:space="0" w:color="auto"/>
            </w:tcBorders>
            <w:shd w:val="clear" w:color="auto" w:fill="auto"/>
            <w:vAlign w:val="center"/>
            <w:hideMark/>
          </w:tcPr>
          <w:p w14:paraId="57F413E8"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0,747</w:t>
            </w:r>
          </w:p>
        </w:tc>
        <w:tc>
          <w:tcPr>
            <w:tcW w:w="1403" w:type="dxa"/>
            <w:tcBorders>
              <w:top w:val="nil"/>
              <w:left w:val="nil"/>
              <w:bottom w:val="single" w:sz="4" w:space="0" w:color="auto"/>
              <w:right w:val="single" w:sz="4" w:space="0" w:color="auto"/>
            </w:tcBorders>
            <w:shd w:val="clear" w:color="auto" w:fill="auto"/>
            <w:vAlign w:val="center"/>
            <w:hideMark/>
          </w:tcPr>
          <w:p w14:paraId="49AC9754"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hideMark/>
          </w:tcPr>
          <w:p w14:paraId="7D364881" w14:textId="5C6DCA6F"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3FE7CE1E" w14:textId="77777777" w:rsidTr="00EC5A2A">
        <w:trPr>
          <w:trHeight w:val="713"/>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5C892E7A"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7</w:t>
            </w:r>
          </w:p>
        </w:tc>
        <w:tc>
          <w:tcPr>
            <w:tcW w:w="2392" w:type="dxa"/>
            <w:tcBorders>
              <w:top w:val="nil"/>
              <w:left w:val="nil"/>
              <w:bottom w:val="single" w:sz="4" w:space="0" w:color="auto"/>
              <w:right w:val="single" w:sz="4" w:space="0" w:color="auto"/>
            </w:tcBorders>
            <w:shd w:val="clear" w:color="auto" w:fill="auto"/>
            <w:vAlign w:val="center"/>
            <w:hideMark/>
          </w:tcPr>
          <w:p w14:paraId="15C8E4AD"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Cơ</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sơ</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chăn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nuôi</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heo</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Quang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Phương</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56F978F8" w14:textId="6E81664F" w:rsidR="00281FB3" w:rsidRPr="001838BE" w:rsidRDefault="00BF7B7B" w:rsidP="00BF7B7B">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Kp</w:t>
            </w:r>
            <w:proofErr w:type="spellEnd"/>
            <w:r>
              <w:rPr>
                <w:rFonts w:eastAsia="Times New Roman"/>
                <w:color w:val="000000"/>
                <w:sz w:val="24"/>
                <w:szCs w:val="24"/>
              </w:rPr>
              <w:t xml:space="preserve">. 1B - P. </w:t>
            </w:r>
            <w:proofErr w:type="spellStart"/>
            <w:r>
              <w:rPr>
                <w:rFonts w:eastAsia="Times New Roman"/>
                <w:color w:val="000000"/>
                <w:sz w:val="24"/>
                <w:szCs w:val="24"/>
              </w:rPr>
              <w:t>Chánh</w:t>
            </w:r>
            <w:proofErr w:type="spellEnd"/>
            <w:r>
              <w:rPr>
                <w:rFonts w:eastAsia="Times New Roman"/>
                <w:color w:val="000000"/>
                <w:sz w:val="24"/>
                <w:szCs w:val="24"/>
              </w:rPr>
              <w:t xml:space="preserve"> </w:t>
            </w:r>
            <w:proofErr w:type="spellStart"/>
            <w:r>
              <w:rPr>
                <w:rFonts w:eastAsia="Times New Roman"/>
                <w:color w:val="000000"/>
                <w:sz w:val="24"/>
                <w:szCs w:val="24"/>
              </w:rPr>
              <w:t>Phú</w:t>
            </w:r>
            <w:proofErr w:type="spellEnd"/>
            <w:r>
              <w:rPr>
                <w:rFonts w:eastAsia="Times New Roman"/>
                <w:color w:val="000000"/>
                <w:sz w:val="24"/>
                <w:szCs w:val="24"/>
              </w:rPr>
              <w:t xml:space="preserve"> </w:t>
            </w:r>
            <w:proofErr w:type="spellStart"/>
            <w:r>
              <w:rPr>
                <w:rFonts w:eastAsia="Times New Roman"/>
                <w:color w:val="000000"/>
                <w:sz w:val="24"/>
                <w:szCs w:val="24"/>
              </w:rPr>
              <w:t>Hòa</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3BA29DCE"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688CCE43"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0,1795</w:t>
            </w:r>
          </w:p>
        </w:tc>
        <w:tc>
          <w:tcPr>
            <w:tcW w:w="1403" w:type="dxa"/>
            <w:tcBorders>
              <w:top w:val="nil"/>
              <w:left w:val="nil"/>
              <w:bottom w:val="single" w:sz="4" w:space="0" w:color="auto"/>
              <w:right w:val="single" w:sz="4" w:space="0" w:color="auto"/>
            </w:tcBorders>
            <w:shd w:val="clear" w:color="auto" w:fill="auto"/>
            <w:vAlign w:val="center"/>
            <w:hideMark/>
          </w:tcPr>
          <w:p w14:paraId="7CD1C5CA"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bottom w:val="single" w:sz="4" w:space="0" w:color="auto"/>
              <w:right w:val="single" w:sz="4" w:space="0" w:color="auto"/>
            </w:tcBorders>
            <w:shd w:val="clear" w:color="auto" w:fill="auto"/>
            <w:vAlign w:val="center"/>
            <w:hideMark/>
          </w:tcPr>
          <w:p w14:paraId="169DD457" w14:textId="23984771" w:rsidR="00281FB3" w:rsidRPr="001838BE" w:rsidRDefault="00281FB3" w:rsidP="001838BE">
            <w:pPr>
              <w:spacing w:before="0" w:after="0" w:line="240" w:lineRule="auto"/>
              <w:ind w:firstLine="0"/>
              <w:jc w:val="left"/>
              <w:rPr>
                <w:rFonts w:ascii="Calibri" w:eastAsia="Times New Roman" w:hAnsi="Calibri" w:cs="Calibri"/>
                <w:color w:val="000000"/>
                <w:sz w:val="22"/>
              </w:rPr>
            </w:pPr>
          </w:p>
        </w:tc>
      </w:tr>
      <w:tr w:rsidR="00281FB3" w:rsidRPr="001838BE" w14:paraId="02B9EC4C" w14:textId="77777777" w:rsidTr="00EC5A2A">
        <w:trPr>
          <w:trHeight w:val="439"/>
          <w:jc w:val="center"/>
        </w:trPr>
        <w:tc>
          <w:tcPr>
            <w:tcW w:w="1458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7DEA057" w14:textId="7BD0FED0" w:rsidR="00281FB3" w:rsidRPr="001838BE" w:rsidRDefault="00281FB3" w:rsidP="001838BE">
            <w:pPr>
              <w:spacing w:before="0" w:after="0" w:line="240" w:lineRule="auto"/>
              <w:ind w:firstLine="0"/>
              <w:jc w:val="left"/>
              <w:rPr>
                <w:rFonts w:eastAsia="Times New Roman"/>
                <w:b/>
                <w:bCs/>
                <w:color w:val="000000"/>
                <w:sz w:val="24"/>
                <w:szCs w:val="24"/>
              </w:rPr>
            </w:pPr>
            <w:r>
              <w:rPr>
                <w:rFonts w:eastAsia="Times New Roman"/>
                <w:b/>
                <w:bCs/>
                <w:color w:val="000000"/>
                <w:sz w:val="24"/>
                <w:szCs w:val="24"/>
              </w:rPr>
              <w:lastRenderedPageBreak/>
              <w:t xml:space="preserve">3. </w:t>
            </w:r>
            <w:proofErr w:type="spellStart"/>
            <w:r>
              <w:rPr>
                <w:rFonts w:eastAsia="Times New Roman"/>
                <w:b/>
                <w:bCs/>
                <w:color w:val="000000"/>
                <w:sz w:val="24"/>
                <w:szCs w:val="24"/>
              </w:rPr>
              <w:t>Thị</w:t>
            </w:r>
            <w:proofErr w:type="spellEnd"/>
            <w:r>
              <w:rPr>
                <w:rFonts w:eastAsia="Times New Roman"/>
                <w:b/>
                <w:bCs/>
                <w:color w:val="000000"/>
                <w:sz w:val="24"/>
                <w:szCs w:val="24"/>
              </w:rPr>
              <w:t xml:space="preserve"> </w:t>
            </w:r>
            <w:proofErr w:type="spellStart"/>
            <w:r>
              <w:rPr>
                <w:rFonts w:eastAsia="Times New Roman"/>
                <w:b/>
                <w:bCs/>
                <w:color w:val="000000"/>
                <w:sz w:val="24"/>
                <w:szCs w:val="24"/>
              </w:rPr>
              <w:t>xã</w:t>
            </w:r>
            <w:proofErr w:type="spellEnd"/>
            <w:r>
              <w:rPr>
                <w:rFonts w:eastAsia="Times New Roman"/>
                <w:b/>
                <w:bCs/>
                <w:color w:val="000000"/>
                <w:sz w:val="24"/>
                <w:szCs w:val="24"/>
              </w:rPr>
              <w:t xml:space="preserve"> </w:t>
            </w:r>
            <w:proofErr w:type="spellStart"/>
            <w:r>
              <w:rPr>
                <w:rFonts w:eastAsia="Times New Roman"/>
                <w:b/>
                <w:bCs/>
                <w:color w:val="000000"/>
                <w:sz w:val="24"/>
                <w:szCs w:val="24"/>
              </w:rPr>
              <w:t>Tân</w:t>
            </w:r>
            <w:proofErr w:type="spellEnd"/>
            <w:r>
              <w:rPr>
                <w:rFonts w:eastAsia="Times New Roman"/>
                <w:b/>
                <w:bCs/>
                <w:color w:val="000000"/>
                <w:sz w:val="24"/>
                <w:szCs w:val="24"/>
              </w:rPr>
              <w:t xml:space="preserve"> </w:t>
            </w:r>
            <w:proofErr w:type="spellStart"/>
            <w:r>
              <w:rPr>
                <w:rFonts w:eastAsia="Times New Roman"/>
                <w:b/>
                <w:bCs/>
                <w:color w:val="000000"/>
                <w:sz w:val="24"/>
                <w:szCs w:val="24"/>
              </w:rPr>
              <w:t>Uyên</w:t>
            </w:r>
            <w:proofErr w:type="spellEnd"/>
          </w:p>
        </w:tc>
      </w:tr>
      <w:tr w:rsidR="00281FB3" w:rsidRPr="001838BE" w14:paraId="1053AA9C" w14:textId="77777777" w:rsidTr="00EC5A2A">
        <w:trPr>
          <w:trHeight w:val="1252"/>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1AAC60C"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1</w:t>
            </w:r>
          </w:p>
        </w:tc>
        <w:tc>
          <w:tcPr>
            <w:tcW w:w="2392" w:type="dxa"/>
            <w:tcBorders>
              <w:top w:val="nil"/>
              <w:left w:val="nil"/>
              <w:bottom w:val="single" w:sz="4" w:space="0" w:color="auto"/>
              <w:right w:val="single" w:sz="4" w:space="0" w:color="auto"/>
            </w:tcBorders>
            <w:shd w:val="clear" w:color="auto" w:fill="auto"/>
            <w:vAlign w:val="center"/>
            <w:hideMark/>
          </w:tcPr>
          <w:p w14:paraId="7F7C9B2A"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w:t>
            </w:r>
            <w:proofErr w:type="spellStart"/>
            <w:r w:rsidRPr="001838BE">
              <w:rPr>
                <w:rFonts w:eastAsia="Times New Roman"/>
                <w:color w:val="000000"/>
                <w:sz w:val="24"/>
                <w:szCs w:val="24"/>
              </w:rPr>
              <w:t>Nguyễn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Thanh</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6A59A52C" w14:textId="04936354" w:rsidR="00281FB3" w:rsidRPr="001838BE" w:rsidRDefault="00BF7B7B" w:rsidP="00BF7B7B">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Ấp</w:t>
            </w:r>
            <w:proofErr w:type="spellEnd"/>
            <w:r>
              <w:rPr>
                <w:rFonts w:eastAsia="Times New Roman"/>
                <w:color w:val="000000"/>
                <w:sz w:val="24"/>
                <w:szCs w:val="24"/>
              </w:rPr>
              <w:t xml:space="preserve"> 2 - P. </w:t>
            </w:r>
            <w:proofErr w:type="spellStart"/>
            <w:r>
              <w:rPr>
                <w:rFonts w:eastAsia="Times New Roman"/>
                <w:color w:val="000000"/>
                <w:sz w:val="24"/>
                <w:szCs w:val="24"/>
              </w:rPr>
              <w:t>Vĩnh</w:t>
            </w:r>
            <w:proofErr w:type="spellEnd"/>
            <w:r>
              <w:rPr>
                <w:rFonts w:eastAsia="Times New Roman"/>
                <w:color w:val="000000"/>
                <w:sz w:val="24"/>
                <w:szCs w:val="24"/>
              </w:rPr>
              <w:t xml:space="preserve"> </w:t>
            </w:r>
            <w:proofErr w:type="spellStart"/>
            <w:r>
              <w:rPr>
                <w:rFonts w:eastAsia="Times New Roman"/>
                <w:color w:val="000000"/>
                <w:sz w:val="24"/>
                <w:szCs w:val="24"/>
              </w:rPr>
              <w:t>Tân</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0C228033"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500</w:t>
            </w:r>
          </w:p>
        </w:tc>
        <w:tc>
          <w:tcPr>
            <w:tcW w:w="1311" w:type="dxa"/>
            <w:tcBorders>
              <w:top w:val="nil"/>
              <w:left w:val="nil"/>
              <w:bottom w:val="single" w:sz="4" w:space="0" w:color="auto"/>
              <w:right w:val="single" w:sz="4" w:space="0" w:color="auto"/>
            </w:tcBorders>
            <w:shd w:val="clear" w:color="auto" w:fill="auto"/>
            <w:vAlign w:val="center"/>
            <w:hideMark/>
          </w:tcPr>
          <w:p w14:paraId="229CD7A1"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0,12</w:t>
            </w:r>
          </w:p>
        </w:tc>
        <w:tc>
          <w:tcPr>
            <w:tcW w:w="1403" w:type="dxa"/>
            <w:tcBorders>
              <w:top w:val="nil"/>
              <w:left w:val="nil"/>
              <w:bottom w:val="single" w:sz="4" w:space="0" w:color="auto"/>
              <w:right w:val="single" w:sz="4" w:space="0" w:color="auto"/>
            </w:tcBorders>
            <w:shd w:val="clear" w:color="auto" w:fill="auto"/>
            <w:vAlign w:val="center"/>
            <w:hideMark/>
          </w:tcPr>
          <w:p w14:paraId="760910AE"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val="restart"/>
            <w:tcBorders>
              <w:top w:val="nil"/>
              <w:left w:val="nil"/>
              <w:right w:val="single" w:sz="4" w:space="0" w:color="auto"/>
            </w:tcBorders>
            <w:shd w:val="clear" w:color="auto" w:fill="auto"/>
            <w:vAlign w:val="center"/>
            <w:hideMark/>
          </w:tcPr>
          <w:p w14:paraId="5453D60C" w14:textId="77777777" w:rsidR="00564977" w:rsidRDefault="00281FB3" w:rsidP="00564977">
            <w:pPr>
              <w:pStyle w:val="NidungTA"/>
              <w:ind w:firstLine="0"/>
            </w:pPr>
            <w:r w:rsidRPr="001838BE">
              <w:rPr>
                <w:rFonts w:ascii="Calibri" w:eastAsia="Times New Roman" w:hAnsi="Calibri" w:cs="Calibri"/>
                <w:color w:val="000000"/>
                <w:sz w:val="22"/>
              </w:rPr>
              <w:t> </w:t>
            </w:r>
            <w:r>
              <w:t>-</w:t>
            </w:r>
            <w:r w:rsidRPr="008222D4">
              <w:t xml:space="preserve"> </w:t>
            </w:r>
            <w:bookmarkStart w:id="0" w:name="_GoBack"/>
            <w:r w:rsidRPr="008222D4">
              <w:t>Không cấ</w:t>
            </w:r>
            <w:r>
              <w:t>p</w:t>
            </w:r>
            <w:r w:rsidRPr="008222D4">
              <w:t xml:space="preserve"> phép, thăm dò, khai thác để xây dựng thêm công trình khai thác nước dưới đất mới </w:t>
            </w:r>
            <w:r w:rsidR="00564977" w:rsidRPr="008222D4">
              <w:t xml:space="preserve">trong khu vực </w:t>
            </w:r>
            <w:r w:rsidR="00564977">
              <w:t xml:space="preserve">liền kề vùng </w:t>
            </w:r>
            <w:r w:rsidR="00564977" w:rsidRPr="008222D4">
              <w:t>hạn chế</w:t>
            </w:r>
            <w:r w:rsidR="00564977">
              <w:t xml:space="preserve"> 2;</w:t>
            </w:r>
          </w:p>
          <w:p w14:paraId="64DD92EF" w14:textId="4398B490" w:rsidR="00281FB3" w:rsidRDefault="00281FB3" w:rsidP="00281FB3">
            <w:pPr>
              <w:pStyle w:val="NidungTA"/>
              <w:ind w:firstLine="0"/>
            </w:pPr>
            <w:r>
              <w:t xml:space="preserve">- </w:t>
            </w:r>
            <w:r w:rsidRPr="00281FB3">
              <w:rPr>
                <w:i/>
                <w:lang w:val="vi-VN"/>
              </w:rPr>
              <w:t>Đối với</w:t>
            </w:r>
            <w:r w:rsidRPr="00281FB3">
              <w:rPr>
                <w:i/>
              </w:rPr>
              <w:t xml:space="preserve"> công trình không có giấy phép</w:t>
            </w:r>
            <w:r>
              <w:rPr>
                <w:lang w:val="vi-VN"/>
              </w:rPr>
              <w:t>: D</w:t>
            </w:r>
            <w:r w:rsidRPr="00AB3D57">
              <w:t xml:space="preserve">ừng hoạt động khai thác, thực hiện trám lấp giếng theo quy định </w:t>
            </w:r>
            <w:r w:rsidRPr="00AB3D57">
              <w:rPr>
                <w:szCs w:val="26"/>
              </w:rPr>
              <w:t>tại Thông tư số 72/2017/TT-BTNMT ngày 29/12/2017 của Bộ trưởng Bộ TN&amp;MT</w:t>
            </w:r>
            <w:r w:rsidRPr="00AB3D57">
              <w:t xml:space="preserve">; trừ công trình đang khai thác NDĐ phục vụ mục đích </w:t>
            </w:r>
            <w:r>
              <w:rPr>
                <w:lang w:val="vi-VN"/>
              </w:rPr>
              <w:t>sinh hoạt</w:t>
            </w:r>
            <w:r w:rsidRPr="00AB3D57">
              <w:t xml:space="preserve"> và phòng chống thiên tai, thuộc trường hợp phải có giấy phép khai thác nhưng không có giấy phép thì được cấp phép nếu đủ điều kiện để cấp phép, sau khi chấp hành các quy định xử phạt vi phạm hành chính theo quy định của pháp luật</w:t>
            </w:r>
            <w:r>
              <w:t>;</w:t>
            </w:r>
          </w:p>
          <w:p w14:paraId="54D1D134" w14:textId="6C839064" w:rsidR="00281FB3" w:rsidRPr="001838BE" w:rsidRDefault="00281FB3" w:rsidP="00281FB3">
            <w:pPr>
              <w:spacing w:before="0" w:after="0" w:line="240" w:lineRule="auto"/>
              <w:ind w:firstLine="0"/>
              <w:rPr>
                <w:rFonts w:ascii="Calibri" w:eastAsia="Times New Roman" w:hAnsi="Calibri" w:cs="Calibri"/>
                <w:color w:val="000000"/>
                <w:sz w:val="22"/>
              </w:rPr>
            </w:pPr>
            <w:r>
              <w:t xml:space="preserve">- </w:t>
            </w:r>
            <w:r w:rsidRPr="00281FB3">
              <w:rPr>
                <w:i/>
                <w:lang w:val="vi-VN"/>
              </w:rPr>
              <w:t>Đối với công trình đã</w:t>
            </w:r>
            <w:r w:rsidRPr="00281FB3">
              <w:rPr>
                <w:i/>
              </w:rPr>
              <w:t xml:space="preserve"> </w:t>
            </w:r>
            <w:proofErr w:type="spellStart"/>
            <w:r w:rsidRPr="00281FB3">
              <w:rPr>
                <w:i/>
              </w:rPr>
              <w:t>có</w:t>
            </w:r>
            <w:proofErr w:type="spellEnd"/>
            <w:r w:rsidRPr="00281FB3">
              <w:rPr>
                <w:i/>
              </w:rPr>
              <w:t xml:space="preserve"> </w:t>
            </w:r>
            <w:proofErr w:type="spellStart"/>
            <w:r w:rsidRPr="00281FB3">
              <w:rPr>
                <w:i/>
              </w:rPr>
              <w:t>giấy</w:t>
            </w:r>
            <w:proofErr w:type="spellEnd"/>
            <w:r w:rsidRPr="00281FB3">
              <w:rPr>
                <w:i/>
              </w:rPr>
              <w:t xml:space="preserve"> </w:t>
            </w:r>
            <w:proofErr w:type="spellStart"/>
            <w:r w:rsidRPr="00281FB3">
              <w:rPr>
                <w:i/>
              </w:rPr>
              <w:t>phép</w:t>
            </w:r>
            <w:proofErr w:type="spellEnd"/>
            <w:r>
              <w:rPr>
                <w:lang w:val="vi-VN"/>
              </w:rPr>
              <w:t>:</w:t>
            </w:r>
            <w:r>
              <w:t xml:space="preserve"> </w:t>
            </w:r>
            <w:r>
              <w:rPr>
                <w:lang w:val="vi-VN"/>
              </w:rPr>
              <w:t>T</w:t>
            </w:r>
            <w:proofErr w:type="spellStart"/>
            <w:r>
              <w:t>ạm</w:t>
            </w:r>
            <w:proofErr w:type="spellEnd"/>
            <w:r>
              <w:t xml:space="preserve"> </w:t>
            </w:r>
            <w:proofErr w:type="spellStart"/>
            <w:r>
              <w:t>dừng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giếng</w:t>
            </w:r>
            <w:proofErr w:type="spellEnd"/>
            <w:r>
              <w:t xml:space="preserve"> </w:t>
            </w:r>
            <w:proofErr w:type="spellStart"/>
            <w:r>
              <w:t>có</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vượt</w:t>
            </w:r>
            <w:proofErr w:type="spellEnd"/>
            <w:r>
              <w:t xml:space="preserve"> </w:t>
            </w:r>
            <w:proofErr w:type="spellStart"/>
            <w:r>
              <w:t>quá</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cho</w:t>
            </w:r>
            <w:proofErr w:type="spellEnd"/>
            <w:r>
              <w:t xml:space="preserve"> </w:t>
            </w:r>
            <w:proofErr w:type="spellStart"/>
            <w:r>
              <w:t>phép</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khai</w:t>
            </w:r>
            <w:proofErr w:type="spellEnd"/>
            <w:r>
              <w:t xml:space="preserve"> </w:t>
            </w:r>
            <w:proofErr w:type="spellStart"/>
            <w:r>
              <w:t>thác</w:t>
            </w:r>
            <w:proofErr w:type="spellEnd"/>
            <w:r>
              <w:t xml:space="preserve"> </w:t>
            </w:r>
            <w:proofErr w:type="spellStart"/>
            <w:r>
              <w:t>hoặc</w:t>
            </w:r>
            <w:proofErr w:type="spellEnd"/>
            <w:r>
              <w:t xml:space="preserve"> </w:t>
            </w:r>
            <w:proofErr w:type="spellStart"/>
            <w:r>
              <w:t>giảm</w:t>
            </w:r>
            <w:proofErr w:type="spellEnd"/>
            <w:r>
              <w:t xml:space="preserve"> </w:t>
            </w:r>
            <w:proofErr w:type="spellStart"/>
            <w:r>
              <w:t>lưu</w:t>
            </w:r>
            <w:proofErr w:type="spellEnd"/>
            <w:r>
              <w:t xml:space="preserve"> </w:t>
            </w:r>
            <w:proofErr w:type="spellStart"/>
            <w:r>
              <w:t>lương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tại</w:t>
            </w:r>
            <w:proofErr w:type="spellEnd"/>
            <w:r>
              <w:t xml:space="preserve"> </w:t>
            </w:r>
            <w:proofErr w:type="spellStart"/>
            <w:r>
              <w:t>giếng</w:t>
            </w:r>
            <w:proofErr w:type="spellEnd"/>
            <w:r>
              <w:t xml:space="preserve"> </w:t>
            </w:r>
            <w:proofErr w:type="spellStart"/>
            <w:r>
              <w:t>đó</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rPr>
                <w:lang w:val="vi-VN"/>
              </w:rPr>
              <w:t>.</w:t>
            </w:r>
            <w:bookmarkEnd w:id="0"/>
          </w:p>
        </w:tc>
      </w:tr>
      <w:tr w:rsidR="00281FB3" w:rsidRPr="001838BE" w14:paraId="65727AD0" w14:textId="77777777" w:rsidTr="00281FB3">
        <w:trPr>
          <w:trHeight w:val="1280"/>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4C4D9AB"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w:t>
            </w:r>
          </w:p>
        </w:tc>
        <w:tc>
          <w:tcPr>
            <w:tcW w:w="2392" w:type="dxa"/>
            <w:tcBorders>
              <w:top w:val="nil"/>
              <w:left w:val="nil"/>
              <w:bottom w:val="single" w:sz="4" w:space="0" w:color="auto"/>
              <w:right w:val="single" w:sz="4" w:space="0" w:color="auto"/>
            </w:tcBorders>
            <w:shd w:val="clear" w:color="auto" w:fill="auto"/>
            <w:vAlign w:val="center"/>
            <w:hideMark/>
          </w:tcPr>
          <w:p w14:paraId="3EDF5B66"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CP </w:t>
            </w:r>
            <w:proofErr w:type="spellStart"/>
            <w:r w:rsidRPr="001838BE">
              <w:rPr>
                <w:rFonts w:eastAsia="Times New Roman"/>
                <w:color w:val="000000"/>
                <w:sz w:val="24"/>
                <w:szCs w:val="24"/>
              </w:rPr>
              <w:t>EuroWindow</w:t>
            </w:r>
            <w:proofErr w:type="spellEnd"/>
            <w:r w:rsidRPr="001838BE">
              <w:rPr>
                <w:rFonts w:eastAsia="Times New Roman"/>
                <w:color w:val="000000"/>
                <w:sz w:val="24"/>
                <w:szCs w:val="24"/>
              </w:rPr>
              <w:t xml:space="preserve"> - Chi </w:t>
            </w:r>
            <w:proofErr w:type="spellStart"/>
            <w:r w:rsidRPr="001838BE">
              <w:rPr>
                <w:rFonts w:eastAsia="Times New Roman"/>
                <w:color w:val="000000"/>
                <w:sz w:val="24"/>
                <w:szCs w:val="24"/>
              </w:rPr>
              <w:t>nhánh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Miền</w:t>
            </w:r>
            <w:proofErr w:type="spellEnd"/>
            <w:r w:rsidRPr="001838BE">
              <w:rPr>
                <w:rFonts w:eastAsia="Times New Roman"/>
                <w:color w:val="000000"/>
                <w:sz w:val="24"/>
                <w:szCs w:val="24"/>
              </w:rPr>
              <w:t xml:space="preserve"> Nam</w:t>
            </w:r>
          </w:p>
        </w:tc>
        <w:tc>
          <w:tcPr>
            <w:tcW w:w="2238" w:type="dxa"/>
            <w:tcBorders>
              <w:top w:val="nil"/>
              <w:left w:val="nil"/>
              <w:bottom w:val="single" w:sz="4" w:space="0" w:color="auto"/>
              <w:right w:val="single" w:sz="4" w:space="0" w:color="auto"/>
            </w:tcBorders>
            <w:shd w:val="clear" w:color="auto" w:fill="auto"/>
            <w:vAlign w:val="center"/>
            <w:hideMark/>
          </w:tcPr>
          <w:p w14:paraId="19C22FA6" w14:textId="0D444EDF" w:rsidR="00281FB3" w:rsidRPr="001838BE" w:rsidRDefault="00BF7B7B" w:rsidP="00BF7B7B">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Kp</w:t>
            </w:r>
            <w:proofErr w:type="spellEnd"/>
            <w:r>
              <w:rPr>
                <w:rFonts w:eastAsia="Times New Roman"/>
                <w:color w:val="000000"/>
                <w:sz w:val="24"/>
                <w:szCs w:val="24"/>
              </w:rPr>
              <w:t xml:space="preserve">. 4 - P. </w:t>
            </w:r>
            <w:proofErr w:type="spellStart"/>
            <w:r>
              <w:rPr>
                <w:rFonts w:eastAsia="Times New Roman"/>
                <w:color w:val="000000"/>
                <w:sz w:val="24"/>
                <w:szCs w:val="24"/>
              </w:rPr>
              <w:t>Uyên</w:t>
            </w:r>
            <w:proofErr w:type="spellEnd"/>
            <w:r>
              <w:rPr>
                <w:rFonts w:eastAsia="Times New Roman"/>
                <w:color w:val="000000"/>
                <w:sz w:val="24"/>
                <w:szCs w:val="24"/>
              </w:rPr>
              <w:t xml:space="preserve"> </w:t>
            </w:r>
            <w:proofErr w:type="spellStart"/>
            <w:r>
              <w:rPr>
                <w:rFonts w:eastAsia="Times New Roman"/>
                <w:color w:val="000000"/>
                <w:sz w:val="24"/>
                <w:szCs w:val="24"/>
              </w:rPr>
              <w:t>Hưng</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49AAB3BE"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500</w:t>
            </w:r>
          </w:p>
        </w:tc>
        <w:tc>
          <w:tcPr>
            <w:tcW w:w="1311" w:type="dxa"/>
            <w:tcBorders>
              <w:top w:val="nil"/>
              <w:left w:val="nil"/>
              <w:bottom w:val="single" w:sz="4" w:space="0" w:color="auto"/>
              <w:right w:val="single" w:sz="4" w:space="0" w:color="auto"/>
            </w:tcBorders>
            <w:shd w:val="clear" w:color="auto" w:fill="auto"/>
            <w:vAlign w:val="center"/>
            <w:hideMark/>
          </w:tcPr>
          <w:p w14:paraId="34BE61F5"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0,12</w:t>
            </w:r>
          </w:p>
        </w:tc>
        <w:tc>
          <w:tcPr>
            <w:tcW w:w="1403" w:type="dxa"/>
            <w:tcBorders>
              <w:top w:val="nil"/>
              <w:left w:val="nil"/>
              <w:bottom w:val="single" w:sz="4" w:space="0" w:color="auto"/>
              <w:right w:val="single" w:sz="4" w:space="0" w:color="auto"/>
            </w:tcBorders>
            <w:shd w:val="clear" w:color="auto" w:fill="auto"/>
            <w:vAlign w:val="center"/>
            <w:hideMark/>
          </w:tcPr>
          <w:p w14:paraId="06C0B6FE"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hideMark/>
          </w:tcPr>
          <w:p w14:paraId="2A38F096" w14:textId="604C2037"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21FB3B5F" w14:textId="77777777" w:rsidTr="00281FB3">
        <w:trPr>
          <w:trHeight w:val="1834"/>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3DE72F9"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3</w:t>
            </w:r>
          </w:p>
        </w:tc>
        <w:tc>
          <w:tcPr>
            <w:tcW w:w="2392" w:type="dxa"/>
            <w:tcBorders>
              <w:top w:val="nil"/>
              <w:left w:val="nil"/>
              <w:bottom w:val="single" w:sz="4" w:space="0" w:color="auto"/>
              <w:right w:val="single" w:sz="4" w:space="0" w:color="auto"/>
            </w:tcBorders>
            <w:shd w:val="clear" w:color="auto" w:fill="auto"/>
            <w:vAlign w:val="center"/>
            <w:hideMark/>
          </w:tcPr>
          <w:p w14:paraId="37EDAC80"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Ty CP SX XNK </w:t>
            </w:r>
            <w:proofErr w:type="spellStart"/>
            <w:r w:rsidRPr="001838BE">
              <w:rPr>
                <w:rFonts w:eastAsia="Times New Roman"/>
                <w:color w:val="000000"/>
                <w:sz w:val="24"/>
                <w:szCs w:val="24"/>
              </w:rPr>
              <w:t>Nội</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Thất</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Thành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Thắng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Thăng</w:t>
            </w:r>
            <w:proofErr w:type="spellEnd"/>
            <w:r w:rsidRPr="001838BE">
              <w:rPr>
                <w:rFonts w:eastAsia="Times New Roman"/>
                <w:color w:val="000000"/>
                <w:sz w:val="24"/>
                <w:szCs w:val="24"/>
              </w:rPr>
              <w:t xml:space="preserve"> Long - chi </w:t>
            </w:r>
            <w:proofErr w:type="spellStart"/>
            <w:r w:rsidRPr="001838BE">
              <w:rPr>
                <w:rFonts w:eastAsia="Times New Roman"/>
                <w:color w:val="000000"/>
                <w:sz w:val="24"/>
                <w:szCs w:val="24"/>
              </w:rPr>
              <w:t>Nhánh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Bình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Dương</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33FF6FA9" w14:textId="3924A7E7" w:rsidR="00281FB3" w:rsidRPr="001838BE" w:rsidRDefault="00281FB3" w:rsidP="00BF7B7B">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Kp</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B</w:t>
            </w:r>
            <w:r w:rsidR="00BF7B7B">
              <w:rPr>
                <w:rFonts w:eastAsia="Times New Roman"/>
                <w:color w:val="000000"/>
                <w:sz w:val="24"/>
                <w:szCs w:val="24"/>
              </w:rPr>
              <w:t>à</w:t>
            </w:r>
            <w:proofErr w:type="spellEnd"/>
            <w:r w:rsidR="00BF7B7B">
              <w:rPr>
                <w:rFonts w:eastAsia="Times New Roman"/>
                <w:color w:val="000000"/>
                <w:sz w:val="24"/>
                <w:szCs w:val="24"/>
              </w:rPr>
              <w:t xml:space="preserve"> Tri - P. </w:t>
            </w:r>
            <w:proofErr w:type="spellStart"/>
            <w:r w:rsidR="00BF7B7B">
              <w:rPr>
                <w:rFonts w:eastAsia="Times New Roman"/>
                <w:color w:val="000000"/>
                <w:sz w:val="24"/>
                <w:szCs w:val="24"/>
              </w:rPr>
              <w:t>Tân</w:t>
            </w:r>
            <w:proofErr w:type="spellEnd"/>
            <w:r w:rsidR="00BF7B7B">
              <w:rPr>
                <w:rFonts w:eastAsia="Times New Roman"/>
                <w:color w:val="000000"/>
                <w:sz w:val="24"/>
                <w:szCs w:val="24"/>
              </w:rPr>
              <w:t xml:space="preserve"> </w:t>
            </w:r>
            <w:proofErr w:type="spellStart"/>
            <w:r w:rsidR="00BF7B7B">
              <w:rPr>
                <w:rFonts w:eastAsia="Times New Roman"/>
                <w:color w:val="000000"/>
                <w:sz w:val="24"/>
                <w:szCs w:val="24"/>
              </w:rPr>
              <w:t>Hiệp</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696B72F8"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500</w:t>
            </w:r>
          </w:p>
        </w:tc>
        <w:tc>
          <w:tcPr>
            <w:tcW w:w="1311" w:type="dxa"/>
            <w:tcBorders>
              <w:top w:val="nil"/>
              <w:left w:val="nil"/>
              <w:bottom w:val="single" w:sz="4" w:space="0" w:color="auto"/>
              <w:right w:val="single" w:sz="4" w:space="0" w:color="auto"/>
            </w:tcBorders>
            <w:shd w:val="clear" w:color="auto" w:fill="auto"/>
            <w:vAlign w:val="center"/>
            <w:hideMark/>
          </w:tcPr>
          <w:p w14:paraId="5A26865C"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0,12</w:t>
            </w:r>
          </w:p>
        </w:tc>
        <w:tc>
          <w:tcPr>
            <w:tcW w:w="1403" w:type="dxa"/>
            <w:tcBorders>
              <w:top w:val="nil"/>
              <w:left w:val="nil"/>
              <w:bottom w:val="single" w:sz="4" w:space="0" w:color="auto"/>
              <w:right w:val="single" w:sz="4" w:space="0" w:color="auto"/>
            </w:tcBorders>
            <w:shd w:val="clear" w:color="auto" w:fill="auto"/>
            <w:vAlign w:val="center"/>
            <w:hideMark/>
          </w:tcPr>
          <w:p w14:paraId="12FD5157"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hideMark/>
          </w:tcPr>
          <w:p w14:paraId="1B2628E3" w14:textId="7B190671"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2B49AE61" w14:textId="77777777" w:rsidTr="00281FB3">
        <w:trPr>
          <w:trHeight w:val="1397"/>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E217A1D"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4</w:t>
            </w:r>
          </w:p>
        </w:tc>
        <w:tc>
          <w:tcPr>
            <w:tcW w:w="2392" w:type="dxa"/>
            <w:tcBorders>
              <w:top w:val="nil"/>
              <w:left w:val="nil"/>
              <w:bottom w:val="single" w:sz="4" w:space="0" w:color="auto"/>
              <w:right w:val="single" w:sz="4" w:space="0" w:color="auto"/>
            </w:tcBorders>
            <w:shd w:val="clear" w:color="auto" w:fill="auto"/>
            <w:vAlign w:val="center"/>
            <w:hideMark/>
          </w:tcPr>
          <w:p w14:paraId="255672C5"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Ty TNHH INTERWOOD </w:t>
            </w:r>
            <w:proofErr w:type="spellStart"/>
            <w:r w:rsidRPr="001838BE">
              <w:rPr>
                <w:rFonts w:eastAsia="Times New Roman"/>
                <w:color w:val="000000"/>
                <w:sz w:val="24"/>
                <w:szCs w:val="24"/>
              </w:rPr>
              <w:t>Việt</w:t>
            </w:r>
            <w:proofErr w:type="spellEnd"/>
            <w:r w:rsidRPr="001838BE">
              <w:rPr>
                <w:rFonts w:eastAsia="Times New Roman"/>
                <w:color w:val="000000"/>
                <w:sz w:val="24"/>
                <w:szCs w:val="24"/>
              </w:rPr>
              <w:t xml:space="preserve"> Nam</w:t>
            </w:r>
          </w:p>
        </w:tc>
        <w:tc>
          <w:tcPr>
            <w:tcW w:w="2238" w:type="dxa"/>
            <w:tcBorders>
              <w:top w:val="nil"/>
              <w:left w:val="nil"/>
              <w:bottom w:val="single" w:sz="4" w:space="0" w:color="auto"/>
              <w:right w:val="single" w:sz="4" w:space="0" w:color="auto"/>
            </w:tcBorders>
            <w:shd w:val="clear" w:color="auto" w:fill="auto"/>
            <w:vAlign w:val="center"/>
            <w:hideMark/>
          </w:tcPr>
          <w:p w14:paraId="007DA6F1" w14:textId="4F443693" w:rsidR="00281FB3" w:rsidRPr="001838BE" w:rsidRDefault="00281FB3" w:rsidP="00BF7B7B">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Kp</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Uyên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Hưng</w:t>
            </w:r>
            <w:proofErr w:type="spellEnd"/>
            <w:r w:rsidRPr="001838BE">
              <w:rPr>
                <w:rFonts w:eastAsia="Times New Roman"/>
                <w:color w:val="000000"/>
                <w:sz w:val="24"/>
                <w:szCs w:val="24"/>
              </w:rPr>
              <w:t xml:space="preserve"> - P. </w:t>
            </w:r>
            <w:proofErr w:type="spellStart"/>
            <w:r w:rsidRPr="001838BE">
              <w:rPr>
                <w:rFonts w:eastAsia="Times New Roman"/>
                <w:color w:val="000000"/>
                <w:sz w:val="24"/>
                <w:szCs w:val="24"/>
              </w:rPr>
              <w:t>Tân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Uyên</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6F7A27F1"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3C5B31D4"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0,12</w:t>
            </w:r>
          </w:p>
        </w:tc>
        <w:tc>
          <w:tcPr>
            <w:tcW w:w="1403" w:type="dxa"/>
            <w:tcBorders>
              <w:top w:val="nil"/>
              <w:left w:val="nil"/>
              <w:bottom w:val="single" w:sz="4" w:space="0" w:color="auto"/>
              <w:right w:val="single" w:sz="4" w:space="0" w:color="auto"/>
            </w:tcBorders>
            <w:shd w:val="clear" w:color="auto" w:fill="auto"/>
            <w:vAlign w:val="center"/>
            <w:hideMark/>
          </w:tcPr>
          <w:p w14:paraId="119358FA"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1</w:t>
            </w:r>
          </w:p>
        </w:tc>
        <w:tc>
          <w:tcPr>
            <w:tcW w:w="5625" w:type="dxa"/>
            <w:vMerge/>
            <w:tcBorders>
              <w:left w:val="nil"/>
              <w:right w:val="single" w:sz="4" w:space="0" w:color="auto"/>
            </w:tcBorders>
            <w:shd w:val="clear" w:color="auto" w:fill="auto"/>
            <w:vAlign w:val="center"/>
            <w:hideMark/>
          </w:tcPr>
          <w:p w14:paraId="5CC922D2" w14:textId="0964C46B"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01F7CB1E" w14:textId="77777777" w:rsidTr="00281FB3">
        <w:trPr>
          <w:trHeight w:val="1407"/>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4B37BC8"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5</w:t>
            </w:r>
          </w:p>
        </w:tc>
        <w:tc>
          <w:tcPr>
            <w:tcW w:w="2392" w:type="dxa"/>
            <w:tcBorders>
              <w:top w:val="nil"/>
              <w:left w:val="nil"/>
              <w:bottom w:val="single" w:sz="4" w:space="0" w:color="auto"/>
              <w:right w:val="single" w:sz="4" w:space="0" w:color="auto"/>
            </w:tcBorders>
            <w:shd w:val="clear" w:color="auto" w:fill="auto"/>
            <w:vAlign w:val="center"/>
            <w:hideMark/>
          </w:tcPr>
          <w:p w14:paraId="34A07881"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w:t>
            </w:r>
            <w:proofErr w:type="spellStart"/>
            <w:r w:rsidRPr="001838BE">
              <w:rPr>
                <w:rFonts w:eastAsia="Times New Roman"/>
                <w:color w:val="000000"/>
                <w:sz w:val="24"/>
                <w:szCs w:val="24"/>
              </w:rPr>
              <w:t>giấy</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bao</w:t>
            </w:r>
            <w:proofErr w:type="spellEnd"/>
            <w:r w:rsidRPr="001838BE">
              <w:rPr>
                <w:rFonts w:eastAsia="Times New Roman"/>
                <w:color w:val="000000"/>
                <w:sz w:val="24"/>
                <w:szCs w:val="24"/>
              </w:rPr>
              <w:t xml:space="preserve"> bì </w:t>
            </w:r>
            <w:proofErr w:type="spellStart"/>
            <w:r w:rsidRPr="001838BE">
              <w:rPr>
                <w:rFonts w:eastAsia="Times New Roman"/>
                <w:color w:val="000000"/>
                <w:sz w:val="24"/>
                <w:szCs w:val="24"/>
              </w:rPr>
              <w:t>Thanh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Phong</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0B3BC655" w14:textId="76EBCDD4" w:rsidR="00281FB3" w:rsidRPr="001838BE" w:rsidRDefault="00BF7B7B" w:rsidP="00BF7B7B">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Kp</w:t>
            </w:r>
            <w:proofErr w:type="spellEnd"/>
            <w:r>
              <w:rPr>
                <w:rFonts w:eastAsia="Times New Roman"/>
                <w:color w:val="000000"/>
                <w:sz w:val="24"/>
                <w:szCs w:val="24"/>
              </w:rPr>
              <w:t xml:space="preserve">. </w:t>
            </w:r>
            <w:proofErr w:type="spellStart"/>
            <w:r>
              <w:rPr>
                <w:rFonts w:eastAsia="Times New Roman"/>
                <w:color w:val="000000"/>
                <w:sz w:val="24"/>
                <w:szCs w:val="24"/>
              </w:rPr>
              <w:t>Khánh</w:t>
            </w:r>
            <w:proofErr w:type="spellEnd"/>
            <w:r>
              <w:rPr>
                <w:rFonts w:eastAsia="Times New Roman"/>
                <w:color w:val="000000"/>
                <w:sz w:val="24"/>
                <w:szCs w:val="24"/>
              </w:rPr>
              <w:t xml:space="preserve"> </w:t>
            </w:r>
            <w:proofErr w:type="spellStart"/>
            <w:r>
              <w:rPr>
                <w:rFonts w:eastAsia="Times New Roman"/>
                <w:color w:val="000000"/>
                <w:sz w:val="24"/>
                <w:szCs w:val="24"/>
              </w:rPr>
              <w:t>Lộc</w:t>
            </w:r>
            <w:proofErr w:type="spellEnd"/>
            <w:r>
              <w:rPr>
                <w:rFonts w:eastAsia="Times New Roman"/>
                <w:color w:val="000000"/>
                <w:sz w:val="24"/>
                <w:szCs w:val="24"/>
              </w:rPr>
              <w:t xml:space="preserve"> - P. </w:t>
            </w:r>
            <w:proofErr w:type="spellStart"/>
            <w:r>
              <w:rPr>
                <w:rFonts w:eastAsia="Times New Roman"/>
                <w:color w:val="000000"/>
                <w:sz w:val="24"/>
                <w:szCs w:val="24"/>
              </w:rPr>
              <w:t>Khánh</w:t>
            </w:r>
            <w:proofErr w:type="spellEnd"/>
            <w:r>
              <w:rPr>
                <w:rFonts w:eastAsia="Times New Roman"/>
                <w:color w:val="000000"/>
                <w:sz w:val="24"/>
                <w:szCs w:val="24"/>
              </w:rPr>
              <w:t xml:space="preserve"> </w:t>
            </w:r>
            <w:proofErr w:type="spellStart"/>
            <w:r>
              <w:rPr>
                <w:rFonts w:eastAsia="Times New Roman"/>
                <w:color w:val="000000"/>
                <w:sz w:val="24"/>
                <w:szCs w:val="24"/>
              </w:rPr>
              <w:t>Bình</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0F3459B6"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666262BF"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0,12</w:t>
            </w:r>
          </w:p>
        </w:tc>
        <w:tc>
          <w:tcPr>
            <w:tcW w:w="1403" w:type="dxa"/>
            <w:tcBorders>
              <w:top w:val="nil"/>
              <w:left w:val="nil"/>
              <w:bottom w:val="single" w:sz="4" w:space="0" w:color="auto"/>
              <w:right w:val="single" w:sz="4" w:space="0" w:color="auto"/>
            </w:tcBorders>
            <w:shd w:val="clear" w:color="auto" w:fill="auto"/>
            <w:vAlign w:val="center"/>
            <w:hideMark/>
          </w:tcPr>
          <w:p w14:paraId="67732C1A"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1</w:t>
            </w:r>
          </w:p>
        </w:tc>
        <w:tc>
          <w:tcPr>
            <w:tcW w:w="5625" w:type="dxa"/>
            <w:vMerge/>
            <w:tcBorders>
              <w:left w:val="nil"/>
              <w:bottom w:val="single" w:sz="4" w:space="0" w:color="auto"/>
              <w:right w:val="single" w:sz="4" w:space="0" w:color="auto"/>
            </w:tcBorders>
            <w:shd w:val="clear" w:color="auto" w:fill="auto"/>
            <w:vAlign w:val="center"/>
            <w:hideMark/>
          </w:tcPr>
          <w:p w14:paraId="486FBECE" w14:textId="22F83179" w:rsidR="00281FB3" w:rsidRPr="001838BE" w:rsidRDefault="00281FB3" w:rsidP="001838BE">
            <w:pPr>
              <w:spacing w:before="0" w:after="0" w:line="240" w:lineRule="auto"/>
              <w:ind w:firstLine="0"/>
              <w:jc w:val="left"/>
              <w:rPr>
                <w:rFonts w:ascii="Calibri" w:eastAsia="Times New Roman" w:hAnsi="Calibri" w:cs="Calibri"/>
                <w:color w:val="000000"/>
                <w:sz w:val="22"/>
              </w:rPr>
            </w:pPr>
          </w:p>
        </w:tc>
      </w:tr>
      <w:tr w:rsidR="00281FB3" w:rsidRPr="001838BE" w14:paraId="550E35A4" w14:textId="77777777" w:rsidTr="00281FB3">
        <w:trPr>
          <w:trHeight w:val="439"/>
          <w:jc w:val="center"/>
        </w:trPr>
        <w:tc>
          <w:tcPr>
            <w:tcW w:w="1458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EDAA58E" w14:textId="3DF00CB8" w:rsidR="00281FB3" w:rsidRPr="001838BE" w:rsidRDefault="00281FB3" w:rsidP="001838BE">
            <w:pPr>
              <w:spacing w:before="0" w:after="0" w:line="240" w:lineRule="auto"/>
              <w:ind w:firstLine="0"/>
              <w:jc w:val="left"/>
              <w:rPr>
                <w:rFonts w:eastAsia="Times New Roman"/>
                <w:b/>
                <w:bCs/>
                <w:color w:val="000000"/>
                <w:sz w:val="24"/>
                <w:szCs w:val="24"/>
              </w:rPr>
            </w:pPr>
            <w:r w:rsidRPr="001838BE">
              <w:rPr>
                <w:rFonts w:eastAsia="Times New Roman"/>
                <w:b/>
                <w:bCs/>
                <w:color w:val="000000"/>
                <w:sz w:val="24"/>
                <w:szCs w:val="24"/>
              </w:rPr>
              <w:lastRenderedPageBreak/>
              <w:t xml:space="preserve">4. </w:t>
            </w:r>
            <w:proofErr w:type="spellStart"/>
            <w:r w:rsidRPr="001838BE">
              <w:rPr>
                <w:rFonts w:eastAsia="Times New Roman"/>
                <w:b/>
                <w:bCs/>
                <w:color w:val="000000"/>
                <w:sz w:val="24"/>
                <w:szCs w:val="24"/>
              </w:rPr>
              <w:t>Huyện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Bàu</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Bàng</w:t>
            </w:r>
            <w:proofErr w:type="spellEnd"/>
          </w:p>
        </w:tc>
      </w:tr>
      <w:tr w:rsidR="00281FB3" w:rsidRPr="001838BE" w14:paraId="6BF2E4E0" w14:textId="77777777" w:rsidTr="00281FB3">
        <w:trPr>
          <w:trHeight w:val="2528"/>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1D2CB490"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1</w:t>
            </w:r>
          </w:p>
        </w:tc>
        <w:tc>
          <w:tcPr>
            <w:tcW w:w="2392" w:type="dxa"/>
            <w:tcBorders>
              <w:top w:val="nil"/>
              <w:left w:val="nil"/>
              <w:bottom w:val="single" w:sz="4" w:space="0" w:color="auto"/>
              <w:right w:val="single" w:sz="4" w:space="0" w:color="auto"/>
            </w:tcBorders>
            <w:shd w:val="clear" w:color="auto" w:fill="auto"/>
            <w:vAlign w:val="center"/>
            <w:hideMark/>
          </w:tcPr>
          <w:p w14:paraId="5717C5F0"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TNHH </w:t>
            </w:r>
            <w:proofErr w:type="spellStart"/>
            <w:r w:rsidRPr="001838BE">
              <w:rPr>
                <w:rFonts w:eastAsia="Times New Roman"/>
                <w:color w:val="000000"/>
                <w:sz w:val="24"/>
                <w:szCs w:val="24"/>
              </w:rPr>
              <w:t>Nông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sản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Đài</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Việt</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461168EB" w14:textId="7C9CD4CE" w:rsidR="00281FB3" w:rsidRPr="001838BE" w:rsidRDefault="00BF7B7B" w:rsidP="000E7571">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Ấp</w:t>
            </w:r>
            <w:proofErr w:type="spellEnd"/>
            <w:r>
              <w:rPr>
                <w:rFonts w:eastAsia="Times New Roman"/>
                <w:color w:val="000000"/>
                <w:sz w:val="24"/>
                <w:szCs w:val="24"/>
              </w:rPr>
              <w:t xml:space="preserve">  </w:t>
            </w:r>
            <w:proofErr w:type="spellStart"/>
            <w:r>
              <w:rPr>
                <w:rFonts w:eastAsia="Times New Roman"/>
                <w:color w:val="000000"/>
                <w:sz w:val="24"/>
                <w:szCs w:val="24"/>
              </w:rPr>
              <w:t>Cầu</w:t>
            </w:r>
            <w:proofErr w:type="spellEnd"/>
            <w:r>
              <w:rPr>
                <w:rFonts w:eastAsia="Times New Roman"/>
                <w:color w:val="000000"/>
                <w:sz w:val="24"/>
                <w:szCs w:val="24"/>
              </w:rPr>
              <w:t xml:space="preserve"> </w:t>
            </w:r>
            <w:proofErr w:type="spellStart"/>
            <w:r>
              <w:rPr>
                <w:rFonts w:eastAsia="Times New Roman"/>
                <w:color w:val="000000"/>
                <w:sz w:val="24"/>
                <w:szCs w:val="24"/>
              </w:rPr>
              <w:t>Sắt</w:t>
            </w:r>
            <w:proofErr w:type="spellEnd"/>
            <w:r>
              <w:rPr>
                <w:rFonts w:eastAsia="Times New Roman"/>
                <w:color w:val="000000"/>
                <w:sz w:val="24"/>
                <w:szCs w:val="24"/>
              </w:rPr>
              <w:t xml:space="preserve"> </w:t>
            </w:r>
            <w:r w:rsidR="000E7571">
              <w:rPr>
                <w:rFonts w:eastAsia="Times New Roman"/>
                <w:color w:val="000000"/>
                <w:sz w:val="24"/>
                <w:szCs w:val="24"/>
              </w:rPr>
              <w:t>–</w:t>
            </w:r>
            <w:r>
              <w:rPr>
                <w:rFonts w:eastAsia="Times New Roman"/>
                <w:color w:val="000000"/>
                <w:sz w:val="24"/>
                <w:szCs w:val="24"/>
              </w:rPr>
              <w:t xml:space="preserve"> </w:t>
            </w:r>
            <w:r w:rsidR="000E7571">
              <w:rPr>
                <w:rFonts w:eastAsia="Times New Roman"/>
                <w:color w:val="000000"/>
                <w:sz w:val="24"/>
                <w:szCs w:val="24"/>
                <w:lang w:val="vi-VN"/>
              </w:rPr>
              <w:t xml:space="preserve">X. </w:t>
            </w:r>
            <w:r>
              <w:rPr>
                <w:rFonts w:eastAsia="Times New Roman"/>
                <w:color w:val="000000"/>
                <w:sz w:val="24"/>
                <w:szCs w:val="24"/>
              </w:rPr>
              <w:t xml:space="preserve">Lai </w:t>
            </w:r>
            <w:proofErr w:type="spellStart"/>
            <w:r>
              <w:rPr>
                <w:rFonts w:eastAsia="Times New Roman"/>
                <w:color w:val="000000"/>
                <w:sz w:val="24"/>
                <w:szCs w:val="24"/>
              </w:rPr>
              <w:t>Hưng</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24F2EC52"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500</w:t>
            </w:r>
          </w:p>
        </w:tc>
        <w:tc>
          <w:tcPr>
            <w:tcW w:w="1311" w:type="dxa"/>
            <w:tcBorders>
              <w:top w:val="nil"/>
              <w:left w:val="nil"/>
              <w:bottom w:val="single" w:sz="4" w:space="0" w:color="auto"/>
              <w:right w:val="single" w:sz="4" w:space="0" w:color="auto"/>
            </w:tcBorders>
            <w:shd w:val="clear" w:color="auto" w:fill="auto"/>
            <w:vAlign w:val="center"/>
            <w:hideMark/>
          </w:tcPr>
          <w:p w14:paraId="1660BD50"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1,5761</w:t>
            </w:r>
          </w:p>
        </w:tc>
        <w:tc>
          <w:tcPr>
            <w:tcW w:w="1403" w:type="dxa"/>
            <w:tcBorders>
              <w:top w:val="nil"/>
              <w:left w:val="nil"/>
              <w:bottom w:val="single" w:sz="4" w:space="0" w:color="auto"/>
              <w:right w:val="single" w:sz="4" w:space="0" w:color="auto"/>
            </w:tcBorders>
            <w:shd w:val="clear" w:color="auto" w:fill="auto"/>
            <w:vAlign w:val="center"/>
            <w:hideMark/>
          </w:tcPr>
          <w:p w14:paraId="184B7065"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val="restart"/>
            <w:tcBorders>
              <w:top w:val="nil"/>
              <w:left w:val="nil"/>
              <w:right w:val="single" w:sz="4" w:space="0" w:color="auto"/>
            </w:tcBorders>
            <w:shd w:val="clear" w:color="auto" w:fill="auto"/>
            <w:vAlign w:val="center"/>
          </w:tcPr>
          <w:p w14:paraId="6231DACF" w14:textId="77777777" w:rsidR="00564977" w:rsidRDefault="00281FB3" w:rsidP="00564977">
            <w:pPr>
              <w:pStyle w:val="NidungTA"/>
              <w:ind w:firstLine="0"/>
            </w:pPr>
            <w:r>
              <w:t>-</w:t>
            </w:r>
            <w:r w:rsidRPr="008222D4">
              <w:t xml:space="preserve"> Không cấ</w:t>
            </w:r>
            <w:r>
              <w:t>p</w:t>
            </w:r>
            <w:r w:rsidRPr="008222D4">
              <w:t xml:space="preserve"> phép, thăm dò, khai thác để xây dựng thêm công trình khai thác nước dưới đất mới trong khu vực </w:t>
            </w:r>
            <w:r w:rsidR="00564977" w:rsidRPr="008222D4">
              <w:t xml:space="preserve">trong khu vực </w:t>
            </w:r>
            <w:r w:rsidR="00564977">
              <w:t xml:space="preserve">liền kề vùng </w:t>
            </w:r>
            <w:r w:rsidR="00564977" w:rsidRPr="008222D4">
              <w:t>hạn chế</w:t>
            </w:r>
            <w:r w:rsidR="00564977">
              <w:t xml:space="preserve"> 2;</w:t>
            </w:r>
          </w:p>
          <w:p w14:paraId="7DA8B061" w14:textId="2F476D1E" w:rsidR="00281FB3" w:rsidRDefault="00281FB3" w:rsidP="00281FB3">
            <w:pPr>
              <w:pStyle w:val="NidungTA"/>
              <w:ind w:firstLine="0"/>
            </w:pPr>
            <w:r>
              <w:t xml:space="preserve">- </w:t>
            </w:r>
            <w:r w:rsidRPr="00281FB3">
              <w:rPr>
                <w:i/>
                <w:lang w:val="vi-VN"/>
              </w:rPr>
              <w:t>Đối với</w:t>
            </w:r>
            <w:r w:rsidRPr="00281FB3">
              <w:rPr>
                <w:i/>
              </w:rPr>
              <w:t xml:space="preserve"> công trình không có giấy phép</w:t>
            </w:r>
            <w:r>
              <w:rPr>
                <w:lang w:val="vi-VN"/>
              </w:rPr>
              <w:t>: D</w:t>
            </w:r>
            <w:r w:rsidRPr="00AB3D57">
              <w:t xml:space="preserve">ừng hoạt động khai thác, thực hiện trám lấp giếng theo quy định </w:t>
            </w:r>
            <w:r w:rsidRPr="00AB3D57">
              <w:rPr>
                <w:szCs w:val="26"/>
              </w:rPr>
              <w:t>tại Thông tư số 72/2017/TT-BTNMT ngày 29/12/2017 của Bộ trưởng Bộ TN&amp;MT</w:t>
            </w:r>
            <w:r w:rsidRPr="00AB3D57">
              <w:t xml:space="preserve">; trừ công trình đang khai thác NDĐ phục vụ mục đích </w:t>
            </w:r>
            <w:r>
              <w:rPr>
                <w:lang w:val="vi-VN"/>
              </w:rPr>
              <w:t>sinh hoạt</w:t>
            </w:r>
            <w:r w:rsidRPr="00AB3D57">
              <w:t xml:space="preserve"> và phòng chống thiên tai, thuộc trường hợp phải có giấy phép khai thác nhưng không có giấy phép thì được cấp phép nếu đủ điều kiện để cấp phép, sau khi chấp hành các quy định xử phạt vi phạm hành chính theo quy định của pháp luật</w:t>
            </w:r>
            <w:r>
              <w:t>;</w:t>
            </w:r>
          </w:p>
          <w:p w14:paraId="21238D5D" w14:textId="4B836270" w:rsidR="00281FB3" w:rsidRPr="001838BE" w:rsidRDefault="00281FB3" w:rsidP="005C58EF">
            <w:pPr>
              <w:spacing w:before="0" w:after="0" w:line="240" w:lineRule="auto"/>
              <w:ind w:firstLine="0"/>
              <w:rPr>
                <w:rFonts w:ascii="Calibri" w:eastAsia="Times New Roman" w:hAnsi="Calibri" w:cs="Calibri"/>
                <w:color w:val="000000"/>
                <w:sz w:val="22"/>
              </w:rPr>
            </w:pPr>
            <w:r>
              <w:t xml:space="preserve">- </w:t>
            </w:r>
            <w:r w:rsidRPr="00281FB3">
              <w:rPr>
                <w:i/>
                <w:lang w:val="vi-VN"/>
              </w:rPr>
              <w:t>Đối với công trình đã</w:t>
            </w:r>
            <w:r w:rsidRPr="00281FB3">
              <w:rPr>
                <w:i/>
              </w:rPr>
              <w:t xml:space="preserve"> </w:t>
            </w:r>
            <w:proofErr w:type="spellStart"/>
            <w:r w:rsidRPr="00281FB3">
              <w:rPr>
                <w:i/>
              </w:rPr>
              <w:t>có</w:t>
            </w:r>
            <w:proofErr w:type="spellEnd"/>
            <w:r w:rsidRPr="00281FB3">
              <w:rPr>
                <w:i/>
              </w:rPr>
              <w:t xml:space="preserve"> </w:t>
            </w:r>
            <w:proofErr w:type="spellStart"/>
            <w:r w:rsidRPr="00281FB3">
              <w:rPr>
                <w:i/>
              </w:rPr>
              <w:t>giấy</w:t>
            </w:r>
            <w:proofErr w:type="spellEnd"/>
            <w:r w:rsidRPr="00281FB3">
              <w:rPr>
                <w:i/>
              </w:rPr>
              <w:t xml:space="preserve"> </w:t>
            </w:r>
            <w:proofErr w:type="spellStart"/>
            <w:r w:rsidRPr="00281FB3">
              <w:rPr>
                <w:i/>
              </w:rPr>
              <w:t>phép</w:t>
            </w:r>
            <w:proofErr w:type="spellEnd"/>
            <w:r>
              <w:rPr>
                <w:lang w:val="vi-VN"/>
              </w:rPr>
              <w:t>:</w:t>
            </w:r>
            <w:r>
              <w:t xml:space="preserve"> </w:t>
            </w:r>
            <w:r>
              <w:rPr>
                <w:lang w:val="vi-VN"/>
              </w:rPr>
              <w:t>T</w:t>
            </w:r>
            <w:proofErr w:type="spellStart"/>
            <w:r>
              <w:t>ạm</w:t>
            </w:r>
            <w:proofErr w:type="spellEnd"/>
            <w:r>
              <w:t xml:space="preserve"> </w:t>
            </w:r>
            <w:proofErr w:type="spellStart"/>
            <w:r>
              <w:t>dừng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giếng</w:t>
            </w:r>
            <w:proofErr w:type="spellEnd"/>
            <w:r>
              <w:t xml:space="preserve"> </w:t>
            </w:r>
            <w:proofErr w:type="spellStart"/>
            <w:r>
              <w:t>có</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vượt</w:t>
            </w:r>
            <w:proofErr w:type="spellEnd"/>
            <w:r>
              <w:t xml:space="preserve"> </w:t>
            </w:r>
            <w:proofErr w:type="spellStart"/>
            <w:r>
              <w:t>quá</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cho</w:t>
            </w:r>
            <w:proofErr w:type="spellEnd"/>
            <w:r>
              <w:t xml:space="preserve"> </w:t>
            </w:r>
            <w:proofErr w:type="spellStart"/>
            <w:r>
              <w:t>phép</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khai</w:t>
            </w:r>
            <w:proofErr w:type="spellEnd"/>
            <w:r>
              <w:t xml:space="preserve"> </w:t>
            </w:r>
            <w:proofErr w:type="spellStart"/>
            <w:r>
              <w:t>thác</w:t>
            </w:r>
            <w:proofErr w:type="spellEnd"/>
            <w:r>
              <w:t xml:space="preserve"> </w:t>
            </w:r>
            <w:proofErr w:type="spellStart"/>
            <w:r>
              <w:t>hoặc</w:t>
            </w:r>
            <w:proofErr w:type="spellEnd"/>
            <w:r>
              <w:t xml:space="preserve"> </w:t>
            </w:r>
            <w:proofErr w:type="spellStart"/>
            <w:r>
              <w:t>giảm</w:t>
            </w:r>
            <w:proofErr w:type="spellEnd"/>
            <w:r>
              <w:t xml:space="preserve"> </w:t>
            </w:r>
            <w:proofErr w:type="spellStart"/>
            <w:r>
              <w:t>lưu</w:t>
            </w:r>
            <w:proofErr w:type="spellEnd"/>
            <w:r>
              <w:t xml:space="preserve"> </w:t>
            </w:r>
            <w:proofErr w:type="spellStart"/>
            <w:r>
              <w:t>lương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tại</w:t>
            </w:r>
            <w:proofErr w:type="spellEnd"/>
            <w:r>
              <w:t xml:space="preserve"> </w:t>
            </w:r>
            <w:proofErr w:type="spellStart"/>
            <w:r>
              <w:t>giếng</w:t>
            </w:r>
            <w:proofErr w:type="spellEnd"/>
            <w:r>
              <w:t xml:space="preserve"> </w:t>
            </w:r>
            <w:proofErr w:type="spellStart"/>
            <w:r>
              <w:t>đó</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rPr>
                <w:lang w:val="vi-VN"/>
              </w:rPr>
              <w:t>.</w:t>
            </w:r>
          </w:p>
        </w:tc>
      </w:tr>
      <w:tr w:rsidR="00281FB3" w:rsidRPr="001838BE" w14:paraId="58BACD77" w14:textId="77777777" w:rsidTr="00281FB3">
        <w:trPr>
          <w:trHeight w:val="2532"/>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60435923"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w:t>
            </w:r>
          </w:p>
        </w:tc>
        <w:tc>
          <w:tcPr>
            <w:tcW w:w="2392" w:type="dxa"/>
            <w:tcBorders>
              <w:top w:val="nil"/>
              <w:left w:val="nil"/>
              <w:bottom w:val="single" w:sz="4" w:space="0" w:color="auto"/>
              <w:right w:val="single" w:sz="4" w:space="0" w:color="auto"/>
            </w:tcBorders>
            <w:shd w:val="clear" w:color="auto" w:fill="auto"/>
            <w:vAlign w:val="center"/>
            <w:hideMark/>
          </w:tcPr>
          <w:p w14:paraId="12BF85FC"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Ty TNHH SX TM </w:t>
            </w:r>
            <w:proofErr w:type="spellStart"/>
            <w:r w:rsidRPr="001838BE">
              <w:rPr>
                <w:rFonts w:eastAsia="Times New Roman"/>
                <w:color w:val="000000"/>
                <w:sz w:val="24"/>
                <w:szCs w:val="24"/>
              </w:rPr>
              <w:t>giấy</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Tân</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Quảng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Phát</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5883C819" w14:textId="79E17239" w:rsidR="00281FB3" w:rsidRPr="001838BE" w:rsidRDefault="00281FB3" w:rsidP="000E7571">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Ấp</w:t>
            </w:r>
            <w:proofErr w:type="spellEnd"/>
            <w:r w:rsidRPr="001838BE">
              <w:rPr>
                <w:rFonts w:eastAsia="Times New Roman"/>
                <w:color w:val="000000"/>
                <w:sz w:val="24"/>
                <w:szCs w:val="24"/>
              </w:rPr>
              <w:t xml:space="preserve"> Lai </w:t>
            </w:r>
            <w:proofErr w:type="spellStart"/>
            <w:r w:rsidRPr="001838BE">
              <w:rPr>
                <w:rFonts w:eastAsia="Times New Roman"/>
                <w:color w:val="000000"/>
                <w:sz w:val="24"/>
                <w:szCs w:val="24"/>
              </w:rPr>
              <w:t>Khê</w:t>
            </w:r>
            <w:proofErr w:type="spellEnd"/>
            <w:r w:rsidRPr="001838BE">
              <w:rPr>
                <w:rFonts w:eastAsia="Times New Roman"/>
                <w:color w:val="000000"/>
                <w:sz w:val="24"/>
                <w:szCs w:val="24"/>
              </w:rPr>
              <w:t xml:space="preserve"> </w:t>
            </w:r>
            <w:r w:rsidR="000E7571">
              <w:rPr>
                <w:rFonts w:eastAsia="Times New Roman"/>
                <w:color w:val="000000"/>
                <w:sz w:val="24"/>
                <w:szCs w:val="24"/>
              </w:rPr>
              <w:t>–</w:t>
            </w:r>
            <w:r w:rsidRPr="001838BE">
              <w:rPr>
                <w:rFonts w:eastAsia="Times New Roman"/>
                <w:color w:val="000000"/>
                <w:sz w:val="24"/>
                <w:szCs w:val="24"/>
              </w:rPr>
              <w:t xml:space="preserve"> </w:t>
            </w:r>
            <w:r w:rsidR="000E7571">
              <w:rPr>
                <w:rFonts w:eastAsia="Times New Roman"/>
                <w:color w:val="000000"/>
                <w:sz w:val="24"/>
                <w:szCs w:val="24"/>
                <w:lang w:val="vi-VN"/>
              </w:rPr>
              <w:t>X.</w:t>
            </w:r>
            <w:r w:rsidRPr="001838BE">
              <w:rPr>
                <w:rFonts w:eastAsia="Times New Roman"/>
                <w:color w:val="000000"/>
                <w:sz w:val="24"/>
                <w:szCs w:val="24"/>
              </w:rPr>
              <w:t xml:space="preserve"> Lai </w:t>
            </w:r>
            <w:proofErr w:type="spellStart"/>
            <w:r w:rsidRPr="001838BE">
              <w:rPr>
                <w:rFonts w:eastAsia="Times New Roman"/>
                <w:color w:val="000000"/>
                <w:sz w:val="24"/>
                <w:szCs w:val="24"/>
              </w:rPr>
              <w:t>Hưng</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52A03FB9"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68B97179"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0,1848</w:t>
            </w:r>
          </w:p>
        </w:tc>
        <w:tc>
          <w:tcPr>
            <w:tcW w:w="1403" w:type="dxa"/>
            <w:tcBorders>
              <w:top w:val="nil"/>
              <w:left w:val="nil"/>
              <w:bottom w:val="single" w:sz="4" w:space="0" w:color="auto"/>
              <w:right w:val="single" w:sz="4" w:space="0" w:color="auto"/>
            </w:tcBorders>
            <w:shd w:val="clear" w:color="auto" w:fill="auto"/>
            <w:vAlign w:val="center"/>
            <w:hideMark/>
          </w:tcPr>
          <w:p w14:paraId="2D4323EC"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right w:val="single" w:sz="4" w:space="0" w:color="auto"/>
            </w:tcBorders>
            <w:shd w:val="clear" w:color="auto" w:fill="auto"/>
            <w:vAlign w:val="center"/>
            <w:hideMark/>
          </w:tcPr>
          <w:p w14:paraId="03C5DCF8" w14:textId="790B9E21" w:rsidR="00281FB3" w:rsidRPr="001838BE" w:rsidRDefault="00281FB3" w:rsidP="001838BE">
            <w:pPr>
              <w:spacing w:before="0" w:after="0" w:line="240" w:lineRule="auto"/>
              <w:jc w:val="left"/>
              <w:rPr>
                <w:rFonts w:ascii="Calibri" w:eastAsia="Times New Roman" w:hAnsi="Calibri" w:cs="Calibri"/>
                <w:color w:val="000000"/>
                <w:sz w:val="22"/>
              </w:rPr>
            </w:pPr>
          </w:p>
        </w:tc>
      </w:tr>
      <w:tr w:rsidR="00281FB3" w:rsidRPr="001838BE" w14:paraId="0A3A469B" w14:textId="77777777" w:rsidTr="00281FB3">
        <w:trPr>
          <w:trHeight w:val="2104"/>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116930FD"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3</w:t>
            </w:r>
          </w:p>
        </w:tc>
        <w:tc>
          <w:tcPr>
            <w:tcW w:w="2392" w:type="dxa"/>
            <w:tcBorders>
              <w:top w:val="nil"/>
              <w:left w:val="nil"/>
              <w:bottom w:val="single" w:sz="4" w:space="0" w:color="auto"/>
              <w:right w:val="single" w:sz="4" w:space="0" w:color="auto"/>
            </w:tcBorders>
            <w:shd w:val="clear" w:color="auto" w:fill="auto"/>
            <w:vAlign w:val="center"/>
            <w:hideMark/>
          </w:tcPr>
          <w:p w14:paraId="0B891CD3"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Cơ</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sở</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nước</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đá</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Hưng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Phát</w:t>
            </w:r>
            <w:proofErr w:type="spellEnd"/>
          </w:p>
        </w:tc>
        <w:tc>
          <w:tcPr>
            <w:tcW w:w="2238" w:type="dxa"/>
            <w:tcBorders>
              <w:top w:val="nil"/>
              <w:left w:val="nil"/>
              <w:bottom w:val="single" w:sz="4" w:space="0" w:color="auto"/>
              <w:right w:val="single" w:sz="4" w:space="0" w:color="auto"/>
            </w:tcBorders>
            <w:shd w:val="clear" w:color="auto" w:fill="auto"/>
            <w:vAlign w:val="center"/>
            <w:hideMark/>
          </w:tcPr>
          <w:p w14:paraId="262385FF" w14:textId="38602433" w:rsidR="00281FB3" w:rsidRPr="001838BE" w:rsidRDefault="00BF7B7B" w:rsidP="000E7571">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Ấp</w:t>
            </w:r>
            <w:proofErr w:type="spellEnd"/>
            <w:r>
              <w:rPr>
                <w:rFonts w:eastAsia="Times New Roman"/>
                <w:color w:val="000000"/>
                <w:sz w:val="24"/>
                <w:szCs w:val="24"/>
              </w:rPr>
              <w:t xml:space="preserve"> </w:t>
            </w:r>
            <w:proofErr w:type="spellStart"/>
            <w:r>
              <w:rPr>
                <w:rFonts w:eastAsia="Times New Roman"/>
                <w:color w:val="000000"/>
                <w:sz w:val="24"/>
                <w:szCs w:val="24"/>
              </w:rPr>
              <w:t>Cầu</w:t>
            </w:r>
            <w:proofErr w:type="spellEnd"/>
            <w:r>
              <w:rPr>
                <w:rFonts w:eastAsia="Times New Roman"/>
                <w:color w:val="000000"/>
                <w:sz w:val="24"/>
                <w:szCs w:val="24"/>
              </w:rPr>
              <w:t xml:space="preserve"> </w:t>
            </w:r>
            <w:proofErr w:type="spellStart"/>
            <w:r>
              <w:rPr>
                <w:rFonts w:eastAsia="Times New Roman"/>
                <w:color w:val="000000"/>
                <w:sz w:val="24"/>
                <w:szCs w:val="24"/>
              </w:rPr>
              <w:t>Đôi</w:t>
            </w:r>
            <w:proofErr w:type="spellEnd"/>
            <w:r>
              <w:rPr>
                <w:rFonts w:eastAsia="Times New Roman"/>
                <w:color w:val="000000"/>
                <w:sz w:val="24"/>
                <w:szCs w:val="24"/>
              </w:rPr>
              <w:t xml:space="preserve"> </w:t>
            </w:r>
            <w:r w:rsidR="000E7571">
              <w:rPr>
                <w:rFonts w:eastAsia="Times New Roman"/>
                <w:color w:val="000000"/>
                <w:sz w:val="24"/>
                <w:szCs w:val="24"/>
              </w:rPr>
              <w:t>–</w:t>
            </w:r>
            <w:r>
              <w:rPr>
                <w:rFonts w:eastAsia="Times New Roman"/>
                <w:color w:val="000000"/>
                <w:sz w:val="24"/>
                <w:szCs w:val="24"/>
              </w:rPr>
              <w:t xml:space="preserve"> </w:t>
            </w:r>
            <w:r w:rsidR="000E7571">
              <w:rPr>
                <w:rFonts w:eastAsia="Times New Roman"/>
                <w:color w:val="000000"/>
                <w:sz w:val="24"/>
                <w:szCs w:val="24"/>
                <w:lang w:val="vi-VN"/>
              </w:rPr>
              <w:t xml:space="preserve">X. </w:t>
            </w:r>
            <w:r>
              <w:rPr>
                <w:rFonts w:eastAsia="Times New Roman"/>
                <w:color w:val="000000"/>
                <w:sz w:val="24"/>
                <w:szCs w:val="24"/>
              </w:rPr>
              <w:t xml:space="preserve">Lai </w:t>
            </w:r>
            <w:proofErr w:type="spellStart"/>
            <w:r>
              <w:rPr>
                <w:rFonts w:eastAsia="Times New Roman"/>
                <w:color w:val="000000"/>
                <w:sz w:val="24"/>
                <w:szCs w:val="24"/>
              </w:rPr>
              <w:t>Hưng</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3BD85C15"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7651604D"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0,1261</w:t>
            </w:r>
          </w:p>
        </w:tc>
        <w:tc>
          <w:tcPr>
            <w:tcW w:w="1403" w:type="dxa"/>
            <w:tcBorders>
              <w:top w:val="nil"/>
              <w:left w:val="nil"/>
              <w:bottom w:val="single" w:sz="4" w:space="0" w:color="auto"/>
              <w:right w:val="single" w:sz="4" w:space="0" w:color="auto"/>
            </w:tcBorders>
            <w:shd w:val="clear" w:color="auto" w:fill="auto"/>
            <w:vAlign w:val="center"/>
            <w:hideMark/>
          </w:tcPr>
          <w:p w14:paraId="2AE85F89"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bottom w:val="single" w:sz="4" w:space="0" w:color="auto"/>
              <w:right w:val="single" w:sz="4" w:space="0" w:color="auto"/>
            </w:tcBorders>
            <w:shd w:val="clear" w:color="auto" w:fill="auto"/>
            <w:vAlign w:val="center"/>
            <w:hideMark/>
          </w:tcPr>
          <w:p w14:paraId="2FA5E476" w14:textId="17EFD24E" w:rsidR="00281FB3" w:rsidRPr="001838BE" w:rsidRDefault="00281FB3" w:rsidP="001838BE">
            <w:pPr>
              <w:spacing w:before="0" w:after="0" w:line="240" w:lineRule="auto"/>
              <w:ind w:firstLine="0"/>
              <w:jc w:val="left"/>
              <w:rPr>
                <w:rFonts w:ascii="Calibri" w:eastAsia="Times New Roman" w:hAnsi="Calibri" w:cs="Calibri"/>
                <w:color w:val="000000"/>
                <w:sz w:val="22"/>
              </w:rPr>
            </w:pPr>
          </w:p>
        </w:tc>
      </w:tr>
      <w:tr w:rsidR="00281FB3" w:rsidRPr="001838BE" w14:paraId="39FD0778" w14:textId="77777777" w:rsidTr="00EC5A2A">
        <w:trPr>
          <w:trHeight w:val="438"/>
          <w:jc w:val="center"/>
        </w:trPr>
        <w:tc>
          <w:tcPr>
            <w:tcW w:w="1458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FFF23F" w14:textId="22B4EA1F" w:rsidR="00281FB3" w:rsidRPr="001838BE" w:rsidRDefault="00281FB3" w:rsidP="001838BE">
            <w:pPr>
              <w:spacing w:before="0" w:after="0" w:line="240" w:lineRule="auto"/>
              <w:ind w:firstLine="0"/>
              <w:jc w:val="left"/>
              <w:rPr>
                <w:rFonts w:eastAsia="Times New Roman"/>
                <w:b/>
                <w:bCs/>
                <w:color w:val="000000"/>
                <w:sz w:val="24"/>
                <w:szCs w:val="24"/>
              </w:rPr>
            </w:pPr>
            <w:r w:rsidRPr="001838BE">
              <w:rPr>
                <w:rFonts w:eastAsia="Times New Roman"/>
                <w:b/>
                <w:bCs/>
                <w:color w:val="000000"/>
                <w:sz w:val="24"/>
                <w:szCs w:val="24"/>
              </w:rPr>
              <w:lastRenderedPageBreak/>
              <w:t xml:space="preserve">5. </w:t>
            </w:r>
            <w:proofErr w:type="spellStart"/>
            <w:r w:rsidRPr="001838BE">
              <w:rPr>
                <w:rFonts w:eastAsia="Times New Roman"/>
                <w:b/>
                <w:bCs/>
                <w:color w:val="000000"/>
                <w:sz w:val="24"/>
                <w:szCs w:val="24"/>
              </w:rPr>
              <w:t>Huyện</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Dầu</w:t>
            </w:r>
            <w:proofErr w:type="spellEnd"/>
            <w:r w:rsidRPr="001838BE">
              <w:rPr>
                <w:rFonts w:eastAsia="Times New Roman"/>
                <w:b/>
                <w:bCs/>
                <w:color w:val="000000"/>
                <w:sz w:val="24"/>
                <w:szCs w:val="24"/>
              </w:rPr>
              <w:t xml:space="preserve"> </w:t>
            </w:r>
            <w:proofErr w:type="spellStart"/>
            <w:r w:rsidRPr="001838BE">
              <w:rPr>
                <w:rFonts w:eastAsia="Times New Roman"/>
                <w:b/>
                <w:bCs/>
                <w:color w:val="000000"/>
                <w:sz w:val="24"/>
                <w:szCs w:val="24"/>
              </w:rPr>
              <w:t>Tiếng</w:t>
            </w:r>
            <w:proofErr w:type="spellEnd"/>
          </w:p>
        </w:tc>
      </w:tr>
      <w:tr w:rsidR="00281FB3" w:rsidRPr="001838BE" w14:paraId="6A41AF83" w14:textId="77777777" w:rsidTr="00281FB3">
        <w:trPr>
          <w:trHeight w:val="2813"/>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B14635B"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1</w:t>
            </w:r>
          </w:p>
        </w:tc>
        <w:tc>
          <w:tcPr>
            <w:tcW w:w="2392" w:type="dxa"/>
            <w:tcBorders>
              <w:top w:val="nil"/>
              <w:left w:val="nil"/>
              <w:bottom w:val="single" w:sz="4" w:space="0" w:color="auto"/>
              <w:right w:val="single" w:sz="4" w:space="0" w:color="auto"/>
            </w:tcBorders>
            <w:shd w:val="clear" w:color="auto" w:fill="auto"/>
            <w:vAlign w:val="center"/>
            <w:hideMark/>
          </w:tcPr>
          <w:p w14:paraId="18346EF5" w14:textId="77777777" w:rsidR="00281FB3" w:rsidRPr="001838BE" w:rsidRDefault="00281FB3" w:rsidP="001838BE">
            <w:pPr>
              <w:spacing w:before="0" w:after="0" w:line="240" w:lineRule="auto"/>
              <w:ind w:firstLine="0"/>
              <w:jc w:val="left"/>
              <w:rPr>
                <w:rFonts w:eastAsia="Times New Roman"/>
                <w:color w:val="000000"/>
                <w:sz w:val="24"/>
                <w:szCs w:val="24"/>
              </w:rPr>
            </w:pP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Ty TNHH Cao Su Minh </w:t>
            </w:r>
            <w:proofErr w:type="spellStart"/>
            <w:r w:rsidRPr="001838BE">
              <w:rPr>
                <w:rFonts w:eastAsia="Times New Roman"/>
                <w:color w:val="000000"/>
                <w:sz w:val="24"/>
                <w:szCs w:val="24"/>
              </w:rPr>
              <w:t>Tân</w:t>
            </w:r>
            <w:proofErr w:type="spellEnd"/>
            <w:r w:rsidRPr="001838BE">
              <w:rPr>
                <w:rFonts w:eastAsia="Times New Roman"/>
                <w:color w:val="000000"/>
                <w:sz w:val="24"/>
                <w:szCs w:val="24"/>
              </w:rPr>
              <w:t xml:space="preserve"> </w:t>
            </w:r>
          </w:p>
        </w:tc>
        <w:tc>
          <w:tcPr>
            <w:tcW w:w="2238" w:type="dxa"/>
            <w:tcBorders>
              <w:top w:val="nil"/>
              <w:left w:val="nil"/>
              <w:bottom w:val="single" w:sz="4" w:space="0" w:color="auto"/>
              <w:right w:val="single" w:sz="4" w:space="0" w:color="auto"/>
            </w:tcBorders>
            <w:shd w:val="clear" w:color="auto" w:fill="auto"/>
            <w:vAlign w:val="center"/>
            <w:hideMark/>
          </w:tcPr>
          <w:p w14:paraId="2E9158C3" w14:textId="61A0699B" w:rsidR="00281FB3" w:rsidRPr="001838BE" w:rsidRDefault="00BF7B7B" w:rsidP="000E7571">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Ấp</w:t>
            </w:r>
            <w:proofErr w:type="spellEnd"/>
            <w:r>
              <w:rPr>
                <w:rFonts w:eastAsia="Times New Roman"/>
                <w:color w:val="000000"/>
                <w:sz w:val="24"/>
                <w:szCs w:val="24"/>
              </w:rPr>
              <w:t xml:space="preserve"> </w:t>
            </w:r>
            <w:proofErr w:type="spellStart"/>
            <w:r>
              <w:rPr>
                <w:rFonts w:eastAsia="Times New Roman"/>
                <w:color w:val="000000"/>
                <w:sz w:val="24"/>
                <w:szCs w:val="24"/>
              </w:rPr>
              <w:t>Tân</w:t>
            </w:r>
            <w:proofErr w:type="spellEnd"/>
            <w:r>
              <w:rPr>
                <w:rFonts w:eastAsia="Times New Roman"/>
                <w:color w:val="000000"/>
                <w:sz w:val="24"/>
                <w:szCs w:val="24"/>
              </w:rPr>
              <w:t xml:space="preserve"> </w:t>
            </w:r>
            <w:proofErr w:type="spellStart"/>
            <w:r>
              <w:rPr>
                <w:rFonts w:eastAsia="Times New Roman"/>
                <w:color w:val="000000"/>
                <w:sz w:val="24"/>
                <w:szCs w:val="24"/>
              </w:rPr>
              <w:t>Định</w:t>
            </w:r>
            <w:proofErr w:type="spellEnd"/>
            <w:r>
              <w:rPr>
                <w:rFonts w:eastAsia="Times New Roman"/>
                <w:color w:val="000000"/>
                <w:sz w:val="24"/>
                <w:szCs w:val="24"/>
              </w:rPr>
              <w:t xml:space="preserve"> </w:t>
            </w:r>
            <w:r w:rsidR="000E7571">
              <w:rPr>
                <w:rFonts w:eastAsia="Times New Roman"/>
                <w:color w:val="000000"/>
                <w:sz w:val="24"/>
                <w:szCs w:val="24"/>
              </w:rPr>
              <w:t>–</w:t>
            </w:r>
            <w:r>
              <w:rPr>
                <w:rFonts w:eastAsia="Times New Roman"/>
                <w:color w:val="000000"/>
                <w:sz w:val="24"/>
                <w:szCs w:val="24"/>
              </w:rPr>
              <w:t xml:space="preserve"> </w:t>
            </w:r>
            <w:r w:rsidR="000E7571">
              <w:rPr>
                <w:rFonts w:eastAsia="Times New Roman"/>
                <w:color w:val="000000"/>
                <w:sz w:val="24"/>
                <w:szCs w:val="24"/>
                <w:lang w:val="vi-VN"/>
              </w:rPr>
              <w:t>X.</w:t>
            </w:r>
            <w:r>
              <w:rPr>
                <w:rFonts w:eastAsia="Times New Roman"/>
                <w:color w:val="000000"/>
                <w:sz w:val="24"/>
                <w:szCs w:val="24"/>
              </w:rPr>
              <w:t xml:space="preserve"> Minh </w:t>
            </w:r>
            <w:proofErr w:type="spellStart"/>
            <w:r>
              <w:rPr>
                <w:rFonts w:eastAsia="Times New Roman"/>
                <w:color w:val="000000"/>
                <w:sz w:val="24"/>
                <w:szCs w:val="24"/>
              </w:rPr>
              <w:t>Tân</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19070DAE"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200</w:t>
            </w:r>
          </w:p>
        </w:tc>
        <w:tc>
          <w:tcPr>
            <w:tcW w:w="1311" w:type="dxa"/>
            <w:tcBorders>
              <w:top w:val="nil"/>
              <w:left w:val="nil"/>
              <w:bottom w:val="single" w:sz="4" w:space="0" w:color="auto"/>
              <w:right w:val="single" w:sz="4" w:space="0" w:color="auto"/>
            </w:tcBorders>
            <w:shd w:val="clear" w:color="auto" w:fill="auto"/>
            <w:vAlign w:val="center"/>
            <w:hideMark/>
          </w:tcPr>
          <w:p w14:paraId="3EA481B6"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0,1513</w:t>
            </w:r>
          </w:p>
        </w:tc>
        <w:tc>
          <w:tcPr>
            <w:tcW w:w="1403" w:type="dxa"/>
            <w:tcBorders>
              <w:top w:val="nil"/>
              <w:left w:val="nil"/>
              <w:bottom w:val="single" w:sz="4" w:space="0" w:color="auto"/>
              <w:right w:val="single" w:sz="4" w:space="0" w:color="auto"/>
            </w:tcBorders>
            <w:shd w:val="clear" w:color="auto" w:fill="auto"/>
            <w:vAlign w:val="center"/>
            <w:hideMark/>
          </w:tcPr>
          <w:p w14:paraId="4810F11E"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qp</w:t>
            </w:r>
            <w:r w:rsidRPr="001838BE">
              <w:rPr>
                <w:rFonts w:eastAsia="Times New Roman"/>
                <w:color w:val="000000"/>
                <w:sz w:val="24"/>
                <w:szCs w:val="24"/>
                <w:vertAlign w:val="subscript"/>
              </w:rPr>
              <w:t>1</w:t>
            </w:r>
          </w:p>
        </w:tc>
        <w:tc>
          <w:tcPr>
            <w:tcW w:w="5625" w:type="dxa"/>
            <w:vMerge w:val="restart"/>
            <w:tcBorders>
              <w:top w:val="nil"/>
              <w:left w:val="nil"/>
              <w:right w:val="single" w:sz="4" w:space="0" w:color="auto"/>
            </w:tcBorders>
            <w:shd w:val="clear" w:color="auto" w:fill="auto"/>
            <w:vAlign w:val="center"/>
            <w:hideMark/>
          </w:tcPr>
          <w:p w14:paraId="0B5C50BB" w14:textId="77777777" w:rsidR="00564977" w:rsidRDefault="00281FB3" w:rsidP="00564977">
            <w:pPr>
              <w:pStyle w:val="NidungTA"/>
              <w:ind w:firstLine="0"/>
            </w:pPr>
            <w:r w:rsidRPr="001838BE">
              <w:rPr>
                <w:rFonts w:ascii="Calibri" w:eastAsia="Times New Roman" w:hAnsi="Calibri" w:cs="Calibri"/>
                <w:color w:val="000000"/>
                <w:sz w:val="22"/>
              </w:rPr>
              <w:t> </w:t>
            </w:r>
            <w:r>
              <w:t>-</w:t>
            </w:r>
            <w:r w:rsidRPr="008222D4">
              <w:t xml:space="preserve"> Không cấ</w:t>
            </w:r>
            <w:r>
              <w:t>p</w:t>
            </w:r>
            <w:r w:rsidRPr="008222D4">
              <w:t xml:space="preserve"> phép, thăm dò, khai thác để xây dựng thêm công trình khai thác nước dưới đất mới </w:t>
            </w:r>
            <w:r w:rsidR="00564977" w:rsidRPr="008222D4">
              <w:t xml:space="preserve">trong khu vực </w:t>
            </w:r>
            <w:r w:rsidR="00564977">
              <w:t xml:space="preserve">liền kề vùng </w:t>
            </w:r>
            <w:r w:rsidR="00564977" w:rsidRPr="008222D4">
              <w:t>hạn chế</w:t>
            </w:r>
            <w:r w:rsidR="00564977">
              <w:t xml:space="preserve"> 2;</w:t>
            </w:r>
          </w:p>
          <w:p w14:paraId="262709F1" w14:textId="2DA418E8" w:rsidR="00281FB3" w:rsidRDefault="00281FB3" w:rsidP="00281FB3">
            <w:pPr>
              <w:pStyle w:val="NidungTA"/>
              <w:ind w:firstLine="0"/>
            </w:pPr>
            <w:r>
              <w:t xml:space="preserve">- </w:t>
            </w:r>
            <w:r w:rsidRPr="00281FB3">
              <w:rPr>
                <w:i/>
                <w:lang w:val="vi-VN"/>
              </w:rPr>
              <w:t>Đối với</w:t>
            </w:r>
            <w:r w:rsidRPr="00281FB3">
              <w:rPr>
                <w:i/>
              </w:rPr>
              <w:t xml:space="preserve"> công trình không có giấy phép</w:t>
            </w:r>
            <w:r>
              <w:rPr>
                <w:lang w:val="vi-VN"/>
              </w:rPr>
              <w:t>: D</w:t>
            </w:r>
            <w:r w:rsidRPr="00AB3D57">
              <w:t xml:space="preserve">ừng hoạt động khai thác, thực hiện trám lấp giếng theo quy định </w:t>
            </w:r>
            <w:r w:rsidRPr="00AB3D57">
              <w:rPr>
                <w:szCs w:val="26"/>
              </w:rPr>
              <w:t>tại Thông tư số 72/2017/TT-BTNMT ngày 29/12/2017 của Bộ trưởng Bộ TN&amp;MT</w:t>
            </w:r>
            <w:r w:rsidRPr="00AB3D57">
              <w:t xml:space="preserve">; trừ công trình đang khai thác NDĐ phục vụ mục đích </w:t>
            </w:r>
            <w:r>
              <w:rPr>
                <w:lang w:val="vi-VN"/>
              </w:rPr>
              <w:t>sinh hoạt</w:t>
            </w:r>
            <w:r w:rsidRPr="00AB3D57">
              <w:t xml:space="preserve"> và phòng chống thiên tai, thuộc trường hợp phải có giấy phép khai thác nhưng không có giấy phép thì được cấp phép nếu đủ điều kiện để cấp phép, sau khi chấp hành các quy định xử phạt vi phạm hành chính theo quy định của pháp luật</w:t>
            </w:r>
            <w:r>
              <w:t>;</w:t>
            </w:r>
          </w:p>
          <w:p w14:paraId="4CFEE91C" w14:textId="42B51DBF" w:rsidR="00281FB3" w:rsidRPr="001838BE" w:rsidRDefault="00281FB3" w:rsidP="005C58EF">
            <w:pPr>
              <w:spacing w:before="0" w:after="0" w:line="240" w:lineRule="auto"/>
              <w:ind w:firstLine="0"/>
              <w:rPr>
                <w:rFonts w:ascii="Calibri" w:eastAsia="Times New Roman" w:hAnsi="Calibri" w:cs="Calibri"/>
                <w:color w:val="000000"/>
                <w:sz w:val="22"/>
              </w:rPr>
            </w:pPr>
            <w:r>
              <w:t xml:space="preserve">- </w:t>
            </w:r>
            <w:r w:rsidRPr="00281FB3">
              <w:rPr>
                <w:i/>
                <w:lang w:val="vi-VN"/>
              </w:rPr>
              <w:t>Đối với công trình đã</w:t>
            </w:r>
            <w:r w:rsidRPr="00281FB3">
              <w:rPr>
                <w:i/>
              </w:rPr>
              <w:t xml:space="preserve"> </w:t>
            </w:r>
            <w:proofErr w:type="spellStart"/>
            <w:r w:rsidRPr="00281FB3">
              <w:rPr>
                <w:i/>
              </w:rPr>
              <w:t>có</w:t>
            </w:r>
            <w:proofErr w:type="spellEnd"/>
            <w:r w:rsidRPr="00281FB3">
              <w:rPr>
                <w:i/>
              </w:rPr>
              <w:t xml:space="preserve"> </w:t>
            </w:r>
            <w:proofErr w:type="spellStart"/>
            <w:r w:rsidRPr="00281FB3">
              <w:rPr>
                <w:i/>
              </w:rPr>
              <w:t>giấy</w:t>
            </w:r>
            <w:proofErr w:type="spellEnd"/>
            <w:r w:rsidRPr="00281FB3">
              <w:rPr>
                <w:i/>
              </w:rPr>
              <w:t xml:space="preserve"> </w:t>
            </w:r>
            <w:proofErr w:type="spellStart"/>
            <w:r w:rsidRPr="00281FB3">
              <w:rPr>
                <w:i/>
              </w:rPr>
              <w:t>phép</w:t>
            </w:r>
            <w:proofErr w:type="spellEnd"/>
            <w:r>
              <w:rPr>
                <w:lang w:val="vi-VN"/>
              </w:rPr>
              <w:t>:</w:t>
            </w:r>
            <w:r>
              <w:t xml:space="preserve"> </w:t>
            </w:r>
            <w:r>
              <w:rPr>
                <w:lang w:val="vi-VN"/>
              </w:rPr>
              <w:t>T</w:t>
            </w:r>
            <w:proofErr w:type="spellStart"/>
            <w:r>
              <w:t>ạm</w:t>
            </w:r>
            <w:proofErr w:type="spellEnd"/>
            <w:r>
              <w:t xml:space="preserve"> </w:t>
            </w:r>
            <w:proofErr w:type="spellStart"/>
            <w:r>
              <w:t>dừng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giếng</w:t>
            </w:r>
            <w:proofErr w:type="spellEnd"/>
            <w:r>
              <w:t xml:space="preserve"> </w:t>
            </w:r>
            <w:proofErr w:type="spellStart"/>
            <w:r>
              <w:t>có</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vượt</w:t>
            </w:r>
            <w:proofErr w:type="spellEnd"/>
            <w:r>
              <w:t xml:space="preserve"> </w:t>
            </w:r>
            <w:proofErr w:type="spellStart"/>
            <w:r>
              <w:t>quá</w:t>
            </w:r>
            <w:proofErr w:type="spellEnd"/>
            <w:r>
              <w:t xml:space="preserve"> </w:t>
            </w:r>
            <w:proofErr w:type="spellStart"/>
            <w:r>
              <w:t>mực</w:t>
            </w:r>
            <w:proofErr w:type="spellEnd"/>
            <w:r>
              <w:t xml:space="preserve"> </w:t>
            </w:r>
            <w:proofErr w:type="spellStart"/>
            <w:r>
              <w:t>nước</w:t>
            </w:r>
            <w:proofErr w:type="spellEnd"/>
            <w:r>
              <w:t xml:space="preserve"> </w:t>
            </w:r>
            <w:proofErr w:type="spellStart"/>
            <w:r>
              <w:t>động</w:t>
            </w:r>
            <w:proofErr w:type="spellEnd"/>
            <w:r>
              <w:t xml:space="preserve"> </w:t>
            </w:r>
            <w:proofErr w:type="spellStart"/>
            <w:r>
              <w:t>cho</w:t>
            </w:r>
            <w:proofErr w:type="spellEnd"/>
            <w:r>
              <w:t xml:space="preserve"> </w:t>
            </w:r>
            <w:proofErr w:type="spellStart"/>
            <w:r>
              <w:t>phép</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khai</w:t>
            </w:r>
            <w:proofErr w:type="spellEnd"/>
            <w:r>
              <w:t xml:space="preserve"> </w:t>
            </w:r>
            <w:proofErr w:type="spellStart"/>
            <w:r>
              <w:t>thác</w:t>
            </w:r>
            <w:proofErr w:type="spellEnd"/>
            <w:r>
              <w:t xml:space="preserve"> </w:t>
            </w:r>
            <w:proofErr w:type="spellStart"/>
            <w:r>
              <w:t>hoặc</w:t>
            </w:r>
            <w:proofErr w:type="spellEnd"/>
            <w:r>
              <w:t xml:space="preserve"> </w:t>
            </w:r>
            <w:proofErr w:type="spellStart"/>
            <w:r>
              <w:t>giảm</w:t>
            </w:r>
            <w:proofErr w:type="spellEnd"/>
            <w:r>
              <w:t xml:space="preserve"> </w:t>
            </w:r>
            <w:proofErr w:type="spellStart"/>
            <w:r>
              <w:t>lưu</w:t>
            </w:r>
            <w:proofErr w:type="spellEnd"/>
            <w:r>
              <w:t xml:space="preserve"> </w:t>
            </w:r>
            <w:proofErr w:type="spellStart"/>
            <w:r>
              <w:t>lương</w:t>
            </w:r>
            <w:proofErr w:type="spellEnd"/>
            <w:r>
              <w:t xml:space="preserve"> </w:t>
            </w:r>
            <w:proofErr w:type="spellStart"/>
            <w:r>
              <w:t>khai</w:t>
            </w:r>
            <w:proofErr w:type="spellEnd"/>
            <w:r>
              <w:t xml:space="preserve"> </w:t>
            </w:r>
            <w:proofErr w:type="spellStart"/>
            <w:r>
              <w:t>thác</w:t>
            </w:r>
            <w:proofErr w:type="spellEnd"/>
            <w:r>
              <w:t xml:space="preserve"> </w:t>
            </w:r>
            <w:proofErr w:type="spellStart"/>
            <w:r>
              <w:t>tại</w:t>
            </w:r>
            <w:proofErr w:type="spellEnd"/>
            <w:r>
              <w:t xml:space="preserve"> </w:t>
            </w:r>
            <w:proofErr w:type="spellStart"/>
            <w:r>
              <w:t>giếng</w:t>
            </w:r>
            <w:proofErr w:type="spellEnd"/>
            <w:r>
              <w:t xml:space="preserve"> </w:t>
            </w:r>
            <w:proofErr w:type="spellStart"/>
            <w:r>
              <w:t>đó</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rPr>
                <w:lang w:val="vi-VN"/>
              </w:rPr>
              <w:t>.</w:t>
            </w:r>
          </w:p>
        </w:tc>
      </w:tr>
      <w:tr w:rsidR="00281FB3" w:rsidRPr="001838BE" w14:paraId="3555EAB2" w14:textId="77777777" w:rsidTr="00D538B1">
        <w:trPr>
          <w:trHeight w:val="2116"/>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4F71458"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2</w:t>
            </w:r>
          </w:p>
        </w:tc>
        <w:tc>
          <w:tcPr>
            <w:tcW w:w="2392" w:type="dxa"/>
            <w:tcBorders>
              <w:top w:val="nil"/>
              <w:left w:val="nil"/>
              <w:bottom w:val="single" w:sz="4" w:space="0" w:color="auto"/>
              <w:right w:val="single" w:sz="4" w:space="0" w:color="auto"/>
            </w:tcBorders>
            <w:shd w:val="clear" w:color="auto" w:fill="auto"/>
            <w:vAlign w:val="center"/>
            <w:hideMark/>
          </w:tcPr>
          <w:p w14:paraId="45D4796A" w14:textId="77777777" w:rsidR="00281FB3" w:rsidRPr="001838BE" w:rsidRDefault="00281FB3" w:rsidP="001838BE">
            <w:pPr>
              <w:spacing w:before="0" w:after="0" w:line="240" w:lineRule="auto"/>
              <w:ind w:firstLine="0"/>
              <w:jc w:val="left"/>
              <w:rPr>
                <w:rFonts w:eastAsia="Times New Roman"/>
                <w:color w:val="000000"/>
                <w:sz w:val="24"/>
                <w:szCs w:val="24"/>
              </w:rPr>
            </w:pPr>
            <w:r w:rsidRPr="001838BE">
              <w:rPr>
                <w:rFonts w:eastAsia="Times New Roman"/>
                <w:color w:val="000000"/>
                <w:sz w:val="24"/>
                <w:szCs w:val="24"/>
              </w:rPr>
              <w:t xml:space="preserve">Chi </w:t>
            </w:r>
            <w:proofErr w:type="spellStart"/>
            <w:r w:rsidRPr="001838BE">
              <w:rPr>
                <w:rFonts w:eastAsia="Times New Roman"/>
                <w:color w:val="000000"/>
                <w:sz w:val="24"/>
                <w:szCs w:val="24"/>
              </w:rPr>
              <w:t>nhánh</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Công</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ty</w:t>
            </w:r>
            <w:proofErr w:type="spellEnd"/>
            <w:r w:rsidRPr="001838BE">
              <w:rPr>
                <w:rFonts w:eastAsia="Times New Roman"/>
                <w:color w:val="000000"/>
                <w:sz w:val="24"/>
                <w:szCs w:val="24"/>
              </w:rPr>
              <w:t xml:space="preserve"> CP VLXD </w:t>
            </w:r>
            <w:proofErr w:type="spellStart"/>
            <w:r w:rsidRPr="001838BE">
              <w:rPr>
                <w:rFonts w:eastAsia="Times New Roman"/>
                <w:color w:val="000000"/>
                <w:sz w:val="24"/>
                <w:szCs w:val="24"/>
              </w:rPr>
              <w:t>Thê</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Giới</w:t>
            </w:r>
            <w:proofErr w:type="spellEnd"/>
            <w:r w:rsidRPr="001838BE">
              <w:rPr>
                <w:rFonts w:eastAsia="Times New Roman"/>
                <w:color w:val="000000"/>
                <w:sz w:val="24"/>
                <w:szCs w:val="24"/>
              </w:rPr>
              <w:t xml:space="preserve"> </w:t>
            </w:r>
            <w:proofErr w:type="spellStart"/>
            <w:r w:rsidRPr="001838BE">
              <w:rPr>
                <w:rFonts w:eastAsia="Times New Roman"/>
                <w:color w:val="000000"/>
                <w:sz w:val="24"/>
                <w:szCs w:val="24"/>
              </w:rPr>
              <w:t>Nha</w:t>
            </w:r>
            <w:proofErr w:type="spellEnd"/>
            <w:r w:rsidRPr="001838BE">
              <w:rPr>
                <w:rFonts w:eastAsia="Times New Roman"/>
                <w:color w:val="000000"/>
                <w:sz w:val="24"/>
                <w:szCs w:val="24"/>
              </w:rPr>
              <w:t>̀</w:t>
            </w:r>
          </w:p>
        </w:tc>
        <w:tc>
          <w:tcPr>
            <w:tcW w:w="2238" w:type="dxa"/>
            <w:tcBorders>
              <w:top w:val="nil"/>
              <w:left w:val="nil"/>
              <w:bottom w:val="single" w:sz="4" w:space="0" w:color="auto"/>
              <w:right w:val="single" w:sz="4" w:space="0" w:color="auto"/>
            </w:tcBorders>
            <w:shd w:val="clear" w:color="auto" w:fill="auto"/>
            <w:vAlign w:val="center"/>
            <w:hideMark/>
          </w:tcPr>
          <w:p w14:paraId="0342C4AF" w14:textId="3F113266" w:rsidR="00281FB3" w:rsidRPr="001838BE" w:rsidRDefault="00BF7B7B" w:rsidP="000E7571">
            <w:pPr>
              <w:spacing w:before="0" w:after="0" w:line="240" w:lineRule="auto"/>
              <w:ind w:firstLine="0"/>
              <w:jc w:val="left"/>
              <w:rPr>
                <w:rFonts w:eastAsia="Times New Roman"/>
                <w:color w:val="000000"/>
                <w:sz w:val="24"/>
                <w:szCs w:val="24"/>
              </w:rPr>
            </w:pPr>
            <w:proofErr w:type="spellStart"/>
            <w:r>
              <w:rPr>
                <w:rFonts w:eastAsia="Times New Roman"/>
                <w:color w:val="000000"/>
                <w:sz w:val="24"/>
                <w:szCs w:val="24"/>
              </w:rPr>
              <w:t>Ấp</w:t>
            </w:r>
            <w:proofErr w:type="spellEnd"/>
            <w:r>
              <w:rPr>
                <w:rFonts w:eastAsia="Times New Roman"/>
                <w:color w:val="000000"/>
                <w:sz w:val="24"/>
                <w:szCs w:val="24"/>
              </w:rPr>
              <w:t xml:space="preserve"> </w:t>
            </w:r>
            <w:proofErr w:type="spellStart"/>
            <w:r>
              <w:rPr>
                <w:rFonts w:eastAsia="Times New Roman"/>
                <w:color w:val="000000"/>
                <w:sz w:val="24"/>
                <w:szCs w:val="24"/>
              </w:rPr>
              <w:t>Gò</w:t>
            </w:r>
            <w:proofErr w:type="spellEnd"/>
            <w:r>
              <w:rPr>
                <w:rFonts w:eastAsia="Times New Roman"/>
                <w:color w:val="000000"/>
                <w:sz w:val="24"/>
                <w:szCs w:val="24"/>
              </w:rPr>
              <w:t xml:space="preserve"> </w:t>
            </w:r>
            <w:proofErr w:type="spellStart"/>
            <w:r>
              <w:rPr>
                <w:rFonts w:eastAsia="Times New Roman"/>
                <w:color w:val="000000"/>
                <w:sz w:val="24"/>
                <w:szCs w:val="24"/>
              </w:rPr>
              <w:t>Mối</w:t>
            </w:r>
            <w:proofErr w:type="spellEnd"/>
            <w:r>
              <w:rPr>
                <w:rFonts w:eastAsia="Times New Roman"/>
                <w:color w:val="000000"/>
                <w:sz w:val="24"/>
                <w:szCs w:val="24"/>
              </w:rPr>
              <w:t xml:space="preserve"> </w:t>
            </w:r>
            <w:r w:rsidR="000E7571">
              <w:rPr>
                <w:rFonts w:eastAsia="Times New Roman"/>
                <w:color w:val="000000"/>
                <w:sz w:val="24"/>
                <w:szCs w:val="24"/>
              </w:rPr>
              <w:t>–</w:t>
            </w:r>
            <w:r>
              <w:rPr>
                <w:rFonts w:eastAsia="Times New Roman"/>
                <w:color w:val="000000"/>
                <w:sz w:val="24"/>
                <w:szCs w:val="24"/>
              </w:rPr>
              <w:t xml:space="preserve"> </w:t>
            </w:r>
            <w:r w:rsidR="000E7571">
              <w:rPr>
                <w:rFonts w:eastAsia="Times New Roman"/>
                <w:color w:val="000000"/>
                <w:sz w:val="24"/>
                <w:szCs w:val="24"/>
                <w:lang w:val="vi-VN"/>
              </w:rPr>
              <w:t xml:space="preserve">X. </w:t>
            </w:r>
            <w:proofErr w:type="spellStart"/>
            <w:r>
              <w:rPr>
                <w:rFonts w:eastAsia="Times New Roman"/>
                <w:color w:val="000000"/>
                <w:sz w:val="24"/>
                <w:szCs w:val="24"/>
              </w:rPr>
              <w:t>Thanh</w:t>
            </w:r>
            <w:proofErr w:type="spellEnd"/>
            <w:r>
              <w:rPr>
                <w:rFonts w:eastAsia="Times New Roman"/>
                <w:color w:val="000000"/>
                <w:sz w:val="24"/>
                <w:szCs w:val="24"/>
              </w:rPr>
              <w:t xml:space="preserve"> </w:t>
            </w:r>
            <w:proofErr w:type="spellStart"/>
            <w:r>
              <w:rPr>
                <w:rFonts w:eastAsia="Times New Roman"/>
                <w:color w:val="000000"/>
                <w:sz w:val="24"/>
                <w:szCs w:val="24"/>
              </w:rPr>
              <w:t>Tuyền</w:t>
            </w:r>
            <w:proofErr w:type="spellEnd"/>
          </w:p>
        </w:tc>
        <w:tc>
          <w:tcPr>
            <w:tcW w:w="944" w:type="dxa"/>
            <w:tcBorders>
              <w:top w:val="nil"/>
              <w:left w:val="nil"/>
              <w:bottom w:val="single" w:sz="4" w:space="0" w:color="auto"/>
              <w:right w:val="single" w:sz="4" w:space="0" w:color="auto"/>
            </w:tcBorders>
            <w:shd w:val="clear" w:color="auto" w:fill="auto"/>
            <w:vAlign w:val="center"/>
            <w:hideMark/>
          </w:tcPr>
          <w:p w14:paraId="338013A4"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500</w:t>
            </w:r>
          </w:p>
        </w:tc>
        <w:tc>
          <w:tcPr>
            <w:tcW w:w="1311" w:type="dxa"/>
            <w:tcBorders>
              <w:top w:val="nil"/>
              <w:left w:val="nil"/>
              <w:bottom w:val="single" w:sz="4" w:space="0" w:color="auto"/>
              <w:right w:val="single" w:sz="4" w:space="0" w:color="auto"/>
            </w:tcBorders>
            <w:shd w:val="clear" w:color="auto" w:fill="auto"/>
            <w:vAlign w:val="center"/>
            <w:hideMark/>
          </w:tcPr>
          <w:p w14:paraId="537E388C"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0,1311</w:t>
            </w:r>
          </w:p>
        </w:tc>
        <w:tc>
          <w:tcPr>
            <w:tcW w:w="1403" w:type="dxa"/>
            <w:tcBorders>
              <w:top w:val="nil"/>
              <w:left w:val="nil"/>
              <w:bottom w:val="single" w:sz="4" w:space="0" w:color="auto"/>
              <w:right w:val="single" w:sz="4" w:space="0" w:color="auto"/>
            </w:tcBorders>
            <w:shd w:val="clear" w:color="auto" w:fill="auto"/>
            <w:vAlign w:val="center"/>
            <w:hideMark/>
          </w:tcPr>
          <w:p w14:paraId="2C4C25A8" w14:textId="77777777" w:rsidR="00281FB3" w:rsidRPr="001838BE" w:rsidRDefault="00281FB3" w:rsidP="001838BE">
            <w:pPr>
              <w:spacing w:before="0" w:after="0" w:line="240" w:lineRule="auto"/>
              <w:ind w:firstLine="0"/>
              <w:jc w:val="center"/>
              <w:rPr>
                <w:rFonts w:eastAsia="Times New Roman"/>
                <w:color w:val="000000"/>
                <w:sz w:val="24"/>
                <w:szCs w:val="24"/>
              </w:rPr>
            </w:pPr>
            <w:r w:rsidRPr="001838BE">
              <w:rPr>
                <w:rFonts w:eastAsia="Times New Roman"/>
                <w:color w:val="000000"/>
                <w:sz w:val="24"/>
                <w:szCs w:val="24"/>
              </w:rPr>
              <w:t>n</w:t>
            </w:r>
            <w:r w:rsidRPr="001838BE">
              <w:rPr>
                <w:rFonts w:eastAsia="Times New Roman"/>
                <w:color w:val="000000"/>
                <w:sz w:val="24"/>
                <w:szCs w:val="24"/>
                <w:vertAlign w:val="subscript"/>
              </w:rPr>
              <w:t>2</w:t>
            </w:r>
            <w:r w:rsidRPr="001838BE">
              <w:rPr>
                <w:rFonts w:eastAsia="Times New Roman"/>
                <w:color w:val="000000"/>
                <w:sz w:val="24"/>
                <w:szCs w:val="24"/>
                <w:vertAlign w:val="superscript"/>
              </w:rPr>
              <w:t>2</w:t>
            </w:r>
          </w:p>
        </w:tc>
        <w:tc>
          <w:tcPr>
            <w:tcW w:w="5625" w:type="dxa"/>
            <w:vMerge/>
            <w:tcBorders>
              <w:left w:val="nil"/>
              <w:bottom w:val="single" w:sz="4" w:space="0" w:color="auto"/>
              <w:right w:val="single" w:sz="4" w:space="0" w:color="auto"/>
            </w:tcBorders>
            <w:shd w:val="clear" w:color="auto" w:fill="auto"/>
            <w:vAlign w:val="center"/>
            <w:hideMark/>
          </w:tcPr>
          <w:p w14:paraId="004D6CDC" w14:textId="1AA0D986" w:rsidR="00281FB3" w:rsidRPr="001838BE" w:rsidRDefault="00281FB3" w:rsidP="001838BE">
            <w:pPr>
              <w:spacing w:before="0" w:after="0" w:line="240" w:lineRule="auto"/>
              <w:ind w:firstLine="0"/>
              <w:jc w:val="left"/>
              <w:rPr>
                <w:rFonts w:ascii="Calibri" w:eastAsia="Times New Roman" w:hAnsi="Calibri" w:cs="Calibri"/>
                <w:color w:val="000000"/>
                <w:sz w:val="22"/>
              </w:rPr>
            </w:pPr>
          </w:p>
        </w:tc>
      </w:tr>
    </w:tbl>
    <w:p w14:paraId="02E82B40" w14:textId="4680FD94" w:rsidR="001838BE" w:rsidRDefault="001838BE" w:rsidP="001838BE">
      <w:pPr>
        <w:spacing w:before="40" w:after="40"/>
        <w:ind w:firstLine="0"/>
        <w:rPr>
          <w:b/>
          <w:iCs/>
          <w:szCs w:val="26"/>
          <w:lang w:val="nb-NO"/>
        </w:rPr>
      </w:pPr>
    </w:p>
    <w:p w14:paraId="1FCFE9CE" w14:textId="487B1220" w:rsidR="001838BE" w:rsidRDefault="001838BE" w:rsidP="001838BE">
      <w:pPr>
        <w:spacing w:before="40" w:after="40"/>
        <w:ind w:firstLine="0"/>
        <w:rPr>
          <w:b/>
          <w:iCs/>
          <w:szCs w:val="26"/>
          <w:lang w:val="nb-NO"/>
        </w:rPr>
      </w:pPr>
    </w:p>
    <w:p w14:paraId="2D176A7A" w14:textId="56EB079E" w:rsidR="00082F98" w:rsidRPr="001838BE" w:rsidRDefault="00082F98" w:rsidP="001838BE">
      <w:pPr>
        <w:spacing w:before="40" w:after="40"/>
        <w:ind w:firstLine="0"/>
        <w:rPr>
          <w:b/>
          <w:iCs/>
          <w:szCs w:val="26"/>
          <w:lang w:val="nb-NO"/>
        </w:rPr>
      </w:pPr>
    </w:p>
    <w:sectPr w:rsidR="00082F98" w:rsidRPr="001838BE" w:rsidSect="00082F98">
      <w:pgSz w:w="16443" w:h="11907" w:orient="landscape" w:code="9"/>
      <w:pgMar w:top="1701" w:right="1134" w:bottom="1134" w:left="1134" w:header="510" w:footer="51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3109C"/>
    <w:multiLevelType w:val="hybridMultilevel"/>
    <w:tmpl w:val="FC04B658"/>
    <w:lvl w:ilvl="0" w:tplc="6FF69AB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98"/>
    <w:rsid w:val="00082F98"/>
    <w:rsid w:val="000B0484"/>
    <w:rsid w:val="000C5960"/>
    <w:rsid w:val="000E4C18"/>
    <w:rsid w:val="000E7571"/>
    <w:rsid w:val="00103F66"/>
    <w:rsid w:val="00112D2B"/>
    <w:rsid w:val="0012760A"/>
    <w:rsid w:val="001360A1"/>
    <w:rsid w:val="001838BE"/>
    <w:rsid w:val="00204141"/>
    <w:rsid w:val="00281FB3"/>
    <w:rsid w:val="002D4B23"/>
    <w:rsid w:val="0033439B"/>
    <w:rsid w:val="003A7B4B"/>
    <w:rsid w:val="004E1949"/>
    <w:rsid w:val="00564977"/>
    <w:rsid w:val="005C58EF"/>
    <w:rsid w:val="00610D12"/>
    <w:rsid w:val="00657161"/>
    <w:rsid w:val="00666C59"/>
    <w:rsid w:val="006D0139"/>
    <w:rsid w:val="0075299C"/>
    <w:rsid w:val="00756890"/>
    <w:rsid w:val="00787AF4"/>
    <w:rsid w:val="0079086D"/>
    <w:rsid w:val="007D15FE"/>
    <w:rsid w:val="00813B43"/>
    <w:rsid w:val="008E6EBF"/>
    <w:rsid w:val="008F1BF2"/>
    <w:rsid w:val="00907926"/>
    <w:rsid w:val="0095221C"/>
    <w:rsid w:val="009944B1"/>
    <w:rsid w:val="009C2CB8"/>
    <w:rsid w:val="009D4F1F"/>
    <w:rsid w:val="009F385B"/>
    <w:rsid w:val="00A55907"/>
    <w:rsid w:val="00A919FB"/>
    <w:rsid w:val="00AC657D"/>
    <w:rsid w:val="00B140C2"/>
    <w:rsid w:val="00B8360C"/>
    <w:rsid w:val="00BC128A"/>
    <w:rsid w:val="00BF47C5"/>
    <w:rsid w:val="00BF7B7B"/>
    <w:rsid w:val="00C11C2F"/>
    <w:rsid w:val="00CC6A5E"/>
    <w:rsid w:val="00CF1498"/>
    <w:rsid w:val="00D16586"/>
    <w:rsid w:val="00DB130B"/>
    <w:rsid w:val="00E10B53"/>
    <w:rsid w:val="00E26A8E"/>
    <w:rsid w:val="00E33401"/>
    <w:rsid w:val="00EC5A2A"/>
    <w:rsid w:val="00ED11AB"/>
    <w:rsid w:val="00EE2067"/>
    <w:rsid w:val="00F26C9E"/>
    <w:rsid w:val="00F53B0C"/>
    <w:rsid w:val="00FA4FE4"/>
    <w:rsid w:val="00FE6C68"/>
    <w:rsid w:val="00FF1A85"/>
    <w:rsid w:val="00FF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A1BC"/>
  <w15:docId w15:val="{BC945672-7A9B-4683-B094-976DF674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F98"/>
    <w:pPr>
      <w:spacing w:before="60" w:after="60" w:line="264" w:lineRule="auto"/>
      <w:ind w:firstLine="680"/>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6586"/>
    <w:rPr>
      <w:sz w:val="16"/>
      <w:szCs w:val="16"/>
    </w:rPr>
  </w:style>
  <w:style w:type="paragraph" w:styleId="CommentText">
    <w:name w:val="annotation text"/>
    <w:basedOn w:val="Normal"/>
    <w:link w:val="CommentTextChar"/>
    <w:uiPriority w:val="99"/>
    <w:semiHidden/>
    <w:unhideWhenUsed/>
    <w:rsid w:val="00D16586"/>
    <w:pPr>
      <w:spacing w:line="240" w:lineRule="auto"/>
    </w:pPr>
    <w:rPr>
      <w:sz w:val="20"/>
      <w:szCs w:val="20"/>
    </w:rPr>
  </w:style>
  <w:style w:type="character" w:customStyle="1" w:styleId="CommentTextChar">
    <w:name w:val="Comment Text Char"/>
    <w:basedOn w:val="DefaultParagraphFont"/>
    <w:link w:val="CommentText"/>
    <w:uiPriority w:val="99"/>
    <w:semiHidden/>
    <w:rsid w:val="00D1658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6586"/>
    <w:rPr>
      <w:b/>
      <w:bCs/>
    </w:rPr>
  </w:style>
  <w:style w:type="character" w:customStyle="1" w:styleId="CommentSubjectChar">
    <w:name w:val="Comment Subject Char"/>
    <w:basedOn w:val="CommentTextChar"/>
    <w:link w:val="CommentSubject"/>
    <w:uiPriority w:val="99"/>
    <w:semiHidden/>
    <w:rsid w:val="00D16586"/>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165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586"/>
    <w:rPr>
      <w:rFonts w:ascii="Tahoma" w:eastAsia="Calibri" w:hAnsi="Tahoma" w:cs="Tahoma"/>
      <w:sz w:val="16"/>
      <w:szCs w:val="16"/>
    </w:rPr>
  </w:style>
  <w:style w:type="character" w:styleId="Hyperlink">
    <w:name w:val="Hyperlink"/>
    <w:basedOn w:val="DefaultParagraphFont"/>
    <w:uiPriority w:val="99"/>
    <w:semiHidden/>
    <w:unhideWhenUsed/>
    <w:rsid w:val="00907926"/>
    <w:rPr>
      <w:color w:val="0000FF"/>
      <w:u w:val="single"/>
    </w:rPr>
  </w:style>
  <w:style w:type="character" w:styleId="FollowedHyperlink">
    <w:name w:val="FollowedHyperlink"/>
    <w:basedOn w:val="DefaultParagraphFont"/>
    <w:uiPriority w:val="99"/>
    <w:semiHidden/>
    <w:unhideWhenUsed/>
    <w:rsid w:val="00907926"/>
    <w:rPr>
      <w:color w:val="800080"/>
      <w:u w:val="single"/>
    </w:rPr>
  </w:style>
  <w:style w:type="paragraph" w:customStyle="1" w:styleId="font5">
    <w:name w:val="font5"/>
    <w:basedOn w:val="Normal"/>
    <w:rsid w:val="00907926"/>
    <w:pPr>
      <w:spacing w:before="100" w:beforeAutospacing="1" w:after="100" w:afterAutospacing="1" w:line="240" w:lineRule="auto"/>
      <w:ind w:firstLine="0"/>
      <w:jc w:val="left"/>
    </w:pPr>
    <w:rPr>
      <w:rFonts w:eastAsia="Times New Roman"/>
      <w:color w:val="000000"/>
      <w:sz w:val="22"/>
    </w:rPr>
  </w:style>
  <w:style w:type="paragraph" w:customStyle="1" w:styleId="font6">
    <w:name w:val="font6"/>
    <w:basedOn w:val="Normal"/>
    <w:rsid w:val="00907926"/>
    <w:pPr>
      <w:spacing w:before="100" w:beforeAutospacing="1" w:after="100" w:afterAutospacing="1" w:line="240" w:lineRule="auto"/>
      <w:ind w:firstLine="0"/>
      <w:jc w:val="left"/>
    </w:pPr>
    <w:rPr>
      <w:rFonts w:eastAsia="Times New Roman"/>
      <w:color w:val="000000"/>
      <w:sz w:val="22"/>
    </w:rPr>
  </w:style>
  <w:style w:type="paragraph" w:customStyle="1" w:styleId="font7">
    <w:name w:val="font7"/>
    <w:basedOn w:val="Normal"/>
    <w:rsid w:val="00907926"/>
    <w:pPr>
      <w:spacing w:before="100" w:beforeAutospacing="1" w:after="100" w:afterAutospacing="1" w:line="240" w:lineRule="auto"/>
      <w:ind w:firstLine="0"/>
      <w:jc w:val="left"/>
    </w:pPr>
    <w:rPr>
      <w:rFonts w:eastAsia="Times New Roman"/>
      <w:color w:val="000000"/>
      <w:sz w:val="22"/>
    </w:rPr>
  </w:style>
  <w:style w:type="paragraph" w:customStyle="1" w:styleId="xl65">
    <w:name w:val="xl65"/>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66">
    <w:name w:val="xl66"/>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4"/>
      <w:szCs w:val="24"/>
    </w:rPr>
  </w:style>
  <w:style w:type="paragraph" w:customStyle="1" w:styleId="xl67">
    <w:name w:val="xl67"/>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68">
    <w:name w:val="xl68"/>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69">
    <w:name w:val="xl69"/>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4"/>
      <w:szCs w:val="24"/>
    </w:rPr>
  </w:style>
  <w:style w:type="paragraph" w:customStyle="1" w:styleId="xl70">
    <w:name w:val="xl70"/>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rPr>
  </w:style>
  <w:style w:type="paragraph" w:customStyle="1" w:styleId="xl71">
    <w:name w:val="xl71"/>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72">
    <w:name w:val="xl72"/>
    <w:basedOn w:val="Normal"/>
    <w:rsid w:val="00907926"/>
    <w:pPr>
      <w:spacing w:before="100" w:beforeAutospacing="1" w:after="100" w:afterAutospacing="1" w:line="240" w:lineRule="auto"/>
      <w:ind w:firstLine="0"/>
      <w:jc w:val="left"/>
    </w:pPr>
    <w:rPr>
      <w:rFonts w:eastAsia="Times New Roman"/>
      <w:sz w:val="24"/>
      <w:szCs w:val="24"/>
    </w:rPr>
  </w:style>
  <w:style w:type="paragraph" w:customStyle="1" w:styleId="xl73">
    <w:name w:val="xl73"/>
    <w:basedOn w:val="Normal"/>
    <w:rsid w:val="00907926"/>
    <w:pPr>
      <w:spacing w:before="100" w:beforeAutospacing="1" w:after="100" w:afterAutospacing="1" w:line="240" w:lineRule="auto"/>
      <w:ind w:firstLine="0"/>
      <w:jc w:val="left"/>
    </w:pPr>
    <w:rPr>
      <w:rFonts w:eastAsia="Times New Roman"/>
      <w:sz w:val="24"/>
      <w:szCs w:val="24"/>
    </w:rPr>
  </w:style>
  <w:style w:type="paragraph" w:customStyle="1" w:styleId="xl74">
    <w:name w:val="xl74"/>
    <w:basedOn w:val="Normal"/>
    <w:rsid w:val="00907926"/>
    <w:pPr>
      <w:spacing w:before="100" w:beforeAutospacing="1" w:after="100" w:afterAutospacing="1" w:line="240" w:lineRule="auto"/>
      <w:ind w:firstLine="0"/>
      <w:jc w:val="left"/>
    </w:pPr>
    <w:rPr>
      <w:rFonts w:eastAsia="Times New Roman"/>
      <w:sz w:val="24"/>
      <w:szCs w:val="24"/>
    </w:rPr>
  </w:style>
  <w:style w:type="paragraph" w:customStyle="1" w:styleId="xl75">
    <w:name w:val="xl75"/>
    <w:basedOn w:val="Normal"/>
    <w:rsid w:val="00907926"/>
    <w:pPr>
      <w:spacing w:before="100" w:beforeAutospacing="1" w:after="100" w:afterAutospacing="1" w:line="240" w:lineRule="auto"/>
      <w:ind w:firstLine="0"/>
      <w:jc w:val="left"/>
    </w:pPr>
    <w:rPr>
      <w:rFonts w:eastAsia="Times New Roman"/>
      <w:color w:val="FF0000"/>
      <w:sz w:val="24"/>
      <w:szCs w:val="24"/>
    </w:rPr>
  </w:style>
  <w:style w:type="paragraph" w:customStyle="1" w:styleId="xl76">
    <w:name w:val="xl76"/>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7">
    <w:name w:val="xl77"/>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78">
    <w:name w:val="xl78"/>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9">
    <w:name w:val="xl79"/>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NidungTA">
    <w:name w:val="Nội dung_TA"/>
    <w:basedOn w:val="Normal"/>
    <w:qFormat/>
    <w:rsid w:val="000E4C18"/>
    <w:pPr>
      <w:spacing w:line="271" w:lineRule="auto"/>
      <w:ind w:firstLine="720"/>
    </w:pPr>
    <w:rPr>
      <w:rFonts w:eastAsia="SimSun"/>
      <w:lang w:val="pt-BR" w:eastAsia="zh-CN"/>
    </w:rPr>
  </w:style>
  <w:style w:type="paragraph" w:styleId="ListParagraph">
    <w:name w:val="List Paragraph"/>
    <w:basedOn w:val="Normal"/>
    <w:uiPriority w:val="34"/>
    <w:qFormat/>
    <w:rsid w:val="008F1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442263">
      <w:bodyDiv w:val="1"/>
      <w:marLeft w:val="0"/>
      <w:marRight w:val="0"/>
      <w:marTop w:val="0"/>
      <w:marBottom w:val="0"/>
      <w:divBdr>
        <w:top w:val="none" w:sz="0" w:space="0" w:color="auto"/>
        <w:left w:val="none" w:sz="0" w:space="0" w:color="auto"/>
        <w:bottom w:val="none" w:sz="0" w:space="0" w:color="auto"/>
        <w:right w:val="none" w:sz="0" w:space="0" w:color="auto"/>
      </w:divBdr>
    </w:div>
    <w:div w:id="1137070180">
      <w:bodyDiv w:val="1"/>
      <w:marLeft w:val="0"/>
      <w:marRight w:val="0"/>
      <w:marTop w:val="0"/>
      <w:marBottom w:val="0"/>
      <w:divBdr>
        <w:top w:val="none" w:sz="0" w:space="0" w:color="auto"/>
        <w:left w:val="none" w:sz="0" w:space="0" w:color="auto"/>
        <w:bottom w:val="none" w:sz="0" w:space="0" w:color="auto"/>
        <w:right w:val="none" w:sz="0" w:space="0" w:color="auto"/>
      </w:divBdr>
    </w:div>
    <w:div w:id="1404378010">
      <w:bodyDiv w:val="1"/>
      <w:marLeft w:val="0"/>
      <w:marRight w:val="0"/>
      <w:marTop w:val="0"/>
      <w:marBottom w:val="0"/>
      <w:divBdr>
        <w:top w:val="none" w:sz="0" w:space="0" w:color="auto"/>
        <w:left w:val="none" w:sz="0" w:space="0" w:color="auto"/>
        <w:bottom w:val="none" w:sz="0" w:space="0" w:color="auto"/>
        <w:right w:val="none" w:sz="0" w:space="0" w:color="auto"/>
      </w:divBdr>
    </w:div>
    <w:div w:id="1712419676">
      <w:bodyDiv w:val="1"/>
      <w:marLeft w:val="0"/>
      <w:marRight w:val="0"/>
      <w:marTop w:val="0"/>
      <w:marBottom w:val="0"/>
      <w:divBdr>
        <w:top w:val="none" w:sz="0" w:space="0" w:color="auto"/>
        <w:left w:val="none" w:sz="0" w:space="0" w:color="auto"/>
        <w:bottom w:val="none" w:sz="0" w:space="0" w:color="auto"/>
        <w:right w:val="none" w:sz="0" w:space="0" w:color="auto"/>
      </w:divBdr>
    </w:div>
    <w:div w:id="174040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5399</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2021-09-08T03:44:00Z</dcterms:created>
  <dcterms:modified xsi:type="dcterms:W3CDTF">2021-09-08T03:44:00Z</dcterms:modified>
</cp:coreProperties>
</file>